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1D4E" w14:textId="77777777" w:rsidR="009A018A" w:rsidRDefault="000C0261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03161C8C" w14:textId="77777777" w:rsidR="009A018A" w:rsidRDefault="000C0261">
      <w:pPr>
        <w:pStyle w:val="head"/>
      </w:pPr>
      <w:r>
        <w:rPr>
          <w:b/>
        </w:rPr>
        <w:t>ПОСТАНОВЛЕНИЕ</w:t>
      </w:r>
    </w:p>
    <w:p w14:paraId="0251C6DC" w14:textId="77777777" w:rsidR="009A018A" w:rsidRDefault="000C0261">
      <w:pPr>
        <w:pStyle w:val="head"/>
      </w:pPr>
      <w:r>
        <w:rPr>
          <w:b/>
        </w:rPr>
        <w:t>от 24 декабря 2018 г.</w:t>
      </w:r>
      <w:r>
        <w:br/>
      </w:r>
      <w:r>
        <w:rPr>
          <w:b/>
        </w:rPr>
        <w:t>№ 458</w:t>
      </w:r>
    </w:p>
    <w:p w14:paraId="1646888B" w14:textId="77777777" w:rsidR="009A018A" w:rsidRDefault="000C0261">
      <w:pPr>
        <w:pStyle w:val="head"/>
      </w:pPr>
      <w:r>
        <w:rPr>
          <w:b/>
        </w:rPr>
        <w:t xml:space="preserve">Об утверждении Порядка и норм обеспечения форменным </w:t>
      </w:r>
      <w:r>
        <w:rPr>
          <w:b/>
        </w:rPr>
        <w:t>обмундированием прокурорских работников Прокуратуры Приднестровской Молдавской Республики</w:t>
      </w:r>
    </w:p>
    <w:p w14:paraId="2AF103D3" w14:textId="0EC3F21F" w:rsidR="009A018A" w:rsidRDefault="000C0261">
      <w:pPr>
        <w:ind w:firstLine="480"/>
        <w:jc w:val="both"/>
      </w:pPr>
      <w:r>
        <w:t xml:space="preserve">В соответствии со </w:t>
      </w:r>
      <w:r w:rsidRPr="00F6758D">
        <w:rPr>
          <w:u w:color="0000FF"/>
        </w:rPr>
        <w:t>статьей 76-6 Конституции Приднестровской Молдавской Республики</w:t>
      </w:r>
      <w:r>
        <w:t xml:space="preserve">, </w:t>
      </w:r>
      <w:r w:rsidRPr="00F6758D">
        <w:rPr>
          <w:u w:color="0000FF"/>
        </w:rPr>
        <w:t>с</w:t>
      </w:r>
      <w:r w:rsidRPr="00F6758D">
        <w:rPr>
          <w:u w:color="0000FF"/>
        </w:rPr>
        <w:t xml:space="preserve">татьей 25 Конституционного закона Приднестровской Молдавской Республики от 30 ноября 2011 года № 224-КЗ-V </w:t>
      </w:r>
      <w:r w:rsidR="00F6758D">
        <w:rPr>
          <w:u w:color="0000FF"/>
        </w:rPr>
        <w:t>«</w:t>
      </w:r>
      <w:r w:rsidRPr="00F6758D">
        <w:rPr>
          <w:u w:color="0000FF"/>
        </w:rPr>
        <w:t>О Правительстве Приднестровской Молдавской Республики</w:t>
      </w:r>
      <w:r w:rsidR="00F6758D">
        <w:rPr>
          <w:u w:color="0000FF"/>
        </w:rPr>
        <w:t>»</w:t>
      </w:r>
      <w:r w:rsidRPr="00F6758D">
        <w:rPr>
          <w:u w:color="0000FF"/>
        </w:rPr>
        <w:t xml:space="preserve"> </w:t>
      </w:r>
      <w:r>
        <w:t>(САЗ 11-48) в действующей редакции, пунктом 1 статьи 53 Конституционного закона Приднестров</w:t>
      </w:r>
      <w:r>
        <w:t xml:space="preserve">ской Молдавской Республики от 31 июля 2006 года № 66-КЗ-IV </w:t>
      </w:r>
      <w:r w:rsidR="00F6758D">
        <w:t>«</w:t>
      </w:r>
      <w:r>
        <w:t>О Прокуратуре Приднестровской Молдавской Республики</w:t>
      </w:r>
      <w:r w:rsidR="00F6758D">
        <w:t>»</w:t>
      </w:r>
      <w:r>
        <w:t> (САЗ 06-32) в действующей редакции, Правительство Приднестровской Молдавской Республики постановляет:</w:t>
      </w:r>
    </w:p>
    <w:p w14:paraId="7B2C84DE" w14:textId="77777777" w:rsidR="009A018A" w:rsidRDefault="000C0261">
      <w:pPr>
        <w:ind w:firstLine="480"/>
        <w:jc w:val="both"/>
      </w:pPr>
      <w:r>
        <w:t>1. Утвердить:</w:t>
      </w:r>
    </w:p>
    <w:p w14:paraId="75F230C1" w14:textId="77777777" w:rsidR="009A018A" w:rsidRDefault="000C0261">
      <w:pPr>
        <w:ind w:firstLine="480"/>
        <w:jc w:val="both"/>
      </w:pPr>
      <w:r>
        <w:t>а) Порядок обеспечения форм</w:t>
      </w:r>
      <w:r>
        <w:t>енным обмундированием прокурорских работников Прокуратуры Приднестровской Молдавской Республики согласно Приложению № 1 к настоящему Постановлению;</w:t>
      </w:r>
    </w:p>
    <w:p w14:paraId="674562E8" w14:textId="77777777" w:rsidR="009A018A" w:rsidRDefault="000C0261">
      <w:pPr>
        <w:ind w:firstLine="480"/>
        <w:jc w:val="both"/>
      </w:pPr>
      <w:r>
        <w:t>б) Нормы</w:t>
      </w:r>
      <w:r>
        <w:rPr>
          <w:b/>
        </w:rPr>
        <w:t xml:space="preserve"> </w:t>
      </w:r>
      <w:r>
        <w:t>обеспечения форменным обмундированием прокурорских работников Прокуратуры Приднестровской Молдавско</w:t>
      </w:r>
      <w:r>
        <w:t>й Республики согласно Приложению № 2 к настоящему Постановлению.</w:t>
      </w:r>
    </w:p>
    <w:p w14:paraId="6BF055CA" w14:textId="77777777" w:rsidR="009A018A" w:rsidRDefault="000C0261">
      <w:pPr>
        <w:ind w:firstLine="480"/>
        <w:jc w:val="both"/>
      </w:pPr>
      <w:r>
        <w:t>2. Осуществлять обеспечение прокурорских работников Прокуратуры Приднестровской Молдавской Республики предметами форменного обмундирования с учетом сроков носки ранее выданных соответствующих</w:t>
      </w:r>
      <w:r>
        <w:t xml:space="preserve"> предметов форменного обмундирования и после полного израсходования имеющихся запасов предметов форменного обмундирования.</w:t>
      </w:r>
    </w:p>
    <w:p w14:paraId="7E181BB8" w14:textId="77777777" w:rsidR="009A018A" w:rsidRDefault="000C0261">
      <w:pPr>
        <w:ind w:firstLine="480"/>
        <w:jc w:val="both"/>
      </w:pPr>
      <w:r>
        <w:t xml:space="preserve">3. Установить Прокуратуре Приднестровской Молдавской Республики норматив переходящего запаса предметов форменного обмундирования для </w:t>
      </w:r>
      <w:r>
        <w:t>прокурорских работников в размере 10 процентов годового расхода этого обмундирования.</w:t>
      </w:r>
    </w:p>
    <w:p w14:paraId="7DEC4D10" w14:textId="77777777" w:rsidR="009A018A" w:rsidRDefault="000C0261">
      <w:pPr>
        <w:ind w:firstLine="480"/>
        <w:jc w:val="both"/>
      </w:pPr>
      <w:r>
        <w:t>4. Осуществлять обеспечение форменным обмундированием прокурорских работников Прокуратуры Приднестровской Молдавской Республики в пределах бюджетных ассигнований, предусм</w:t>
      </w:r>
      <w:r>
        <w:t>отренных Прокуратуре Приднестровской Молдавской Республики в республиканском бюджете на соответствующий финансовый год на указанные цели.</w:t>
      </w:r>
    </w:p>
    <w:p w14:paraId="6D555C51" w14:textId="19EF590E" w:rsidR="009A018A" w:rsidRDefault="000C0261">
      <w:pPr>
        <w:ind w:firstLine="480"/>
        <w:jc w:val="both"/>
      </w:pPr>
      <w:r>
        <w:t xml:space="preserve">5. Настоящее Постановление вступает в силу со дня признания утратившим силу </w:t>
      </w:r>
      <w:r w:rsidRPr="00F6758D">
        <w:rPr>
          <w:u w:color="0000FF"/>
        </w:rPr>
        <w:t xml:space="preserve">Указа Президента Приднестровской Молдавской Республики от 4 апреля 2007 года № 265 </w:t>
      </w:r>
      <w:r w:rsidR="00F6758D">
        <w:rPr>
          <w:u w:color="0000FF"/>
        </w:rPr>
        <w:t>«</w:t>
      </w:r>
      <w:r w:rsidRPr="00F6758D">
        <w:rPr>
          <w:u w:color="0000FF"/>
        </w:rPr>
        <w:t>О форменном обмундир</w:t>
      </w:r>
      <w:r w:rsidRPr="00F6758D">
        <w:rPr>
          <w:u w:color="0000FF"/>
        </w:rPr>
        <w:t>овании работников Прокуратуры Приднестровской Молдавской Республики</w:t>
      </w:r>
      <w:r w:rsidR="00F6758D">
        <w:rPr>
          <w:u w:color="0000FF"/>
        </w:rPr>
        <w:t>»</w:t>
      </w:r>
      <w:r>
        <w:t> (САЗ 07-15).</w:t>
      </w:r>
    </w:p>
    <w:p w14:paraId="7EC372DA" w14:textId="77777777" w:rsidR="009A018A" w:rsidRDefault="000C0261">
      <w:pPr>
        <w:pStyle w:val="a4"/>
      </w:pPr>
      <w:r>
        <w:rPr>
          <w:b/>
        </w:rPr>
        <w:t>ПРЕДСЕДАТЕЛЬ ПРАВИТЕЛЬСТВА А.МАРТЫНОВ</w:t>
      </w:r>
    </w:p>
    <w:p w14:paraId="2B1A16E6" w14:textId="77777777" w:rsidR="009A018A" w:rsidRDefault="000C0261">
      <w:pPr>
        <w:pStyle w:val="a4"/>
      </w:pPr>
      <w:r>
        <w:t>г. Тирасполь</w:t>
      </w:r>
      <w:r>
        <w:br/>
      </w:r>
      <w:r>
        <w:t>24 декабря 2018 г.</w:t>
      </w:r>
      <w:r>
        <w:br/>
      </w:r>
      <w:r>
        <w:t>№ 458</w:t>
      </w:r>
    </w:p>
    <w:p w14:paraId="6756C9D9" w14:textId="77777777" w:rsidR="00F6758D" w:rsidRDefault="00F6758D">
      <w:r>
        <w:br w:type="page"/>
      </w:r>
    </w:p>
    <w:p w14:paraId="22ED3938" w14:textId="72B00FB0" w:rsidR="009A018A" w:rsidRDefault="000C0261">
      <w:pPr>
        <w:pStyle w:val="a4"/>
        <w:jc w:val="right"/>
      </w:pPr>
      <w:r>
        <w:lastRenderedPageBreak/>
        <w:t>ПРИЛОЖЕНИЕ № 1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24 декабр</w:t>
      </w:r>
      <w:r>
        <w:t>я 2018 года № 458</w:t>
      </w:r>
    </w:p>
    <w:p w14:paraId="01B8CDA6" w14:textId="77777777" w:rsidR="009A018A" w:rsidRPr="00F6758D" w:rsidRDefault="000C0261">
      <w:pPr>
        <w:pStyle w:val="1"/>
        <w:ind w:firstLine="480"/>
        <w:jc w:val="center"/>
        <w:rPr>
          <w:rFonts w:ascii="Times New Roman" w:hAnsi="Times New Roman" w:cs="Times New Roman"/>
          <w:sz w:val="32"/>
          <w:szCs w:val="12"/>
        </w:rPr>
      </w:pPr>
      <w:r w:rsidRPr="00F6758D">
        <w:rPr>
          <w:rFonts w:ascii="Times New Roman" w:hAnsi="Times New Roman" w:cs="Times New Roman"/>
          <w:sz w:val="32"/>
          <w:szCs w:val="12"/>
        </w:rPr>
        <w:t>Порядок обеспечения форменным обмундированием прокурорских работников Прокуратуры Приднестровской Молдавской Республики</w:t>
      </w:r>
    </w:p>
    <w:p w14:paraId="29B6048A" w14:textId="77777777" w:rsidR="009A018A" w:rsidRDefault="000C0261">
      <w:pPr>
        <w:ind w:firstLine="480"/>
        <w:jc w:val="both"/>
      </w:pPr>
      <w:r>
        <w:t xml:space="preserve">1. Настоящий Порядок устанавливает правила обеспечения прокурорских работников Прокуратуры Приднестровской Молдавской </w:t>
      </w:r>
      <w:r>
        <w:t>Республики, имеющих классные чины (далее - прокурорские работники), форменным обмундированием в соответствии с нормами обеспечения форменным обмундированием прокурорских работников Прокуратуры Приднестровской Молдавской Республики (далее - нормы обеспечени</w:t>
      </w:r>
      <w:r>
        <w:t>я).</w:t>
      </w:r>
    </w:p>
    <w:p w14:paraId="46D8F48E" w14:textId="77777777" w:rsidR="009A018A" w:rsidRDefault="000C0261">
      <w:pPr>
        <w:ind w:firstLine="480"/>
        <w:jc w:val="both"/>
      </w:pPr>
      <w:r>
        <w:t>2. Целью обеспечения прокурорских работников форменным обмундированием является создание необходимых условий для выполнения ими своих служебных обязанностей в соответствии с законодательством Приднестровской Молдавской Республики.</w:t>
      </w:r>
    </w:p>
    <w:p w14:paraId="0C2AD4F0" w14:textId="77777777" w:rsidR="009A018A" w:rsidRDefault="000C0261">
      <w:pPr>
        <w:ind w:firstLine="480"/>
        <w:jc w:val="both"/>
      </w:pPr>
      <w:r>
        <w:t xml:space="preserve">3. Нормы обеспечения </w:t>
      </w:r>
      <w:r>
        <w:t>определяют наименование и количество предметов форменного обмундирования, выдаваемых на одного прокурорского работника, сроки носки, а также категории прокурорских работников, которые обеспечиваются этим форменным обмундированием.</w:t>
      </w:r>
    </w:p>
    <w:p w14:paraId="6237BD7F" w14:textId="77777777" w:rsidR="009A018A" w:rsidRDefault="000C0261">
      <w:pPr>
        <w:ind w:firstLine="480"/>
        <w:jc w:val="both"/>
      </w:pPr>
      <w:r>
        <w:t>4. Сроком носки форменног</w:t>
      </w:r>
      <w:r>
        <w:t>о обмундирования является период, установленный нормами обеспечения, в течение которого предмет должен находиться в пользовании по прямому назначению. Время хранения форменного обмундирования на складах в срок носки не засчитывается. Форменное обмундирован</w:t>
      </w:r>
      <w:r>
        <w:t>ие не выдается и сроки его носки не исчисляются в период отстранения прокурорского работника в установленном порядке от должности и при нахождении прокурорского работника в отпуске по беременности и родам, отпуске по уходу за ребенком, а также при нахожден</w:t>
      </w:r>
      <w:r>
        <w:t>ии прокурорского работника, усыновившего (удочерившего) ребенка, в отпуске по уходу за ребенком.</w:t>
      </w:r>
    </w:p>
    <w:p w14:paraId="0F6DA7D4" w14:textId="77777777" w:rsidR="009A018A" w:rsidRDefault="000C0261">
      <w:pPr>
        <w:ind w:firstLine="480"/>
        <w:jc w:val="both"/>
      </w:pPr>
      <w:r>
        <w:t xml:space="preserve">5. Переходящий запас предметов форменного обмундирования для прокурорских работников предназначен для своевременного и бесперебойного обеспечения прокурорских </w:t>
      </w:r>
      <w:r>
        <w:t>работников предметами форменного обмундирования.</w:t>
      </w:r>
    </w:p>
    <w:p w14:paraId="7CCC18B3" w14:textId="77777777" w:rsidR="009A018A" w:rsidRDefault="000C0261">
      <w:pPr>
        <w:ind w:firstLine="480"/>
        <w:jc w:val="both"/>
      </w:pPr>
      <w:r>
        <w:t>6. Размещение заказов на изготовление и поставку форменного обмундирования осуществляется в порядке, предусмотренном законодательством Приднестровской Молдавской Республики о контрактной системе в сфере заку</w:t>
      </w:r>
      <w:r>
        <w:t>пок товаров, работ, услуг для обеспечения государственных и муниципальных нужд.</w:t>
      </w:r>
    </w:p>
    <w:p w14:paraId="3CDC7D12" w14:textId="77777777" w:rsidR="009A018A" w:rsidRDefault="000C0261">
      <w:pPr>
        <w:ind w:firstLine="480"/>
        <w:jc w:val="both"/>
      </w:pPr>
      <w:r>
        <w:t>7. Обеспечение форменным обмундированием прокурорских работников для личного пользования может быть первичным и последующим. Первичное обеспечение осуществляется в случае присв</w:t>
      </w:r>
      <w:r>
        <w:t>оения первого классного чина. При этом выдаются все предметы форменного обмундирования, полагающиеся прокурорским работникам по нормам обеспечения. Последующее обеспечение осуществляется путем выдачи прокурорским работникам отдельных предметов форменного о</w:t>
      </w:r>
      <w:r>
        <w:t>бмундирования, срок носки которых истек.</w:t>
      </w:r>
    </w:p>
    <w:p w14:paraId="71B6E0B2" w14:textId="77777777" w:rsidR="009A018A" w:rsidRDefault="000C0261">
      <w:pPr>
        <w:ind w:firstLine="480"/>
        <w:jc w:val="both"/>
      </w:pPr>
      <w:r>
        <w:t>8. Разрешается пошив предметов форменного обмундирования по индивидуальным заказам прокурорским работникам, имеющим классные чины государственных советников юстиции 1, 2, 3 классов. Пошив предметов форменного обмунд</w:t>
      </w:r>
      <w:r>
        <w:t>ирования по индивидуальным заказам иным прокурорским работникам производится с разрешения Прокурора Приднестровской Молдавской Республики.</w:t>
      </w:r>
    </w:p>
    <w:p w14:paraId="0FD6FF9B" w14:textId="77777777" w:rsidR="009A018A" w:rsidRDefault="000C0261">
      <w:pPr>
        <w:ind w:firstLine="480"/>
        <w:jc w:val="both"/>
      </w:pPr>
      <w:r>
        <w:t xml:space="preserve">9. Прокурорские работники при присвоении им очередных классных чинов обеспечиваются предметами форменного </w:t>
      </w:r>
      <w:r>
        <w:t xml:space="preserve">обмундирования, соответствующими присвоенным классным чинам, а </w:t>
      </w:r>
      <w:r>
        <w:lastRenderedPageBreak/>
        <w:t>в случае присвоения классных чинов младшего советника юстиции или государственного советника юстиции 3 класса им выдаются предметы форменного обмундирования с учетом присвоенного классного чина</w:t>
      </w:r>
      <w:r>
        <w:t xml:space="preserve"> и норм обеспечения независимо от даты предшествующей выдачи.</w:t>
      </w:r>
    </w:p>
    <w:p w14:paraId="4618A95C" w14:textId="77777777" w:rsidR="009A018A" w:rsidRDefault="000C0261">
      <w:pPr>
        <w:ind w:firstLine="480"/>
        <w:jc w:val="both"/>
      </w:pPr>
      <w:r>
        <w:t>10. К предметам форменного обмундирования прокурорских работников относятся:</w:t>
      </w:r>
    </w:p>
    <w:p w14:paraId="3B261646" w14:textId="77777777" w:rsidR="009A018A" w:rsidRDefault="000C0261">
      <w:pPr>
        <w:ind w:firstLine="480"/>
        <w:jc w:val="both"/>
      </w:pPr>
      <w:r>
        <w:t>а) форменная одежда, в том числе:</w:t>
      </w:r>
    </w:p>
    <w:p w14:paraId="3F314BD4" w14:textId="77777777" w:rsidR="009A018A" w:rsidRDefault="000C0261">
      <w:pPr>
        <w:ind w:firstLine="480"/>
        <w:jc w:val="both"/>
      </w:pPr>
      <w:r>
        <w:t xml:space="preserve">1) </w:t>
      </w:r>
      <w:proofErr w:type="gramStart"/>
      <w:r>
        <w:t>куртка кожаная</w:t>
      </w:r>
      <w:proofErr w:type="gramEnd"/>
      <w:r>
        <w:t xml:space="preserve"> удлиненная черного цвета, утепленная, с отложным съемным </w:t>
      </w:r>
      <w:r>
        <w:t>воротником из овчины черного цвета (для мужчин и женщин, имеющих классные чины государственных советников юстиции 1, 2 и 3 классов, - из чистопородного серого каракуля), со съемной подстежкой, с погонами;</w:t>
      </w:r>
    </w:p>
    <w:p w14:paraId="6136DA08" w14:textId="77777777" w:rsidR="009A018A" w:rsidRDefault="000C0261">
      <w:pPr>
        <w:ind w:firstLine="480"/>
        <w:jc w:val="both"/>
      </w:pPr>
      <w:r>
        <w:t>2) плащ темно-синего цвета, двубортный, с поясом (д</w:t>
      </w:r>
      <w:r>
        <w:t>ля мужчин - без пояса), с отложным воротником на стойке и лацканами, с погонами-хлястиками со съемными муфтами;</w:t>
      </w:r>
    </w:p>
    <w:p w14:paraId="105752D4" w14:textId="77777777" w:rsidR="009A018A" w:rsidRDefault="000C0261">
      <w:pPr>
        <w:ind w:firstLine="480"/>
        <w:jc w:val="both"/>
      </w:pPr>
      <w:r>
        <w:t>3) куртка из шерстяной ткани синего цвета, на подкладке, с отрезным поясом, с застежкой-молнией по борту, с отложным воротником, со шлевками в о</w:t>
      </w:r>
      <w:r>
        <w:t>бласти плеча под съемные погоны, с погонами;</w:t>
      </w:r>
    </w:p>
    <w:p w14:paraId="01115467" w14:textId="77777777" w:rsidR="009A018A" w:rsidRDefault="000C0261">
      <w:pPr>
        <w:ind w:firstLine="480"/>
        <w:jc w:val="both"/>
      </w:pPr>
      <w:r>
        <w:t xml:space="preserve">4) пиджак (для женщин - жакет) парадный двубортный из шерстяной ткани белого цвета на подкладке, со смещенной бортовой застежкой на форменные пуговицы и отделочными форменными пуговицами, с отложным воротником, </w:t>
      </w:r>
      <w:r>
        <w:t>с шитьем и погонами (предназначается для государственных советников юстиции 1, 2 и 3 классов);</w:t>
      </w:r>
    </w:p>
    <w:p w14:paraId="10DFAE8A" w14:textId="77777777" w:rsidR="009A018A" w:rsidRDefault="000C0261">
      <w:pPr>
        <w:ind w:firstLine="480"/>
        <w:jc w:val="both"/>
      </w:pPr>
      <w:r>
        <w:t>5) пиджак (для женщин - жакет) двубортный из шерстяной ткани синего цвета на подкладке, со смещенной бортовой застежкой на форменные пуговицы и отделочными форме</w:t>
      </w:r>
      <w:r>
        <w:t>нными пуговицами, с отложным воротником и лацканами, кантами темно-зеленого цвета по обшлагам и воротнику, с вышивкой по углам воротника металлизированной нитью золотистого цвета (для государственных советников юстиции 1, 2 и 3 классов - с шитьем), с погон</w:t>
      </w:r>
      <w:r>
        <w:t>ами (для государственных советников юстиции 1, 2 и 3 классов, старших советников юстиции, советников юстиции и младших советников юстиции);</w:t>
      </w:r>
    </w:p>
    <w:p w14:paraId="7037A3AC" w14:textId="77777777" w:rsidR="009A018A" w:rsidRDefault="000C0261">
      <w:pPr>
        <w:ind w:firstLine="480"/>
        <w:jc w:val="both"/>
      </w:pPr>
      <w:r>
        <w:t>6) пиджак (для женщин - жакет) однобортный из шерстяной ткани синего цвета на подкладке, с бортовой застежкой на фор</w:t>
      </w:r>
      <w:r>
        <w:t>менные пуговицы, с отложным воротником и лацканами, кантом темно-зеленого цвета по воротнику, с вышивкой по углам воротника металлизированной нитью золотистого цвета, с погонами (предназначается для юристов 1, 2 и 3 классов);</w:t>
      </w:r>
    </w:p>
    <w:p w14:paraId="218EE407" w14:textId="77777777" w:rsidR="009A018A" w:rsidRDefault="000C0261">
      <w:pPr>
        <w:ind w:firstLine="480"/>
        <w:jc w:val="both"/>
      </w:pPr>
      <w:r>
        <w:t>7) брюки из шерстяной ткани си</w:t>
      </w:r>
      <w:r>
        <w:t>него цвета на подкладке, прямые, навыпуск, на поясе, с кантами (для государственных советников юстиции 1, 2 и 3 классов - с кантами и лампасами) темно-зеленого цвета по боковым швам (предназначаются для мужчин);</w:t>
      </w:r>
    </w:p>
    <w:p w14:paraId="01CE9705" w14:textId="77777777" w:rsidR="009A018A" w:rsidRDefault="000C0261">
      <w:pPr>
        <w:ind w:firstLine="480"/>
        <w:jc w:val="both"/>
      </w:pPr>
      <w:r>
        <w:t>8) брюки из облегченной шерстяной ткани сине</w:t>
      </w:r>
      <w:r>
        <w:t>го цвета на подкладке, прямые, навыпуск, на поясе, с кантами (для государственных советников юстиции 1, 2 и 3 классов - с кантами и лампасами) темно-зеленого цвета по боковым швам (предназначаются для мужчин);</w:t>
      </w:r>
    </w:p>
    <w:p w14:paraId="6D845050" w14:textId="77777777" w:rsidR="009A018A" w:rsidRDefault="000C0261">
      <w:pPr>
        <w:ind w:firstLine="480"/>
        <w:jc w:val="both"/>
      </w:pPr>
      <w:r>
        <w:t>9) юбка из шерстяной ткани синего цвета на под</w:t>
      </w:r>
      <w:r>
        <w:t xml:space="preserve">кладке, прямого покроя, на поясе, со </w:t>
      </w:r>
      <w:proofErr w:type="spellStart"/>
      <w:r>
        <w:t>шлицей</w:t>
      </w:r>
      <w:proofErr w:type="spellEnd"/>
      <w:r>
        <w:t xml:space="preserve"> сзади (для женщин);</w:t>
      </w:r>
    </w:p>
    <w:p w14:paraId="080A016F" w14:textId="77777777" w:rsidR="009A018A" w:rsidRDefault="000C0261">
      <w:pPr>
        <w:ind w:firstLine="480"/>
        <w:jc w:val="both"/>
      </w:pPr>
      <w:r>
        <w:t>10) рубашка (для женщин - блуза) форменная голубого (белого) цвета с длинными (короткими) рукавами, на поясе, с верхними накладными карманами (для женщин - с верхним накладным карманом), с бор</w:t>
      </w:r>
      <w:r>
        <w:t>товой застежкой на пуговицы (для женщин - с внутренней бортовой застежкой на пуговицы), отложным воротником, со шлевками в области плеча под съемные погоны, с погонами;</w:t>
      </w:r>
    </w:p>
    <w:p w14:paraId="02E5A6D1" w14:textId="77777777" w:rsidR="009A018A" w:rsidRDefault="000C0261">
      <w:pPr>
        <w:ind w:firstLine="480"/>
        <w:jc w:val="both"/>
      </w:pPr>
      <w:r>
        <w:t>11) ремень брючный кожаный черного цвета, с металлической пряжкой;</w:t>
      </w:r>
    </w:p>
    <w:p w14:paraId="3F3D48D6" w14:textId="77777777" w:rsidR="009A018A" w:rsidRDefault="000C0261">
      <w:pPr>
        <w:ind w:firstLine="480"/>
        <w:jc w:val="both"/>
      </w:pPr>
      <w:r>
        <w:t xml:space="preserve">12) кашне шерстяное </w:t>
      </w:r>
      <w:r>
        <w:t>серого цвета;</w:t>
      </w:r>
    </w:p>
    <w:p w14:paraId="2D201A54" w14:textId="77777777" w:rsidR="009A018A" w:rsidRDefault="000C0261">
      <w:pPr>
        <w:ind w:firstLine="480"/>
        <w:jc w:val="both"/>
      </w:pPr>
      <w:r>
        <w:t>13) перчатки кожаные черного цвета, на подкладке;</w:t>
      </w:r>
    </w:p>
    <w:p w14:paraId="439ED82A" w14:textId="7180BBC3" w:rsidR="009A018A" w:rsidRDefault="000C0261">
      <w:pPr>
        <w:ind w:firstLine="480"/>
        <w:jc w:val="both"/>
      </w:pPr>
      <w:r>
        <w:t xml:space="preserve">14) галстук типа </w:t>
      </w:r>
      <w:r w:rsidR="00F6758D">
        <w:t>«</w:t>
      </w:r>
      <w:r>
        <w:t>регат</w:t>
      </w:r>
      <w:r w:rsidR="00F6758D">
        <w:t>»</w:t>
      </w:r>
      <w:r>
        <w:t xml:space="preserve"> (для женщин - галстук-бант) темно-синего цвета, застегивающийся с помощью эластичной тесьмы и закрепленной на ней металлической фурнитуры;</w:t>
      </w:r>
    </w:p>
    <w:p w14:paraId="3FD7A052" w14:textId="77777777" w:rsidR="009A018A" w:rsidRDefault="000C0261">
      <w:pPr>
        <w:ind w:firstLine="480"/>
        <w:jc w:val="both"/>
      </w:pPr>
      <w:r>
        <w:t>б) головные уборы, в том чис</w:t>
      </w:r>
      <w:r>
        <w:t>ле:</w:t>
      </w:r>
    </w:p>
    <w:p w14:paraId="4E2E3431" w14:textId="77777777" w:rsidR="009A018A" w:rsidRDefault="000C0261">
      <w:pPr>
        <w:ind w:firstLine="480"/>
        <w:jc w:val="both"/>
      </w:pPr>
      <w:r>
        <w:t>1) шапка меховая комбинированная из кожи черного цвета и овчины черного цвета с козырьком и кокардой (для мужчин, имеющих классные чины государственных советников юстиции 1, 2 и 3 классов, - папаха из каракуля серого цвета с кокардой, для женщин, имеющ</w:t>
      </w:r>
      <w:r>
        <w:t xml:space="preserve">их </w:t>
      </w:r>
      <w:r>
        <w:lastRenderedPageBreak/>
        <w:t>классные чины государственных советников юстиции 1, 2 и 3 классов, - шапка меховая из каракуля серого цвета с кокардой);</w:t>
      </w:r>
    </w:p>
    <w:p w14:paraId="5D9523CD" w14:textId="77777777" w:rsidR="009A018A" w:rsidRDefault="000C0261">
      <w:pPr>
        <w:ind w:firstLine="480"/>
        <w:jc w:val="both"/>
      </w:pPr>
      <w:r>
        <w:t>2) фуражка форменная парадная из шерстяной ткани белого цвета, с лаковым козырьком черного цвета, с суконным околышем черного цвета,</w:t>
      </w:r>
      <w:r>
        <w:t xml:space="preserve"> кантом темно-зеленого цвета, с плетеным шнуром, кокардой и шитьем (предназначается для мужчин, имеющих классные чины государственных советников юстиции 1, 2 и 3 классов);</w:t>
      </w:r>
    </w:p>
    <w:p w14:paraId="3D8B4DCF" w14:textId="77777777" w:rsidR="009A018A" w:rsidRDefault="000C0261">
      <w:pPr>
        <w:ind w:firstLine="480"/>
        <w:jc w:val="both"/>
      </w:pPr>
      <w:r>
        <w:t>3) фуражка форменная из шерстяной ткани синего цвета, с лаковым козырьком черного цв</w:t>
      </w:r>
      <w:r>
        <w:t>ета, с суконным околышем черного цвета, кантами темно-зеленого цвета, с плетеным шнуром, кокардой и эмблемой золотистого цвета (для мужчин, имеющих классные чины государственных советников юстиции 1, 2 и 3 классов, - с кокардой и шитьем). Для женщин - шляп</w:t>
      </w:r>
      <w:r>
        <w:t>а фетровая синего цвета без полей с кокардой (для женщин, имеющих классные чины государственных советников юстиции 1, 2 и 3 классов, - шляпа фетровая синего цвета без полей с кокардой и шитьем);</w:t>
      </w:r>
    </w:p>
    <w:p w14:paraId="2434CBFA" w14:textId="77777777" w:rsidR="009A018A" w:rsidRDefault="000C0261">
      <w:pPr>
        <w:ind w:firstLine="480"/>
        <w:jc w:val="both"/>
      </w:pPr>
      <w:r>
        <w:t>в) обувь, в том числе:</w:t>
      </w:r>
    </w:p>
    <w:p w14:paraId="1881FE21" w14:textId="77777777" w:rsidR="009A018A" w:rsidRDefault="000C0261">
      <w:pPr>
        <w:ind w:firstLine="480"/>
        <w:jc w:val="both"/>
      </w:pPr>
      <w:r>
        <w:t>1) полуботинки (для женщин - туфли) ко</w:t>
      </w:r>
      <w:r>
        <w:t xml:space="preserve">жаные черного цвета; </w:t>
      </w:r>
      <w:proofErr w:type="spellStart"/>
      <w:r>
        <w:t>полусапоги</w:t>
      </w:r>
      <w:proofErr w:type="spellEnd"/>
      <w:r>
        <w:t xml:space="preserve"> (для женщин - сапоги) утепленные кожаные черного цвета, с застежкой-молнией на внутренней стороне голенищ;</w:t>
      </w:r>
    </w:p>
    <w:p w14:paraId="4DFEF654" w14:textId="77777777" w:rsidR="009A018A" w:rsidRDefault="000C0261">
      <w:pPr>
        <w:ind w:firstLine="480"/>
        <w:jc w:val="both"/>
      </w:pPr>
      <w:r>
        <w:t>г) погоны, в том числе:</w:t>
      </w:r>
    </w:p>
    <w:p w14:paraId="493CD326" w14:textId="77777777" w:rsidR="009A018A" w:rsidRDefault="000C0261">
      <w:pPr>
        <w:ind w:firstLine="480"/>
        <w:jc w:val="both"/>
      </w:pPr>
      <w:r>
        <w:t>1) погоны нашивные с полем синего (белого) цвета на пиджак, без эмблемы, в виде вытянутого че</w:t>
      </w:r>
      <w:r>
        <w:t>тырехугольника с параллельными длинными сторонами, нижний конец которого прямоугольный, а верхний заканчивается срезанным острым углом (для действительного государственного советника юстиции, государственных советников юстиции 1, 2 и 3 классов). Края погон</w:t>
      </w:r>
      <w:r>
        <w:t>, кроме нижнего, окантованы темно-зеленым сукном;</w:t>
      </w:r>
    </w:p>
    <w:p w14:paraId="3D7D4274" w14:textId="77777777" w:rsidR="009A018A" w:rsidRDefault="000C0261">
      <w:pPr>
        <w:ind w:firstLine="480"/>
        <w:jc w:val="both"/>
      </w:pPr>
      <w:r>
        <w:t>2) погоны съемные на куртку и плащ с уширенной шлевкой, с эмблемой, в виде вытянутого шестиугольника с параллельными длинными сторонами, нижний конец которого прямоугольный, а верхний заканчивается срезанны</w:t>
      </w:r>
      <w:r>
        <w:t>м тупым углом со стороной среза, параллельной нижнему краю, со сквозной просечкой посередине в верхней части погона (для государственных советников юстиции 1, 2 и 3 классов);</w:t>
      </w:r>
    </w:p>
    <w:p w14:paraId="096B3A54" w14:textId="77777777" w:rsidR="009A018A" w:rsidRDefault="000C0261">
      <w:pPr>
        <w:ind w:firstLine="480"/>
        <w:jc w:val="both"/>
      </w:pPr>
      <w:r>
        <w:t>3) погоны съемные с полем синего (белого) цвета на рубашку, с хлястиком, с эмблем</w:t>
      </w:r>
      <w:r>
        <w:t>ой, в виде вытянутого шестиугольника с параллельными длинными сторонами, нижний конец которого прямоугольный, а верхний заканчивается срезанным тупым углом со стороной среза, параллельной нижнему краю, со сквозной просечкой посередине в верхней части погон</w:t>
      </w:r>
      <w:r>
        <w:t>а (для государственных советников юстиции 1, 2 и 3 классов);</w:t>
      </w:r>
    </w:p>
    <w:p w14:paraId="71A9685A" w14:textId="77777777" w:rsidR="009A018A" w:rsidRDefault="000C0261">
      <w:pPr>
        <w:ind w:firstLine="480"/>
        <w:jc w:val="both"/>
      </w:pPr>
      <w:r>
        <w:t>4) погоны нашивные с полем синего цвета, с одним (двумя) просветом темно-зеленого цвета в виде вытянутого шестиугольника с параллельными длинными сторонами, нижний конец которого прямоугольный, а</w:t>
      </w:r>
      <w:r>
        <w:t xml:space="preserve"> верхний заканчивается срезанным тупым углом со стороной среза, параллельной нижнему краю, со сквозной просечкой посередине в верхней части погона. Края погон, кроме нижнего, окантованы темно-зеленым сукном;</w:t>
      </w:r>
    </w:p>
    <w:p w14:paraId="0B153B9C" w14:textId="77777777" w:rsidR="009A018A" w:rsidRDefault="000C0261">
      <w:pPr>
        <w:ind w:firstLine="480"/>
        <w:jc w:val="both"/>
      </w:pPr>
      <w:r>
        <w:t xml:space="preserve">5) погоны съемные с уширенной шлевкой, с </w:t>
      </w:r>
      <w:r>
        <w:t>полем синего цвета, с одним (двумя) просветом темно-зеленого цвета в виде вытянутого шестиугольника с параллельными длинными сторонами, нижний конец которого прямоугольный, а верхний заканчивается срезанным тупым углом со стороной среза, параллельной нижне</w:t>
      </w:r>
      <w:r>
        <w:t>му краю, со сквозной просечкой посередине в верхней части погона. Края погон, кроме нижнего, окантованы темно-зеленым сукном;</w:t>
      </w:r>
    </w:p>
    <w:p w14:paraId="489C8D56" w14:textId="77777777" w:rsidR="009A018A" w:rsidRDefault="000C0261">
      <w:pPr>
        <w:ind w:firstLine="480"/>
        <w:jc w:val="both"/>
      </w:pPr>
      <w:r>
        <w:t>6) погоны съемные с хлястиком, с полем синего цвета, с одним (двумя) просветом темно-зеленого цвета в виде вытянутого шестиугольни</w:t>
      </w:r>
      <w:r>
        <w:t>ка с параллельными длинными сторонами, нижний конец которого прямоугольный, а верхний заканчивается срезанным тупым углом со стороной среза, параллельной нижнему краю, со сквозной просечкой посередине в верхней части погона. Края погон, кроме нижнего, окан</w:t>
      </w:r>
      <w:r>
        <w:t>тованы темно-зеленым сукном;</w:t>
      </w:r>
    </w:p>
    <w:p w14:paraId="38E708E4" w14:textId="77777777" w:rsidR="009A018A" w:rsidRDefault="000C0261">
      <w:pPr>
        <w:ind w:firstLine="480"/>
        <w:jc w:val="both"/>
      </w:pPr>
      <w:r>
        <w:t>7) погоны-муфты съемные темно-синего (синего) цвета прямоугольной формы.</w:t>
      </w:r>
    </w:p>
    <w:p w14:paraId="124CD4D8" w14:textId="77777777" w:rsidR="009A018A" w:rsidRDefault="000C0261">
      <w:pPr>
        <w:ind w:firstLine="480"/>
        <w:jc w:val="both"/>
      </w:pPr>
      <w:r>
        <w:t>Диаметр вышитых звезд на полях погон государственных советников юстиции 1, 2 и 3 классов - 25 миллиметров на полях погон. Количество вышитых звезд (вышива</w:t>
      </w:r>
      <w:r>
        <w:t xml:space="preserve">ются посередине </w:t>
      </w:r>
      <w:r>
        <w:lastRenderedPageBreak/>
        <w:t>вдоль погона) на полях погон государственных советников юстиции 1 класса - 3 звезды, государственных советников юстиции 2 класса - 2 звезды, государственных советников юстиции 3 класса - 1 звезду;</w:t>
      </w:r>
    </w:p>
    <w:p w14:paraId="288E16EC" w14:textId="77777777" w:rsidR="009A018A" w:rsidRDefault="000C0261">
      <w:pPr>
        <w:ind w:firstLine="480"/>
        <w:jc w:val="both"/>
      </w:pPr>
      <w:r>
        <w:t>д) знаки различия и фурнитура, в том числе:</w:t>
      </w:r>
    </w:p>
    <w:p w14:paraId="6E1214E7" w14:textId="77777777" w:rsidR="009A018A" w:rsidRDefault="000C0261">
      <w:pPr>
        <w:ind w:firstLine="480"/>
        <w:jc w:val="both"/>
      </w:pPr>
      <w:r>
        <w:t>1) эмблемы металлические золотистого цвета высотой 26 миллиметров и шириной 16 миллиметров (петличный знак различия), штампованные, в виде щита, наложенного на 2 скрещенных меча без ножен, расположенных остриями вниз. В центре обратной стороны имеется при</w:t>
      </w:r>
      <w:r>
        <w:t xml:space="preserve">способление для крепления к одежде и погонам в виде </w:t>
      </w:r>
      <w:proofErr w:type="spellStart"/>
      <w:r>
        <w:t>клямера</w:t>
      </w:r>
      <w:proofErr w:type="spellEnd"/>
      <w:r>
        <w:t>;</w:t>
      </w:r>
    </w:p>
    <w:p w14:paraId="46B8D276" w14:textId="77777777" w:rsidR="009A018A" w:rsidRDefault="000C0261">
      <w:pPr>
        <w:ind w:firstLine="480"/>
        <w:jc w:val="both"/>
      </w:pPr>
      <w:r>
        <w:t>2) эмблемы металлические золотистого цвета высотой 16 миллиметров и шириной 13 миллиметров (петличный знак различия), штампованные, в виде щита, наложенного на 2 скрещенных меча без ножен, распол</w:t>
      </w:r>
      <w:r>
        <w:t xml:space="preserve">оженных остриями вниз. В центре обратной стороны имеется приспособление для крепления к одежде и погонам в виде </w:t>
      </w:r>
      <w:proofErr w:type="spellStart"/>
      <w:r>
        <w:t>клямера</w:t>
      </w:r>
      <w:proofErr w:type="spellEnd"/>
      <w:r>
        <w:t>;</w:t>
      </w:r>
    </w:p>
    <w:p w14:paraId="3B6ECC1D" w14:textId="77777777" w:rsidR="009A018A" w:rsidRDefault="000C0261">
      <w:pPr>
        <w:ind w:firstLine="480"/>
        <w:jc w:val="both"/>
      </w:pPr>
      <w:r>
        <w:t>3) звезды металлические золотистого цвета диаметром 20 миллиметров, штампованные, в виде пятиконечной звезды, верхняя лицевая часть вып</w:t>
      </w:r>
      <w:r>
        <w:t xml:space="preserve">уклая с рельефными полосками, в центре обратной стороны имеется приспособление для крепления к погонам в виде </w:t>
      </w:r>
      <w:proofErr w:type="spellStart"/>
      <w:r>
        <w:t>клямера</w:t>
      </w:r>
      <w:proofErr w:type="spellEnd"/>
      <w:r>
        <w:t>;</w:t>
      </w:r>
    </w:p>
    <w:p w14:paraId="249946CF" w14:textId="77777777" w:rsidR="009A018A" w:rsidRDefault="000C0261">
      <w:pPr>
        <w:ind w:firstLine="480"/>
        <w:jc w:val="both"/>
      </w:pPr>
      <w:r>
        <w:t>4) звезды металлические золотистого цвета диаметром 13 миллиметров, штампованные, в виде пятиконечной звезды, верхняя лицевая часть выпук</w:t>
      </w:r>
      <w:r>
        <w:t xml:space="preserve">лая с рельефными полосками, в центре обратной стороны имеется приспособление для крепления к погонам в виде </w:t>
      </w:r>
      <w:proofErr w:type="spellStart"/>
      <w:r>
        <w:t>клямера</w:t>
      </w:r>
      <w:proofErr w:type="spellEnd"/>
      <w:r>
        <w:t>;</w:t>
      </w:r>
    </w:p>
    <w:p w14:paraId="273E379C" w14:textId="77777777" w:rsidR="009A018A" w:rsidRDefault="000C0261">
      <w:pPr>
        <w:ind w:firstLine="480"/>
        <w:jc w:val="both"/>
      </w:pPr>
      <w:r>
        <w:t>5) пуговицы форменные на ножке в виде ушка, металлические, золотистого цвета, диаметром 22 миллиметра, без бортика, штампованные, верхняя л</w:t>
      </w:r>
      <w:r>
        <w:t>ицевая часть пуговиц сферическая с рельефным изображением Государственного герба Приднестровской Молдавской Республики;</w:t>
      </w:r>
    </w:p>
    <w:p w14:paraId="18E82F4B" w14:textId="77777777" w:rsidR="009A018A" w:rsidRDefault="000C0261">
      <w:pPr>
        <w:ind w:firstLine="480"/>
        <w:jc w:val="both"/>
      </w:pPr>
      <w:r>
        <w:t>6) пуговицы форменные на ножке в виде ушка, металлические, золотистого цвета, диаметром 14 миллиметров, без бортика, штампованные, верхн</w:t>
      </w:r>
      <w:r>
        <w:t>яя лицевая часть пуговиц сферическая с рельефным изображением Государственного герба Приднестровской Молдавской Республики.</w:t>
      </w:r>
    </w:p>
    <w:p w14:paraId="5AE81683" w14:textId="77777777" w:rsidR="00F6758D" w:rsidRDefault="00F6758D">
      <w:r>
        <w:br w:type="page"/>
      </w:r>
    </w:p>
    <w:p w14:paraId="1E6B1F00" w14:textId="675C4C4D" w:rsidR="009A018A" w:rsidRDefault="000C0261">
      <w:pPr>
        <w:pStyle w:val="a4"/>
        <w:jc w:val="right"/>
      </w:pPr>
      <w:r>
        <w:lastRenderedPageBreak/>
        <w:t>ПРИЛОЖЕНИЕ № 2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24 декабря 2018 года № 458</w:t>
      </w:r>
    </w:p>
    <w:p w14:paraId="0E90F2CF" w14:textId="77777777" w:rsidR="009A018A" w:rsidRPr="00F6758D" w:rsidRDefault="000C0261">
      <w:pPr>
        <w:pStyle w:val="1"/>
        <w:ind w:firstLine="480"/>
        <w:jc w:val="center"/>
        <w:rPr>
          <w:rFonts w:ascii="Times New Roman" w:hAnsi="Times New Roman" w:cs="Times New Roman"/>
          <w:sz w:val="32"/>
          <w:szCs w:val="12"/>
        </w:rPr>
      </w:pPr>
      <w:r w:rsidRPr="00F6758D">
        <w:rPr>
          <w:rFonts w:ascii="Times New Roman" w:hAnsi="Times New Roman" w:cs="Times New Roman"/>
          <w:sz w:val="32"/>
          <w:szCs w:val="12"/>
        </w:rPr>
        <w:t>Нормы обеспечения ф</w:t>
      </w:r>
      <w:r w:rsidRPr="00F6758D">
        <w:rPr>
          <w:rFonts w:ascii="Times New Roman" w:hAnsi="Times New Roman" w:cs="Times New Roman"/>
          <w:sz w:val="32"/>
          <w:szCs w:val="12"/>
        </w:rPr>
        <w:t>орменным обмундированием прокурорских работников Прокуратуры Приднестровской Молдавской Республики</w:t>
      </w:r>
    </w:p>
    <w:p w14:paraId="69BF9E54" w14:textId="77777777" w:rsidR="009A018A" w:rsidRPr="00F6758D" w:rsidRDefault="000C0261">
      <w:pPr>
        <w:pStyle w:val="1"/>
        <w:ind w:firstLine="480"/>
        <w:jc w:val="center"/>
        <w:rPr>
          <w:rFonts w:ascii="Times New Roman" w:hAnsi="Times New Roman" w:cs="Times New Roman"/>
          <w:sz w:val="28"/>
          <w:szCs w:val="10"/>
        </w:rPr>
      </w:pPr>
      <w:r w:rsidRPr="00F6758D">
        <w:rPr>
          <w:rFonts w:ascii="Times New Roman" w:hAnsi="Times New Roman" w:cs="Times New Roman"/>
          <w:sz w:val="28"/>
          <w:szCs w:val="10"/>
        </w:rPr>
        <w:t>Норма № 1 обеспечения предметами форменного обмундирования государственных советников юстиции 1, 2 и 3 классов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6"/>
        <w:gridCol w:w="5355"/>
        <w:gridCol w:w="1530"/>
        <w:gridCol w:w="935"/>
        <w:gridCol w:w="1590"/>
      </w:tblGrid>
      <w:tr w:rsidR="009A018A" w14:paraId="3A72724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E004" w14:textId="77777777" w:rsidR="009A018A" w:rsidRDefault="009A018A"/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020D" w14:textId="77777777" w:rsidR="009A018A" w:rsidRDefault="000C0261">
            <w:pPr>
              <w:pStyle w:val="a4"/>
              <w:jc w:val="center"/>
            </w:pPr>
            <w:r>
              <w:t>Наименование предмета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654C" w14:textId="77777777" w:rsidR="009A018A" w:rsidRDefault="000C0261">
            <w:pPr>
              <w:pStyle w:val="a4"/>
              <w:jc w:val="center"/>
            </w:pPr>
            <w:r>
              <w:t>Количество предметов</w:t>
            </w:r>
          </w:p>
          <w:p w14:paraId="73EDCD67" w14:textId="77777777" w:rsidR="009A018A" w:rsidRDefault="000C0261">
            <w:pPr>
              <w:pStyle w:val="a4"/>
              <w:jc w:val="center"/>
            </w:pPr>
            <w:r>
              <w:t>на</w:t>
            </w:r>
            <w:r>
              <w:t xml:space="preserve"> одного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DC7C" w14:textId="77777777" w:rsidR="009A018A" w:rsidRDefault="000C0261">
            <w:pPr>
              <w:pStyle w:val="a4"/>
              <w:jc w:val="center"/>
            </w:pPr>
            <w:r>
              <w:t>Срок носки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4276" w14:textId="77777777" w:rsidR="009A018A" w:rsidRDefault="000C0261">
            <w:pPr>
              <w:pStyle w:val="a4"/>
              <w:jc w:val="center"/>
            </w:pPr>
            <w:r>
              <w:t>Номер примечания</w:t>
            </w:r>
          </w:p>
        </w:tc>
      </w:tr>
      <w:tr w:rsidR="009A018A" w14:paraId="32C3E3F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A7BF" w14:textId="77777777" w:rsidR="009A018A" w:rsidRDefault="000C0261">
            <w:pPr>
              <w:pStyle w:val="a4"/>
              <w:jc w:val="center"/>
            </w:pPr>
            <w: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37EE" w14:textId="77777777" w:rsidR="009A018A" w:rsidRDefault="000C0261">
            <w:pPr>
              <w:pStyle w:val="a4"/>
            </w:pPr>
            <w:r>
              <w:t>Папаха (шапка меховая) из каракуля серого цвета с кокардой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94BA" w14:textId="77777777" w:rsidR="009A018A" w:rsidRDefault="000C0261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99BB" w14:textId="77777777" w:rsidR="009A018A" w:rsidRDefault="000C0261">
            <w:pPr>
              <w:pStyle w:val="a4"/>
              <w:jc w:val="center"/>
            </w:pPr>
            <w:r>
              <w:t>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85EE" w14:textId="77777777" w:rsidR="009A018A" w:rsidRDefault="000C0261">
            <w:pPr>
              <w:pStyle w:val="a4"/>
              <w:jc w:val="center"/>
            </w:pPr>
            <w:r>
              <w:t>1</w:t>
            </w:r>
          </w:p>
        </w:tc>
      </w:tr>
      <w:tr w:rsidR="009A018A" w14:paraId="6F8BCE0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2360" w14:textId="77777777" w:rsidR="009A018A" w:rsidRDefault="000C0261">
            <w:pPr>
              <w:pStyle w:val="a4"/>
              <w:jc w:val="center"/>
            </w:pPr>
            <w:r>
              <w:t>2.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D1C5" w14:textId="77777777" w:rsidR="009A018A" w:rsidRDefault="000C0261">
            <w:pPr>
              <w:pStyle w:val="a4"/>
            </w:pPr>
            <w:r>
              <w:t>Фуражка парадная белого цвета с околышем черного цвета и кантом темно-зеленого цвета, с кокардой и шитьем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5FBD" w14:textId="77777777" w:rsidR="009A018A" w:rsidRDefault="000C0261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A215" w14:textId="77777777" w:rsidR="009A018A" w:rsidRDefault="000C0261">
            <w:pPr>
              <w:pStyle w:val="a4"/>
              <w:jc w:val="center"/>
            </w:pPr>
            <w:r>
              <w:t>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0A53" w14:textId="77777777" w:rsidR="009A018A" w:rsidRDefault="000C0261">
            <w:pPr>
              <w:pStyle w:val="a4"/>
              <w:jc w:val="center"/>
            </w:pPr>
            <w:r>
              <w:t>2</w:t>
            </w:r>
          </w:p>
        </w:tc>
      </w:tr>
      <w:tr w:rsidR="009A018A" w14:paraId="5C93B8C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74AD" w14:textId="77777777" w:rsidR="009A018A" w:rsidRDefault="000C0261">
            <w:pPr>
              <w:pStyle w:val="a4"/>
              <w:jc w:val="center"/>
            </w:pPr>
            <w:r>
              <w:t>3.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E92F" w14:textId="77777777" w:rsidR="009A018A" w:rsidRDefault="000C0261">
            <w:pPr>
              <w:pStyle w:val="a4"/>
            </w:pPr>
            <w:r>
              <w:t>Фуражка синего цвета с околышем черного цвета и кантами темно-зеленого цвета, с кокардой и шитьем (шляпа фетровая синего цвета с кокардой и шитьем)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B633" w14:textId="77777777" w:rsidR="009A018A" w:rsidRDefault="000C0261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F7B66" w14:textId="77777777" w:rsidR="009A018A" w:rsidRDefault="000C0261">
            <w:pPr>
              <w:pStyle w:val="a4"/>
              <w:jc w:val="center"/>
            </w:pPr>
            <w: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CCBA" w14:textId="77777777" w:rsidR="009A018A" w:rsidRDefault="000C0261">
            <w:pPr>
              <w:pStyle w:val="a4"/>
              <w:jc w:val="center"/>
            </w:pPr>
            <w:r>
              <w:t>3</w:t>
            </w:r>
          </w:p>
        </w:tc>
      </w:tr>
      <w:tr w:rsidR="009A018A" w14:paraId="363E747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E038" w14:textId="77777777" w:rsidR="009A018A" w:rsidRDefault="000C0261">
            <w:pPr>
              <w:pStyle w:val="a4"/>
              <w:jc w:val="center"/>
            </w:pPr>
            <w:r>
              <w:t>4.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9F14" w14:textId="77777777" w:rsidR="009A018A" w:rsidRDefault="000C0261">
            <w:pPr>
              <w:pStyle w:val="a4"/>
            </w:pPr>
            <w:r>
              <w:t xml:space="preserve">Куртка кожаная черного цвета с погонами, с отстегивающимся воротником из </w:t>
            </w:r>
            <w:r>
              <w:t>каракуля серого цвета и съемной утепленной подкладкой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C133" w14:textId="77777777" w:rsidR="009A018A" w:rsidRDefault="000C0261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6978" w14:textId="77777777" w:rsidR="009A018A" w:rsidRDefault="000C0261">
            <w:pPr>
              <w:pStyle w:val="a4"/>
              <w:jc w:val="center"/>
            </w:pPr>
            <w:r>
              <w:t>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CCF3" w14:textId="77777777" w:rsidR="009A018A" w:rsidRDefault="000C0261">
            <w:pPr>
              <w:pStyle w:val="a4"/>
              <w:jc w:val="center"/>
            </w:pPr>
            <w:r>
              <w:t>-</w:t>
            </w:r>
          </w:p>
        </w:tc>
      </w:tr>
      <w:tr w:rsidR="009A018A" w14:paraId="43A4F556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0D66" w14:textId="77777777" w:rsidR="009A018A" w:rsidRDefault="000C0261">
            <w:pPr>
              <w:pStyle w:val="a4"/>
              <w:jc w:val="center"/>
            </w:pPr>
            <w:r>
              <w:t>5.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ACB0" w14:textId="77777777" w:rsidR="009A018A" w:rsidRDefault="000C0261">
            <w:pPr>
              <w:pStyle w:val="a4"/>
            </w:pPr>
            <w:r>
              <w:t>Плащ темно-синего цвета с погонами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C357" w14:textId="77777777" w:rsidR="009A018A" w:rsidRDefault="000C0261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AD8E" w14:textId="77777777" w:rsidR="009A018A" w:rsidRDefault="000C0261">
            <w:pPr>
              <w:pStyle w:val="a4"/>
              <w:jc w:val="center"/>
            </w:pPr>
            <w:r>
              <w:t>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0F55" w14:textId="77777777" w:rsidR="009A018A" w:rsidRDefault="000C0261">
            <w:pPr>
              <w:pStyle w:val="a4"/>
              <w:jc w:val="center"/>
            </w:pPr>
            <w:r>
              <w:t>-</w:t>
            </w:r>
          </w:p>
        </w:tc>
      </w:tr>
      <w:tr w:rsidR="009A018A" w14:paraId="4562513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CCB2" w14:textId="77777777" w:rsidR="009A018A" w:rsidRDefault="000C0261">
            <w:pPr>
              <w:pStyle w:val="a4"/>
              <w:jc w:val="center"/>
            </w:pPr>
            <w:r>
              <w:t>6.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D8414" w14:textId="77777777" w:rsidR="009A018A" w:rsidRDefault="000C0261">
            <w:pPr>
              <w:pStyle w:val="a4"/>
            </w:pPr>
            <w:r>
              <w:t>Куртка на молнии из шерстяной ткани синего цвета с погонами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0F50B" w14:textId="77777777" w:rsidR="009A018A" w:rsidRDefault="000C0261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718E" w14:textId="77777777" w:rsidR="009A018A" w:rsidRDefault="000C0261">
            <w:pPr>
              <w:pStyle w:val="a4"/>
              <w:jc w:val="center"/>
            </w:pPr>
            <w:r>
              <w:t>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1FDCD" w14:textId="77777777" w:rsidR="009A018A" w:rsidRDefault="000C0261">
            <w:pPr>
              <w:pStyle w:val="a4"/>
              <w:jc w:val="center"/>
            </w:pPr>
            <w:r>
              <w:t>-</w:t>
            </w:r>
          </w:p>
        </w:tc>
      </w:tr>
      <w:tr w:rsidR="009A018A" w14:paraId="7031100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066A" w14:textId="77777777" w:rsidR="009A018A" w:rsidRDefault="000C0261">
            <w:pPr>
              <w:pStyle w:val="a4"/>
              <w:jc w:val="center"/>
            </w:pPr>
            <w:r>
              <w:t>7.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F821" w14:textId="77777777" w:rsidR="009A018A" w:rsidRDefault="000C0261">
            <w:pPr>
              <w:pStyle w:val="a4"/>
            </w:pPr>
            <w:r>
              <w:t xml:space="preserve">Пиджак (жакет) парадный двубортный из </w:t>
            </w:r>
            <w:r>
              <w:t>шерстяной ткани белого цвета с шитьем и погонами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1235" w14:textId="77777777" w:rsidR="009A018A" w:rsidRDefault="000C0261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5DC8" w14:textId="77777777" w:rsidR="009A018A" w:rsidRDefault="000C0261">
            <w:pPr>
              <w:pStyle w:val="a4"/>
              <w:jc w:val="center"/>
            </w:pPr>
            <w:r>
              <w:t>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BC64" w14:textId="77777777" w:rsidR="009A018A" w:rsidRDefault="000C0261">
            <w:pPr>
              <w:pStyle w:val="a4"/>
              <w:jc w:val="center"/>
            </w:pPr>
            <w:r>
              <w:t>4</w:t>
            </w:r>
          </w:p>
        </w:tc>
      </w:tr>
      <w:tr w:rsidR="009A018A" w14:paraId="371E88F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FC97" w14:textId="77777777" w:rsidR="009A018A" w:rsidRDefault="000C0261">
            <w:pPr>
              <w:pStyle w:val="a4"/>
              <w:jc w:val="center"/>
            </w:pPr>
            <w:r>
              <w:t>8.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0618" w14:textId="77777777" w:rsidR="009A018A" w:rsidRDefault="000C0261">
            <w:pPr>
              <w:pStyle w:val="a4"/>
            </w:pPr>
            <w:r>
              <w:t>Пиджак (жакет) двубортный из шерстяной ткани синего цвета с шитьем и погонами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AD5E" w14:textId="77777777" w:rsidR="009A018A" w:rsidRDefault="000C0261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E982" w14:textId="77777777" w:rsidR="009A018A" w:rsidRDefault="000C0261">
            <w:pPr>
              <w:pStyle w:val="a4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EB89" w14:textId="77777777" w:rsidR="009A018A" w:rsidRDefault="000C0261">
            <w:pPr>
              <w:pStyle w:val="a4"/>
              <w:jc w:val="center"/>
            </w:pPr>
            <w:r>
              <w:t>4</w:t>
            </w:r>
          </w:p>
        </w:tc>
      </w:tr>
      <w:tr w:rsidR="009A018A" w14:paraId="359A3CE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326F" w14:textId="77777777" w:rsidR="009A018A" w:rsidRDefault="000C0261">
            <w:pPr>
              <w:pStyle w:val="a4"/>
              <w:jc w:val="center"/>
            </w:pPr>
            <w:r>
              <w:t>9.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9E99" w14:textId="77777777" w:rsidR="009A018A" w:rsidRDefault="000C0261">
            <w:pPr>
              <w:pStyle w:val="a4"/>
            </w:pPr>
            <w:r>
              <w:t>Брюки из шерстяной ткани синего цвета с кантом и лампасами темно-зеленого цвета (юбка из</w:t>
            </w:r>
            <w:r>
              <w:t xml:space="preserve"> шерстяной ткани синего цвета)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817FD" w14:textId="77777777" w:rsidR="009A018A" w:rsidRDefault="000C0261">
            <w:pPr>
              <w:pStyle w:val="a4"/>
              <w:jc w:val="center"/>
            </w:pPr>
            <w:r>
              <w:t>2 штуки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3EE5" w14:textId="77777777" w:rsidR="009A018A" w:rsidRDefault="000C0261">
            <w:pPr>
              <w:pStyle w:val="a4"/>
              <w:jc w:val="center"/>
            </w:pPr>
            <w:r>
              <w:t>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2BD04" w14:textId="77777777" w:rsidR="009A018A" w:rsidRDefault="000C0261">
            <w:pPr>
              <w:pStyle w:val="a4"/>
              <w:jc w:val="center"/>
            </w:pPr>
            <w:r>
              <w:t>5</w:t>
            </w:r>
          </w:p>
        </w:tc>
      </w:tr>
      <w:tr w:rsidR="009A018A" w14:paraId="3A163EC2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EA2A8" w14:textId="77777777" w:rsidR="009A018A" w:rsidRDefault="000C0261">
            <w:pPr>
              <w:pStyle w:val="a4"/>
              <w:jc w:val="center"/>
            </w:pPr>
            <w:r>
              <w:t>10.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31133" w14:textId="77777777" w:rsidR="009A018A" w:rsidRDefault="000C0261">
            <w:pPr>
              <w:pStyle w:val="a4"/>
            </w:pPr>
            <w:r>
              <w:t>Рубашка (блуза) голубого, белого цвета с длинными рукавами, с погонами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7A945" w14:textId="77777777" w:rsidR="009A018A" w:rsidRDefault="000C0261">
            <w:pPr>
              <w:pStyle w:val="a4"/>
              <w:jc w:val="center"/>
            </w:pPr>
            <w:r>
              <w:t>4 штуки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8A71" w14:textId="77777777" w:rsidR="009A018A" w:rsidRDefault="000C0261">
            <w:pPr>
              <w:pStyle w:val="a4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CEABD" w14:textId="77777777" w:rsidR="009A018A" w:rsidRDefault="000C0261">
            <w:pPr>
              <w:pStyle w:val="a4"/>
              <w:jc w:val="center"/>
            </w:pPr>
            <w:r>
              <w:t>6</w:t>
            </w:r>
          </w:p>
        </w:tc>
      </w:tr>
      <w:tr w:rsidR="009A018A" w14:paraId="19505092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7A1D" w14:textId="77777777" w:rsidR="009A018A" w:rsidRDefault="000C0261">
            <w:pPr>
              <w:pStyle w:val="a4"/>
              <w:jc w:val="center"/>
            </w:pPr>
            <w:r>
              <w:t>11.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351A5" w14:textId="77777777" w:rsidR="009A018A" w:rsidRDefault="000C0261">
            <w:pPr>
              <w:pStyle w:val="a4"/>
            </w:pPr>
            <w:r>
              <w:t>Полуботинки (туфли) кожаные черного цвета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201A" w14:textId="77777777" w:rsidR="009A018A" w:rsidRDefault="000C0261">
            <w:pPr>
              <w:pStyle w:val="a4"/>
              <w:jc w:val="center"/>
            </w:pPr>
            <w:r>
              <w:t>1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6B46" w14:textId="77777777" w:rsidR="009A018A" w:rsidRDefault="000C0261">
            <w:pPr>
              <w:pStyle w:val="a4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3092" w14:textId="77777777" w:rsidR="009A018A" w:rsidRDefault="000C0261">
            <w:pPr>
              <w:pStyle w:val="a4"/>
              <w:jc w:val="center"/>
            </w:pPr>
            <w:r>
              <w:t>7</w:t>
            </w:r>
          </w:p>
        </w:tc>
      </w:tr>
      <w:tr w:rsidR="009A018A" w14:paraId="2F3B859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AA83" w14:textId="77777777" w:rsidR="009A018A" w:rsidRDefault="000C0261">
            <w:pPr>
              <w:pStyle w:val="a4"/>
              <w:jc w:val="center"/>
            </w:pPr>
            <w:r>
              <w:t>12.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2347" w14:textId="77777777" w:rsidR="009A018A" w:rsidRDefault="000C0261">
            <w:pPr>
              <w:pStyle w:val="a4"/>
            </w:pPr>
            <w:proofErr w:type="spellStart"/>
            <w:r>
              <w:t>Полусапоги</w:t>
            </w:r>
            <w:proofErr w:type="spellEnd"/>
            <w:r>
              <w:t xml:space="preserve"> (сапоги) утепленные кожаные </w:t>
            </w:r>
            <w:r>
              <w:t>черного цвета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43C5" w14:textId="77777777" w:rsidR="009A018A" w:rsidRDefault="000C0261">
            <w:pPr>
              <w:pStyle w:val="a4"/>
              <w:jc w:val="center"/>
            </w:pPr>
            <w:r>
              <w:t>1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A279" w14:textId="77777777" w:rsidR="009A018A" w:rsidRDefault="000C0261">
            <w:pPr>
              <w:pStyle w:val="a4"/>
              <w:jc w:val="center"/>
            </w:pPr>
            <w:r>
              <w:t>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E7DB" w14:textId="77777777" w:rsidR="009A018A" w:rsidRDefault="000C0261">
            <w:pPr>
              <w:pStyle w:val="a4"/>
              <w:jc w:val="center"/>
            </w:pPr>
            <w:r>
              <w:t>8</w:t>
            </w:r>
          </w:p>
        </w:tc>
      </w:tr>
      <w:tr w:rsidR="009A018A" w14:paraId="6BAD75C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B5B3" w14:textId="77777777" w:rsidR="009A018A" w:rsidRDefault="000C0261">
            <w:pPr>
              <w:pStyle w:val="a4"/>
              <w:jc w:val="center"/>
            </w:pPr>
            <w:r>
              <w:t>13.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44974" w14:textId="77777777" w:rsidR="009A018A" w:rsidRDefault="000C0261">
            <w:pPr>
              <w:pStyle w:val="a4"/>
            </w:pPr>
            <w:r>
              <w:t>Ремень брючный кожаный черного цвета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AE2D" w14:textId="77777777" w:rsidR="009A018A" w:rsidRDefault="000C0261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AF50" w14:textId="77777777" w:rsidR="009A018A" w:rsidRDefault="000C0261">
            <w:pPr>
              <w:pStyle w:val="a4"/>
              <w:jc w:val="center"/>
            </w:pPr>
            <w: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8E65" w14:textId="77777777" w:rsidR="009A018A" w:rsidRDefault="000C0261">
            <w:pPr>
              <w:pStyle w:val="a4"/>
              <w:jc w:val="center"/>
            </w:pPr>
            <w:r>
              <w:t>2</w:t>
            </w:r>
          </w:p>
        </w:tc>
      </w:tr>
      <w:tr w:rsidR="009A018A" w14:paraId="28EA9B2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6EBC" w14:textId="77777777" w:rsidR="009A018A" w:rsidRDefault="000C0261">
            <w:pPr>
              <w:pStyle w:val="a4"/>
              <w:jc w:val="center"/>
            </w:pPr>
            <w:r>
              <w:t>14.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2BCB" w14:textId="77777777" w:rsidR="009A018A" w:rsidRDefault="000C0261">
            <w:pPr>
              <w:pStyle w:val="a4"/>
            </w:pPr>
            <w:r>
              <w:t>Кашне шерстяное серого цвета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CA36" w14:textId="77777777" w:rsidR="009A018A" w:rsidRDefault="000C0261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A4DB0" w14:textId="77777777" w:rsidR="009A018A" w:rsidRDefault="000C0261">
            <w:pPr>
              <w:pStyle w:val="a4"/>
              <w:jc w:val="center"/>
            </w:pPr>
            <w: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2B23" w14:textId="77777777" w:rsidR="009A018A" w:rsidRDefault="000C0261">
            <w:pPr>
              <w:pStyle w:val="a4"/>
              <w:jc w:val="center"/>
            </w:pPr>
            <w:r>
              <w:t>-</w:t>
            </w:r>
          </w:p>
        </w:tc>
      </w:tr>
      <w:tr w:rsidR="009A018A" w14:paraId="64BAD59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2546" w14:textId="77777777" w:rsidR="009A018A" w:rsidRDefault="000C0261">
            <w:pPr>
              <w:pStyle w:val="a4"/>
              <w:jc w:val="center"/>
            </w:pPr>
            <w:r>
              <w:lastRenderedPageBreak/>
              <w:t>15.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C84F" w14:textId="77777777" w:rsidR="009A018A" w:rsidRDefault="000C0261">
            <w:pPr>
              <w:pStyle w:val="a4"/>
            </w:pPr>
            <w:r>
              <w:t>Перчатки кожаные черного цвета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40A4" w14:textId="77777777" w:rsidR="009A018A" w:rsidRDefault="000C0261">
            <w:pPr>
              <w:pStyle w:val="a4"/>
              <w:jc w:val="center"/>
            </w:pPr>
            <w:r>
              <w:t>1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6810F" w14:textId="77777777" w:rsidR="009A018A" w:rsidRDefault="000C0261">
            <w:pPr>
              <w:pStyle w:val="a4"/>
              <w:jc w:val="center"/>
            </w:pPr>
            <w: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001B" w14:textId="77777777" w:rsidR="009A018A" w:rsidRDefault="000C0261">
            <w:pPr>
              <w:pStyle w:val="a4"/>
              <w:jc w:val="center"/>
            </w:pPr>
            <w:r>
              <w:t>-</w:t>
            </w:r>
          </w:p>
        </w:tc>
      </w:tr>
      <w:tr w:rsidR="009A018A" w14:paraId="13DC049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BEA6" w14:textId="77777777" w:rsidR="009A018A" w:rsidRDefault="000C0261">
            <w:pPr>
              <w:pStyle w:val="a4"/>
              <w:jc w:val="center"/>
            </w:pPr>
            <w:r>
              <w:t>16.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E59B" w14:textId="77777777" w:rsidR="009A018A" w:rsidRDefault="000C0261">
            <w:pPr>
              <w:pStyle w:val="a4"/>
            </w:pPr>
            <w:r>
              <w:t>Галстук (галстук-бант) темно-синего цвета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5C87" w14:textId="77777777" w:rsidR="009A018A" w:rsidRDefault="000C0261">
            <w:pPr>
              <w:pStyle w:val="a4"/>
              <w:jc w:val="center"/>
            </w:pPr>
            <w:r>
              <w:t>2 штуки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6C21" w14:textId="77777777" w:rsidR="009A018A" w:rsidRDefault="000C0261">
            <w:pPr>
              <w:pStyle w:val="a4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6F39A" w14:textId="77777777" w:rsidR="009A018A" w:rsidRDefault="000C0261">
            <w:pPr>
              <w:pStyle w:val="a4"/>
              <w:jc w:val="center"/>
            </w:pPr>
            <w:r>
              <w:t>9</w:t>
            </w:r>
          </w:p>
        </w:tc>
      </w:tr>
    </w:tbl>
    <w:p w14:paraId="7AA987D8" w14:textId="77777777" w:rsidR="009A018A" w:rsidRDefault="000C0261">
      <w:pPr>
        <w:ind w:firstLine="480"/>
        <w:jc w:val="both"/>
      </w:pPr>
      <w:r>
        <w:t>Примечания:</w:t>
      </w:r>
    </w:p>
    <w:p w14:paraId="54CD6BFE" w14:textId="77777777" w:rsidR="009A018A" w:rsidRDefault="000C0261">
      <w:pPr>
        <w:ind w:firstLine="480"/>
        <w:jc w:val="both"/>
      </w:pPr>
      <w:r>
        <w:t>1. Мужчинам выдается папаха, женщинам - шапка.</w:t>
      </w:r>
    </w:p>
    <w:p w14:paraId="67B4D94B" w14:textId="77777777" w:rsidR="009A018A" w:rsidRDefault="000C0261">
      <w:pPr>
        <w:ind w:firstLine="480"/>
        <w:jc w:val="both"/>
      </w:pPr>
      <w:r>
        <w:t>2. Фуражка и ремень женщинам не выдаются.</w:t>
      </w:r>
    </w:p>
    <w:p w14:paraId="20011346" w14:textId="77777777" w:rsidR="009A018A" w:rsidRDefault="000C0261">
      <w:pPr>
        <w:ind w:firstLine="480"/>
        <w:jc w:val="both"/>
      </w:pPr>
      <w:r>
        <w:t>3. Мужчинам выдается фуражка, женщинам - шляпа фетровая.</w:t>
      </w:r>
    </w:p>
    <w:p w14:paraId="644D3606" w14:textId="77777777" w:rsidR="009A018A" w:rsidRDefault="000C0261">
      <w:pPr>
        <w:ind w:firstLine="480"/>
        <w:jc w:val="both"/>
      </w:pPr>
      <w:r>
        <w:t>4. Мужчинам выдается пиджак, женщинам - жакет.</w:t>
      </w:r>
    </w:p>
    <w:p w14:paraId="011E7CF8" w14:textId="77777777" w:rsidR="009A018A" w:rsidRDefault="000C0261">
      <w:pPr>
        <w:ind w:firstLine="480"/>
        <w:jc w:val="both"/>
      </w:pPr>
      <w:r>
        <w:t xml:space="preserve">5. Мужчинам выдаются брюки, женщинам - юбка. </w:t>
      </w:r>
      <w:r>
        <w:t>Вместо брюк (юбки) из синей шерстяной ткани разрешается выдавать соответственно брюки (юбку) из ткани синего цвета облегченные.</w:t>
      </w:r>
    </w:p>
    <w:p w14:paraId="09ACE215" w14:textId="77777777" w:rsidR="009A018A" w:rsidRDefault="000C0261">
      <w:pPr>
        <w:ind w:firstLine="480"/>
        <w:jc w:val="both"/>
      </w:pPr>
      <w:r>
        <w:t>6. Мужчинам выдаются рубашки, женщинам - блузы. Разрешается выдавать на выбор: мужчинам - рубашку с короткими рукавами вместо ру</w:t>
      </w:r>
      <w:r>
        <w:t>башки с длинными рукавами, женщинам - блузу с короткими рукавами вместо блузы с длинными рукавами.</w:t>
      </w:r>
    </w:p>
    <w:p w14:paraId="4869E4A5" w14:textId="77777777" w:rsidR="009A018A" w:rsidRDefault="000C0261">
      <w:pPr>
        <w:ind w:firstLine="480"/>
        <w:jc w:val="both"/>
      </w:pPr>
      <w:r>
        <w:t>7. Мужчинам выдаются полуботинки, женщинам - туфли.</w:t>
      </w:r>
    </w:p>
    <w:p w14:paraId="217568F2" w14:textId="77777777" w:rsidR="009A018A" w:rsidRDefault="000C0261">
      <w:pPr>
        <w:ind w:firstLine="480"/>
        <w:jc w:val="both"/>
      </w:pPr>
      <w:r>
        <w:t xml:space="preserve">8. Мужчинам выдаются </w:t>
      </w:r>
      <w:proofErr w:type="spellStart"/>
      <w:r>
        <w:t>полусапоги</w:t>
      </w:r>
      <w:proofErr w:type="spellEnd"/>
      <w:r>
        <w:t>, женщинам - сапоги.</w:t>
      </w:r>
    </w:p>
    <w:p w14:paraId="3047C35D" w14:textId="77777777" w:rsidR="009A018A" w:rsidRDefault="000C0261">
      <w:pPr>
        <w:ind w:firstLine="480"/>
        <w:jc w:val="both"/>
      </w:pPr>
      <w:r>
        <w:t>9. Мужчинам выдается галстук, женщинам - галстук-бант</w:t>
      </w:r>
      <w:r>
        <w:t>.</w:t>
      </w:r>
    </w:p>
    <w:p w14:paraId="4C1E8A25" w14:textId="77777777" w:rsidR="009A018A" w:rsidRPr="00F6758D" w:rsidRDefault="000C0261">
      <w:pPr>
        <w:pStyle w:val="1"/>
        <w:ind w:firstLine="480"/>
        <w:jc w:val="center"/>
        <w:rPr>
          <w:rFonts w:ascii="Times New Roman" w:hAnsi="Times New Roman" w:cs="Times New Roman"/>
          <w:sz w:val="28"/>
          <w:szCs w:val="10"/>
        </w:rPr>
      </w:pPr>
      <w:bookmarkStart w:id="0" w:name="_GoBack"/>
      <w:r w:rsidRPr="00F6758D">
        <w:rPr>
          <w:rFonts w:ascii="Times New Roman" w:hAnsi="Times New Roman" w:cs="Times New Roman"/>
          <w:sz w:val="28"/>
          <w:szCs w:val="10"/>
        </w:rPr>
        <w:t>Норма № 2 обеспечения предметами форменного обмундирования старших советников юстиции, советников юстиции, младших советников юстиции, юристов 1, 2 и 3 классов</w:t>
      </w:r>
    </w:p>
    <w:bookmarkEnd w:id="0"/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6"/>
        <w:gridCol w:w="4759"/>
        <w:gridCol w:w="2071"/>
        <w:gridCol w:w="960"/>
        <w:gridCol w:w="1620"/>
      </w:tblGrid>
      <w:tr w:rsidR="009A018A" w14:paraId="3421898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9298" w14:textId="77777777" w:rsidR="009A018A" w:rsidRDefault="009A018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B34C" w14:textId="77777777" w:rsidR="009A018A" w:rsidRDefault="000C0261">
            <w:pPr>
              <w:pStyle w:val="a4"/>
              <w:jc w:val="center"/>
            </w:pPr>
            <w:r>
              <w:t>Наименование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561E5" w14:textId="77777777" w:rsidR="009A018A" w:rsidRDefault="000C0261">
            <w:pPr>
              <w:pStyle w:val="a4"/>
              <w:jc w:val="center"/>
            </w:pPr>
            <w:r>
              <w:t>Количество предметов на одного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6EA0" w14:textId="77777777" w:rsidR="009A018A" w:rsidRDefault="000C0261">
            <w:pPr>
              <w:pStyle w:val="a4"/>
              <w:jc w:val="center"/>
            </w:pPr>
            <w:r>
              <w:t>Срок носки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C132" w14:textId="77777777" w:rsidR="009A018A" w:rsidRDefault="000C0261">
            <w:pPr>
              <w:pStyle w:val="a4"/>
              <w:jc w:val="center"/>
            </w:pPr>
            <w:r>
              <w:t>Номер примечания</w:t>
            </w:r>
          </w:p>
        </w:tc>
      </w:tr>
      <w:tr w:rsidR="009A018A" w14:paraId="43E306B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6159B" w14:textId="77777777" w:rsidR="009A018A" w:rsidRDefault="000C0261">
            <w:pPr>
              <w:pStyle w:val="a4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7DB3" w14:textId="77777777" w:rsidR="009A018A" w:rsidRDefault="000C0261">
            <w:pPr>
              <w:pStyle w:val="a4"/>
            </w:pPr>
            <w:r>
              <w:t>Шапка меховая из овчины черного цвета с кокардой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E242F" w14:textId="77777777" w:rsidR="009A018A" w:rsidRDefault="000C0261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EBE9E" w14:textId="77777777" w:rsidR="009A018A" w:rsidRDefault="000C0261">
            <w:pPr>
              <w:pStyle w:val="a4"/>
              <w:jc w:val="center"/>
            </w:pPr>
            <w:r>
              <w:t>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9F4B" w14:textId="77777777" w:rsidR="009A018A" w:rsidRDefault="000C0261">
            <w:pPr>
              <w:pStyle w:val="a4"/>
              <w:jc w:val="center"/>
            </w:pPr>
            <w:r>
              <w:t>-</w:t>
            </w:r>
          </w:p>
        </w:tc>
      </w:tr>
      <w:tr w:rsidR="009A018A" w14:paraId="3D2EDDA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82A8" w14:textId="77777777" w:rsidR="009A018A" w:rsidRDefault="000C0261">
            <w:pPr>
              <w:pStyle w:val="a4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6CDA" w14:textId="77777777" w:rsidR="009A018A" w:rsidRDefault="000C0261">
            <w:pPr>
              <w:pStyle w:val="a4"/>
            </w:pPr>
            <w:r>
              <w:t>Фуражка синего цвета с околышем черного цвета и кантами темно-зеленого цвета, с кокардой и эмблемой (шляпа фетровая синего цвета с кокардой)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D0EB" w14:textId="77777777" w:rsidR="009A018A" w:rsidRDefault="000C0261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AC9A" w14:textId="77777777" w:rsidR="009A018A" w:rsidRDefault="000C0261">
            <w:pPr>
              <w:pStyle w:val="a4"/>
              <w:jc w:val="center"/>
            </w:pPr>
            <w: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52A2" w14:textId="77777777" w:rsidR="009A018A" w:rsidRDefault="000C0261">
            <w:pPr>
              <w:pStyle w:val="a4"/>
              <w:jc w:val="center"/>
            </w:pPr>
            <w:r>
              <w:t>1</w:t>
            </w:r>
          </w:p>
        </w:tc>
      </w:tr>
      <w:tr w:rsidR="009A018A" w14:paraId="15F228A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307A" w14:textId="77777777" w:rsidR="009A018A" w:rsidRDefault="000C0261">
            <w:pPr>
              <w:pStyle w:val="a4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85E0" w14:textId="77777777" w:rsidR="009A018A" w:rsidRDefault="000C0261">
            <w:pPr>
              <w:pStyle w:val="a4"/>
            </w:pPr>
            <w:r>
              <w:t xml:space="preserve">Куртка кожаная </w:t>
            </w:r>
            <w:r>
              <w:t>черного цвета с погонами, с отстегивающимся воротником из овчины черного цвета и съемной утепленной подкладкой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95C7" w14:textId="77777777" w:rsidR="009A018A" w:rsidRDefault="000C0261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BDFF" w14:textId="77777777" w:rsidR="009A018A" w:rsidRDefault="000C0261">
            <w:pPr>
              <w:pStyle w:val="a4"/>
              <w:jc w:val="center"/>
            </w:pPr>
            <w:r>
              <w:t>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BD26" w14:textId="77777777" w:rsidR="009A018A" w:rsidRDefault="000C0261">
            <w:pPr>
              <w:pStyle w:val="a4"/>
              <w:jc w:val="center"/>
            </w:pPr>
            <w:r>
              <w:t>-</w:t>
            </w:r>
          </w:p>
        </w:tc>
      </w:tr>
      <w:tr w:rsidR="009A018A" w14:paraId="040123A6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844F" w14:textId="77777777" w:rsidR="009A018A" w:rsidRDefault="000C0261">
            <w:pPr>
              <w:pStyle w:val="a4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84EA" w14:textId="77777777" w:rsidR="009A018A" w:rsidRDefault="000C0261">
            <w:pPr>
              <w:pStyle w:val="a4"/>
            </w:pPr>
            <w:r>
              <w:t>Плащ темно-синего цвета с погонами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0A62" w14:textId="77777777" w:rsidR="009A018A" w:rsidRDefault="000C0261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9115E" w14:textId="77777777" w:rsidR="009A018A" w:rsidRDefault="000C0261">
            <w:pPr>
              <w:pStyle w:val="a4"/>
              <w:jc w:val="center"/>
            </w:pPr>
            <w:r>
              <w:t>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0CBA" w14:textId="77777777" w:rsidR="009A018A" w:rsidRDefault="000C0261">
            <w:pPr>
              <w:pStyle w:val="a4"/>
              <w:jc w:val="center"/>
            </w:pPr>
            <w:r>
              <w:t>-</w:t>
            </w:r>
          </w:p>
        </w:tc>
      </w:tr>
      <w:tr w:rsidR="009A018A" w14:paraId="5EAD4FD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5652" w14:textId="77777777" w:rsidR="009A018A" w:rsidRDefault="000C0261">
            <w:pPr>
              <w:pStyle w:val="a4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586A" w14:textId="77777777" w:rsidR="009A018A" w:rsidRDefault="000C0261">
            <w:pPr>
              <w:pStyle w:val="a4"/>
            </w:pPr>
            <w:r>
              <w:t>Куртка на молнии из шерстяной ткани синего цвета с погонами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9F11" w14:textId="77777777" w:rsidR="009A018A" w:rsidRDefault="000C0261">
            <w:pPr>
              <w:pStyle w:val="a4"/>
              <w:jc w:val="center"/>
            </w:pPr>
            <w:r>
              <w:t xml:space="preserve">1 </w:t>
            </w:r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30BB" w14:textId="77777777" w:rsidR="009A018A" w:rsidRDefault="000C0261">
            <w:pPr>
              <w:pStyle w:val="a4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A62CE" w14:textId="77777777" w:rsidR="009A018A" w:rsidRDefault="000C0261">
            <w:pPr>
              <w:pStyle w:val="a4"/>
              <w:jc w:val="center"/>
            </w:pPr>
            <w:r>
              <w:t>-</w:t>
            </w:r>
          </w:p>
        </w:tc>
      </w:tr>
      <w:tr w:rsidR="009A018A" w14:paraId="48B9254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4D6F" w14:textId="77777777" w:rsidR="009A018A" w:rsidRDefault="000C0261">
            <w:pPr>
              <w:pStyle w:val="a4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77DC" w14:textId="77777777" w:rsidR="009A018A" w:rsidRDefault="000C0261">
            <w:pPr>
              <w:pStyle w:val="a4"/>
            </w:pPr>
            <w:r>
              <w:t>Пиджак (жакет) из шерстяной ткани синего цвета с погонами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1946" w14:textId="77777777" w:rsidR="009A018A" w:rsidRDefault="000C0261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70EB" w14:textId="77777777" w:rsidR="009A018A" w:rsidRDefault="000C0261">
            <w:pPr>
              <w:pStyle w:val="a4"/>
              <w:jc w:val="center"/>
            </w:pPr>
            <w:r>
              <w:t>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9CB9" w14:textId="77777777" w:rsidR="009A018A" w:rsidRDefault="000C0261">
            <w:pPr>
              <w:pStyle w:val="a4"/>
              <w:jc w:val="center"/>
            </w:pPr>
            <w:r>
              <w:t>2</w:t>
            </w:r>
          </w:p>
        </w:tc>
      </w:tr>
      <w:tr w:rsidR="009A018A" w14:paraId="74EEB7B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AD86" w14:textId="77777777" w:rsidR="009A018A" w:rsidRDefault="000C0261">
            <w:pPr>
              <w:pStyle w:val="a4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89EE8" w14:textId="77777777" w:rsidR="009A018A" w:rsidRDefault="000C0261">
            <w:pPr>
              <w:pStyle w:val="a4"/>
            </w:pPr>
            <w:r>
              <w:t>Брюки из шерстяной ткани синего цвета с кантом темно-зеленого цвета (юбка из шерстяной ткани синего цвета)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1117" w14:textId="77777777" w:rsidR="009A018A" w:rsidRDefault="000C0261">
            <w:pPr>
              <w:pStyle w:val="a4"/>
              <w:jc w:val="center"/>
            </w:pPr>
            <w:r>
              <w:t>2 штуки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D4B91" w14:textId="77777777" w:rsidR="009A018A" w:rsidRDefault="000C0261">
            <w:pPr>
              <w:pStyle w:val="a4"/>
              <w:jc w:val="center"/>
            </w:pPr>
            <w:r>
              <w:t>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B398" w14:textId="77777777" w:rsidR="009A018A" w:rsidRDefault="000C0261">
            <w:pPr>
              <w:pStyle w:val="a4"/>
              <w:jc w:val="center"/>
            </w:pPr>
            <w:r>
              <w:t>3</w:t>
            </w:r>
          </w:p>
        </w:tc>
      </w:tr>
      <w:tr w:rsidR="009A018A" w14:paraId="460D393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ADE19" w14:textId="77777777" w:rsidR="009A018A" w:rsidRDefault="000C0261">
            <w:pPr>
              <w:pStyle w:val="a4"/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06E1" w14:textId="77777777" w:rsidR="009A018A" w:rsidRDefault="000C0261">
            <w:pPr>
              <w:pStyle w:val="a4"/>
            </w:pPr>
            <w:r>
              <w:t xml:space="preserve">Рубашка (блуза) </w:t>
            </w:r>
            <w:r>
              <w:t>голубого, белого цвета с длинными рукавами, с погонами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9623" w14:textId="77777777" w:rsidR="009A018A" w:rsidRDefault="000C0261">
            <w:pPr>
              <w:pStyle w:val="a4"/>
              <w:jc w:val="center"/>
            </w:pPr>
            <w:r>
              <w:t>4 штуки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C9F4" w14:textId="77777777" w:rsidR="009A018A" w:rsidRDefault="000C0261">
            <w:pPr>
              <w:pStyle w:val="a4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37E9E" w14:textId="77777777" w:rsidR="009A018A" w:rsidRDefault="000C0261">
            <w:pPr>
              <w:pStyle w:val="a4"/>
              <w:jc w:val="center"/>
            </w:pPr>
            <w:r>
              <w:t>4</w:t>
            </w:r>
          </w:p>
        </w:tc>
      </w:tr>
      <w:tr w:rsidR="009A018A" w14:paraId="1E3423D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715E" w14:textId="77777777" w:rsidR="009A018A" w:rsidRDefault="000C0261">
            <w:pPr>
              <w:pStyle w:val="a4"/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C9F5" w14:textId="77777777" w:rsidR="009A018A" w:rsidRDefault="000C0261">
            <w:pPr>
              <w:pStyle w:val="a4"/>
            </w:pPr>
            <w:r>
              <w:t>Полуботинки (туфли) кожаные черного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BFA8" w14:textId="77777777" w:rsidR="009A018A" w:rsidRDefault="000C0261">
            <w:pPr>
              <w:pStyle w:val="a4"/>
              <w:jc w:val="center"/>
            </w:pPr>
            <w:r>
              <w:t>1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3490D" w14:textId="77777777" w:rsidR="009A018A" w:rsidRDefault="000C0261">
            <w:pPr>
              <w:pStyle w:val="a4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5A53" w14:textId="77777777" w:rsidR="009A018A" w:rsidRDefault="000C0261">
            <w:pPr>
              <w:pStyle w:val="a4"/>
              <w:jc w:val="center"/>
            </w:pPr>
            <w:r>
              <w:t>5</w:t>
            </w:r>
          </w:p>
        </w:tc>
      </w:tr>
      <w:tr w:rsidR="009A018A" w14:paraId="3E20992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4C38" w14:textId="77777777" w:rsidR="009A018A" w:rsidRDefault="000C0261">
            <w:pPr>
              <w:pStyle w:val="a4"/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DB03" w14:textId="77777777" w:rsidR="009A018A" w:rsidRDefault="000C0261">
            <w:pPr>
              <w:pStyle w:val="a4"/>
            </w:pPr>
            <w:proofErr w:type="spellStart"/>
            <w:r>
              <w:t>Полусапоги</w:t>
            </w:r>
            <w:proofErr w:type="spellEnd"/>
            <w:r>
              <w:t xml:space="preserve"> (сапоги) утепленные кожаные черного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AD52" w14:textId="77777777" w:rsidR="009A018A" w:rsidRDefault="000C0261">
            <w:pPr>
              <w:pStyle w:val="a4"/>
              <w:jc w:val="center"/>
            </w:pPr>
            <w:r>
              <w:t>1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1B93" w14:textId="77777777" w:rsidR="009A018A" w:rsidRDefault="000C0261">
            <w:pPr>
              <w:pStyle w:val="a4"/>
              <w:jc w:val="center"/>
            </w:pPr>
            <w:r>
              <w:t>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2A8C0" w14:textId="77777777" w:rsidR="009A018A" w:rsidRDefault="000C0261">
            <w:pPr>
              <w:pStyle w:val="a4"/>
              <w:jc w:val="center"/>
            </w:pPr>
            <w:r>
              <w:t>6</w:t>
            </w:r>
          </w:p>
        </w:tc>
      </w:tr>
      <w:tr w:rsidR="009A018A" w14:paraId="5FFC382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567E" w14:textId="77777777" w:rsidR="009A018A" w:rsidRDefault="000C0261">
            <w:pPr>
              <w:pStyle w:val="a4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C88A" w14:textId="77777777" w:rsidR="009A018A" w:rsidRDefault="000C0261">
            <w:pPr>
              <w:pStyle w:val="a4"/>
            </w:pPr>
            <w:r>
              <w:t>Ремень брючный кожаный черного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026A" w14:textId="77777777" w:rsidR="009A018A" w:rsidRDefault="000C0261">
            <w:pPr>
              <w:pStyle w:val="a4"/>
              <w:jc w:val="center"/>
            </w:pPr>
            <w:r>
              <w:t xml:space="preserve">1 </w:t>
            </w:r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883C2" w14:textId="77777777" w:rsidR="009A018A" w:rsidRDefault="000C0261">
            <w:pPr>
              <w:pStyle w:val="a4"/>
              <w:jc w:val="center"/>
            </w:pPr>
            <w: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8EDC" w14:textId="77777777" w:rsidR="009A018A" w:rsidRDefault="000C0261">
            <w:pPr>
              <w:pStyle w:val="a4"/>
              <w:jc w:val="center"/>
            </w:pPr>
            <w:r>
              <w:t>7</w:t>
            </w:r>
          </w:p>
        </w:tc>
      </w:tr>
      <w:tr w:rsidR="009A018A" w14:paraId="1F9DF836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27A2" w14:textId="77777777" w:rsidR="009A018A" w:rsidRDefault="000C0261">
            <w:pPr>
              <w:pStyle w:val="a4"/>
              <w:jc w:val="center"/>
            </w:pPr>
            <w: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5369" w14:textId="77777777" w:rsidR="009A018A" w:rsidRDefault="000C0261">
            <w:pPr>
              <w:pStyle w:val="a4"/>
            </w:pPr>
            <w:r>
              <w:t>Кашне шерстяное серого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A9A6" w14:textId="77777777" w:rsidR="009A018A" w:rsidRDefault="000C0261">
            <w:pPr>
              <w:pStyle w:val="a4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4296" w14:textId="77777777" w:rsidR="009A018A" w:rsidRDefault="000C0261">
            <w:pPr>
              <w:pStyle w:val="a4"/>
              <w:jc w:val="center"/>
            </w:pPr>
            <w: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42F2" w14:textId="77777777" w:rsidR="009A018A" w:rsidRDefault="000C0261">
            <w:pPr>
              <w:pStyle w:val="a4"/>
              <w:jc w:val="center"/>
            </w:pPr>
            <w:r>
              <w:t>-</w:t>
            </w:r>
          </w:p>
        </w:tc>
      </w:tr>
      <w:tr w:rsidR="009A018A" w14:paraId="6FB52910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EF3C" w14:textId="77777777" w:rsidR="009A018A" w:rsidRDefault="000C0261">
            <w:pPr>
              <w:pStyle w:val="a4"/>
              <w:jc w:val="center"/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18C72" w14:textId="77777777" w:rsidR="009A018A" w:rsidRDefault="000C0261">
            <w:pPr>
              <w:pStyle w:val="a4"/>
            </w:pPr>
            <w:r>
              <w:t>Перчатки кожаные черного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59502" w14:textId="77777777" w:rsidR="009A018A" w:rsidRDefault="000C0261">
            <w:pPr>
              <w:pStyle w:val="a4"/>
              <w:jc w:val="center"/>
            </w:pPr>
            <w:r>
              <w:t>1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22BEC" w14:textId="77777777" w:rsidR="009A018A" w:rsidRDefault="000C0261">
            <w:pPr>
              <w:pStyle w:val="a4"/>
              <w:jc w:val="center"/>
            </w:pPr>
            <w:r>
              <w:t>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711" w14:textId="77777777" w:rsidR="009A018A" w:rsidRDefault="000C0261">
            <w:pPr>
              <w:pStyle w:val="a4"/>
              <w:jc w:val="center"/>
            </w:pPr>
            <w:r>
              <w:t>-</w:t>
            </w:r>
          </w:p>
        </w:tc>
      </w:tr>
      <w:tr w:rsidR="009A018A" w14:paraId="150EBA9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4E9D" w14:textId="77777777" w:rsidR="009A018A" w:rsidRDefault="000C0261">
            <w:pPr>
              <w:pStyle w:val="a4"/>
              <w:jc w:val="center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5A3FE" w14:textId="77777777" w:rsidR="009A018A" w:rsidRDefault="000C0261">
            <w:pPr>
              <w:pStyle w:val="a4"/>
            </w:pPr>
            <w:r>
              <w:t>Галстук (галстук-бант) темно-синего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21A3" w14:textId="77777777" w:rsidR="009A018A" w:rsidRDefault="000C0261">
            <w:pPr>
              <w:pStyle w:val="a4"/>
              <w:jc w:val="center"/>
            </w:pPr>
            <w:r>
              <w:t>2 штуки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464D" w14:textId="77777777" w:rsidR="009A018A" w:rsidRDefault="000C0261">
            <w:pPr>
              <w:pStyle w:val="a4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9DAE1" w14:textId="77777777" w:rsidR="009A018A" w:rsidRDefault="000C0261">
            <w:pPr>
              <w:pStyle w:val="a4"/>
              <w:jc w:val="center"/>
            </w:pPr>
            <w:r>
              <w:t>8</w:t>
            </w:r>
          </w:p>
        </w:tc>
      </w:tr>
    </w:tbl>
    <w:p w14:paraId="7118E5F4" w14:textId="77777777" w:rsidR="009A018A" w:rsidRDefault="000C0261">
      <w:pPr>
        <w:ind w:firstLine="480"/>
        <w:jc w:val="both"/>
      </w:pPr>
      <w:r>
        <w:t>Примечания:</w:t>
      </w:r>
    </w:p>
    <w:p w14:paraId="633ABD32" w14:textId="77777777" w:rsidR="009A018A" w:rsidRDefault="000C0261">
      <w:pPr>
        <w:ind w:firstLine="480"/>
        <w:jc w:val="both"/>
      </w:pPr>
      <w:r>
        <w:t xml:space="preserve">1. Мужчинам выдается фуражка с кокардой и эмблемой, </w:t>
      </w:r>
      <w:r>
        <w:t>женщинам - шляпа фетровая с кокардой.</w:t>
      </w:r>
    </w:p>
    <w:p w14:paraId="5F79153B" w14:textId="77777777" w:rsidR="009A018A" w:rsidRDefault="000C0261">
      <w:pPr>
        <w:ind w:firstLine="480"/>
        <w:jc w:val="both"/>
      </w:pPr>
      <w:r>
        <w:t xml:space="preserve">2. Мужчинам - старшим советникам юстиции, советникам юстиции, младшим советникам юстиции выдается пиджак двубортный, женщинам - старшим советникам юстиции, советникам юстиции, младшим советникам юстиции выдается жакет </w:t>
      </w:r>
      <w:r>
        <w:t>двубортный. Мужчинам - юристам 1, 2 и 3 классов и младшим юристам выдается пиджак однобортный, женщинам - юристам 1, 2 и 3 классов и младшим юристам выдается жакет однобортный.</w:t>
      </w:r>
    </w:p>
    <w:p w14:paraId="4330721E" w14:textId="77777777" w:rsidR="009A018A" w:rsidRDefault="000C0261">
      <w:pPr>
        <w:ind w:firstLine="480"/>
        <w:jc w:val="both"/>
      </w:pPr>
      <w:r>
        <w:t>3. Мужчинам выдаются брюки, женщинам - юбка. Вместо брюк (юбки) из синей шерстя</w:t>
      </w:r>
      <w:r>
        <w:t>ной ткани разрешается выдавать соответственно брюки (юбку) из синей ткани облегченные.</w:t>
      </w:r>
    </w:p>
    <w:p w14:paraId="3496C224" w14:textId="77777777" w:rsidR="009A018A" w:rsidRDefault="000C0261">
      <w:pPr>
        <w:ind w:firstLine="480"/>
        <w:jc w:val="both"/>
      </w:pPr>
      <w:r>
        <w:t>4. Мужчинам выдаются рубашки, женщинам - блузы. Разрешается выдавать на выбор: мужчинам - рубашку с короткими рукавами вместо рубашки с длинными рукавами, женщинам - блу</w:t>
      </w:r>
      <w:r>
        <w:t>зу с короткими рукавами вместо блузы с длинными рукавами.</w:t>
      </w:r>
    </w:p>
    <w:p w14:paraId="16A29F5F" w14:textId="77777777" w:rsidR="009A018A" w:rsidRDefault="000C0261">
      <w:pPr>
        <w:ind w:firstLine="480"/>
        <w:jc w:val="both"/>
      </w:pPr>
      <w:r>
        <w:t>5. Мужчинам выдаются полуботинки, женщинам - туфли.</w:t>
      </w:r>
    </w:p>
    <w:p w14:paraId="77C8AD24" w14:textId="77777777" w:rsidR="009A018A" w:rsidRDefault="000C0261">
      <w:pPr>
        <w:ind w:firstLine="480"/>
        <w:jc w:val="both"/>
      </w:pPr>
      <w:r>
        <w:t xml:space="preserve">6. Мужчинам выдаются </w:t>
      </w:r>
      <w:proofErr w:type="spellStart"/>
      <w:r>
        <w:t>полусапоги</w:t>
      </w:r>
      <w:proofErr w:type="spellEnd"/>
      <w:r>
        <w:t>, женщинам - сапоги.</w:t>
      </w:r>
    </w:p>
    <w:p w14:paraId="68A72FAB" w14:textId="77777777" w:rsidR="009A018A" w:rsidRDefault="000C0261">
      <w:pPr>
        <w:ind w:firstLine="480"/>
        <w:jc w:val="both"/>
      </w:pPr>
      <w:r>
        <w:t>7. Ремень женщинам не выдается.</w:t>
      </w:r>
    </w:p>
    <w:p w14:paraId="70DC9B0B" w14:textId="77777777" w:rsidR="009A018A" w:rsidRDefault="000C0261">
      <w:pPr>
        <w:ind w:firstLine="480"/>
        <w:jc w:val="both"/>
      </w:pPr>
      <w:r>
        <w:t>8. Мужчинам выдается галстук, женщинам - галстук-бант.</w:t>
      </w:r>
    </w:p>
    <w:sectPr w:rsidR="009A018A" w:rsidSect="00F6758D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0B14D" w14:textId="77777777" w:rsidR="000C0261" w:rsidRDefault="000C0261">
      <w:r>
        <w:separator/>
      </w:r>
    </w:p>
  </w:endnote>
  <w:endnote w:type="continuationSeparator" w:id="0">
    <w:p w14:paraId="36085B04" w14:textId="77777777" w:rsidR="000C0261" w:rsidRDefault="000C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46DBE" w14:textId="77777777" w:rsidR="000C0261" w:rsidRDefault="000C0261">
      <w:r>
        <w:separator/>
      </w:r>
    </w:p>
  </w:footnote>
  <w:footnote w:type="continuationSeparator" w:id="0">
    <w:p w14:paraId="15FEF5E1" w14:textId="77777777" w:rsidR="000C0261" w:rsidRDefault="000C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8A"/>
    <w:rsid w:val="000C0261"/>
    <w:rsid w:val="009A018A"/>
    <w:rsid w:val="00F6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3E2B"/>
  <w15:docId w15:val="{1BC6EACB-598A-4494-AA42-367700C4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67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758D"/>
    <w:rPr>
      <w:sz w:val="24"/>
    </w:rPr>
  </w:style>
  <w:style w:type="paragraph" w:styleId="a7">
    <w:name w:val="footer"/>
    <w:basedOn w:val="a"/>
    <w:link w:val="a8"/>
    <w:uiPriority w:val="99"/>
    <w:unhideWhenUsed/>
    <w:rsid w:val="00F67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75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3018</Words>
  <Characters>17208</Characters>
  <Application>Microsoft Office Word</Application>
  <DocSecurity>0</DocSecurity>
  <Lines>143</Lines>
  <Paragraphs>40</Paragraphs>
  <ScaleCrop>false</ScaleCrop>
  <Company/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2</cp:revision>
  <dcterms:created xsi:type="dcterms:W3CDTF">2021-05-19T12:31:00Z</dcterms:created>
  <dcterms:modified xsi:type="dcterms:W3CDTF">2021-05-19T12:32:00Z</dcterms:modified>
</cp:coreProperties>
</file>