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"https://pravopmr.ru/View.aspx?id=JDj%2f8zOzRwG42osxW72MHw%3d%3d"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2 на 5 августа 2014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29 мая 2013 г.</w:t>
      </w:r>
      <w:r>
        <w:br/>
      </w:r>
      <w:r>
        <w:rPr>
          <w:b w:val="true"/>
        </w:rPr>
        <w:t>№ 92</w:t>
      </w:r>
    </w:p>
    <w:p>
      <w:pPr>
        <w:pStyle w:val="head"/>
        <w:rPr/>
      </w:pPr>
      <w:r>
        <w:rPr>
          <w:b w:val="true"/>
        </w:rPr>
        <w:t>Об утверждении формы, требований к оформлению и порядка предоставления справки об отсутствии задолженности по платежам в бюджеты всех уровней и государственные внебюджетные фонды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статьей 76-6 </w:t>
      </w:r>
      <w:r>
        <w:fldChar w:fldCharType="begin" w:fldLock="false" w:dirty="false"/>
      </w:r>
      <w:r>
        <w:rPr/>
        <w:instrText xml:space="preserve"> HYPERLINK "https://pravopmr.ru/View.aspx?id=m4pMpAFBT37wC%2b4zvrFyTw%3d%3d"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статьями 15 и 25 </w:t>
      </w:r>
      <w:r>
        <w:fldChar w:fldCharType="begin" w:fldLock="false" w:dirty="false"/>
      </w:r>
      <w:r>
        <w:rPr/>
        <w:instrText xml:space="preserve"> HYPERLINK "https://pravopmr.ru/View.aspx?id=FP4HjMRBUzxLnaMwhYlvKQ%3d%3d"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 с дополнением, внесенным </w:t>
      </w:r>
      <w:r>
        <w:fldChar w:fldCharType="begin" w:fldLock="false" w:dirty="false"/>
      </w:r>
      <w:r>
        <w:rPr/>
        <w:instrText xml:space="preserve"> HYPERLINK "https://pravopmr.ru/View.aspx?id=hhxcLYXNxsZjW9lsMIkZLA%3d%3d" \o "(ВСТУПИЛ В СИЛУ 07.11.2012) О внесении дополнения в Конституционный закон Приднестровской Молдавской Республики «О Правительстве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Конституционным законом Приднестровской Молдавской Республики от 26 октября 2012 года № 206-КЗД-V</w:t>
      </w:r>
      <w:r>
        <w:fldChar w:fldCharType="end"/>
      </w:r>
      <w:r>
        <w:rPr>
          <w:sz w:val="24"/>
        </w:rPr>
        <w:t xml:space="preserve"> (САЗ 12-44), </w:t>
      </w:r>
      <w:r>
        <w:fldChar w:fldCharType="begin" w:fldLock="false" w:dirty="false"/>
      </w:r>
      <w:r>
        <w:rPr/>
        <w:instrText xml:space="preserve"> HYPERLINK "https://pravopmr.ru/View.aspx?id=2QpvDSjwfiT%2bGNFM6PjI7w%3d%3d" \o "(ВСТУПИЛ В СИЛУ 23.10.2007) О Государственной регистрации юридических лиц и индивидуальных предпринимателей в Приднестровской Молдавской Республике"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11 июня 2007 года № 222-З-IV "О государственной регистрации юридических лиц и индивидуальных предпринимателей в Приднестровской Молдавской Республике"</w:t>
      </w:r>
      <w:r>
        <w:fldChar w:fldCharType="end"/>
      </w:r>
      <w:r>
        <w:rPr>
          <w:sz w:val="24"/>
        </w:rPr>
        <w:t xml:space="preserve"> (САЗ 07-25)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"https://pravopmr.ru/View.aspx?id=QHY62Gkq9wQRa%2f%2brJeeNBA%3d%3d" \o "(ВСТУПИЛ В СИЛУ 08.01.2009) О внесении изменения и дополнений в Закон Приднестровской Молдавской Республики \"О Государственной регистрации юридических лиц и индивидуальных предпринимателей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законами Приднестровской Молдавской Республики от 8 января 2009 года № 633-ЗИД-IV</w:t>
      </w:r>
      <w:r>
        <w:fldChar w:fldCharType="end"/>
      </w:r>
      <w:r>
        <w:rPr>
          <w:sz w:val="24"/>
        </w:rPr>
        <w:t xml:space="preserve"> (САЗ 09-2), </w:t>
      </w:r>
      <w:r>
        <w:fldChar w:fldCharType="begin" w:fldLock="false" w:dirty="false"/>
      </w:r>
      <w:r>
        <w:rPr/>
        <w:instrText xml:space="preserve"> HYPERLINK "https://pravopmr.ru/View.aspx?id=zLoVmYIQ7P4UfU5TtTwEMw%3d%3d" \o "(ВСТУПИЛ В СИЛУ 05.08.2009) О внесении изменения и дополнений в Закон Приднестровской Молдавской Республики \"О Государственной регистрации юридических лиц и индивидуальных предпринимателей в Приднестровской Молдавской Республике\" и в Закон Приднестровской Молдавской Республики \"О Государственной налоговой Службе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5 августа 2009 года № 826-ЗИД-IV</w:t>
      </w:r>
      <w:r>
        <w:fldChar w:fldCharType="end"/>
      </w:r>
      <w:r>
        <w:rPr>
          <w:sz w:val="24"/>
        </w:rPr>
        <w:t xml:space="preserve"> (САЗ 09-32), </w:t>
      </w:r>
      <w:r>
        <w:fldChar w:fldCharType="begin" w:fldLock="false" w:dirty="false"/>
      </w:r>
      <w:r>
        <w:rPr/>
        <w:instrText xml:space="preserve"> HYPERLINK "https://pravopmr.ru/View.aspx?id=iGCIzei9CuYijkVW1Wexxw%3d%3d" \o "(ВСТУПИЛ В СИЛУ 23.09.2009) О внесении изменения и дополнения в Закон Приднестровской Молдавской Республики \"О Государственной регистрации юридических лиц и индивидуальных предпринимателей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23 сентября 2009 года № 862-ЗИД-IV</w:t>
      </w:r>
      <w:r>
        <w:fldChar w:fldCharType="end"/>
      </w:r>
      <w:r>
        <w:rPr>
          <w:sz w:val="24"/>
        </w:rPr>
        <w:t xml:space="preserve"> (САЗ 09-39), </w:t>
      </w:r>
      <w:r>
        <w:fldChar w:fldCharType="begin" w:fldLock="false" w:dirty="false"/>
      </w:r>
      <w:r>
        <w:rPr/>
        <w:instrText xml:space="preserve"> HYPERLINK "https://pravopmr.ru/View.aspx?id=MP7Cv%2fxoJYSKlDLXJaCdfw%3d%3d" \o "(ВСТУПИЛ В СИЛУ 11.12.2009) О внесении дополнений в Закон Приднестровской Молдавской Республики \"О несостоятельности (банкротстве)\", Закон Приднестровской Молдавской Республики \"О Государственной регистрации юридических лиц и индивидуальных предпринимателей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11 декабря 2009 года № 909-ЗД-IV</w:t>
      </w:r>
      <w:r>
        <w:fldChar w:fldCharType="end"/>
      </w:r>
      <w:r>
        <w:rPr>
          <w:sz w:val="24"/>
        </w:rPr>
        <w:t xml:space="preserve"> (САЗ 09-50), </w:t>
      </w:r>
      <w:r>
        <w:fldChar w:fldCharType="begin" w:fldLock="false" w:dirty="false"/>
      </w:r>
      <w:r>
        <w:rPr/>
        <w:instrText xml:space="preserve"> HYPERLINK "https://pravopmr.ru/View.aspx?id=YXJwR7e1dRpbIE66OCZf3A%3d%3d" \o "(ВСТУПИЛ В СИЛУ 08.12.2010) О внесении изменения и дополнения в Закон Приднестровской Молдавской Республики \"О Государственной регистрации юридических лиц и индивидуальных предпринимателей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8 декабря 2010 года № 241-ЗИД-IV</w:t>
      </w:r>
      <w:r>
        <w:fldChar w:fldCharType="end"/>
      </w:r>
      <w:r>
        <w:rPr>
          <w:sz w:val="24"/>
        </w:rPr>
        <w:t xml:space="preserve"> (САЗ 10-49), </w:t>
      </w:r>
      <w:r>
        <w:fldChar w:fldCharType="begin" w:fldLock="false" w:dirty="false"/>
      </w:r>
      <w:r>
        <w:rPr/>
        <w:instrText xml:space="preserve"> HYPERLINK "https://pravopmr.ru/View.aspx?id=oKFdN6Vi7OiGRyXHgQwLSg%3d%3d" \o "(ВСТУПИЛ В СИЛУ 13.03.2012) О внесении изменений и дополнений в Закон Приднестровской Молдавской Республики \"О государственной регистрации юридических лиц и индивидуальных предпринимателей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5 марта 2012 года № 25-ЗИД-V</w:t>
      </w:r>
      <w:r>
        <w:fldChar w:fldCharType="end"/>
      </w:r>
      <w:r>
        <w:rPr>
          <w:sz w:val="24"/>
        </w:rPr>
        <w:t xml:space="preserve"> (САЗ 12-11), </w:t>
      </w:r>
      <w:r>
        <w:fldChar w:fldCharType="begin" w:fldLock="false" w:dirty="false"/>
      </w:r>
      <w:r>
        <w:rPr/>
        <w:instrText xml:space="preserve"> HYPERLINK "https://pravopmr.ru/View.aspx?id=SGABUh1QNwpcHlaONjWveA%3d%3d" \o "(ВСТУПИЛ В СИЛУ 01.01.2013) О внесении изменения и дополнения в Закон Приднестровской Молдавской Республики «О государственной регистрации юридических лиц и индивидуальных предпринимателей в Приднестровской Молдавской Республике» и Закон Приднестровской Молдавской Республики «О Государственной налоговой службе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от 12 декабря 2012 года № 234-ЗИД-V</w:t>
      </w:r>
      <w:r>
        <w:fldChar w:fldCharType="end"/>
      </w:r>
      <w:r>
        <w:rPr>
          <w:sz w:val="24"/>
        </w:rPr>
        <w:t xml:space="preserve"> (САЗ 12-51), </w:t>
      </w:r>
      <w:r>
        <w:fldChar w:fldCharType="begin" w:fldLock="false" w:dirty="false"/>
      </w:r>
      <w:r>
        <w:rPr/>
        <w:instrText xml:space="preserve"> HYPERLINK "https://pravopmr.ru/View.aspx?id=NZfLTBxaOPjsi7M3U9QMiQ%3d%3d" \o "(ВСТУПИЛ В СИЛУ 06.05.2013) О внесении изменений в Закон Приднестровской Молдавской Республики «О государственной регистрации юридических лиц и индивидуальных предпринимателей в Приднестровской Молдавской Республике»" </w:instrText>
      </w:r>
      <w:r>
        <w:fldChar w:fldCharType="separate"/>
      </w:r>
      <w:r>
        <w:rPr>
          <w:sz w:val="24"/>
          <w:color w:val="0066CC"/>
          <w:rStyle w:val="Hyperlink"/>
        </w:rPr>
        <w:t>от 23 апреля 2013 года № 92-ЗИ-V</w:t>
      </w:r>
      <w:r>
        <w:fldChar w:fldCharType="end"/>
      </w:r>
      <w:r>
        <w:rPr>
          <w:sz w:val="24"/>
        </w:rPr>
        <w:t xml:space="preserve"> (САЗ 13-16),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1.</w:t>
      </w:r>
      <w:r>
        <w:rPr>
          <w:sz w:val="24"/>
        </w:rPr>
        <w:t xml:space="preserve"> Утвердить форму справки, выдаваемой налоговыми органами, об отсутствии задолженности по платежам в бюджеты всех уровней и государственные внебюджетные фонды при проведении ликвидации юридического лица, прекращении деятельности филиала и (или) представительства иностранного юридического лица или индивидуального предпринимателя согласно Приложению № 1 к настоящему Постановлению.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2.</w:t>
      </w:r>
      <w:r>
        <w:rPr>
          <w:sz w:val="24"/>
        </w:rPr>
        <w:t xml:space="preserve"> Утвердить требования к оформлению и порядок предоставления справки, выдаваемой налоговыми органами, об отсутствии задолженности по платежам в бюджеты всех уровней и государственные внебюджетные фонды при проведении ликвидации юридического лица, прекращении деятельности филиала и (или) представительства иностранного юридического лица или индивидуального предпринимателя согласно Приложению № 2 к настоящему Постановлению.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3.</w:t>
      </w:r>
      <w:r>
        <w:rPr>
          <w:sz w:val="24"/>
        </w:rPr>
        <w:t xml:space="preserve"> Настоящее Постановление Правительства Приднестровской Молдавской Республики вступает в силу со дня признания утратившим силу </w:t>
      </w:r>
      <w:r>
        <w:fldChar w:fldCharType="begin" w:fldLock="false" w:dirty="false"/>
      </w:r>
      <w:r>
        <w:rPr/>
        <w:instrText xml:space="preserve"> HYPERLINK "https://pravopmr.ru/View.aspx?id=fSz2ZlaJN2KoRHCrUOjkxQ%3d%3d" \o "(УТРАТИЛ СИЛУ 24.06.2013) Об утверждении Формы, Требований к оформлению и порядка предоставления Справки об отсутствии задолженности по платежам в бюджеты всех уровней и Государственные внебюджетные фонды" </w:instrText>
      </w:r>
      <w:r>
        <w:fldChar w:fldCharType="separate"/>
      </w:r>
      <w:r>
        <w:rPr>
          <w:sz w:val="24"/>
          <w:color w:val="0066CC"/>
          <w:rStyle w:val="Hyperlink"/>
        </w:rPr>
        <w:t>Указа Президента Приднестровской Молдавской Республики от 8 октября 2009 года № 712 "Об утверждении формы, требований к оформлению и порядка предоставления справки об отсутствии задолженности по платежам в бюджеты всех уровней и государственные внебюджетные фонды"</w:t>
      </w:r>
      <w:r>
        <w:fldChar w:fldCharType="end"/>
      </w:r>
      <w:r>
        <w:rPr>
          <w:sz w:val="24"/>
        </w:rPr>
        <w:t xml:space="preserve"> (САЗ 09-41).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Председатель Правительства</w:t>
      </w:r>
      <w:r>
        <w:br/>
      </w:r>
      <w:r>
        <w:rPr>
          <w:b w:val="true"/>
          <w:sz w:val="24"/>
        </w:rPr>
        <w:t>Приднестровской Молдавской Республики П. Степанов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29 мая 2013 г.</w:t>
      </w:r>
      <w:r>
        <w:br/>
      </w:r>
      <w:r>
        <w:rPr>
          <w:sz w:val="24"/>
        </w:rPr>
        <w:t>№ 92</w:t>
      </w:r>
      <w:r>
        <w:br/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№ 1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29 мая 2013 года № 92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Министерство финансов</w:t>
      </w:r>
      <w:r>
        <w:br/>
      </w:r>
      <w:r>
        <w:rPr>
          <w:sz w:val="24"/>
        </w:rPr>
        <w:t>Приднестровской Молдавской Республики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Налоговая инспекция по ___________________________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Справка</w:t>
      </w:r>
      <w:r>
        <w:br/>
      </w:r>
      <w:r>
        <w:rPr>
          <w:sz w:val="24"/>
        </w:rPr>
        <w:t>об отсутствии задолженности по платежам в бюджеты всех уровней и государственные внебюджетные фонды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от "______"_________________20___ г. № ___________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Выдана _____________________________________________________________________</w:t>
      </w:r>
      <w:r>
        <w:br/>
      </w:r>
      <w:r>
        <w:rPr>
          <w:i w:val="true"/>
          <w:sz w:val="24"/>
          <w:rFonts w:ascii="Segoe Ui'" w:hAnsi="Segoe Ui'" w:cs="Segoe Ui'"/>
        </w:rPr>
        <w:t>(фискальный код и полное наименование юридического лица, филиала и (или) представительства иностранного</w:t>
      </w:r>
      <w:r>
        <w:br/>
      </w:r>
      <w:r>
        <w:rPr>
          <w:i w:val="true"/>
          <w:sz w:val="24"/>
          <w:rFonts w:ascii="Segoe Ui'" w:hAnsi="Segoe Ui'" w:cs="Segoe Ui'"/>
        </w:rPr>
        <w:t>юридического лица; (ФИО индивидуального предпринимателя), сведения о государственной регистрации</w:t>
      </w:r>
      <w:r>
        <w:br/>
      </w:r>
      <w:r>
        <w:rPr>
          <w:i w:val="true"/>
          <w:sz w:val="24"/>
          <w:rFonts w:ascii="Segoe Ui'" w:hAnsi="Segoe Ui'" w:cs="Segoe Ui'"/>
        </w:rPr>
        <w:t>(регистрационный номер и дата регистрации))</w:t>
      </w:r>
      <w:r>
        <w:br/>
      </w:r>
      <w:r>
        <w:rPr>
          <w:sz w:val="24"/>
        </w:rPr>
        <w:t>____________________________________________________________________________</w:t>
      </w:r>
      <w:r>
        <w:br/>
      </w:r>
      <w:r>
        <w:rPr>
          <w:sz w:val="24"/>
        </w:rPr>
        <w:t>____________________________________________________________________________,</w:t>
      </w:r>
      <w:r>
        <w:br/>
      </w:r>
      <w:r>
        <w:rPr>
          <w:sz w:val="24"/>
        </w:rPr>
        <w:t>в том, что данный субъект права состоит на учете в налоговой инспекции по _________</w:t>
      </w:r>
      <w:r>
        <w:br/>
      </w:r>
      <w:r>
        <w:rPr>
          <w:sz w:val="24"/>
        </w:rPr>
        <w:t>____________________________________________________________________________</w:t>
      </w:r>
      <w:r>
        <w:br/>
      </w:r>
      <w:r>
        <w:rPr>
          <w:sz w:val="24"/>
        </w:rPr>
        <w:t>в качестве налогоплательщика с "______" _________________________ и задолженность перед бюджетами всех уровней и</w:t>
      </w:r>
      <w:r>
        <w:br/>
      </w:r>
      <w:r>
        <w:rPr>
          <w:sz w:val="24"/>
        </w:rPr>
        <w:t>государственными внебюджетными фондами по состоянию на "_____" __________________ у него отсутствует.</w:t>
      </w:r>
      <w:r>
        <w:br/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Справка действительна _________ рабочих дня (дней) с даты ее выдачи.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Начальник (заместитель начальника</w:t>
      </w:r>
      <w:r>
        <w:br/>
      </w:r>
      <w:r>
        <w:rPr>
          <w:sz w:val="24"/>
        </w:rPr>
        <w:t>налоговой инспекции по</w:t>
      </w:r>
      <w:r>
        <w:br/>
      </w:r>
      <w:r>
        <w:rPr>
          <w:sz w:val="24"/>
        </w:rPr>
        <w:t>_________________________ ___________________ ________________________</w:t>
      </w:r>
      <w:r>
        <w:br/>
      </w:r>
      <w:r>
        <w:rPr>
          <w:i w:val="true"/>
          <w:sz w:val="24"/>
          <w:rFonts w:ascii="Segoe Ui'" w:hAnsi="Segoe Ui'" w:cs="Segoe Ui'"/>
        </w:rPr>
        <w:t>(подпись) (ФИО)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М.П.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№ 2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29 мая 2013 года № 92</w:t>
      </w:r>
    </w:p>
    <w:p>
      <w:pPr>
        <w:jc w:val="center"/>
        <w:spacing w:lineRule="auto"/>
        <w:pStyle w:val="NormalWeb"/>
        <w:rPr>
          <w:b w:val="true"/>
          <w:sz w:val="24"/>
        </w:rPr>
      </w:pPr>
      <w:r>
        <w:rPr>
          <w:b w:val="true"/>
          <w:sz w:val="24"/>
        </w:rPr>
        <w:t>Требования</w:t>
      </w:r>
      <w:r>
        <w:br/>
      </w:r>
      <w:r>
        <w:rPr>
          <w:b w:val="true"/>
          <w:sz w:val="24"/>
        </w:rPr>
        <w:t>к оформлению и порядок предоставления справки, выдаваемой налоговыми органами, об отсутствии задолженности по платежам в бюджеты всех уровней и государственные внебюджетные фонды при проведении ликвидации юридического лица, прекращении деятельности филиала и (или) представительства иностранного юридического лица или индивидуального предпринимателя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Справка об отсутствии задолженности по платежам в бюджеты всех уровней и государственные внебюджетные фонды (далее по тексту – Справка) для осуществления государственной регистрации юридических лиц при их ликвидации, государственной регистрации филиалов и (или) представительств иностранного юридического лица или индивидуальных предпринимателей при прекращении их деятельности выдается территориальными налоговыми органами по месту учета налогоплательщика по письменному заявлению учредителей (участников), органов юридического лица, филиала и (или) представительства иностранного юридического лица, уполномоченных на то учредительными документами, или индивидуального предпринимателя.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До подачи заявителем заявления о выдаче Справки налоговым органом должно быть проведено внеочередное мероприятие по контролю, инициированное по заявлению ликвидируемого (прекращающего деятельность) лица, а также данным лицом должны быть исполнены решение, предписание и (или) представление, вынесенные по результатам указанного мероприятия по контролю.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Заявление о выдаче Справки предоставляется в территориальный налоговый орган полномочным представителем учредителей (участников), органов юридического лица, филиала и (или) представительства иностранного юридического лица, уполномоченных на то учредительными документами, или индивидуальным предпринимателем (далее по тексту – заявителем) лично.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Заявление должно содержать наименование юридического лица, филиала и (или) представительства иностранного юридического лица или фамилию, имя, отчество индивидуального предпринимателя, фискальный код юридического лица, подпись заявителя, полное указание фамилии, имени, отчества заявителя, а также необходимую контактную информацию (обратный адрес и (или) телефон).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При подаче заявления заявитель предоставляет сотруднику территориального налогового органа, принимающему соответствующие документы: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документы, удостоверяющие его личность. В случае если заявитель действует на основании доверенности или иного полномочия, предусмотренного законодательством, также предоставляется документ, подтверждающий его полномочия;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справку обслуживающего банка или иной кредитной организации о закрытии всех счетов ликвидируемого (прекращающего деятельность) лица;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справку об операциях по счетам данной организации с даты окончания мероприятия по контролю, инициированному ликвидируемым (прекращающим деятельность) лицом, по дату закрытия счетов данной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 несоблюдении требований, установленных настоящим пунктом, заявление о выдаче Справки не принимается к рассмотрению территориальным налоговым органом.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О получении заявления территориальным налоговым органом по просьбе заявителя может быть проставлена соответствующая отметка на копии данного заявления либо выдана расписка в получении заявления с указанием даты его получения.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По результатам рассмотрения заявления о выдаче Справки заявителю выдается: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при отсутствии у юридического лица, филиала и (или) представительства иностранного юридического лица или индивидуального предпринимателя задолженности по платежам в бюджеты всех уровней и государственные внебюджетные фонды – надлежащим образом оформленная Справка по установленной форме;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при наличии у юридического лица, филиала и (или) представительства иностранного юридического лица или индивидуального предпринимателя задолженности по платежам в бюджеты всех уровней и государственные внебюджетные фонды – справка о состоянии платежей в бюджет на соответствующую дату.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Справка об отсутствии задолженности по платежам в бюджеты всех уровней и государственные внебюджетные фонды либо справка о состоянии платежей в бюджет на соответствующую дату оформляется на бумажном носителе, подписывается начальником либо заместителем начальника территориального налогового органа и заверяется печатью территориального налогового органа.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Справка об отсутствии задолженности по платежам в бюджеты всех уровней и государственные внебюджетные фонды либо справка о состоянии платежей в бюджет на соответствующую дату выдается заявителю в срок не позднее следующего рабочего дня за днем поступления в налоговый орган соответствующего заявления, без взимания платы.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Срок действия Справки об отсутствии задолженности по платежам в бюджеты всех уровней и государственные внебюджетные фонды определяется в соответствии с законодательством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Справка не должна содержать подчистки, дописки, приписки, зачеркнутые слова, цифры и иные не оговоренные в ней исправления, надписи, исполненные карандашом, а также серьезные повреждения, не позволяющие однозначно истолковать ее содержание.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