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A2B" w:rsidRDefault="001E2A2B" w:rsidP="005F143D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</w:p>
    <w:p w:rsidR="001E2A2B" w:rsidRDefault="001E2A2B" w:rsidP="005F143D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</w:p>
    <w:p w:rsidR="001E2A2B" w:rsidRDefault="001E2A2B" w:rsidP="005F143D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</w:p>
    <w:p w:rsidR="001E2A2B" w:rsidRDefault="001E2A2B" w:rsidP="005F143D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</w:p>
    <w:p w:rsidR="001E2A2B" w:rsidRDefault="001E2A2B" w:rsidP="005F143D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</w:p>
    <w:p w:rsidR="001E2A2B" w:rsidRDefault="001E2A2B" w:rsidP="005F143D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</w:p>
    <w:p w:rsidR="001E2A2B" w:rsidRDefault="001E2A2B" w:rsidP="005F143D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</w:p>
    <w:p w:rsidR="005F143D" w:rsidRPr="00BA2FD8" w:rsidRDefault="005F143D" w:rsidP="005F143D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>ПРИКАЗ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>___________________________________________________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>(наименование организации)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</w:p>
    <w:p w:rsidR="005F143D" w:rsidRDefault="005F062D" w:rsidP="005F143D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2.35pt;margin-top:5.1pt;width:67.85pt;height:18pt;z-index:251659264" filled="f" stroked="f">
            <v:textbox style="mso-next-textbox:#_x0000_s1027" inset="0,0,0,0">
              <w:txbxContent>
                <w:p w:rsidR="005F143D" w:rsidRPr="00606A70" w:rsidRDefault="005F143D" w:rsidP="005F143D">
                  <w:pPr>
                    <w:rPr>
                      <w:b w:val="0"/>
                      <w:sz w:val="24"/>
                      <w:szCs w:val="24"/>
                    </w:rPr>
                  </w:pPr>
                  <w:r w:rsidRPr="00606A70">
                    <w:rPr>
                      <w:b w:val="0"/>
                      <w:sz w:val="24"/>
                      <w:szCs w:val="24"/>
                    </w:rPr>
                    <w:t>№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606A70">
                    <w:rPr>
                      <w:b w:val="0"/>
                      <w:sz w:val="24"/>
                      <w:szCs w:val="24"/>
                    </w:rPr>
                    <w:t>_</w:t>
                  </w:r>
                  <w:r>
                    <w:rPr>
                      <w:b w:val="0"/>
                      <w:sz w:val="24"/>
                      <w:szCs w:val="24"/>
                    </w:rPr>
                    <w:t>___</w:t>
                  </w:r>
                  <w:r w:rsidRPr="00606A70">
                    <w:rPr>
                      <w:b w:val="0"/>
                      <w:sz w:val="24"/>
                      <w:szCs w:val="24"/>
                    </w:rPr>
                    <w:t>___</w:t>
                  </w:r>
                </w:p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_x0000_s1026" type="#_x0000_t202" style="position:absolute;left:0;text-align:left;margin-left:70.9pt;margin-top:5.1pt;width:206.95pt;height:18pt;z-index:251658240;mso-position-horizontal-relative:page" filled="f" stroked="f">
            <v:textbox style="mso-next-textbox:#_x0000_s1026" inset="0,0,0,0">
              <w:txbxContent>
                <w:p w:rsidR="005F143D" w:rsidRPr="000C52AC" w:rsidRDefault="005F143D" w:rsidP="005F143D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от ___  ____________ 20 ___ года</w:t>
                  </w:r>
                </w:p>
              </w:txbxContent>
            </v:textbox>
            <w10:wrap anchorx="page"/>
          </v:shape>
        </w:pict>
      </w:r>
    </w:p>
    <w:p w:rsidR="005F143D" w:rsidRDefault="005F143D" w:rsidP="005F143D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</w:p>
    <w:p w:rsidR="005F143D" w:rsidRPr="00BA2FD8" w:rsidRDefault="005F143D" w:rsidP="005F143D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>О передаче на хранение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>государственных регистрационных знаков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>транспортных средств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 xml:space="preserve">В соответствии с Законом Приднестровской Молдавской Республики «О Дорожном фонде Приднестровской Молдавской Республики» в связи с отсутствием необходимости использования транспортных средств в хозяйственной деятельности организации, приказываю: 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>1. Передать на хранение в исполнительный орган государственной власти, в ведении которого находятся вопросы обеспечения безопасности дорожного движения, государственные регистрационные знаки транспорт</w:t>
      </w:r>
      <w:bookmarkStart w:id="0" w:name="_GoBack"/>
      <w:bookmarkEnd w:id="0"/>
      <w:r w:rsidRPr="00BA2FD8">
        <w:rPr>
          <w:b w:val="0"/>
          <w:sz w:val="24"/>
          <w:szCs w:val="24"/>
        </w:rPr>
        <w:t>ных средств в количестве</w:t>
      </w:r>
      <w:r w:rsidRPr="005F062D">
        <w:rPr>
          <w:b w:val="0"/>
          <w:color w:val="A6A6A6" w:themeColor="background1" w:themeShade="A6"/>
          <w:sz w:val="24"/>
          <w:szCs w:val="24"/>
        </w:rPr>
        <w:t>*</w:t>
      </w:r>
      <w:r w:rsidRPr="009F106B">
        <w:rPr>
          <w:b w:val="0"/>
          <w:color w:val="FF0000"/>
          <w:sz w:val="24"/>
          <w:szCs w:val="24"/>
        </w:rPr>
        <w:t xml:space="preserve"> </w:t>
      </w:r>
      <w:r w:rsidRPr="00BA2FD8">
        <w:rPr>
          <w:b w:val="0"/>
          <w:sz w:val="24"/>
          <w:szCs w:val="24"/>
        </w:rPr>
        <w:t>__________ единиц на период __________ месяцев.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>2. Настоящий приказ и Акт о передаче государственных регистрационных знаков транспортных средств на хранение, утвержденный исполнительным органом государственной власти, в ведении которого находятся вопросы обеспечения безопасности дорожного движения направить в исполнительный орган государственной власти, в ведении которого находятся вопросы обеспечения поступления налогов, сборов и других обязательных платежей в соответствующие бюджеты и внебюджетные фонды в течение 30 (тридцати) календарных дней со дня сдачи государственных регистрационных знаков транспортных средств на хранение.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>3. Контроль за исполнением настоящего приказа оставляю за собой.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>Руковод</w:t>
      </w:r>
      <w:r>
        <w:rPr>
          <w:b w:val="0"/>
          <w:sz w:val="24"/>
          <w:szCs w:val="24"/>
        </w:rPr>
        <w:t xml:space="preserve">итель                                                   </w:t>
      </w:r>
      <w:r w:rsidRPr="00BA2FD8">
        <w:rPr>
          <w:b w:val="0"/>
          <w:sz w:val="24"/>
          <w:szCs w:val="24"/>
        </w:rPr>
        <w:t xml:space="preserve">   (подпись)            (инициалы, фамилия)</w:t>
      </w:r>
    </w:p>
    <w:p w:rsidR="005F143D" w:rsidRDefault="005F143D" w:rsidP="005F143D">
      <w:pPr>
        <w:tabs>
          <w:tab w:val="left" w:pos="1134"/>
        </w:tabs>
        <w:ind w:right="-1" w:firstLine="567"/>
        <w:jc w:val="right"/>
        <w:rPr>
          <w:b w:val="0"/>
        </w:rPr>
      </w:pPr>
    </w:p>
    <w:p w:rsidR="005F143D" w:rsidRPr="005F143D" w:rsidRDefault="005F143D" w:rsidP="005F143D">
      <w:pPr>
        <w:tabs>
          <w:tab w:val="left" w:pos="1134"/>
        </w:tabs>
        <w:ind w:right="-1" w:firstLine="567"/>
        <w:jc w:val="right"/>
        <w:rPr>
          <w:b w:val="0"/>
        </w:rPr>
      </w:pPr>
      <w:r w:rsidRPr="005F143D">
        <w:rPr>
          <w:b w:val="0"/>
        </w:rPr>
        <w:t>место печати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>Исполнитель _________________________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 xml:space="preserve">                                    (Ф.И.О.)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>Телефон     ___________________________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5F143D" w:rsidRPr="001E2A2B" w:rsidRDefault="005F143D" w:rsidP="005F143D">
      <w:pPr>
        <w:tabs>
          <w:tab w:val="left" w:pos="1134"/>
        </w:tabs>
        <w:ind w:firstLine="709"/>
        <w:jc w:val="both"/>
        <w:rPr>
          <w:b w:val="0"/>
          <w:i/>
          <w:color w:val="A6A6A6" w:themeColor="background1" w:themeShade="A6"/>
          <w:sz w:val="24"/>
          <w:szCs w:val="24"/>
        </w:rPr>
      </w:pPr>
      <w:r w:rsidRPr="001E2A2B">
        <w:rPr>
          <w:b w:val="0"/>
          <w:i/>
          <w:color w:val="A6A6A6" w:themeColor="background1" w:themeShade="A6"/>
          <w:sz w:val="24"/>
          <w:szCs w:val="24"/>
        </w:rPr>
        <w:t xml:space="preserve">* </w:t>
      </w:r>
      <w:r w:rsidR="00E94579" w:rsidRPr="001E2A2B">
        <w:rPr>
          <w:b w:val="0"/>
          <w:i/>
          <w:color w:val="A6A6A6" w:themeColor="background1" w:themeShade="A6"/>
          <w:sz w:val="24"/>
          <w:szCs w:val="24"/>
        </w:rPr>
        <w:t>указывается количество государственных регистрационных знаков (т.е. номеров, номерных агрегатов), которые будут переданы на хранение государственному автомобильному инспектору</w:t>
      </w:r>
    </w:p>
    <w:p w:rsidR="005F143D" w:rsidRPr="001E2A2B" w:rsidRDefault="005F143D" w:rsidP="005F143D">
      <w:pPr>
        <w:tabs>
          <w:tab w:val="left" w:pos="1134"/>
        </w:tabs>
        <w:ind w:right="-1" w:firstLine="567"/>
        <w:jc w:val="both"/>
        <w:rPr>
          <w:b w:val="0"/>
          <w:i/>
          <w:color w:val="A6A6A6" w:themeColor="background1" w:themeShade="A6"/>
          <w:sz w:val="24"/>
          <w:szCs w:val="24"/>
        </w:rPr>
      </w:pPr>
      <w:r w:rsidRPr="001E2A2B">
        <w:rPr>
          <w:b w:val="0"/>
          <w:i/>
          <w:color w:val="A6A6A6" w:themeColor="background1" w:themeShade="A6"/>
          <w:sz w:val="24"/>
          <w:szCs w:val="24"/>
        </w:rPr>
        <w:t>СПРАВОЧНО: изменение формы и содержания пунктов не допускается!</w:t>
      </w:r>
    </w:p>
    <w:p w:rsidR="007C1D4A" w:rsidRPr="005F143D" w:rsidRDefault="007C1D4A">
      <w:pPr>
        <w:rPr>
          <w:i/>
        </w:rPr>
      </w:pPr>
    </w:p>
    <w:sectPr w:rsidR="007C1D4A" w:rsidRPr="005F143D" w:rsidSect="007C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D2108"/>
    <w:multiLevelType w:val="hybridMultilevel"/>
    <w:tmpl w:val="3CF050DE"/>
    <w:lvl w:ilvl="0" w:tplc="5D54EFEE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43D"/>
    <w:rsid w:val="001E2A2B"/>
    <w:rsid w:val="005F062D"/>
    <w:rsid w:val="005F143D"/>
    <w:rsid w:val="007C11DB"/>
    <w:rsid w:val="007C1D4A"/>
    <w:rsid w:val="009A48FA"/>
    <w:rsid w:val="009F106B"/>
    <w:rsid w:val="00E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843A93"/>
  <w15:docId w15:val="{8E954D7A-DE19-4B42-8481-896DB386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43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Company>minfin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gns22</dc:creator>
  <cp:keywords/>
  <dc:description/>
  <cp:lastModifiedBy>Кристина Колб</cp:lastModifiedBy>
  <cp:revision>6</cp:revision>
  <dcterms:created xsi:type="dcterms:W3CDTF">2019-03-14T14:22:00Z</dcterms:created>
  <dcterms:modified xsi:type="dcterms:W3CDTF">2021-05-21T06:59:00Z</dcterms:modified>
</cp:coreProperties>
</file>