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AF" w:rsidRPr="009B0D90" w:rsidRDefault="009614AF" w:rsidP="009B0D90">
      <w:pPr>
        <w:jc w:val="center"/>
        <w:rPr>
          <w:rFonts w:ascii="Times New Roman" w:hAnsi="Times New Roman" w:cs="Times New Roman"/>
          <w:b/>
          <w:i/>
          <w:sz w:val="28"/>
          <w:szCs w:val="28"/>
        </w:rPr>
      </w:pPr>
      <w:r w:rsidRPr="009B0D90">
        <w:rPr>
          <w:rFonts w:ascii="Times New Roman" w:hAnsi="Times New Roman" w:cs="Times New Roman"/>
          <w:b/>
          <w:i/>
          <w:sz w:val="28"/>
          <w:szCs w:val="28"/>
        </w:rPr>
        <w:t>Реквизиты для зачисления денежных с</w:t>
      </w:r>
      <w:r w:rsidR="009B0D90" w:rsidRPr="009B0D90">
        <w:rPr>
          <w:rFonts w:ascii="Times New Roman" w:hAnsi="Times New Roman" w:cs="Times New Roman"/>
          <w:b/>
          <w:i/>
          <w:sz w:val="28"/>
          <w:szCs w:val="28"/>
        </w:rPr>
        <w:t xml:space="preserve">редств в республиканский бюджет </w:t>
      </w:r>
      <w:r w:rsidRPr="009B0D90">
        <w:rPr>
          <w:rFonts w:ascii="Times New Roman" w:hAnsi="Times New Roman" w:cs="Times New Roman"/>
          <w:b/>
          <w:i/>
          <w:sz w:val="28"/>
          <w:szCs w:val="28"/>
        </w:rPr>
        <w:t xml:space="preserve">и </w:t>
      </w:r>
      <w:r w:rsidR="0009394F">
        <w:rPr>
          <w:rFonts w:ascii="Times New Roman" w:hAnsi="Times New Roman" w:cs="Times New Roman"/>
          <w:b/>
          <w:i/>
          <w:sz w:val="28"/>
          <w:szCs w:val="28"/>
        </w:rPr>
        <w:t>Единый государственный фонд социального страхования ПМР</w:t>
      </w:r>
    </w:p>
    <w:p w:rsidR="009614AF" w:rsidRDefault="009614AF" w:rsidP="009614AF">
      <w:pPr>
        <w:rPr>
          <w:rFonts w:ascii="Arial" w:hAnsi="Arial" w:cs="Arial"/>
          <w:b/>
          <w:i/>
          <w:sz w:val="24"/>
          <w:szCs w:val="24"/>
        </w:rPr>
      </w:pPr>
    </w:p>
    <w:p w:rsidR="009614AF" w:rsidRPr="009B0D90" w:rsidRDefault="009614AF" w:rsidP="009614AF">
      <w:pPr>
        <w:rPr>
          <w:rFonts w:ascii="Times New Roman" w:hAnsi="Times New Roman" w:cs="Times New Roman"/>
          <w:sz w:val="24"/>
          <w:szCs w:val="24"/>
        </w:rPr>
      </w:pPr>
      <w:r w:rsidRPr="009B0D90">
        <w:rPr>
          <w:rFonts w:ascii="Times New Roman" w:hAnsi="Times New Roman" w:cs="Times New Roman"/>
          <w:b/>
          <w:sz w:val="24"/>
          <w:szCs w:val="24"/>
        </w:rPr>
        <w:t>Банк получателя:</w:t>
      </w:r>
      <w:r w:rsidRPr="009B0D90">
        <w:rPr>
          <w:rFonts w:ascii="Times New Roman" w:hAnsi="Times New Roman" w:cs="Times New Roman"/>
          <w:sz w:val="24"/>
          <w:szCs w:val="24"/>
        </w:rPr>
        <w:t xml:space="preserve"> Приднестровский республиканский банк</w:t>
      </w:r>
    </w:p>
    <w:p w:rsidR="009614AF" w:rsidRPr="009B0D90" w:rsidRDefault="009614AF" w:rsidP="009614AF">
      <w:pPr>
        <w:rPr>
          <w:rFonts w:ascii="Times New Roman" w:hAnsi="Times New Roman" w:cs="Times New Roman"/>
          <w:sz w:val="24"/>
          <w:szCs w:val="24"/>
        </w:rPr>
      </w:pPr>
      <w:r w:rsidRPr="009B0D90">
        <w:rPr>
          <w:rFonts w:ascii="Times New Roman" w:hAnsi="Times New Roman" w:cs="Times New Roman"/>
          <w:b/>
          <w:sz w:val="24"/>
          <w:szCs w:val="24"/>
        </w:rPr>
        <w:t>Куб:</w:t>
      </w:r>
      <w:r w:rsidRPr="009B0D90">
        <w:rPr>
          <w:rFonts w:ascii="Times New Roman" w:hAnsi="Times New Roman" w:cs="Times New Roman"/>
          <w:sz w:val="24"/>
          <w:szCs w:val="24"/>
        </w:rPr>
        <w:t xml:space="preserve"> 00</w:t>
      </w:r>
    </w:p>
    <w:tbl>
      <w:tblPr>
        <w:tblW w:w="5000" w:type="pct"/>
        <w:tblLayout w:type="fixed"/>
        <w:tblLook w:val="04A0" w:firstRow="1" w:lastRow="0" w:firstColumn="1" w:lastColumn="0" w:noHBand="0" w:noVBand="1"/>
      </w:tblPr>
      <w:tblGrid>
        <w:gridCol w:w="4633"/>
        <w:gridCol w:w="1846"/>
        <w:gridCol w:w="3708"/>
      </w:tblGrid>
      <w:tr w:rsidR="0009394F" w:rsidRPr="00BF6D5E" w:rsidTr="0009394F">
        <w:trPr>
          <w:trHeight w:val="660"/>
        </w:trPr>
        <w:tc>
          <w:tcPr>
            <w:tcW w:w="2274"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F6D5E" w:rsidRPr="00BF6D5E" w:rsidRDefault="00BF6D5E" w:rsidP="0009394F">
            <w:pPr>
              <w:spacing w:after="0" w:line="240" w:lineRule="auto"/>
              <w:jc w:val="center"/>
              <w:rPr>
                <w:rFonts w:ascii="Times New Roman" w:eastAsia="Times New Roman" w:hAnsi="Times New Roman" w:cs="Times New Roman"/>
                <w:b/>
                <w:bCs/>
                <w:color w:val="000000"/>
                <w:sz w:val="24"/>
                <w:szCs w:val="24"/>
                <w:lang w:eastAsia="ru-RU"/>
              </w:rPr>
            </w:pPr>
            <w:r w:rsidRPr="00BF6D5E">
              <w:rPr>
                <w:rFonts w:ascii="Times New Roman" w:eastAsia="Times New Roman" w:hAnsi="Times New Roman" w:cs="Times New Roman"/>
                <w:b/>
                <w:bCs/>
                <w:color w:val="000000"/>
                <w:sz w:val="24"/>
                <w:szCs w:val="24"/>
                <w:lang w:eastAsia="ru-RU"/>
              </w:rPr>
              <w:t>Получатель</w:t>
            </w:r>
          </w:p>
        </w:tc>
        <w:tc>
          <w:tcPr>
            <w:tcW w:w="906" w:type="pct"/>
            <w:tcBorders>
              <w:top w:val="single" w:sz="8" w:space="0" w:color="auto"/>
              <w:left w:val="nil"/>
              <w:bottom w:val="nil"/>
              <w:right w:val="single" w:sz="8" w:space="0" w:color="auto"/>
            </w:tcBorders>
            <w:shd w:val="clear" w:color="auto" w:fill="auto"/>
            <w:noWrap/>
            <w:hideMark/>
          </w:tcPr>
          <w:p w:rsidR="00BF6D5E" w:rsidRDefault="00BF6D5E" w:rsidP="00BF6D5E">
            <w:pPr>
              <w:spacing w:after="0" w:line="240" w:lineRule="auto"/>
              <w:jc w:val="center"/>
              <w:rPr>
                <w:rFonts w:ascii="Times New Roman" w:eastAsia="Times New Roman" w:hAnsi="Times New Roman" w:cs="Times New Roman"/>
                <w:b/>
                <w:bCs/>
                <w:color w:val="000000"/>
                <w:sz w:val="24"/>
                <w:szCs w:val="24"/>
                <w:lang w:eastAsia="ru-RU"/>
              </w:rPr>
            </w:pPr>
            <w:r w:rsidRPr="00BF6D5E">
              <w:rPr>
                <w:rFonts w:ascii="Times New Roman" w:eastAsia="Times New Roman" w:hAnsi="Times New Roman" w:cs="Times New Roman"/>
                <w:b/>
                <w:bCs/>
                <w:color w:val="000000"/>
                <w:sz w:val="24"/>
                <w:szCs w:val="24"/>
                <w:lang w:eastAsia="ru-RU"/>
              </w:rPr>
              <w:t>Фискальный код</w:t>
            </w:r>
          </w:p>
          <w:p w:rsidR="0009394F" w:rsidRPr="00BF6D5E" w:rsidRDefault="0009394F" w:rsidP="00BF6D5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получателя</w:t>
            </w:r>
          </w:p>
        </w:tc>
        <w:tc>
          <w:tcPr>
            <w:tcW w:w="1820" w:type="pct"/>
            <w:tcBorders>
              <w:top w:val="single" w:sz="8" w:space="0" w:color="auto"/>
              <w:left w:val="nil"/>
              <w:bottom w:val="single" w:sz="8" w:space="0" w:color="auto"/>
              <w:right w:val="single" w:sz="8" w:space="0" w:color="auto"/>
            </w:tcBorders>
            <w:shd w:val="clear" w:color="auto" w:fill="auto"/>
            <w:noWrap/>
            <w:hideMark/>
          </w:tcPr>
          <w:p w:rsidR="00BF6D5E" w:rsidRPr="0009394F" w:rsidRDefault="00BF6D5E" w:rsidP="00BF6D5E">
            <w:pPr>
              <w:spacing w:after="0" w:line="240" w:lineRule="auto"/>
              <w:jc w:val="center"/>
              <w:rPr>
                <w:rFonts w:ascii="Times New Roman" w:eastAsia="Times New Roman" w:hAnsi="Times New Roman" w:cs="Times New Roman"/>
                <w:b/>
                <w:bCs/>
                <w:color w:val="000000"/>
                <w:sz w:val="20"/>
                <w:szCs w:val="20"/>
                <w:lang w:eastAsia="ru-RU"/>
              </w:rPr>
            </w:pPr>
            <w:r w:rsidRPr="0009394F">
              <w:rPr>
                <w:rFonts w:ascii="Times New Roman" w:eastAsia="Times New Roman" w:hAnsi="Times New Roman" w:cs="Times New Roman"/>
                <w:b/>
                <w:bCs/>
                <w:color w:val="000000"/>
                <w:sz w:val="20"/>
                <w:szCs w:val="20"/>
                <w:lang w:eastAsia="ru-RU"/>
              </w:rPr>
              <w:t>№ счета</w:t>
            </w:r>
          </w:p>
          <w:p w:rsidR="0009394F" w:rsidRDefault="0009394F" w:rsidP="0009394F">
            <w:pPr>
              <w:spacing w:after="0" w:line="240" w:lineRule="auto"/>
              <w:jc w:val="center"/>
              <w:rPr>
                <w:rFonts w:ascii="Times New Roman" w:eastAsia="Times New Roman" w:hAnsi="Times New Roman" w:cs="Times New Roman"/>
                <w:b/>
                <w:bCs/>
                <w:color w:val="000000"/>
                <w:sz w:val="20"/>
                <w:szCs w:val="20"/>
                <w:lang w:eastAsia="ru-RU"/>
              </w:rPr>
            </w:pPr>
            <w:r w:rsidRPr="0009394F">
              <w:rPr>
                <w:rFonts w:ascii="Times New Roman" w:eastAsia="Times New Roman" w:hAnsi="Times New Roman" w:cs="Times New Roman"/>
                <w:b/>
                <w:bCs/>
                <w:color w:val="000000"/>
                <w:sz w:val="20"/>
                <w:szCs w:val="20"/>
                <w:lang w:eastAsia="ru-RU"/>
              </w:rPr>
              <w:t>для зачисления</w:t>
            </w:r>
            <w:r>
              <w:rPr>
                <w:rFonts w:ascii="Times New Roman" w:eastAsia="Times New Roman" w:hAnsi="Times New Roman" w:cs="Times New Roman"/>
                <w:b/>
                <w:bCs/>
                <w:color w:val="000000"/>
                <w:sz w:val="20"/>
                <w:szCs w:val="20"/>
                <w:lang w:eastAsia="ru-RU"/>
              </w:rPr>
              <w:t xml:space="preserve"> денежных средств</w:t>
            </w:r>
          </w:p>
          <w:p w:rsidR="0009394F" w:rsidRPr="0009394F" w:rsidRDefault="0009394F" w:rsidP="0009394F">
            <w:pPr>
              <w:spacing w:after="0" w:line="240" w:lineRule="auto"/>
              <w:jc w:val="center"/>
              <w:rPr>
                <w:rFonts w:ascii="Times New Roman" w:eastAsia="Times New Roman" w:hAnsi="Times New Roman" w:cs="Times New Roman"/>
                <w:b/>
                <w:bCs/>
                <w:color w:val="000000"/>
                <w:sz w:val="20"/>
                <w:szCs w:val="20"/>
                <w:lang w:eastAsia="ru-RU"/>
              </w:rPr>
            </w:pPr>
            <w:r w:rsidRPr="0009394F">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в РБ и</w:t>
            </w:r>
            <w:r w:rsidRPr="0009394F">
              <w:rPr>
                <w:rFonts w:ascii="Times New Roman" w:eastAsia="Times New Roman" w:hAnsi="Times New Roman" w:cs="Times New Roman"/>
                <w:b/>
                <w:bCs/>
                <w:color w:val="000000"/>
                <w:sz w:val="20"/>
                <w:szCs w:val="20"/>
                <w:lang w:eastAsia="ru-RU"/>
              </w:rPr>
              <w:t xml:space="preserve"> ЕГФСС ПМР</w:t>
            </w:r>
          </w:p>
        </w:tc>
      </w:tr>
      <w:tr w:rsidR="0009394F" w:rsidRPr="00BF6D5E" w:rsidTr="0009394F">
        <w:trPr>
          <w:trHeight w:val="315"/>
        </w:trPr>
        <w:tc>
          <w:tcPr>
            <w:tcW w:w="2274" w:type="pct"/>
            <w:tcBorders>
              <w:top w:val="nil"/>
              <w:left w:val="single" w:sz="8" w:space="0" w:color="auto"/>
              <w:bottom w:val="single" w:sz="4" w:space="0" w:color="auto"/>
              <w:right w:val="single" w:sz="8" w:space="0" w:color="000000"/>
            </w:tcBorders>
            <w:shd w:val="clear" w:color="auto" w:fill="auto"/>
            <w:noWrap/>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НИ по г.Тирасполь</w:t>
            </w:r>
          </w:p>
        </w:tc>
        <w:tc>
          <w:tcPr>
            <w:tcW w:w="906" w:type="pct"/>
            <w:tcBorders>
              <w:top w:val="single" w:sz="8" w:space="0" w:color="auto"/>
              <w:left w:val="nil"/>
              <w:bottom w:val="single" w:sz="4" w:space="0" w:color="auto"/>
              <w:right w:val="single" w:sz="8" w:space="0" w:color="auto"/>
            </w:tcBorders>
            <w:shd w:val="clear" w:color="auto" w:fill="auto"/>
            <w:noWrap/>
            <w:vAlign w:val="center"/>
            <w:hideMark/>
          </w:tcPr>
          <w:p w:rsidR="00BF6D5E" w:rsidRPr="00BF6D5E" w:rsidRDefault="00BF6D5E" w:rsidP="0009394F">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0200021495</w:t>
            </w:r>
          </w:p>
        </w:tc>
        <w:tc>
          <w:tcPr>
            <w:tcW w:w="1820" w:type="pct"/>
            <w:tcBorders>
              <w:top w:val="nil"/>
              <w:left w:val="nil"/>
              <w:bottom w:val="single" w:sz="4" w:space="0" w:color="auto"/>
              <w:right w:val="single" w:sz="8" w:space="0" w:color="auto"/>
            </w:tcBorders>
            <w:shd w:val="clear" w:color="auto" w:fill="auto"/>
            <w:noWrap/>
            <w:vAlign w:val="center"/>
            <w:hideMark/>
          </w:tcPr>
          <w:p w:rsidR="00BF6D5E" w:rsidRPr="00BF6D5E" w:rsidRDefault="00BF6D5E" w:rsidP="0009394F">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2181000001110000</w:t>
            </w:r>
          </w:p>
        </w:tc>
      </w:tr>
      <w:tr w:rsidR="0009394F" w:rsidRPr="00BF6D5E" w:rsidTr="0009394F">
        <w:trPr>
          <w:trHeight w:val="315"/>
        </w:trPr>
        <w:tc>
          <w:tcPr>
            <w:tcW w:w="2274" w:type="pct"/>
            <w:tcBorders>
              <w:top w:val="single" w:sz="4" w:space="0" w:color="auto"/>
              <w:left w:val="single" w:sz="8" w:space="0" w:color="auto"/>
              <w:bottom w:val="single" w:sz="4" w:space="0" w:color="auto"/>
              <w:right w:val="single" w:sz="8" w:space="0" w:color="000000"/>
            </w:tcBorders>
            <w:shd w:val="clear" w:color="auto" w:fill="auto"/>
            <w:noWrap/>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НИ по г.Тирасполь (для зачисления платежей по </w:t>
            </w:r>
            <w:proofErr w:type="spellStart"/>
            <w:r w:rsidRPr="00BF6D5E">
              <w:rPr>
                <w:rFonts w:ascii="Times New Roman" w:eastAsia="Times New Roman" w:hAnsi="Times New Roman" w:cs="Times New Roman"/>
                <w:color w:val="000000"/>
                <w:lang w:eastAsia="ru-RU"/>
              </w:rPr>
              <w:t>г.Днестровск</w:t>
            </w:r>
            <w:proofErr w:type="spellEnd"/>
            <w:r w:rsidRPr="00BF6D5E">
              <w:rPr>
                <w:rFonts w:ascii="Times New Roman" w:eastAsia="Times New Roman" w:hAnsi="Times New Roman" w:cs="Times New Roman"/>
                <w:color w:val="000000"/>
                <w:lang w:eastAsia="ru-RU"/>
              </w:rPr>
              <w:t>)</w:t>
            </w:r>
          </w:p>
        </w:tc>
        <w:tc>
          <w:tcPr>
            <w:tcW w:w="906" w:type="pct"/>
            <w:tcBorders>
              <w:top w:val="nil"/>
              <w:left w:val="nil"/>
              <w:bottom w:val="single" w:sz="4" w:space="0" w:color="auto"/>
              <w:right w:val="single" w:sz="8" w:space="0" w:color="auto"/>
            </w:tcBorders>
            <w:shd w:val="clear" w:color="auto" w:fill="auto"/>
            <w:noWrap/>
            <w:vAlign w:val="center"/>
            <w:hideMark/>
          </w:tcPr>
          <w:p w:rsidR="00BF6D5E" w:rsidRPr="00BF6D5E" w:rsidRDefault="00BF6D5E" w:rsidP="0009394F">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0200021495</w:t>
            </w:r>
          </w:p>
        </w:tc>
        <w:tc>
          <w:tcPr>
            <w:tcW w:w="1820" w:type="pct"/>
            <w:tcBorders>
              <w:top w:val="nil"/>
              <w:left w:val="nil"/>
              <w:bottom w:val="single" w:sz="4" w:space="0" w:color="auto"/>
              <w:right w:val="single" w:sz="8" w:space="0" w:color="auto"/>
            </w:tcBorders>
            <w:shd w:val="clear" w:color="auto" w:fill="auto"/>
            <w:noWrap/>
            <w:vAlign w:val="center"/>
            <w:hideMark/>
          </w:tcPr>
          <w:p w:rsidR="00BF6D5E" w:rsidRPr="00BF6D5E" w:rsidRDefault="00BF6D5E" w:rsidP="0009394F">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2181000008880000</w:t>
            </w:r>
          </w:p>
        </w:tc>
      </w:tr>
      <w:tr w:rsidR="0009394F" w:rsidRPr="00BF6D5E" w:rsidTr="0009394F">
        <w:trPr>
          <w:trHeight w:val="315"/>
        </w:trPr>
        <w:tc>
          <w:tcPr>
            <w:tcW w:w="2274" w:type="pct"/>
            <w:tcBorders>
              <w:top w:val="single" w:sz="4" w:space="0" w:color="auto"/>
              <w:left w:val="single" w:sz="8" w:space="0" w:color="auto"/>
              <w:bottom w:val="single" w:sz="4" w:space="0" w:color="auto"/>
              <w:right w:val="single" w:sz="8" w:space="0" w:color="000000"/>
            </w:tcBorders>
            <w:shd w:val="clear" w:color="auto" w:fill="auto"/>
            <w:noWrap/>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НИ по г. Бендеры</w:t>
            </w:r>
          </w:p>
        </w:tc>
        <w:tc>
          <w:tcPr>
            <w:tcW w:w="906" w:type="pct"/>
            <w:tcBorders>
              <w:top w:val="nil"/>
              <w:left w:val="nil"/>
              <w:bottom w:val="single" w:sz="4" w:space="0" w:color="auto"/>
              <w:right w:val="single" w:sz="8" w:space="0" w:color="auto"/>
            </w:tcBorders>
            <w:shd w:val="clear" w:color="auto" w:fill="auto"/>
            <w:noWrap/>
            <w:vAlign w:val="center"/>
            <w:hideMark/>
          </w:tcPr>
          <w:p w:rsidR="00BF6D5E" w:rsidRPr="00BF6D5E" w:rsidRDefault="00BF6D5E" w:rsidP="0009394F">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0300000284</w:t>
            </w:r>
          </w:p>
        </w:tc>
        <w:tc>
          <w:tcPr>
            <w:tcW w:w="1820" w:type="pct"/>
            <w:tcBorders>
              <w:top w:val="nil"/>
              <w:left w:val="nil"/>
              <w:bottom w:val="single" w:sz="4" w:space="0" w:color="auto"/>
              <w:right w:val="single" w:sz="8" w:space="0" w:color="auto"/>
            </w:tcBorders>
            <w:shd w:val="clear" w:color="auto" w:fill="auto"/>
            <w:noWrap/>
            <w:vAlign w:val="center"/>
            <w:hideMark/>
          </w:tcPr>
          <w:p w:rsidR="00BF6D5E" w:rsidRPr="00BF6D5E" w:rsidRDefault="00BF6D5E" w:rsidP="0009394F">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2181000002220000</w:t>
            </w:r>
          </w:p>
        </w:tc>
      </w:tr>
      <w:tr w:rsidR="0009394F" w:rsidRPr="00BF6D5E" w:rsidTr="0009394F">
        <w:trPr>
          <w:trHeight w:val="315"/>
        </w:trPr>
        <w:tc>
          <w:tcPr>
            <w:tcW w:w="2274" w:type="pct"/>
            <w:tcBorders>
              <w:top w:val="single" w:sz="4" w:space="0" w:color="auto"/>
              <w:left w:val="single" w:sz="8" w:space="0" w:color="auto"/>
              <w:bottom w:val="single" w:sz="4" w:space="0" w:color="auto"/>
              <w:right w:val="single" w:sz="8" w:space="0" w:color="000000"/>
            </w:tcBorders>
            <w:shd w:val="clear" w:color="auto" w:fill="auto"/>
            <w:noWrap/>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НИ по г. Рыбница и </w:t>
            </w:r>
            <w:proofErr w:type="spellStart"/>
            <w:r w:rsidRPr="00BF6D5E">
              <w:rPr>
                <w:rFonts w:ascii="Times New Roman" w:eastAsia="Times New Roman" w:hAnsi="Times New Roman" w:cs="Times New Roman"/>
                <w:color w:val="000000"/>
                <w:lang w:eastAsia="ru-RU"/>
              </w:rPr>
              <w:t>Рыбницкому</w:t>
            </w:r>
            <w:proofErr w:type="spellEnd"/>
            <w:r w:rsidRPr="00BF6D5E">
              <w:rPr>
                <w:rFonts w:ascii="Times New Roman" w:eastAsia="Times New Roman" w:hAnsi="Times New Roman" w:cs="Times New Roman"/>
                <w:color w:val="000000"/>
                <w:lang w:eastAsia="ru-RU"/>
              </w:rPr>
              <w:t xml:space="preserve"> району</w:t>
            </w:r>
          </w:p>
        </w:tc>
        <w:tc>
          <w:tcPr>
            <w:tcW w:w="906" w:type="pct"/>
            <w:tcBorders>
              <w:top w:val="nil"/>
              <w:left w:val="nil"/>
              <w:bottom w:val="single" w:sz="4" w:space="0" w:color="auto"/>
              <w:right w:val="single" w:sz="8" w:space="0" w:color="auto"/>
            </w:tcBorders>
            <w:shd w:val="clear" w:color="auto" w:fill="auto"/>
            <w:noWrap/>
            <w:vAlign w:val="center"/>
            <w:hideMark/>
          </w:tcPr>
          <w:p w:rsidR="00BF6D5E" w:rsidRPr="00BF6D5E" w:rsidRDefault="00BF6D5E" w:rsidP="0009394F">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0400008200</w:t>
            </w:r>
          </w:p>
        </w:tc>
        <w:tc>
          <w:tcPr>
            <w:tcW w:w="1820" w:type="pct"/>
            <w:tcBorders>
              <w:top w:val="nil"/>
              <w:left w:val="nil"/>
              <w:bottom w:val="single" w:sz="4" w:space="0" w:color="auto"/>
              <w:right w:val="single" w:sz="8" w:space="0" w:color="auto"/>
            </w:tcBorders>
            <w:shd w:val="clear" w:color="auto" w:fill="auto"/>
            <w:noWrap/>
            <w:vAlign w:val="center"/>
            <w:hideMark/>
          </w:tcPr>
          <w:p w:rsidR="00BF6D5E" w:rsidRPr="00BF6D5E" w:rsidRDefault="00BF6D5E" w:rsidP="0009394F">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2181000003330000</w:t>
            </w:r>
          </w:p>
        </w:tc>
      </w:tr>
      <w:tr w:rsidR="0009394F" w:rsidRPr="00BF6D5E" w:rsidTr="0009394F">
        <w:trPr>
          <w:trHeight w:val="315"/>
        </w:trPr>
        <w:tc>
          <w:tcPr>
            <w:tcW w:w="2274" w:type="pct"/>
            <w:tcBorders>
              <w:top w:val="single" w:sz="4" w:space="0" w:color="auto"/>
              <w:left w:val="single" w:sz="8" w:space="0" w:color="auto"/>
              <w:bottom w:val="single" w:sz="4" w:space="0" w:color="auto"/>
              <w:right w:val="single" w:sz="8" w:space="0" w:color="000000"/>
            </w:tcBorders>
            <w:shd w:val="clear" w:color="auto" w:fill="auto"/>
            <w:noWrap/>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НИ по г. Каменка и Каменскому району</w:t>
            </w:r>
          </w:p>
        </w:tc>
        <w:tc>
          <w:tcPr>
            <w:tcW w:w="906" w:type="pct"/>
            <w:tcBorders>
              <w:top w:val="nil"/>
              <w:left w:val="nil"/>
              <w:bottom w:val="single" w:sz="4" w:space="0" w:color="auto"/>
              <w:right w:val="single" w:sz="8" w:space="0" w:color="auto"/>
            </w:tcBorders>
            <w:shd w:val="clear" w:color="auto" w:fill="auto"/>
            <w:noWrap/>
            <w:vAlign w:val="center"/>
            <w:hideMark/>
          </w:tcPr>
          <w:p w:rsidR="00BF6D5E" w:rsidRPr="00BF6D5E" w:rsidRDefault="00BF6D5E" w:rsidP="0009394F">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0900001811</w:t>
            </w:r>
          </w:p>
        </w:tc>
        <w:tc>
          <w:tcPr>
            <w:tcW w:w="1820" w:type="pct"/>
            <w:tcBorders>
              <w:top w:val="nil"/>
              <w:left w:val="nil"/>
              <w:bottom w:val="single" w:sz="4" w:space="0" w:color="auto"/>
              <w:right w:val="single" w:sz="8" w:space="0" w:color="auto"/>
            </w:tcBorders>
            <w:shd w:val="clear" w:color="auto" w:fill="auto"/>
            <w:noWrap/>
            <w:vAlign w:val="center"/>
            <w:hideMark/>
          </w:tcPr>
          <w:p w:rsidR="00BF6D5E" w:rsidRPr="00BF6D5E" w:rsidRDefault="00BF6D5E" w:rsidP="0009394F">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2181000004440000</w:t>
            </w:r>
          </w:p>
        </w:tc>
      </w:tr>
      <w:tr w:rsidR="0009394F" w:rsidRPr="00BF6D5E" w:rsidTr="0009394F">
        <w:trPr>
          <w:trHeight w:val="315"/>
        </w:trPr>
        <w:tc>
          <w:tcPr>
            <w:tcW w:w="2274" w:type="pct"/>
            <w:tcBorders>
              <w:top w:val="single" w:sz="4" w:space="0" w:color="auto"/>
              <w:left w:val="single" w:sz="8" w:space="0" w:color="auto"/>
              <w:bottom w:val="single" w:sz="4" w:space="0" w:color="auto"/>
              <w:right w:val="single" w:sz="8" w:space="0" w:color="000000"/>
            </w:tcBorders>
            <w:shd w:val="clear" w:color="auto" w:fill="auto"/>
            <w:noWrap/>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НИ по г. Дубоссары и </w:t>
            </w:r>
            <w:proofErr w:type="spellStart"/>
            <w:r w:rsidRPr="00BF6D5E">
              <w:rPr>
                <w:rFonts w:ascii="Times New Roman" w:eastAsia="Times New Roman" w:hAnsi="Times New Roman" w:cs="Times New Roman"/>
                <w:color w:val="000000"/>
                <w:lang w:eastAsia="ru-RU"/>
              </w:rPr>
              <w:t>Дубоссарскому</w:t>
            </w:r>
            <w:proofErr w:type="spellEnd"/>
            <w:r w:rsidRPr="00BF6D5E">
              <w:rPr>
                <w:rFonts w:ascii="Times New Roman" w:eastAsia="Times New Roman" w:hAnsi="Times New Roman" w:cs="Times New Roman"/>
                <w:color w:val="000000"/>
                <w:lang w:eastAsia="ru-RU"/>
              </w:rPr>
              <w:t xml:space="preserve"> району</w:t>
            </w:r>
          </w:p>
        </w:tc>
        <w:tc>
          <w:tcPr>
            <w:tcW w:w="906" w:type="pct"/>
            <w:tcBorders>
              <w:top w:val="nil"/>
              <w:left w:val="nil"/>
              <w:bottom w:val="single" w:sz="4" w:space="0" w:color="auto"/>
              <w:right w:val="single" w:sz="8" w:space="0" w:color="auto"/>
            </w:tcBorders>
            <w:shd w:val="clear" w:color="auto" w:fill="auto"/>
            <w:noWrap/>
            <w:vAlign w:val="center"/>
            <w:hideMark/>
          </w:tcPr>
          <w:p w:rsidR="00BF6D5E" w:rsidRPr="00BF6D5E" w:rsidRDefault="00BF6D5E" w:rsidP="0009394F">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0700002855</w:t>
            </w:r>
          </w:p>
        </w:tc>
        <w:tc>
          <w:tcPr>
            <w:tcW w:w="1820" w:type="pct"/>
            <w:tcBorders>
              <w:top w:val="nil"/>
              <w:left w:val="nil"/>
              <w:bottom w:val="single" w:sz="4" w:space="0" w:color="auto"/>
              <w:right w:val="single" w:sz="8" w:space="0" w:color="auto"/>
            </w:tcBorders>
            <w:shd w:val="clear" w:color="auto" w:fill="auto"/>
            <w:noWrap/>
            <w:vAlign w:val="center"/>
            <w:hideMark/>
          </w:tcPr>
          <w:p w:rsidR="00BF6D5E" w:rsidRPr="00BF6D5E" w:rsidRDefault="00BF6D5E" w:rsidP="0009394F">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2181000005550000</w:t>
            </w:r>
          </w:p>
        </w:tc>
      </w:tr>
      <w:tr w:rsidR="0009394F" w:rsidRPr="00BF6D5E" w:rsidTr="0009394F">
        <w:trPr>
          <w:trHeight w:val="315"/>
        </w:trPr>
        <w:tc>
          <w:tcPr>
            <w:tcW w:w="2274" w:type="pct"/>
            <w:tcBorders>
              <w:top w:val="single" w:sz="4" w:space="0" w:color="auto"/>
              <w:left w:val="single" w:sz="8" w:space="0" w:color="auto"/>
              <w:bottom w:val="single" w:sz="4" w:space="0" w:color="auto"/>
              <w:right w:val="single" w:sz="8" w:space="0" w:color="000000"/>
            </w:tcBorders>
            <w:shd w:val="clear" w:color="auto" w:fill="auto"/>
            <w:noWrap/>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НИ по г. Григориополь и </w:t>
            </w:r>
            <w:proofErr w:type="spellStart"/>
            <w:r w:rsidRPr="00BF6D5E">
              <w:rPr>
                <w:rFonts w:ascii="Times New Roman" w:eastAsia="Times New Roman" w:hAnsi="Times New Roman" w:cs="Times New Roman"/>
                <w:color w:val="000000"/>
                <w:lang w:eastAsia="ru-RU"/>
              </w:rPr>
              <w:t>Григориопольскому</w:t>
            </w:r>
            <w:proofErr w:type="spellEnd"/>
            <w:r w:rsidRPr="00BF6D5E">
              <w:rPr>
                <w:rFonts w:ascii="Times New Roman" w:eastAsia="Times New Roman" w:hAnsi="Times New Roman" w:cs="Times New Roman"/>
                <w:color w:val="000000"/>
                <w:lang w:eastAsia="ru-RU"/>
              </w:rPr>
              <w:t xml:space="preserve"> району</w:t>
            </w:r>
          </w:p>
        </w:tc>
        <w:tc>
          <w:tcPr>
            <w:tcW w:w="906" w:type="pct"/>
            <w:tcBorders>
              <w:top w:val="nil"/>
              <w:left w:val="nil"/>
              <w:bottom w:val="single" w:sz="4" w:space="0" w:color="auto"/>
              <w:right w:val="single" w:sz="8" w:space="0" w:color="auto"/>
            </w:tcBorders>
            <w:shd w:val="clear" w:color="auto" w:fill="auto"/>
            <w:noWrap/>
            <w:vAlign w:val="center"/>
            <w:hideMark/>
          </w:tcPr>
          <w:p w:rsidR="00BF6D5E" w:rsidRPr="00BF6D5E" w:rsidRDefault="00BF6D5E" w:rsidP="0009394F">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0800002308</w:t>
            </w:r>
          </w:p>
        </w:tc>
        <w:tc>
          <w:tcPr>
            <w:tcW w:w="1820" w:type="pct"/>
            <w:tcBorders>
              <w:top w:val="nil"/>
              <w:left w:val="nil"/>
              <w:bottom w:val="single" w:sz="4" w:space="0" w:color="auto"/>
              <w:right w:val="single" w:sz="8" w:space="0" w:color="auto"/>
            </w:tcBorders>
            <w:shd w:val="clear" w:color="auto" w:fill="auto"/>
            <w:noWrap/>
            <w:vAlign w:val="center"/>
            <w:hideMark/>
          </w:tcPr>
          <w:p w:rsidR="00BF6D5E" w:rsidRPr="00BF6D5E" w:rsidRDefault="00BF6D5E" w:rsidP="0009394F">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2181000006660000</w:t>
            </w:r>
          </w:p>
        </w:tc>
      </w:tr>
      <w:tr w:rsidR="0009394F" w:rsidRPr="00BF6D5E" w:rsidTr="0009394F">
        <w:trPr>
          <w:trHeight w:val="330"/>
        </w:trPr>
        <w:tc>
          <w:tcPr>
            <w:tcW w:w="2274" w:type="pct"/>
            <w:tcBorders>
              <w:top w:val="single" w:sz="4" w:space="0" w:color="auto"/>
              <w:left w:val="single" w:sz="8" w:space="0" w:color="auto"/>
              <w:bottom w:val="single" w:sz="8" w:space="0" w:color="auto"/>
              <w:right w:val="single" w:sz="8" w:space="0" w:color="000000"/>
            </w:tcBorders>
            <w:shd w:val="clear" w:color="auto" w:fill="auto"/>
            <w:noWrap/>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НИ по г. </w:t>
            </w:r>
            <w:proofErr w:type="spellStart"/>
            <w:r w:rsidRPr="00BF6D5E">
              <w:rPr>
                <w:rFonts w:ascii="Times New Roman" w:eastAsia="Times New Roman" w:hAnsi="Times New Roman" w:cs="Times New Roman"/>
                <w:color w:val="000000"/>
                <w:lang w:eastAsia="ru-RU"/>
              </w:rPr>
              <w:t>Слободзея</w:t>
            </w:r>
            <w:proofErr w:type="spellEnd"/>
            <w:r w:rsidRPr="00BF6D5E">
              <w:rPr>
                <w:rFonts w:ascii="Times New Roman" w:eastAsia="Times New Roman" w:hAnsi="Times New Roman" w:cs="Times New Roman"/>
                <w:color w:val="000000"/>
                <w:lang w:eastAsia="ru-RU"/>
              </w:rPr>
              <w:t xml:space="preserve"> и </w:t>
            </w:r>
            <w:proofErr w:type="spellStart"/>
            <w:r w:rsidRPr="00BF6D5E">
              <w:rPr>
                <w:rFonts w:ascii="Times New Roman" w:eastAsia="Times New Roman" w:hAnsi="Times New Roman" w:cs="Times New Roman"/>
                <w:color w:val="000000"/>
                <w:lang w:eastAsia="ru-RU"/>
              </w:rPr>
              <w:t>Слободзейскому</w:t>
            </w:r>
            <w:proofErr w:type="spellEnd"/>
            <w:r w:rsidRPr="00BF6D5E">
              <w:rPr>
                <w:rFonts w:ascii="Times New Roman" w:eastAsia="Times New Roman" w:hAnsi="Times New Roman" w:cs="Times New Roman"/>
                <w:color w:val="000000"/>
                <w:lang w:eastAsia="ru-RU"/>
              </w:rPr>
              <w:t xml:space="preserve"> району</w:t>
            </w:r>
          </w:p>
        </w:tc>
        <w:tc>
          <w:tcPr>
            <w:tcW w:w="906" w:type="pct"/>
            <w:tcBorders>
              <w:top w:val="nil"/>
              <w:left w:val="nil"/>
              <w:bottom w:val="single" w:sz="8" w:space="0" w:color="auto"/>
              <w:right w:val="single" w:sz="8" w:space="0" w:color="auto"/>
            </w:tcBorders>
            <w:shd w:val="clear" w:color="auto" w:fill="auto"/>
            <w:noWrap/>
            <w:vAlign w:val="center"/>
            <w:hideMark/>
          </w:tcPr>
          <w:p w:rsidR="00BF6D5E" w:rsidRPr="00BF6D5E" w:rsidRDefault="00BF6D5E" w:rsidP="0009394F">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0600006468</w:t>
            </w:r>
          </w:p>
        </w:tc>
        <w:tc>
          <w:tcPr>
            <w:tcW w:w="1820" w:type="pct"/>
            <w:tcBorders>
              <w:top w:val="nil"/>
              <w:left w:val="nil"/>
              <w:bottom w:val="single" w:sz="8" w:space="0" w:color="auto"/>
              <w:right w:val="single" w:sz="8" w:space="0" w:color="auto"/>
            </w:tcBorders>
            <w:shd w:val="clear" w:color="auto" w:fill="auto"/>
            <w:noWrap/>
            <w:vAlign w:val="center"/>
            <w:hideMark/>
          </w:tcPr>
          <w:p w:rsidR="00BF6D5E" w:rsidRPr="00BF6D5E" w:rsidRDefault="00BF6D5E" w:rsidP="0009394F">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2181000007770000</w:t>
            </w:r>
          </w:p>
        </w:tc>
      </w:tr>
    </w:tbl>
    <w:p w:rsidR="00BF6D5E" w:rsidRDefault="00BF6D5E"/>
    <w:tbl>
      <w:tblPr>
        <w:tblW w:w="10423" w:type="dxa"/>
        <w:tblLayout w:type="fixed"/>
        <w:tblLook w:val="04A0" w:firstRow="1" w:lastRow="0" w:firstColumn="1" w:lastColumn="0" w:noHBand="0" w:noVBand="1"/>
      </w:tblPr>
      <w:tblGrid>
        <w:gridCol w:w="1809"/>
        <w:gridCol w:w="8614"/>
      </w:tblGrid>
      <w:tr w:rsidR="00BF6D5E" w:rsidRPr="00BF6D5E" w:rsidTr="00433B26">
        <w:trPr>
          <w:trHeight w:val="330"/>
          <w:tblHeader/>
        </w:trPr>
        <w:tc>
          <w:tcPr>
            <w:tcW w:w="1809" w:type="dxa"/>
            <w:tcBorders>
              <w:top w:val="single" w:sz="8" w:space="0" w:color="auto"/>
              <w:left w:val="single" w:sz="8" w:space="0" w:color="auto"/>
              <w:bottom w:val="single" w:sz="8" w:space="0" w:color="auto"/>
              <w:right w:val="single" w:sz="8" w:space="0" w:color="auto"/>
            </w:tcBorders>
            <w:shd w:val="clear" w:color="auto" w:fill="auto"/>
            <w:hideMark/>
          </w:tcPr>
          <w:p w:rsidR="00BF6D5E" w:rsidRPr="00BF6D5E" w:rsidRDefault="00BF6D5E" w:rsidP="00BF6D5E">
            <w:pPr>
              <w:spacing w:after="0" w:line="240" w:lineRule="auto"/>
              <w:jc w:val="center"/>
              <w:rPr>
                <w:rFonts w:ascii="Times New Roman" w:eastAsia="Times New Roman" w:hAnsi="Times New Roman" w:cs="Times New Roman"/>
                <w:b/>
                <w:bCs/>
                <w:color w:val="000000"/>
                <w:lang w:eastAsia="ru-RU"/>
              </w:rPr>
            </w:pPr>
            <w:r w:rsidRPr="00BF6D5E">
              <w:rPr>
                <w:rFonts w:ascii="Times New Roman" w:eastAsia="Times New Roman" w:hAnsi="Times New Roman" w:cs="Times New Roman"/>
                <w:b/>
                <w:bCs/>
                <w:color w:val="000000"/>
                <w:lang w:eastAsia="ru-RU"/>
              </w:rPr>
              <w:t>Код</w:t>
            </w:r>
            <w:r w:rsidR="0009394F">
              <w:rPr>
                <w:rFonts w:ascii="Times New Roman" w:eastAsia="Times New Roman" w:hAnsi="Times New Roman" w:cs="Times New Roman"/>
                <w:b/>
                <w:bCs/>
                <w:color w:val="000000"/>
                <w:lang w:eastAsia="ru-RU"/>
              </w:rPr>
              <w:t xml:space="preserve"> бюджетной классификации</w:t>
            </w:r>
          </w:p>
        </w:tc>
        <w:tc>
          <w:tcPr>
            <w:tcW w:w="8614" w:type="dxa"/>
            <w:tcBorders>
              <w:top w:val="single" w:sz="8" w:space="0" w:color="auto"/>
              <w:left w:val="nil"/>
              <w:bottom w:val="single" w:sz="8" w:space="0" w:color="auto"/>
              <w:right w:val="single" w:sz="8" w:space="0" w:color="auto"/>
            </w:tcBorders>
            <w:shd w:val="clear" w:color="auto" w:fill="auto"/>
            <w:vAlign w:val="center"/>
            <w:hideMark/>
          </w:tcPr>
          <w:p w:rsidR="00BF6D5E" w:rsidRPr="00BF6D5E" w:rsidRDefault="0009394F" w:rsidP="0009394F">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Наименование статей доходов бюджетной классификации</w:t>
            </w:r>
          </w:p>
        </w:tc>
      </w:tr>
      <w:tr w:rsidR="008D6F04" w:rsidRPr="00BF6D5E" w:rsidTr="00433B26">
        <w:trPr>
          <w:trHeight w:val="270"/>
        </w:trPr>
        <w:tc>
          <w:tcPr>
            <w:tcW w:w="10423" w:type="dxa"/>
            <w:gridSpan w:val="2"/>
            <w:tcBorders>
              <w:top w:val="nil"/>
              <w:left w:val="single" w:sz="8" w:space="0" w:color="auto"/>
              <w:bottom w:val="single" w:sz="4" w:space="0" w:color="auto"/>
              <w:right w:val="single" w:sz="8" w:space="0" w:color="auto"/>
            </w:tcBorders>
            <w:shd w:val="clear" w:color="auto" w:fill="auto"/>
            <w:hideMark/>
          </w:tcPr>
          <w:p w:rsidR="008D6F04" w:rsidRPr="008D6F04" w:rsidRDefault="008D6F04" w:rsidP="008D6F04">
            <w:pPr>
              <w:spacing w:after="0" w:line="240" w:lineRule="auto"/>
              <w:jc w:val="center"/>
              <w:rPr>
                <w:rFonts w:ascii="Times New Roman" w:eastAsia="Times New Roman" w:hAnsi="Times New Roman" w:cs="Times New Roman"/>
                <w:b/>
                <w:i/>
                <w:color w:val="000000"/>
                <w:lang w:eastAsia="ru-RU"/>
              </w:rPr>
            </w:pPr>
            <w:r>
              <w:rPr>
                <w:rFonts w:ascii="Times New Roman" w:eastAsia="Times New Roman" w:hAnsi="Times New Roman" w:cs="Times New Roman"/>
                <w:b/>
                <w:i/>
                <w:color w:val="000000"/>
                <w:lang w:eastAsia="ru-RU"/>
              </w:rPr>
              <w:t>для зачисления платежей в р</w:t>
            </w:r>
            <w:r w:rsidRPr="008D6F04">
              <w:rPr>
                <w:rFonts w:ascii="Times New Roman" w:eastAsia="Times New Roman" w:hAnsi="Times New Roman" w:cs="Times New Roman"/>
                <w:b/>
                <w:i/>
                <w:color w:val="000000"/>
                <w:lang w:eastAsia="ru-RU"/>
              </w:rPr>
              <w:t>еспубликанский бюджет</w:t>
            </w:r>
          </w:p>
        </w:tc>
      </w:tr>
      <w:tr w:rsidR="00BF6D5E" w:rsidRPr="00BF6D5E" w:rsidTr="00433B26">
        <w:trPr>
          <w:trHeight w:val="283"/>
        </w:trPr>
        <w:tc>
          <w:tcPr>
            <w:tcW w:w="1809" w:type="dxa"/>
            <w:tcBorders>
              <w:top w:val="nil"/>
              <w:left w:val="single" w:sz="8" w:space="0" w:color="auto"/>
              <w:bottom w:val="single" w:sz="4" w:space="0" w:color="auto"/>
              <w:right w:val="single" w:sz="8" w:space="0" w:color="auto"/>
            </w:tcBorders>
            <w:shd w:val="clear" w:color="auto" w:fill="auto"/>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1010101</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Подоходный налог (налог на прибыль) с государственных организаций</w:t>
            </w:r>
          </w:p>
        </w:tc>
      </w:tr>
      <w:tr w:rsidR="00BF6D5E" w:rsidRPr="00BF6D5E" w:rsidTr="00433B26">
        <w:trPr>
          <w:trHeight w:val="401"/>
        </w:trPr>
        <w:tc>
          <w:tcPr>
            <w:tcW w:w="1809" w:type="dxa"/>
            <w:tcBorders>
              <w:top w:val="nil"/>
              <w:left w:val="single" w:sz="8" w:space="0" w:color="auto"/>
              <w:bottom w:val="single" w:sz="4" w:space="0" w:color="auto"/>
              <w:right w:val="single" w:sz="8" w:space="0" w:color="auto"/>
            </w:tcBorders>
            <w:shd w:val="clear" w:color="auto" w:fill="auto"/>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1010113</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Суммы доплат (уменьшения) подоходного налога (налог на прибыль) по годовым перерасчетам</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1010201</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электроэнергетика</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1010202</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черная металлургия</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1010203</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цветная металлургия</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1010204</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химическая промышленность</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1010205</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машиностроение</w:t>
            </w:r>
          </w:p>
        </w:tc>
      </w:tr>
      <w:tr w:rsidR="00BF6D5E" w:rsidRPr="00BF6D5E" w:rsidTr="00433B26">
        <w:trPr>
          <w:trHeight w:val="410"/>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1010206</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электротехническая промышленность (за исключением кабельной промышленности)</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1010207</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кабельная промышленность</w:t>
            </w:r>
          </w:p>
        </w:tc>
      </w:tr>
      <w:tr w:rsidR="00BF6D5E" w:rsidRPr="00BF6D5E" w:rsidTr="00433B26">
        <w:trPr>
          <w:trHeight w:val="954"/>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1010208</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Налог на доходы организаций: сельскохозяйственное машиностроение, строительно-дорожное и коммунальное машиностроение, машиностроение для легкой и пищевой промышленности и бытовых приборов, промышленность металлических конструкций и изделий, производство изделий из </w:t>
            </w:r>
            <w:proofErr w:type="spellStart"/>
            <w:r w:rsidRPr="00BF6D5E">
              <w:rPr>
                <w:rFonts w:ascii="Times New Roman" w:eastAsia="Times New Roman" w:hAnsi="Times New Roman" w:cs="Times New Roman"/>
                <w:color w:val="000000"/>
                <w:lang w:eastAsia="ru-RU"/>
              </w:rPr>
              <w:t>металлопластика</w:t>
            </w:r>
            <w:proofErr w:type="spellEnd"/>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1010209</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приборостроение</w:t>
            </w:r>
          </w:p>
        </w:tc>
      </w:tr>
      <w:tr w:rsidR="00BF6D5E" w:rsidRPr="00BF6D5E" w:rsidTr="00433B26">
        <w:trPr>
          <w:trHeight w:val="464"/>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1010210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производство санитарно-технического и газового оборудования и изделий</w:t>
            </w:r>
          </w:p>
        </w:tc>
      </w:tr>
      <w:tr w:rsidR="00BF6D5E" w:rsidRPr="00BF6D5E" w:rsidTr="00433B26">
        <w:trPr>
          <w:trHeight w:val="513"/>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1010211</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Налог на доходы организаций: производство металлической тары и упаковки для сельского хозяйства и перерабатывающей промышленности из собственного сырья  </w:t>
            </w:r>
          </w:p>
        </w:tc>
      </w:tr>
      <w:tr w:rsidR="00BF6D5E" w:rsidRPr="00BF6D5E" w:rsidTr="00433B26">
        <w:trPr>
          <w:trHeight w:val="421"/>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1010212</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лесозаготовительная, деревообрабатывающая и бумажная промышленность</w:t>
            </w:r>
          </w:p>
        </w:tc>
      </w:tr>
      <w:tr w:rsidR="00BF6D5E" w:rsidRPr="00BF6D5E" w:rsidTr="00433B26">
        <w:trPr>
          <w:trHeight w:val="232"/>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1010213</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промышленность строительных материалов</w:t>
            </w:r>
          </w:p>
        </w:tc>
      </w:tr>
      <w:tr w:rsidR="00BF6D5E" w:rsidRPr="00BF6D5E" w:rsidTr="00433B26">
        <w:trPr>
          <w:trHeight w:val="264"/>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1010214</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Налог на доходы организаций: стекольная и </w:t>
            </w:r>
            <w:proofErr w:type="spellStart"/>
            <w:proofErr w:type="gramStart"/>
            <w:r w:rsidRPr="00BF6D5E">
              <w:rPr>
                <w:rFonts w:ascii="Times New Roman" w:eastAsia="Times New Roman" w:hAnsi="Times New Roman" w:cs="Times New Roman"/>
                <w:color w:val="000000"/>
                <w:lang w:eastAsia="ru-RU"/>
              </w:rPr>
              <w:t>фарфоро</w:t>
            </w:r>
            <w:proofErr w:type="spellEnd"/>
            <w:r w:rsidRPr="00BF6D5E">
              <w:rPr>
                <w:rFonts w:ascii="Times New Roman" w:eastAsia="Times New Roman" w:hAnsi="Times New Roman" w:cs="Times New Roman"/>
                <w:color w:val="000000"/>
                <w:lang w:eastAsia="ru-RU"/>
              </w:rPr>
              <w:t>-фаянсовая</w:t>
            </w:r>
            <w:proofErr w:type="gramEnd"/>
            <w:r w:rsidRPr="00BF6D5E">
              <w:rPr>
                <w:rFonts w:ascii="Times New Roman" w:eastAsia="Times New Roman" w:hAnsi="Times New Roman" w:cs="Times New Roman"/>
                <w:color w:val="000000"/>
                <w:lang w:eastAsia="ru-RU"/>
              </w:rPr>
              <w:t xml:space="preserve"> промышленность</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1010215</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текстильная промышленность</w:t>
            </w:r>
          </w:p>
        </w:tc>
      </w:tr>
      <w:tr w:rsidR="00BF6D5E" w:rsidRPr="00BF6D5E" w:rsidTr="00433B26">
        <w:trPr>
          <w:trHeight w:val="490"/>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lastRenderedPageBreak/>
              <w:t>1010216</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текстильная промышленность с переработкой тканей собственного производства в швейную продукцию</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1010217</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швейная промышленность</w:t>
            </w:r>
          </w:p>
        </w:tc>
      </w:tr>
      <w:tr w:rsidR="00BF6D5E" w:rsidRPr="00BF6D5E" w:rsidTr="00433B26">
        <w:trPr>
          <w:trHeight w:val="15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1010218</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кожевенная, меховая и обувная промышленность</w:t>
            </w:r>
          </w:p>
        </w:tc>
      </w:tr>
      <w:tr w:rsidR="00BF6D5E" w:rsidRPr="00BF6D5E" w:rsidTr="00433B26">
        <w:trPr>
          <w:trHeight w:val="314"/>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1010219</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пищевкусовая промышленность</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1010220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сахарная промышленность</w:t>
            </w:r>
          </w:p>
        </w:tc>
      </w:tr>
      <w:tr w:rsidR="00BF6D5E" w:rsidRPr="00BF6D5E" w:rsidTr="00433B26">
        <w:trPr>
          <w:trHeight w:val="237"/>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1010221</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Налог на доходы организаций: </w:t>
            </w:r>
            <w:proofErr w:type="gramStart"/>
            <w:r w:rsidRPr="00BF6D5E">
              <w:rPr>
                <w:rFonts w:ascii="Times New Roman" w:eastAsia="Times New Roman" w:hAnsi="Times New Roman" w:cs="Times New Roman"/>
                <w:color w:val="000000"/>
                <w:lang w:eastAsia="ru-RU"/>
              </w:rPr>
              <w:t>ликеро-водочная</w:t>
            </w:r>
            <w:proofErr w:type="gramEnd"/>
            <w:r w:rsidRPr="00BF6D5E">
              <w:rPr>
                <w:rFonts w:ascii="Times New Roman" w:eastAsia="Times New Roman" w:hAnsi="Times New Roman" w:cs="Times New Roman"/>
                <w:color w:val="000000"/>
                <w:lang w:eastAsia="ru-RU"/>
              </w:rPr>
              <w:t xml:space="preserve"> и винодельческая промышленность  </w:t>
            </w:r>
          </w:p>
        </w:tc>
      </w:tr>
      <w:tr w:rsidR="00BF6D5E" w:rsidRPr="00BF6D5E" w:rsidTr="00433B26">
        <w:trPr>
          <w:trHeight w:val="256"/>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1010222</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мясная и молочная промышленность</w:t>
            </w:r>
          </w:p>
        </w:tc>
      </w:tr>
      <w:tr w:rsidR="00BF6D5E" w:rsidRPr="00BF6D5E" w:rsidTr="00433B26">
        <w:trPr>
          <w:trHeight w:val="273"/>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1010223</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микробиологическая промышленность</w:t>
            </w:r>
          </w:p>
        </w:tc>
      </w:tr>
      <w:tr w:rsidR="00BF6D5E" w:rsidRPr="00BF6D5E" w:rsidTr="00433B26">
        <w:trPr>
          <w:trHeight w:val="278"/>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1010224</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мукомольно-крупяная и комбикормовая промышленность</w:t>
            </w:r>
          </w:p>
        </w:tc>
      </w:tr>
      <w:tr w:rsidR="00BF6D5E" w:rsidRPr="00BF6D5E" w:rsidTr="00433B26">
        <w:trPr>
          <w:trHeight w:val="281"/>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1010225</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медицинская промышленность (химико-фармацевтическая)</w:t>
            </w:r>
          </w:p>
        </w:tc>
      </w:tr>
      <w:tr w:rsidR="00BF6D5E" w:rsidRPr="00BF6D5E" w:rsidTr="00433B26">
        <w:trPr>
          <w:trHeight w:val="258"/>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1010226</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полиграфическая промышленность</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1010227</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табачная промышленность</w:t>
            </w:r>
          </w:p>
        </w:tc>
      </w:tr>
      <w:tr w:rsidR="00BF6D5E" w:rsidRPr="00BF6D5E" w:rsidTr="00433B26">
        <w:trPr>
          <w:trHeight w:val="238"/>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1010228</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сельскохозяйственное производство</w:t>
            </w:r>
          </w:p>
        </w:tc>
      </w:tr>
      <w:tr w:rsidR="00BF6D5E" w:rsidRPr="00BF6D5E" w:rsidTr="00433B26">
        <w:trPr>
          <w:trHeight w:val="25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1010229</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обслуживание сельского хозяйства</w:t>
            </w:r>
          </w:p>
        </w:tc>
      </w:tr>
      <w:tr w:rsidR="00BF6D5E" w:rsidRPr="00BF6D5E" w:rsidTr="00433B26">
        <w:trPr>
          <w:trHeight w:val="274"/>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1010230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другие по обслуживанию сельского хозяйства</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1010231</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лесное хозяйство</w:t>
            </w:r>
          </w:p>
        </w:tc>
      </w:tr>
      <w:tr w:rsidR="00BF6D5E" w:rsidRPr="00BF6D5E" w:rsidTr="00433B26">
        <w:trPr>
          <w:trHeight w:val="240"/>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1010232</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железнодорожный транспорт</w:t>
            </w:r>
          </w:p>
        </w:tc>
      </w:tr>
      <w:tr w:rsidR="00BF6D5E" w:rsidRPr="00BF6D5E" w:rsidTr="00433B26">
        <w:trPr>
          <w:trHeight w:val="38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1010233</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общественный пассажирский транспорт (за исключением легкового такси)</w:t>
            </w:r>
          </w:p>
        </w:tc>
      </w:tr>
      <w:tr w:rsidR="00BF6D5E" w:rsidRPr="00BF6D5E" w:rsidTr="00433B26">
        <w:trPr>
          <w:trHeight w:val="16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1010234</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грузовые автомобильные перевозки</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1010235</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троллейбусный транспорт</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1010236</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дорожное хозяйство</w:t>
            </w:r>
          </w:p>
        </w:tc>
      </w:tr>
      <w:tr w:rsidR="00BF6D5E" w:rsidRPr="00BF6D5E" w:rsidTr="00433B26">
        <w:trPr>
          <w:trHeight w:val="236"/>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1010237</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трубопроводный транспорт общего пользования</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1010238</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транспортировка газа</w:t>
            </w:r>
          </w:p>
        </w:tc>
      </w:tr>
      <w:tr w:rsidR="00BF6D5E" w:rsidRPr="00BF6D5E" w:rsidTr="00433B26">
        <w:trPr>
          <w:trHeight w:val="230"/>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1010239</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водный транспорт, авиационный транспорт</w:t>
            </w:r>
          </w:p>
        </w:tc>
      </w:tr>
      <w:tr w:rsidR="00BF6D5E" w:rsidRPr="00BF6D5E" w:rsidTr="00433B26">
        <w:trPr>
          <w:trHeight w:val="517"/>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1010240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погрузочно-разгрузочные и транспортно-экспедиционные работы и услуги, обслуживание транспорта</w:t>
            </w:r>
          </w:p>
        </w:tc>
      </w:tr>
      <w:tr w:rsidR="00BF6D5E" w:rsidRPr="00BF6D5E" w:rsidTr="00433B26">
        <w:trPr>
          <w:trHeight w:val="283"/>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1010241</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обслуживание лифтового специализированного транспорта</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1010242</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прочие виды транспорта</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1010243</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почтовая связь</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1010244</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курьерская связь</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1010245</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Налог на доходы организаций: </w:t>
            </w:r>
            <w:proofErr w:type="spellStart"/>
            <w:r w:rsidRPr="00BF6D5E">
              <w:rPr>
                <w:rFonts w:ascii="Times New Roman" w:eastAsia="Times New Roman" w:hAnsi="Times New Roman" w:cs="Times New Roman"/>
                <w:color w:val="000000"/>
                <w:lang w:eastAsia="ru-RU"/>
              </w:rPr>
              <w:t>электро</w:t>
            </w:r>
            <w:proofErr w:type="spellEnd"/>
            <w:r w:rsidRPr="00BF6D5E">
              <w:rPr>
                <w:rFonts w:ascii="Times New Roman" w:eastAsia="Times New Roman" w:hAnsi="Times New Roman" w:cs="Times New Roman"/>
                <w:color w:val="000000"/>
                <w:lang w:eastAsia="ru-RU"/>
              </w:rPr>
              <w:t xml:space="preserve"> - и радиосвязь</w:t>
            </w:r>
          </w:p>
        </w:tc>
      </w:tr>
      <w:tr w:rsidR="00BF6D5E" w:rsidRPr="00BF6D5E" w:rsidTr="00433B26">
        <w:trPr>
          <w:trHeight w:val="249"/>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1010246</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специализированные монтажные работы</w:t>
            </w:r>
          </w:p>
        </w:tc>
      </w:tr>
      <w:tr w:rsidR="00BF6D5E" w:rsidRPr="00BF6D5E" w:rsidTr="00433B26">
        <w:trPr>
          <w:trHeight w:val="600"/>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1010247</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Налог на доходы организаций: специализированные, общестроительные, </w:t>
            </w:r>
            <w:proofErr w:type="spellStart"/>
            <w:r w:rsidRPr="00BF6D5E">
              <w:rPr>
                <w:rFonts w:ascii="Times New Roman" w:eastAsia="Times New Roman" w:hAnsi="Times New Roman" w:cs="Times New Roman"/>
                <w:color w:val="000000"/>
                <w:lang w:eastAsia="ru-RU"/>
              </w:rPr>
              <w:t>сантехмонтажные</w:t>
            </w:r>
            <w:proofErr w:type="spellEnd"/>
            <w:r w:rsidRPr="00BF6D5E">
              <w:rPr>
                <w:rFonts w:ascii="Times New Roman" w:eastAsia="Times New Roman" w:hAnsi="Times New Roman" w:cs="Times New Roman"/>
                <w:color w:val="000000"/>
                <w:lang w:eastAsia="ru-RU"/>
              </w:rPr>
              <w:t xml:space="preserve"> и другие работы</w:t>
            </w:r>
          </w:p>
        </w:tc>
      </w:tr>
      <w:tr w:rsidR="00BF6D5E" w:rsidRPr="00BF6D5E" w:rsidTr="00433B26">
        <w:trPr>
          <w:trHeight w:val="659"/>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1010248</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капитальный ремонт зданий и сооружений производственного назначения, ремонт зданий и сооружений непроизводственного назначения, ремонт и строительство жилищ (квартир) по заказам населения</w:t>
            </w:r>
          </w:p>
        </w:tc>
      </w:tr>
      <w:tr w:rsidR="00BF6D5E" w:rsidRPr="00BF6D5E" w:rsidTr="00433B26">
        <w:trPr>
          <w:trHeight w:val="600"/>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1010249</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посреднические услуги при купле-продаже товаров народного потребления</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1010250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общественное питание</w:t>
            </w:r>
          </w:p>
        </w:tc>
      </w:tr>
      <w:tr w:rsidR="00BF6D5E" w:rsidRPr="00BF6D5E" w:rsidTr="00433B26">
        <w:trPr>
          <w:trHeight w:val="600"/>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1010251</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сдача в прокат предметов культурно-бытового назначения и хозяйственного обихода</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1010252</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снабжение, сбыт</w:t>
            </w:r>
          </w:p>
        </w:tc>
      </w:tr>
      <w:tr w:rsidR="00BF6D5E" w:rsidRPr="00BF6D5E" w:rsidTr="00433B26">
        <w:trPr>
          <w:trHeight w:val="569"/>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1010253</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снабжение (обслуживание сельского хозяйства), сбыт (обслуживание сельского хозяйства)</w:t>
            </w:r>
          </w:p>
        </w:tc>
      </w:tr>
      <w:tr w:rsidR="00BF6D5E" w:rsidRPr="00BF6D5E" w:rsidTr="00433B26">
        <w:trPr>
          <w:trHeight w:val="773"/>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lastRenderedPageBreak/>
              <w:t>1010254</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сдача в наем оборудования и машин производственного назначения, посреднические услуги при купле – продаже продукции производственно-технического назначения</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1010255</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заготовки</w:t>
            </w:r>
          </w:p>
        </w:tc>
      </w:tr>
      <w:tr w:rsidR="00BF6D5E" w:rsidRPr="00BF6D5E" w:rsidTr="00433B26">
        <w:trPr>
          <w:trHeight w:val="297"/>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1010256</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заготовки (обслуживание сельского хозяйства)</w:t>
            </w:r>
          </w:p>
        </w:tc>
      </w:tr>
      <w:tr w:rsidR="00BF6D5E" w:rsidRPr="00BF6D5E" w:rsidTr="00433B26">
        <w:trPr>
          <w:trHeight w:val="556"/>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1010257</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информационно-вычислительное обслуживание, услуги по предоставлению пользования оргтехникой, в том числе с доступом к сети Интернет</w:t>
            </w:r>
          </w:p>
        </w:tc>
      </w:tr>
      <w:tr w:rsidR="00BF6D5E" w:rsidRPr="00BF6D5E" w:rsidTr="00433B26">
        <w:trPr>
          <w:trHeight w:val="563"/>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1010258</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операции с недвижимым имуществом (риэлторская деятельность)</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1010259</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биржи, брокерские конторы</w:t>
            </w:r>
          </w:p>
        </w:tc>
      </w:tr>
      <w:tr w:rsidR="00BF6D5E" w:rsidRPr="00BF6D5E" w:rsidTr="00433B26">
        <w:trPr>
          <w:trHeight w:val="33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1010260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посреднические услуги в области транспорта, жилищно-коммунального хозяйства и бытового обслуживания</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1010261</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рекламная деятельность</w:t>
            </w:r>
          </w:p>
        </w:tc>
      </w:tr>
      <w:tr w:rsidR="00BF6D5E" w:rsidRPr="00BF6D5E" w:rsidTr="00433B26">
        <w:trPr>
          <w:trHeight w:val="247"/>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1010262</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правовые, консалтинговые услуги</w:t>
            </w:r>
          </w:p>
        </w:tc>
      </w:tr>
      <w:tr w:rsidR="00BF6D5E" w:rsidRPr="00BF6D5E" w:rsidTr="00433B26">
        <w:trPr>
          <w:trHeight w:val="600"/>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1010263</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геология и разведка недр, геодезическая и гидрометеорологическая службы</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1010264</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редакции и издательства</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1010265</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охранная деятельность</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1010266</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жилищное хозяйство</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1010267</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коммунальное хозяйство</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1010268</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внешнее благоустройство</w:t>
            </w:r>
          </w:p>
        </w:tc>
      </w:tr>
      <w:tr w:rsidR="00BF6D5E" w:rsidRPr="00BF6D5E" w:rsidTr="00433B26">
        <w:trPr>
          <w:trHeight w:val="142"/>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1010269</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строительство и эксплуатация дорог</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1010270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газоснабжение (эксплуатация)</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1010271</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теплоснабжение</w:t>
            </w:r>
          </w:p>
        </w:tc>
      </w:tr>
      <w:tr w:rsidR="00BF6D5E" w:rsidRPr="00BF6D5E" w:rsidTr="00433B26">
        <w:trPr>
          <w:trHeight w:val="22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1010272</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непроизводственные виды бытового обслуживания</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1010273</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ритуальные услуги</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1010274</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ломбарды</w:t>
            </w:r>
          </w:p>
        </w:tc>
      </w:tr>
      <w:tr w:rsidR="00BF6D5E" w:rsidRPr="00BF6D5E" w:rsidTr="00433B26">
        <w:trPr>
          <w:trHeight w:val="154"/>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1010275</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здравоохранение и социальное обеспечение</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1010276</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народное образование</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1010277</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культура и искусство</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1010278</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отдых и туризм</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1010279</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наука и научное обслуживание</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1010280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банковская деятельность</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1010281</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инвестиционные фонды</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1010282</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лизинговая деятельность</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1010283</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страхование</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1010284</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пенсионное обеспечение</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1010285</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авиационная промышленность</w:t>
            </w:r>
          </w:p>
        </w:tc>
      </w:tr>
      <w:tr w:rsidR="00BF6D5E" w:rsidRPr="00BF6D5E" w:rsidTr="00433B26">
        <w:trPr>
          <w:trHeight w:val="473"/>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1010286</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производство ювелирных и технических изделий из драгоценных металлов и драгоценных камней</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1010287</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иные виды деятельности</w:t>
            </w:r>
          </w:p>
        </w:tc>
      </w:tr>
      <w:tr w:rsidR="00BF6D5E" w:rsidRPr="00BF6D5E" w:rsidTr="00433B26">
        <w:trPr>
          <w:trHeight w:val="344"/>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1010288</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станкостроительная и инструментальная промышленность</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1010289</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ремонт машин и оборудования</w:t>
            </w:r>
          </w:p>
        </w:tc>
      </w:tr>
      <w:tr w:rsidR="00BF6D5E" w:rsidRPr="00BF6D5E" w:rsidTr="00433B26">
        <w:trPr>
          <w:trHeight w:val="240"/>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1010290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Отчисления от налога на доходы организаций для финансирования социальных выплат</w:t>
            </w:r>
          </w:p>
        </w:tc>
      </w:tr>
      <w:tr w:rsidR="00BF6D5E" w:rsidRPr="00BF6D5E" w:rsidTr="00433B26">
        <w:trPr>
          <w:trHeight w:val="257"/>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1010291</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хлебопекарная промышленность</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1010292</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легковые такси</w:t>
            </w:r>
          </w:p>
        </w:tc>
      </w:tr>
      <w:tr w:rsidR="00BF6D5E" w:rsidRPr="00BF6D5E" w:rsidTr="00433B26">
        <w:trPr>
          <w:trHeight w:val="237"/>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lastRenderedPageBreak/>
              <w:t>1010293</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оптовая торговля, розничная торговля</w:t>
            </w:r>
          </w:p>
        </w:tc>
      </w:tr>
      <w:tr w:rsidR="00BF6D5E" w:rsidRPr="00BF6D5E" w:rsidTr="00433B26">
        <w:trPr>
          <w:trHeight w:val="300"/>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1010294</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мукомольная промышленность</w:t>
            </w:r>
          </w:p>
        </w:tc>
      </w:tr>
      <w:tr w:rsidR="00BF6D5E" w:rsidRPr="00BF6D5E" w:rsidTr="00433B26">
        <w:trPr>
          <w:trHeight w:val="251"/>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1010295</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автомобильная промышленность</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1010296</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крупное машиностроение</w:t>
            </w:r>
          </w:p>
        </w:tc>
      </w:tr>
      <w:tr w:rsidR="00BF6D5E" w:rsidRPr="00BF6D5E" w:rsidTr="00433B26">
        <w:trPr>
          <w:trHeight w:val="449"/>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1010297</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деятельность по изготовлению изделий народного художественного промысла</w:t>
            </w:r>
          </w:p>
        </w:tc>
      </w:tr>
      <w:tr w:rsidR="00BF6D5E" w:rsidRPr="00BF6D5E" w:rsidTr="00433B26">
        <w:trPr>
          <w:trHeight w:val="259"/>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1010298</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аудиторская и маркетинговая деятельность</w:t>
            </w:r>
          </w:p>
        </w:tc>
      </w:tr>
      <w:tr w:rsidR="00BF6D5E" w:rsidRPr="00BF6D5E" w:rsidTr="00433B26">
        <w:trPr>
          <w:trHeight w:val="277"/>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1010299</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туризм, оказание гостиничных услуг</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1010300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Отчисления от налога на доходы организаций</w:t>
            </w:r>
          </w:p>
        </w:tc>
      </w:tr>
      <w:tr w:rsidR="00BF6D5E" w:rsidRPr="00BF6D5E" w:rsidTr="00433B26">
        <w:trPr>
          <w:trHeight w:val="282"/>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1010301</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электроизоляционная промышленность</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1010302</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спиртовая промышленность</w:t>
            </w:r>
          </w:p>
        </w:tc>
      </w:tr>
      <w:tr w:rsidR="00BF6D5E" w:rsidRPr="00BF6D5E" w:rsidTr="00433B26">
        <w:trPr>
          <w:trHeight w:val="337"/>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1010303</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табачно-махорочная промышленность</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1010304</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рыбная промышленность</w:t>
            </w:r>
          </w:p>
        </w:tc>
      </w:tr>
      <w:tr w:rsidR="00BF6D5E" w:rsidRPr="00BF6D5E" w:rsidTr="00433B26">
        <w:trPr>
          <w:trHeight w:val="251"/>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1010305</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коллекторские услуги в пользу государства</w:t>
            </w:r>
          </w:p>
        </w:tc>
      </w:tr>
      <w:tr w:rsidR="00933188" w:rsidRPr="00BF6D5E" w:rsidTr="00433B26">
        <w:trPr>
          <w:trHeight w:val="454"/>
        </w:trPr>
        <w:tc>
          <w:tcPr>
            <w:tcW w:w="1809" w:type="dxa"/>
            <w:tcBorders>
              <w:top w:val="nil"/>
              <w:left w:val="single" w:sz="8" w:space="0" w:color="auto"/>
              <w:bottom w:val="single" w:sz="4" w:space="0" w:color="auto"/>
              <w:right w:val="single" w:sz="8" w:space="0" w:color="auto"/>
            </w:tcBorders>
            <w:shd w:val="clear" w:color="auto" w:fill="auto"/>
            <w:noWrap/>
            <w:hideMark/>
          </w:tcPr>
          <w:p w:rsidR="00933188" w:rsidRPr="00BF6D5E" w:rsidRDefault="00933188"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1010306</w:t>
            </w:r>
          </w:p>
        </w:tc>
        <w:tc>
          <w:tcPr>
            <w:tcW w:w="8614" w:type="dxa"/>
            <w:tcBorders>
              <w:top w:val="nil"/>
              <w:left w:val="nil"/>
              <w:bottom w:val="single" w:sz="4" w:space="0" w:color="auto"/>
              <w:right w:val="single" w:sz="8" w:space="0" w:color="auto"/>
            </w:tcBorders>
            <w:shd w:val="clear" w:color="auto" w:fill="auto"/>
            <w:hideMark/>
          </w:tcPr>
          <w:p w:rsidR="00933188" w:rsidRPr="00933188" w:rsidRDefault="00933188" w:rsidP="00933188">
            <w:pPr>
              <w:tabs>
                <w:tab w:val="left" w:pos="6717"/>
              </w:tabs>
              <w:spacing w:after="0" w:line="240" w:lineRule="auto"/>
              <w:ind w:left="25"/>
              <w:jc w:val="both"/>
              <w:rPr>
                <w:rFonts w:ascii="Times New Roman" w:hAnsi="Times New Roman" w:cs="Times New Roman"/>
                <w:sz w:val="24"/>
                <w:szCs w:val="24"/>
              </w:rPr>
            </w:pPr>
            <w:r w:rsidRPr="00933188">
              <w:rPr>
                <w:rFonts w:ascii="Times New Roman" w:hAnsi="Times New Roman" w:cs="Times New Roman"/>
                <w:sz w:val="24"/>
                <w:szCs w:val="24"/>
              </w:rPr>
              <w:t>Налог на доходы организаций: информационно-техническое обслуживание оборудования для майнинга</w:t>
            </w:r>
          </w:p>
        </w:tc>
      </w:tr>
      <w:tr w:rsidR="00933188" w:rsidRPr="00BF6D5E" w:rsidTr="00433B26">
        <w:trPr>
          <w:trHeight w:val="784"/>
        </w:trPr>
        <w:tc>
          <w:tcPr>
            <w:tcW w:w="1809" w:type="dxa"/>
            <w:tcBorders>
              <w:top w:val="nil"/>
              <w:left w:val="single" w:sz="8" w:space="0" w:color="auto"/>
              <w:bottom w:val="single" w:sz="4" w:space="0" w:color="auto"/>
              <w:right w:val="single" w:sz="8" w:space="0" w:color="auto"/>
            </w:tcBorders>
            <w:shd w:val="clear" w:color="auto" w:fill="auto"/>
            <w:noWrap/>
            <w:hideMark/>
          </w:tcPr>
          <w:p w:rsidR="00933188" w:rsidRPr="00BF6D5E" w:rsidRDefault="00933188" w:rsidP="00BF6D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1010307</w:t>
            </w:r>
          </w:p>
        </w:tc>
        <w:tc>
          <w:tcPr>
            <w:tcW w:w="8614" w:type="dxa"/>
            <w:tcBorders>
              <w:top w:val="nil"/>
              <w:left w:val="nil"/>
              <w:bottom w:val="single" w:sz="4" w:space="0" w:color="auto"/>
              <w:right w:val="single" w:sz="8" w:space="0" w:color="auto"/>
            </w:tcBorders>
            <w:shd w:val="clear" w:color="auto" w:fill="auto"/>
            <w:hideMark/>
          </w:tcPr>
          <w:p w:rsidR="00933188" w:rsidRPr="00933188" w:rsidRDefault="00933188" w:rsidP="00933188">
            <w:pPr>
              <w:tabs>
                <w:tab w:val="left" w:pos="6717"/>
              </w:tabs>
              <w:spacing w:after="0" w:line="240" w:lineRule="auto"/>
              <w:ind w:left="25"/>
              <w:jc w:val="both"/>
              <w:rPr>
                <w:rFonts w:ascii="Times New Roman" w:hAnsi="Times New Roman" w:cs="Times New Roman"/>
                <w:sz w:val="24"/>
                <w:szCs w:val="24"/>
              </w:rPr>
            </w:pPr>
            <w:r w:rsidRPr="00933188">
              <w:rPr>
                <w:rFonts w:ascii="Times New Roman" w:hAnsi="Times New Roman" w:cs="Times New Roman"/>
                <w:sz w:val="24"/>
                <w:szCs w:val="24"/>
              </w:rPr>
              <w:t xml:space="preserve">Налог на доходы организаций: услуги по обеспечению управляющей компанией деятельности резидентов свободной экономической зоны развития </w:t>
            </w:r>
            <w:proofErr w:type="spellStart"/>
            <w:r w:rsidRPr="00933188">
              <w:rPr>
                <w:rFonts w:ascii="Times New Roman" w:hAnsi="Times New Roman" w:cs="Times New Roman"/>
                <w:sz w:val="24"/>
                <w:szCs w:val="24"/>
              </w:rPr>
              <w:t>блокчейн</w:t>
            </w:r>
            <w:proofErr w:type="spellEnd"/>
            <w:r w:rsidRPr="00933188">
              <w:rPr>
                <w:rFonts w:ascii="Times New Roman" w:hAnsi="Times New Roman" w:cs="Times New Roman"/>
                <w:sz w:val="24"/>
                <w:szCs w:val="24"/>
              </w:rPr>
              <w:t>-технологий</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1010400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Налог на игорную деятельность  </w:t>
            </w:r>
          </w:p>
        </w:tc>
      </w:tr>
      <w:tr w:rsidR="00933188" w:rsidRPr="00BF6D5E" w:rsidTr="00433B26">
        <w:trPr>
          <w:trHeight w:val="295"/>
        </w:trPr>
        <w:tc>
          <w:tcPr>
            <w:tcW w:w="1809" w:type="dxa"/>
            <w:tcBorders>
              <w:top w:val="nil"/>
              <w:left w:val="single" w:sz="8" w:space="0" w:color="auto"/>
              <w:bottom w:val="single" w:sz="4" w:space="0" w:color="auto"/>
              <w:right w:val="single" w:sz="8" w:space="0" w:color="auto"/>
            </w:tcBorders>
            <w:shd w:val="clear" w:color="auto" w:fill="auto"/>
            <w:noWrap/>
            <w:vAlign w:val="center"/>
            <w:hideMark/>
          </w:tcPr>
          <w:p w:rsidR="00933188" w:rsidRPr="00933188" w:rsidRDefault="00933188" w:rsidP="00933188">
            <w:pPr>
              <w:spacing w:after="0" w:line="240" w:lineRule="auto"/>
              <w:ind w:firstLine="141"/>
              <w:jc w:val="center"/>
              <w:rPr>
                <w:rFonts w:ascii="Times New Roman" w:hAnsi="Times New Roman" w:cs="Times New Roman"/>
              </w:rPr>
            </w:pPr>
            <w:r w:rsidRPr="00933188">
              <w:rPr>
                <w:rFonts w:ascii="Times New Roman" w:hAnsi="Times New Roman" w:cs="Times New Roman"/>
              </w:rPr>
              <w:t>1010500</w:t>
            </w:r>
          </w:p>
        </w:tc>
        <w:tc>
          <w:tcPr>
            <w:tcW w:w="8614" w:type="dxa"/>
            <w:tcBorders>
              <w:top w:val="nil"/>
              <w:left w:val="nil"/>
              <w:bottom w:val="single" w:sz="4" w:space="0" w:color="auto"/>
              <w:right w:val="single" w:sz="8" w:space="0" w:color="auto"/>
            </w:tcBorders>
            <w:shd w:val="clear" w:color="auto" w:fill="auto"/>
            <w:vAlign w:val="center"/>
            <w:hideMark/>
          </w:tcPr>
          <w:p w:rsidR="00933188" w:rsidRPr="00933188" w:rsidRDefault="00933188" w:rsidP="00933188">
            <w:pPr>
              <w:spacing w:after="0" w:line="240" w:lineRule="auto"/>
              <w:ind w:left="11"/>
              <w:jc w:val="both"/>
              <w:rPr>
                <w:rFonts w:ascii="Times New Roman" w:hAnsi="Times New Roman" w:cs="Times New Roman"/>
              </w:rPr>
            </w:pPr>
            <w:r w:rsidRPr="00933188">
              <w:rPr>
                <w:rFonts w:ascii="Times New Roman" w:hAnsi="Times New Roman" w:cs="Times New Roman"/>
              </w:rPr>
              <w:t>Налог с потенциально возможного к получению годового дохода для индивидуальных предпринимателей</w:t>
            </w:r>
          </w:p>
        </w:tc>
      </w:tr>
      <w:tr w:rsidR="00BF6D5E" w:rsidRPr="00BF6D5E" w:rsidTr="00433B26">
        <w:trPr>
          <w:trHeight w:val="503"/>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1010600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с выручки организаций, применяющих упрощенную систему налогообложения, бухгалтерского учета и отчетности</w:t>
            </w:r>
          </w:p>
        </w:tc>
      </w:tr>
      <w:tr w:rsidR="00933188" w:rsidRPr="00BF6D5E" w:rsidTr="00433B26">
        <w:trPr>
          <w:trHeight w:val="503"/>
        </w:trPr>
        <w:tc>
          <w:tcPr>
            <w:tcW w:w="1809" w:type="dxa"/>
            <w:tcBorders>
              <w:top w:val="nil"/>
              <w:left w:val="single" w:sz="8" w:space="0" w:color="auto"/>
              <w:bottom w:val="single" w:sz="4" w:space="0" w:color="auto"/>
              <w:right w:val="single" w:sz="8" w:space="0" w:color="auto"/>
            </w:tcBorders>
            <w:shd w:val="clear" w:color="auto" w:fill="auto"/>
            <w:noWrap/>
            <w:vAlign w:val="center"/>
            <w:hideMark/>
          </w:tcPr>
          <w:p w:rsidR="00933188" w:rsidRPr="00933188" w:rsidRDefault="00933188" w:rsidP="00933188">
            <w:pPr>
              <w:ind w:firstLine="141"/>
              <w:jc w:val="center"/>
              <w:rPr>
                <w:rFonts w:ascii="Times New Roman" w:hAnsi="Times New Roman" w:cs="Times New Roman"/>
              </w:rPr>
            </w:pPr>
            <w:r w:rsidRPr="00933188">
              <w:rPr>
                <w:rFonts w:ascii="Times New Roman" w:hAnsi="Times New Roman" w:cs="Times New Roman"/>
              </w:rPr>
              <w:t>1010601</w:t>
            </w:r>
          </w:p>
        </w:tc>
        <w:tc>
          <w:tcPr>
            <w:tcW w:w="8614" w:type="dxa"/>
            <w:tcBorders>
              <w:top w:val="nil"/>
              <w:left w:val="nil"/>
              <w:bottom w:val="single" w:sz="4" w:space="0" w:color="auto"/>
              <w:right w:val="single" w:sz="8" w:space="0" w:color="auto"/>
            </w:tcBorders>
            <w:shd w:val="clear" w:color="auto" w:fill="auto"/>
            <w:hideMark/>
          </w:tcPr>
          <w:p w:rsidR="00933188" w:rsidRPr="00933188" w:rsidRDefault="00933188" w:rsidP="00933188">
            <w:pPr>
              <w:pStyle w:val="1"/>
              <w:suppressAutoHyphens/>
              <w:ind w:left="11" w:right="-108"/>
              <w:jc w:val="both"/>
              <w:rPr>
                <w:sz w:val="22"/>
                <w:szCs w:val="22"/>
              </w:rPr>
            </w:pPr>
            <w:r w:rsidRPr="00933188">
              <w:rPr>
                <w:sz w:val="22"/>
                <w:szCs w:val="22"/>
              </w:rPr>
              <w:t>Налог с выручки индивидуальных предпринимателей, применяющих упрощенную систему налогообложения</w:t>
            </w:r>
          </w:p>
        </w:tc>
      </w:tr>
      <w:tr w:rsidR="00BF6D5E" w:rsidRPr="00BF6D5E" w:rsidTr="00433B26">
        <w:trPr>
          <w:trHeight w:val="283"/>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1010701</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Подоходный налог, удерживаемый предприятиями, учреждениями и организациями</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1010702</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Подоходный налог, исчисляемый налоговыми органами </w:t>
            </w:r>
          </w:p>
        </w:tc>
      </w:tr>
      <w:tr w:rsidR="00933188" w:rsidRPr="00BF6D5E" w:rsidTr="00433B26">
        <w:trPr>
          <w:trHeight w:val="118"/>
        </w:trPr>
        <w:tc>
          <w:tcPr>
            <w:tcW w:w="1809" w:type="dxa"/>
            <w:tcBorders>
              <w:top w:val="nil"/>
              <w:left w:val="single" w:sz="8" w:space="0" w:color="auto"/>
              <w:bottom w:val="single" w:sz="4" w:space="0" w:color="auto"/>
              <w:right w:val="single" w:sz="8" w:space="0" w:color="auto"/>
            </w:tcBorders>
            <w:shd w:val="clear" w:color="auto" w:fill="auto"/>
            <w:noWrap/>
            <w:hideMark/>
          </w:tcPr>
          <w:p w:rsidR="00933188" w:rsidRPr="00BF6D5E" w:rsidRDefault="00933188" w:rsidP="00933188">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101070</w:t>
            </w:r>
            <w:r>
              <w:rPr>
                <w:rFonts w:ascii="Times New Roman" w:eastAsia="Times New Roman" w:hAnsi="Times New Roman" w:cs="Times New Roman"/>
                <w:color w:val="000000"/>
                <w:lang w:eastAsia="ru-RU"/>
              </w:rPr>
              <w:t>3</w:t>
            </w:r>
          </w:p>
        </w:tc>
        <w:tc>
          <w:tcPr>
            <w:tcW w:w="8614" w:type="dxa"/>
            <w:tcBorders>
              <w:top w:val="nil"/>
              <w:left w:val="nil"/>
              <w:bottom w:val="single" w:sz="4" w:space="0" w:color="auto"/>
              <w:right w:val="single" w:sz="8" w:space="0" w:color="auto"/>
            </w:tcBorders>
            <w:shd w:val="clear" w:color="auto" w:fill="auto"/>
            <w:hideMark/>
          </w:tcPr>
          <w:p w:rsidR="00933188" w:rsidRPr="00933188" w:rsidRDefault="00933188" w:rsidP="00933188">
            <w:pPr>
              <w:spacing w:after="0" w:line="240" w:lineRule="auto"/>
              <w:rPr>
                <w:rFonts w:ascii="Times New Roman" w:eastAsia="Times New Roman" w:hAnsi="Times New Roman" w:cs="Times New Roman"/>
                <w:color w:val="000000"/>
                <w:lang w:eastAsia="ru-RU"/>
              </w:rPr>
            </w:pPr>
            <w:r w:rsidRPr="00933188">
              <w:rPr>
                <w:rFonts w:ascii="Times New Roman" w:hAnsi="Times New Roman" w:cs="Times New Roman"/>
                <w:szCs w:val="24"/>
              </w:rPr>
              <w:t>Подоходный налог по патентной системе налогообложения</w:t>
            </w:r>
          </w:p>
        </w:tc>
      </w:tr>
      <w:tr w:rsidR="00BF6D5E" w:rsidRPr="00BF6D5E" w:rsidTr="00433B26">
        <w:trPr>
          <w:trHeight w:val="519"/>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1010704</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Подоходный налог по совокупному доходу предпринимателей без образования юридического лица, частных нотариусов и адвокатов</w:t>
            </w:r>
          </w:p>
        </w:tc>
      </w:tr>
      <w:tr w:rsidR="00933188" w:rsidRPr="00BF6D5E" w:rsidTr="00433B26">
        <w:trPr>
          <w:trHeight w:val="171"/>
        </w:trPr>
        <w:tc>
          <w:tcPr>
            <w:tcW w:w="1809" w:type="dxa"/>
            <w:tcBorders>
              <w:top w:val="nil"/>
              <w:left w:val="single" w:sz="8" w:space="0" w:color="auto"/>
              <w:bottom w:val="single" w:sz="4" w:space="0" w:color="auto"/>
              <w:right w:val="single" w:sz="8" w:space="0" w:color="auto"/>
            </w:tcBorders>
            <w:shd w:val="clear" w:color="auto" w:fill="auto"/>
            <w:noWrap/>
            <w:hideMark/>
          </w:tcPr>
          <w:p w:rsidR="00933188" w:rsidRDefault="00933188" w:rsidP="00933188">
            <w:pPr>
              <w:spacing w:after="0" w:line="240" w:lineRule="auto"/>
              <w:jc w:val="center"/>
            </w:pPr>
            <w:r w:rsidRPr="00A45AA3">
              <w:rPr>
                <w:rFonts w:ascii="Times New Roman" w:eastAsia="Times New Roman" w:hAnsi="Times New Roman" w:cs="Times New Roman"/>
                <w:color w:val="000000"/>
                <w:lang w:eastAsia="ru-RU"/>
              </w:rPr>
              <w:t>101070</w:t>
            </w:r>
            <w:r>
              <w:rPr>
                <w:rFonts w:ascii="Times New Roman" w:eastAsia="Times New Roman" w:hAnsi="Times New Roman" w:cs="Times New Roman"/>
                <w:color w:val="000000"/>
                <w:lang w:eastAsia="ru-RU"/>
              </w:rPr>
              <w:t>5</w:t>
            </w:r>
          </w:p>
        </w:tc>
        <w:tc>
          <w:tcPr>
            <w:tcW w:w="8614" w:type="dxa"/>
            <w:tcBorders>
              <w:top w:val="nil"/>
              <w:left w:val="nil"/>
              <w:bottom w:val="single" w:sz="4" w:space="0" w:color="auto"/>
              <w:right w:val="single" w:sz="8" w:space="0" w:color="auto"/>
            </w:tcBorders>
            <w:shd w:val="clear" w:color="auto" w:fill="auto"/>
            <w:vAlign w:val="center"/>
            <w:hideMark/>
          </w:tcPr>
          <w:p w:rsidR="00933188" w:rsidRPr="00933188" w:rsidRDefault="00933188" w:rsidP="00933188">
            <w:pPr>
              <w:pStyle w:val="1"/>
              <w:suppressAutoHyphens/>
              <w:ind w:left="25"/>
              <w:jc w:val="both"/>
              <w:rPr>
                <w:sz w:val="22"/>
                <w:szCs w:val="22"/>
              </w:rPr>
            </w:pPr>
            <w:r w:rsidRPr="00933188">
              <w:rPr>
                <w:sz w:val="22"/>
                <w:szCs w:val="22"/>
              </w:rPr>
              <w:t>Подоходный налог, удерживаемый организациями, применяющими упрощенную систему налогообложения</w:t>
            </w:r>
          </w:p>
        </w:tc>
      </w:tr>
      <w:tr w:rsidR="00933188" w:rsidRPr="00BF6D5E" w:rsidTr="00433B26">
        <w:trPr>
          <w:trHeight w:val="235"/>
        </w:trPr>
        <w:tc>
          <w:tcPr>
            <w:tcW w:w="1809" w:type="dxa"/>
            <w:tcBorders>
              <w:top w:val="nil"/>
              <w:left w:val="single" w:sz="8" w:space="0" w:color="auto"/>
              <w:bottom w:val="single" w:sz="4" w:space="0" w:color="auto"/>
              <w:right w:val="single" w:sz="8" w:space="0" w:color="auto"/>
            </w:tcBorders>
            <w:shd w:val="clear" w:color="auto" w:fill="auto"/>
            <w:noWrap/>
            <w:hideMark/>
          </w:tcPr>
          <w:p w:rsidR="00933188" w:rsidRDefault="00933188" w:rsidP="00933188">
            <w:pPr>
              <w:spacing w:after="0" w:line="240" w:lineRule="auto"/>
              <w:jc w:val="center"/>
            </w:pPr>
            <w:r w:rsidRPr="00A45AA3">
              <w:rPr>
                <w:rFonts w:ascii="Times New Roman" w:eastAsia="Times New Roman" w:hAnsi="Times New Roman" w:cs="Times New Roman"/>
                <w:color w:val="000000"/>
                <w:lang w:eastAsia="ru-RU"/>
              </w:rPr>
              <w:t>101070</w:t>
            </w:r>
            <w:r>
              <w:rPr>
                <w:rFonts w:ascii="Times New Roman" w:eastAsia="Times New Roman" w:hAnsi="Times New Roman" w:cs="Times New Roman"/>
                <w:color w:val="000000"/>
                <w:lang w:eastAsia="ru-RU"/>
              </w:rPr>
              <w:t>6</w:t>
            </w:r>
          </w:p>
        </w:tc>
        <w:tc>
          <w:tcPr>
            <w:tcW w:w="8614" w:type="dxa"/>
            <w:tcBorders>
              <w:top w:val="nil"/>
              <w:left w:val="nil"/>
              <w:bottom w:val="single" w:sz="4" w:space="0" w:color="auto"/>
              <w:right w:val="single" w:sz="8" w:space="0" w:color="auto"/>
            </w:tcBorders>
            <w:shd w:val="clear" w:color="auto" w:fill="auto"/>
            <w:vAlign w:val="center"/>
            <w:hideMark/>
          </w:tcPr>
          <w:p w:rsidR="00933188" w:rsidRPr="00933188" w:rsidRDefault="00933188" w:rsidP="00933188">
            <w:pPr>
              <w:pStyle w:val="1"/>
              <w:suppressAutoHyphens/>
              <w:ind w:left="25"/>
              <w:jc w:val="both"/>
              <w:rPr>
                <w:sz w:val="22"/>
                <w:szCs w:val="22"/>
              </w:rPr>
            </w:pPr>
            <w:r w:rsidRPr="00933188">
              <w:rPr>
                <w:sz w:val="22"/>
                <w:szCs w:val="22"/>
              </w:rPr>
              <w:t>Подоходный налог с индивидуальных предпринимателей, применяющих упрощенную систему налогообложения</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1010708</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Прочие подоходные налоги</w:t>
            </w:r>
          </w:p>
        </w:tc>
      </w:tr>
      <w:tr w:rsidR="00BF6D5E" w:rsidRPr="00BF6D5E" w:rsidTr="00433B26">
        <w:trPr>
          <w:trHeight w:val="234"/>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1020101</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добавленную стоимость на реализуемые товары (продукцию, работы, услуги)</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1020102</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добавленную стоимость на импортируемые товары</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1020201</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Акцизы на водку</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1020202</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Акцизы на ликеры</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1020203</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Акцизы на крепкие национальные напитки</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1020204</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Акцизы на другие спиртные напитки</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1020205</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Акцизы на все виды спирта</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1020206</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Акцизы на вина виноградные натуральные</w:t>
            </w:r>
          </w:p>
        </w:tc>
      </w:tr>
      <w:tr w:rsidR="00BF6D5E" w:rsidRPr="00BF6D5E" w:rsidTr="00433B26">
        <w:trPr>
          <w:trHeight w:val="501"/>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1020207</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Акцизы на вина крепленые и плодово-ягодные, вина виноградные, насыщенные диоксидом углерода, напитки винные</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1020209</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Акцизы на </w:t>
            </w:r>
            <w:proofErr w:type="spellStart"/>
            <w:r w:rsidRPr="00BF6D5E">
              <w:rPr>
                <w:rFonts w:ascii="Times New Roman" w:eastAsia="Times New Roman" w:hAnsi="Times New Roman" w:cs="Times New Roman"/>
                <w:color w:val="000000"/>
                <w:lang w:eastAsia="ru-RU"/>
              </w:rPr>
              <w:t>дивин</w:t>
            </w:r>
            <w:proofErr w:type="spellEnd"/>
            <w:r w:rsidRPr="00BF6D5E">
              <w:rPr>
                <w:rFonts w:ascii="Times New Roman" w:eastAsia="Times New Roman" w:hAnsi="Times New Roman" w:cs="Times New Roman"/>
                <w:color w:val="000000"/>
                <w:lang w:eastAsia="ru-RU"/>
              </w:rPr>
              <w:t xml:space="preserve"> (коньяк)</w:t>
            </w:r>
          </w:p>
        </w:tc>
      </w:tr>
      <w:tr w:rsidR="00BF6D5E" w:rsidRPr="00BF6D5E" w:rsidTr="00433B26">
        <w:trPr>
          <w:trHeight w:val="600"/>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1020210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Акцизы на алкогольную продукцию с содержанием алкоголя до 9%  оборотов включительно</w:t>
            </w:r>
          </w:p>
        </w:tc>
      </w:tr>
      <w:tr w:rsidR="00BF6D5E" w:rsidRPr="00BF6D5E" w:rsidTr="00433B26">
        <w:trPr>
          <w:trHeight w:val="600"/>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lastRenderedPageBreak/>
              <w:t>1020211</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Акцизы на алкогольную продукцию с содержанием алкоголя от 9% оборотов до 25% оборотов включительно</w:t>
            </w:r>
          </w:p>
        </w:tc>
      </w:tr>
      <w:tr w:rsidR="00BF6D5E" w:rsidRPr="00BF6D5E" w:rsidTr="00433B26">
        <w:trPr>
          <w:trHeight w:val="600"/>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1020212</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Акцизы на алкогольную продукцию с содержанием алкоголя от 25% до 35% оборотов включительно</w:t>
            </w:r>
          </w:p>
        </w:tc>
      </w:tr>
      <w:tr w:rsidR="00BF6D5E" w:rsidRPr="00BF6D5E" w:rsidTr="00433B26">
        <w:trPr>
          <w:trHeight w:val="242"/>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1020213</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Акцизы на алкогольную продукцию с содержанием алкоголя свыше 35% оборотов</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1020214</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Акцизы на пиво</w:t>
            </w:r>
          </w:p>
        </w:tc>
      </w:tr>
      <w:tr w:rsidR="00BF6D5E" w:rsidRPr="00BF6D5E" w:rsidTr="00433B26">
        <w:trPr>
          <w:trHeight w:val="490"/>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1020215</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Акцизы на виноматериалы для производства сухих, крепленных, игристых вин и шампанского, в том числе из фруктов</w:t>
            </w:r>
          </w:p>
        </w:tc>
      </w:tr>
      <w:tr w:rsidR="00BF6D5E" w:rsidRPr="00BF6D5E" w:rsidTr="00433B26">
        <w:trPr>
          <w:trHeight w:val="668"/>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1020216</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jc w:val="both"/>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Акцизы на </w:t>
            </w:r>
            <w:proofErr w:type="spellStart"/>
            <w:r w:rsidRPr="00BF6D5E">
              <w:rPr>
                <w:rFonts w:ascii="Times New Roman" w:eastAsia="Times New Roman" w:hAnsi="Times New Roman" w:cs="Times New Roman"/>
                <w:color w:val="000000"/>
                <w:lang w:eastAsia="ru-RU"/>
              </w:rPr>
              <w:t>сброженные</w:t>
            </w:r>
            <w:proofErr w:type="spellEnd"/>
            <w:r w:rsidRPr="00BF6D5E">
              <w:rPr>
                <w:rFonts w:ascii="Times New Roman" w:eastAsia="Times New Roman" w:hAnsi="Times New Roman" w:cs="Times New Roman"/>
                <w:color w:val="000000"/>
                <w:lang w:eastAsia="ru-RU"/>
              </w:rPr>
              <w:t xml:space="preserve"> и спиртованные соки, сусло, муст, фрукты консервированные (с применением </w:t>
            </w:r>
            <w:proofErr w:type="spellStart"/>
            <w:r w:rsidRPr="00BF6D5E">
              <w:rPr>
                <w:rFonts w:ascii="Times New Roman" w:eastAsia="Times New Roman" w:hAnsi="Times New Roman" w:cs="Times New Roman"/>
                <w:color w:val="000000"/>
                <w:lang w:eastAsia="ru-RU"/>
              </w:rPr>
              <w:t>спирто</w:t>
            </w:r>
            <w:proofErr w:type="spellEnd"/>
            <w:r w:rsidRPr="00BF6D5E">
              <w:rPr>
                <w:rFonts w:ascii="Times New Roman" w:eastAsia="Times New Roman" w:hAnsi="Times New Roman" w:cs="Times New Roman"/>
                <w:color w:val="000000"/>
                <w:lang w:eastAsia="ru-RU"/>
              </w:rPr>
              <w:t>-винодельческой продукции), а также прочие виды консервированной продукции, содержащей алкоголь</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1020217</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Акцизы на </w:t>
            </w:r>
            <w:proofErr w:type="spellStart"/>
            <w:r w:rsidRPr="00BF6D5E">
              <w:rPr>
                <w:rFonts w:ascii="Times New Roman" w:eastAsia="Times New Roman" w:hAnsi="Times New Roman" w:cs="Times New Roman"/>
                <w:color w:val="000000"/>
                <w:lang w:eastAsia="ru-RU"/>
              </w:rPr>
              <w:t>неферментированный</w:t>
            </w:r>
            <w:proofErr w:type="spellEnd"/>
            <w:r w:rsidRPr="00BF6D5E">
              <w:rPr>
                <w:rFonts w:ascii="Times New Roman" w:eastAsia="Times New Roman" w:hAnsi="Times New Roman" w:cs="Times New Roman"/>
                <w:color w:val="000000"/>
                <w:lang w:eastAsia="ru-RU"/>
              </w:rPr>
              <w:t xml:space="preserve"> табак</w:t>
            </w:r>
          </w:p>
        </w:tc>
      </w:tr>
      <w:tr w:rsidR="00BF6D5E" w:rsidRPr="00BF6D5E" w:rsidTr="00433B26">
        <w:trPr>
          <w:trHeight w:val="45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1020401</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Акцизный сбор на газ углеродный сжиженный, реализуемый в качестве автомобильного топлива</w:t>
            </w:r>
          </w:p>
        </w:tc>
      </w:tr>
      <w:tr w:rsidR="00BF6D5E" w:rsidRPr="00BF6D5E" w:rsidTr="00433B26">
        <w:trPr>
          <w:trHeight w:val="600"/>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1020402</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Акцизный сбор на газ природный компримированный, реализуемый в качестве автомобильного топлива</w:t>
            </w:r>
          </w:p>
        </w:tc>
      </w:tr>
      <w:tr w:rsidR="00BF6D5E" w:rsidRPr="00BF6D5E" w:rsidTr="00433B26">
        <w:trPr>
          <w:trHeight w:val="774"/>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1020501</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Плата за выдачу лицензий на виды деятельности, право занятия, которыми предполагает специальную форму отчетности (которые могут осуществляться только хозяйствующими субъектами в форме юридического лица)</w:t>
            </w:r>
          </w:p>
        </w:tc>
      </w:tr>
      <w:tr w:rsidR="00BF6D5E" w:rsidRPr="00BF6D5E" w:rsidTr="00433B26">
        <w:trPr>
          <w:trHeight w:val="68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1020502</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Плата за выдачу лицензий на виды деятельности, которые могут осуществляться только хозяйствующими субъектами в форме юридического лица, осуществление которых связано с использованием ограниченных ресурсов</w:t>
            </w:r>
          </w:p>
        </w:tc>
      </w:tr>
      <w:tr w:rsidR="00BF6D5E" w:rsidRPr="00BF6D5E" w:rsidTr="00433B26">
        <w:trPr>
          <w:trHeight w:val="767"/>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1020503</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Плата за выдачу лицензий на виды деятельности, право занятия, которыми допускается всеми  хозяйствующими субъектами, не зависимо от организационно-правовой формы, формы собственности</w:t>
            </w:r>
          </w:p>
        </w:tc>
      </w:tr>
      <w:tr w:rsidR="00BF6D5E" w:rsidRPr="00BF6D5E" w:rsidTr="00433B26">
        <w:trPr>
          <w:trHeight w:val="56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1020504</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Разовая плата при предоставлении права на доступ к использованию радиочастотного спектра </w:t>
            </w:r>
          </w:p>
        </w:tc>
      </w:tr>
      <w:tr w:rsidR="00BF6D5E" w:rsidRPr="00BF6D5E" w:rsidTr="00433B26">
        <w:trPr>
          <w:trHeight w:val="208"/>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1020505</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Ежегодная плата за использование радиочастотного спектра  </w:t>
            </w:r>
          </w:p>
        </w:tc>
      </w:tr>
      <w:tr w:rsidR="00BF6D5E" w:rsidRPr="00BF6D5E" w:rsidTr="00433B26">
        <w:trPr>
          <w:trHeight w:val="224"/>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1020506</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Сбор за аттестацию специалистов на право совершения операций с ценными бумагами</w:t>
            </w:r>
          </w:p>
        </w:tc>
      </w:tr>
      <w:tr w:rsidR="00BF6D5E" w:rsidRPr="00BF6D5E" w:rsidTr="00433B26">
        <w:trPr>
          <w:trHeight w:val="25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1020507</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Плата за выдачу лицензий в области оказания услуг электросвязи </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1020508</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Сбор за проведение экологической экспертизы</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1020510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Прочие лицензионные и регистрационные сборы</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1020600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Поступление от переоценки товара</w:t>
            </w:r>
          </w:p>
        </w:tc>
      </w:tr>
      <w:tr w:rsidR="00BF6D5E" w:rsidRPr="00BF6D5E" w:rsidTr="00433B26">
        <w:trPr>
          <w:trHeight w:val="429"/>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1020700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Поступления средств от реализации продукции, поступившей в счет оплаты налоговых платежей</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1040100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имущество юридических лиц</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1040400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Налоги на финансовые операции и операции с капиталом</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1040500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Прочие налоги на имущество</w:t>
            </w:r>
          </w:p>
        </w:tc>
      </w:tr>
      <w:tr w:rsidR="00BF6D5E" w:rsidRPr="00BF6D5E" w:rsidTr="00433B26">
        <w:trPr>
          <w:trHeight w:val="209"/>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1050101</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Земельный налог на земли сельскохозяйственного назначения</w:t>
            </w:r>
          </w:p>
        </w:tc>
      </w:tr>
      <w:tr w:rsidR="00BF6D5E" w:rsidRPr="00BF6D5E" w:rsidTr="00433B26">
        <w:trPr>
          <w:trHeight w:val="228"/>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1050102</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Земельный налог на земли несельскохозяйственного назначения</w:t>
            </w:r>
          </w:p>
        </w:tc>
      </w:tr>
      <w:tr w:rsidR="00BF6D5E" w:rsidRPr="00BF6D5E" w:rsidTr="00433B26">
        <w:trPr>
          <w:trHeight w:val="529"/>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1050200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Платежи за пользование водными ресурсами в пределах установленных нормативов и лимитов</w:t>
            </w:r>
          </w:p>
        </w:tc>
      </w:tr>
      <w:tr w:rsidR="00BF6D5E" w:rsidRPr="00BF6D5E" w:rsidTr="00433B26">
        <w:trPr>
          <w:trHeight w:val="409"/>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1050300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Плата за пользованием водными ресурсами для целей орошения, в том числе сверх установленных нормативов и лимитов</w:t>
            </w:r>
          </w:p>
        </w:tc>
      </w:tr>
      <w:tr w:rsidR="00BF6D5E" w:rsidRPr="00BF6D5E" w:rsidTr="00433B26">
        <w:trPr>
          <w:trHeight w:val="473"/>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1050400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Плата за пользование недрами, в том числе для производства столовых и минеральных вод в пределах установленных нормативов и лимитов</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1050500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Платежи за право на поиск и разведку полезных ископаемых</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1050600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Платежи за древесину, отпускаемую на корню</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1050700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Сбор за транзит и ввоз экологически опасных грузов</w:t>
            </w:r>
          </w:p>
        </w:tc>
      </w:tr>
      <w:tr w:rsidR="00BF6D5E" w:rsidRPr="00BF6D5E" w:rsidTr="00433B26">
        <w:trPr>
          <w:trHeight w:val="268"/>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1050800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Платежи за пользование животным миром в пределах установленных нормативов и лимитов</w:t>
            </w:r>
          </w:p>
        </w:tc>
      </w:tr>
      <w:tr w:rsidR="00BF6D5E" w:rsidRPr="00BF6D5E" w:rsidTr="00433B26">
        <w:trPr>
          <w:trHeight w:val="541"/>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lastRenderedPageBreak/>
              <w:t>1050900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Средства, используемые пользователями животного мира не по целевому назначению либо не по утвержденным в установленном порядке планам и сметам</w:t>
            </w:r>
          </w:p>
        </w:tc>
      </w:tr>
      <w:tr w:rsidR="00BF6D5E" w:rsidRPr="00BF6D5E" w:rsidTr="00433B26">
        <w:trPr>
          <w:trHeight w:val="26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1051100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Отчисления от фиксированного сельскохозяйственного налога</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1051200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Отчисления на воспроизводство минерально-сырьевой базы</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1051300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Прочие поступления</w:t>
            </w:r>
          </w:p>
        </w:tc>
      </w:tr>
      <w:tr w:rsidR="00BF6D5E" w:rsidRPr="00BF6D5E" w:rsidTr="00433B26">
        <w:trPr>
          <w:trHeight w:val="600"/>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1051400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Платежи за пользование водными объектами путем реализации грунта (наноса) при проведении путевых работ</w:t>
            </w:r>
          </w:p>
        </w:tc>
      </w:tr>
      <w:tr w:rsidR="00BF6D5E" w:rsidRPr="00BF6D5E" w:rsidTr="00433B26">
        <w:trPr>
          <w:trHeight w:val="262"/>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1060</w:t>
            </w:r>
            <w:r w:rsidR="00433B26">
              <w:rPr>
                <w:rFonts w:ascii="Times New Roman" w:eastAsia="Times New Roman" w:hAnsi="Times New Roman" w:cs="Times New Roman"/>
                <w:color w:val="000000"/>
                <w:lang w:eastAsia="ru-RU"/>
              </w:rPr>
              <w:t>4</w:t>
            </w:r>
            <w:r w:rsidRPr="00BF6D5E">
              <w:rPr>
                <w:rFonts w:ascii="Times New Roman" w:eastAsia="Times New Roman" w:hAnsi="Times New Roman" w:cs="Times New Roman"/>
                <w:color w:val="000000"/>
                <w:lang w:eastAsia="ru-RU"/>
              </w:rPr>
              <w:t>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433B26" w:rsidP="00BF6D5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Единый таможенный платеж</w:t>
            </w:r>
          </w:p>
        </w:tc>
      </w:tr>
      <w:tr w:rsidR="00BF6D5E" w:rsidRPr="00BF6D5E" w:rsidTr="00433B26">
        <w:trPr>
          <w:trHeight w:val="223"/>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1400101</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Государственная пошлина по делам, рассматриваемым в Арбитражном суде</w:t>
            </w:r>
          </w:p>
        </w:tc>
      </w:tr>
      <w:tr w:rsidR="00BF6D5E" w:rsidRPr="00BF6D5E" w:rsidTr="00433B26">
        <w:trPr>
          <w:trHeight w:val="242"/>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1400102</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Государственная пошлина по делам, рассматриваемым Конституционным судом ПМР</w:t>
            </w:r>
          </w:p>
        </w:tc>
      </w:tr>
      <w:tr w:rsidR="00BF6D5E" w:rsidRPr="00BF6D5E" w:rsidTr="00433B26">
        <w:trPr>
          <w:trHeight w:val="206"/>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1400103</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Государственная пошлина за совершение нотариальных действий</w:t>
            </w:r>
          </w:p>
        </w:tc>
      </w:tr>
      <w:tr w:rsidR="00BF6D5E" w:rsidRPr="00BF6D5E" w:rsidTr="00433B26">
        <w:trPr>
          <w:trHeight w:val="600"/>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1400104</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Государственная пошлина за совершение </w:t>
            </w:r>
            <w:proofErr w:type="gramStart"/>
            <w:r w:rsidRPr="00BF6D5E">
              <w:rPr>
                <w:rFonts w:ascii="Times New Roman" w:eastAsia="Times New Roman" w:hAnsi="Times New Roman" w:cs="Times New Roman"/>
                <w:color w:val="000000"/>
                <w:lang w:eastAsia="ru-RU"/>
              </w:rPr>
              <w:t>действий ,</w:t>
            </w:r>
            <w:proofErr w:type="gramEnd"/>
            <w:r w:rsidRPr="00BF6D5E">
              <w:rPr>
                <w:rFonts w:ascii="Times New Roman" w:eastAsia="Times New Roman" w:hAnsi="Times New Roman" w:cs="Times New Roman"/>
                <w:color w:val="000000"/>
                <w:lang w:eastAsia="ru-RU"/>
              </w:rPr>
              <w:t xml:space="preserve"> связанных с оформлением актов гражданского состояния</w:t>
            </w:r>
          </w:p>
        </w:tc>
      </w:tr>
      <w:tr w:rsidR="00BF6D5E" w:rsidRPr="00BF6D5E" w:rsidTr="00433B26">
        <w:trPr>
          <w:trHeight w:val="584"/>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1400105</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Государственная пошлина за совершение действий, связанных с приобретением гражданства ПМР или выходом из него</w:t>
            </w:r>
          </w:p>
        </w:tc>
      </w:tr>
      <w:tr w:rsidR="00BF6D5E" w:rsidRPr="00BF6D5E" w:rsidTr="00433B26">
        <w:trPr>
          <w:trHeight w:val="26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1400106</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Государственная пошлина за совершение прочих, юридически значимых действий</w:t>
            </w:r>
          </w:p>
        </w:tc>
      </w:tr>
      <w:tr w:rsidR="00BF6D5E" w:rsidRPr="00BF6D5E" w:rsidTr="00433B26">
        <w:trPr>
          <w:trHeight w:val="284"/>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1400107</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Государственная пошлина за совершение регистрационных действий</w:t>
            </w:r>
          </w:p>
        </w:tc>
      </w:tr>
      <w:tr w:rsidR="00947322" w:rsidRPr="00BF6D5E" w:rsidTr="00433B26">
        <w:trPr>
          <w:trHeight w:val="284"/>
        </w:trPr>
        <w:tc>
          <w:tcPr>
            <w:tcW w:w="1809" w:type="dxa"/>
            <w:tcBorders>
              <w:top w:val="nil"/>
              <w:left w:val="single" w:sz="8" w:space="0" w:color="auto"/>
              <w:bottom w:val="single" w:sz="4" w:space="0" w:color="auto"/>
              <w:right w:val="single" w:sz="8" w:space="0" w:color="auto"/>
            </w:tcBorders>
            <w:shd w:val="clear" w:color="auto" w:fill="auto"/>
            <w:noWrap/>
            <w:hideMark/>
          </w:tcPr>
          <w:p w:rsidR="00947322" w:rsidRPr="00BF6D5E" w:rsidRDefault="00947322" w:rsidP="00947322">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140010</w:t>
            </w:r>
            <w:r>
              <w:rPr>
                <w:rFonts w:ascii="Times New Roman" w:eastAsia="Times New Roman" w:hAnsi="Times New Roman" w:cs="Times New Roman"/>
                <w:color w:val="000000"/>
                <w:lang w:eastAsia="ru-RU"/>
              </w:rPr>
              <w:t>8</w:t>
            </w:r>
          </w:p>
        </w:tc>
        <w:tc>
          <w:tcPr>
            <w:tcW w:w="8614" w:type="dxa"/>
            <w:tcBorders>
              <w:top w:val="nil"/>
              <w:left w:val="nil"/>
              <w:bottom w:val="single" w:sz="4" w:space="0" w:color="auto"/>
              <w:right w:val="single" w:sz="8" w:space="0" w:color="auto"/>
            </w:tcBorders>
            <w:shd w:val="clear" w:color="auto" w:fill="auto"/>
            <w:hideMark/>
          </w:tcPr>
          <w:p w:rsidR="00947322" w:rsidRPr="00947322" w:rsidRDefault="00947322" w:rsidP="00BF6D5E">
            <w:pPr>
              <w:spacing w:after="0" w:line="240" w:lineRule="auto"/>
              <w:rPr>
                <w:rFonts w:ascii="Times New Roman" w:eastAsia="Times New Roman" w:hAnsi="Times New Roman" w:cs="Times New Roman"/>
                <w:color w:val="000000"/>
                <w:lang w:eastAsia="ru-RU"/>
              </w:rPr>
            </w:pPr>
            <w:r w:rsidRPr="00947322">
              <w:rPr>
                <w:rFonts w:ascii="Times New Roman" w:eastAsia="Calibri" w:hAnsi="Times New Roman" w:cs="Times New Roman"/>
                <w:szCs w:val="24"/>
              </w:rPr>
              <w:t>Государственная пошлина, направляемая на поддержание и развитие системы государственной регистрации юридических лиц и индивидуальных предпринимателей</w:t>
            </w:r>
          </w:p>
        </w:tc>
      </w:tr>
      <w:tr w:rsidR="00947322" w:rsidRPr="00BF6D5E" w:rsidTr="00433B26">
        <w:trPr>
          <w:trHeight w:val="284"/>
        </w:trPr>
        <w:tc>
          <w:tcPr>
            <w:tcW w:w="1809" w:type="dxa"/>
            <w:tcBorders>
              <w:top w:val="nil"/>
              <w:left w:val="single" w:sz="8" w:space="0" w:color="auto"/>
              <w:bottom w:val="single" w:sz="4" w:space="0" w:color="auto"/>
              <w:right w:val="single" w:sz="8" w:space="0" w:color="auto"/>
            </w:tcBorders>
            <w:shd w:val="clear" w:color="auto" w:fill="auto"/>
            <w:noWrap/>
            <w:hideMark/>
          </w:tcPr>
          <w:p w:rsidR="00947322" w:rsidRPr="00BF6D5E" w:rsidRDefault="00947322" w:rsidP="00947322">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140010</w:t>
            </w:r>
            <w:r>
              <w:rPr>
                <w:rFonts w:ascii="Times New Roman" w:eastAsia="Times New Roman" w:hAnsi="Times New Roman" w:cs="Times New Roman"/>
                <w:color w:val="000000"/>
                <w:lang w:eastAsia="ru-RU"/>
              </w:rPr>
              <w:t>9</w:t>
            </w:r>
          </w:p>
        </w:tc>
        <w:tc>
          <w:tcPr>
            <w:tcW w:w="8614" w:type="dxa"/>
            <w:tcBorders>
              <w:top w:val="nil"/>
              <w:left w:val="nil"/>
              <w:bottom w:val="single" w:sz="4" w:space="0" w:color="auto"/>
              <w:right w:val="single" w:sz="8" w:space="0" w:color="auto"/>
            </w:tcBorders>
            <w:shd w:val="clear" w:color="auto" w:fill="auto"/>
            <w:hideMark/>
          </w:tcPr>
          <w:p w:rsidR="00947322" w:rsidRPr="00947322" w:rsidRDefault="00947322" w:rsidP="00BF6D5E">
            <w:pPr>
              <w:spacing w:after="0" w:line="240" w:lineRule="auto"/>
              <w:rPr>
                <w:rFonts w:ascii="Times New Roman" w:hAnsi="Times New Roman" w:cs="Times New Roman"/>
                <w:szCs w:val="24"/>
              </w:rPr>
            </w:pPr>
            <w:r w:rsidRPr="00947322">
              <w:rPr>
                <w:rFonts w:ascii="Times New Roman" w:eastAsia="Calibri" w:hAnsi="Times New Roman" w:cs="Times New Roman"/>
                <w:szCs w:val="24"/>
              </w:rPr>
              <w:t>Государственная пошлина, направляемая на поддержание и развитие системы государственного нотариата</w:t>
            </w:r>
          </w:p>
        </w:tc>
      </w:tr>
      <w:tr w:rsidR="00BF6D5E" w:rsidRPr="00BF6D5E" w:rsidTr="00433B26">
        <w:trPr>
          <w:trHeight w:val="543"/>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1400110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Государственная пошлина за государственную регистрацию прав на недвижимое имущество и сделок с ним</w:t>
            </w:r>
          </w:p>
        </w:tc>
      </w:tr>
      <w:tr w:rsidR="007A32CB" w:rsidRPr="00BF6D5E" w:rsidTr="00433B26">
        <w:trPr>
          <w:trHeight w:val="543"/>
        </w:trPr>
        <w:tc>
          <w:tcPr>
            <w:tcW w:w="1809" w:type="dxa"/>
            <w:tcBorders>
              <w:top w:val="nil"/>
              <w:left w:val="single" w:sz="8" w:space="0" w:color="auto"/>
              <w:bottom w:val="single" w:sz="4" w:space="0" w:color="auto"/>
              <w:right w:val="single" w:sz="8" w:space="0" w:color="auto"/>
            </w:tcBorders>
            <w:shd w:val="clear" w:color="auto" w:fill="auto"/>
            <w:noWrap/>
            <w:hideMark/>
          </w:tcPr>
          <w:p w:rsidR="007A32CB" w:rsidRPr="00BF6D5E" w:rsidRDefault="007A32CB" w:rsidP="007A32CB">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140011</w:t>
            </w:r>
            <w:r>
              <w:rPr>
                <w:rFonts w:ascii="Times New Roman" w:eastAsia="Times New Roman" w:hAnsi="Times New Roman" w:cs="Times New Roman"/>
                <w:color w:val="000000"/>
                <w:lang w:eastAsia="ru-RU"/>
              </w:rPr>
              <w:t>1</w:t>
            </w:r>
          </w:p>
        </w:tc>
        <w:tc>
          <w:tcPr>
            <w:tcW w:w="8614" w:type="dxa"/>
            <w:tcBorders>
              <w:top w:val="nil"/>
              <w:left w:val="nil"/>
              <w:bottom w:val="single" w:sz="4" w:space="0" w:color="auto"/>
              <w:right w:val="single" w:sz="8" w:space="0" w:color="auto"/>
            </w:tcBorders>
            <w:shd w:val="clear" w:color="auto" w:fill="auto"/>
            <w:hideMark/>
          </w:tcPr>
          <w:p w:rsidR="007A32CB" w:rsidRPr="007A32CB" w:rsidRDefault="007A32CB" w:rsidP="00BF6D5E">
            <w:pPr>
              <w:spacing w:after="0" w:line="240" w:lineRule="auto"/>
              <w:rPr>
                <w:rFonts w:ascii="Times New Roman" w:eastAsia="Times New Roman" w:hAnsi="Times New Roman" w:cs="Times New Roman"/>
                <w:color w:val="000000"/>
                <w:lang w:eastAsia="ru-RU"/>
              </w:rPr>
            </w:pPr>
            <w:r w:rsidRPr="007A32CB">
              <w:rPr>
                <w:rFonts w:ascii="Times New Roman" w:eastAsia="Calibri" w:hAnsi="Times New Roman" w:cs="Times New Roman"/>
                <w:szCs w:val="24"/>
              </w:rPr>
              <w:t>Государственная пошлина, направляемая на цели поддержания и развития системы государственной регистрации прав на недвижимое имущество и сделок с ним</w:t>
            </w:r>
          </w:p>
        </w:tc>
      </w:tr>
      <w:tr w:rsidR="00BF6D5E" w:rsidRPr="00BF6D5E" w:rsidTr="00433B26">
        <w:trPr>
          <w:trHeight w:val="1076"/>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1400112</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Государственная пошлина за совершение регистрационных действий, связанных с регистрацией транспортных средств и прицепов к ним, взимаемая в соответствии с подпунктами а), б), д), и), к) пункта 6-1 и подпунктами 13) части I пункта 7 статьи 4 Закона ПМР «О государственной пошлине»</w:t>
            </w:r>
          </w:p>
        </w:tc>
      </w:tr>
      <w:tr w:rsidR="00BF6D5E" w:rsidRPr="00BF6D5E" w:rsidTr="00433B26">
        <w:trPr>
          <w:trHeight w:val="1034"/>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1400113</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Государственная пошлина за совершение регистрационных действий, связанных с регистрацией транспортных средств и прицепов к ним, взимаемая в соответствии с подпунктом 1) подпункта в), подпунктами г), е), подпункта 1) подпункта ж) пункта 6-1статьи 4 Закона ПМР «О государственной пошлине»</w:t>
            </w:r>
          </w:p>
        </w:tc>
      </w:tr>
      <w:tr w:rsidR="00BF6D5E" w:rsidRPr="00BF6D5E" w:rsidTr="00433B26">
        <w:trPr>
          <w:trHeight w:val="69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1400114</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Государственная пошлина по делам, рассматриваемым в Верховном суде, взимаемая в соответствии с подпунктами 1)-13) части I пункта 1 статьи 4 Закона ПМР «О государственной пошлине»</w:t>
            </w:r>
          </w:p>
        </w:tc>
      </w:tr>
      <w:tr w:rsidR="00BF6D5E" w:rsidRPr="00BF6D5E" w:rsidTr="00433B26">
        <w:trPr>
          <w:trHeight w:val="776"/>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1400115</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Государственная пошлина по делам, рассматриваемым в городских и районных судах, взимаемая в соответствии с подпунктами 1)-13) части I пункта 1 статьи 4 Закона ПМР «О государственной пошлине»</w:t>
            </w:r>
          </w:p>
        </w:tc>
      </w:tr>
      <w:tr w:rsidR="00BF6D5E" w:rsidRPr="00BF6D5E" w:rsidTr="00433B26">
        <w:trPr>
          <w:trHeight w:val="717"/>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1400116</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Государственная пошлина по делам, рассматриваемым в Арбитражном суде, взимаемая в соответствии с подпунктами 2)-9) части I пункта 2 статьи 4 Закона ПМР «О государственной пошлине» </w:t>
            </w:r>
          </w:p>
        </w:tc>
      </w:tr>
      <w:tr w:rsidR="00BF6D5E" w:rsidRPr="00BF6D5E" w:rsidTr="00433B26">
        <w:trPr>
          <w:trHeight w:val="501"/>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1400117</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Государственная пошлина за совершение регистрационных действий, связанных с регистрацией речных судов, самоходных маломерных судов</w:t>
            </w:r>
          </w:p>
        </w:tc>
      </w:tr>
      <w:tr w:rsidR="00BF6D5E" w:rsidRPr="00BF6D5E" w:rsidTr="00433B26">
        <w:trPr>
          <w:trHeight w:val="551"/>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1400118</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Государственная пошлина за осуществление регистрационных действий в области регистрации объектов интеллектуальной собственности</w:t>
            </w:r>
          </w:p>
        </w:tc>
      </w:tr>
      <w:tr w:rsidR="00BF6D5E" w:rsidRPr="00BF6D5E" w:rsidTr="00433B26">
        <w:trPr>
          <w:trHeight w:val="998"/>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1400119</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 Государственная пошлина за совершение регистрационных действий, связанных с регистрацией транспортных средств и прицепов к ним, взимаемая в соответствии с подпунктом 14) части первой пункта 7 статьи 4 Закона Приднестровской Молдавской Республики «О государственной пошлине»</w:t>
            </w:r>
          </w:p>
        </w:tc>
      </w:tr>
      <w:tr w:rsidR="00BF6D5E" w:rsidRPr="00BF6D5E" w:rsidTr="00433B26">
        <w:trPr>
          <w:trHeight w:val="8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lastRenderedPageBreak/>
              <w:t>1400120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Государственная пошлина за совершение юридически значимых действий, указанных в подпунктах 1-1), 1-2), 1-3), 4) пункта 6 статьи 4 и подпунктах 23-27) части первой пункта 7 статьи 4 Закона Приднестровской Молдавской Республики «О государственной пошлине</w:t>
            </w:r>
          </w:p>
        </w:tc>
      </w:tr>
      <w:tr w:rsidR="00BF6D5E" w:rsidRPr="00BF6D5E" w:rsidTr="00433B26">
        <w:trPr>
          <w:trHeight w:val="4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1400121</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Государственная пошлина  за совершение регистрационных действий в области сертификации электронной цифровой подписи</w:t>
            </w:r>
          </w:p>
        </w:tc>
      </w:tr>
      <w:tr w:rsidR="00BF6D5E" w:rsidRPr="00BF6D5E" w:rsidTr="00433B26">
        <w:trPr>
          <w:trHeight w:val="46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1400122</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Государственная пошлина за проведение ускоренной регистрации прав на недвижимое имущество и сделок с ним</w:t>
            </w:r>
          </w:p>
        </w:tc>
      </w:tr>
      <w:tr w:rsidR="00BF6D5E" w:rsidRPr="00BF6D5E" w:rsidTr="00433B26">
        <w:trPr>
          <w:trHeight w:val="813"/>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1400123</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Государственная пошлина за совершение регистрационных действий, связанных с государственной регистрацией гражданских воздушных судов, в том числе легких воздушных судов и сверхлегких воздушных судов</w:t>
            </w:r>
          </w:p>
        </w:tc>
      </w:tr>
      <w:tr w:rsidR="007A32CB" w:rsidRPr="00BF6D5E" w:rsidTr="00433B26">
        <w:trPr>
          <w:trHeight w:val="195"/>
        </w:trPr>
        <w:tc>
          <w:tcPr>
            <w:tcW w:w="1809" w:type="dxa"/>
            <w:tcBorders>
              <w:top w:val="nil"/>
              <w:left w:val="single" w:sz="8" w:space="0" w:color="auto"/>
              <w:bottom w:val="single" w:sz="4" w:space="0" w:color="auto"/>
              <w:right w:val="single" w:sz="8" w:space="0" w:color="auto"/>
            </w:tcBorders>
            <w:shd w:val="clear" w:color="auto" w:fill="auto"/>
            <w:noWrap/>
            <w:hideMark/>
          </w:tcPr>
          <w:p w:rsidR="007A32CB" w:rsidRPr="00BF6D5E" w:rsidRDefault="007A32CB" w:rsidP="00BF6D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1400124</w:t>
            </w:r>
          </w:p>
        </w:tc>
        <w:tc>
          <w:tcPr>
            <w:tcW w:w="8614" w:type="dxa"/>
            <w:tcBorders>
              <w:top w:val="nil"/>
              <w:left w:val="nil"/>
              <w:bottom w:val="single" w:sz="4" w:space="0" w:color="auto"/>
              <w:right w:val="single" w:sz="8" w:space="0" w:color="auto"/>
            </w:tcBorders>
            <w:shd w:val="clear" w:color="auto" w:fill="auto"/>
            <w:hideMark/>
          </w:tcPr>
          <w:p w:rsidR="007A32CB" w:rsidRPr="007A32CB" w:rsidRDefault="007A32CB" w:rsidP="00BF6D5E">
            <w:pPr>
              <w:spacing w:after="0" w:line="240" w:lineRule="auto"/>
              <w:rPr>
                <w:rFonts w:ascii="Times New Roman" w:eastAsia="Times New Roman" w:hAnsi="Times New Roman" w:cs="Times New Roman"/>
                <w:color w:val="000000"/>
                <w:lang w:eastAsia="ru-RU"/>
              </w:rPr>
            </w:pPr>
            <w:r w:rsidRPr="007A32CB">
              <w:rPr>
                <w:rFonts w:ascii="Times New Roman" w:hAnsi="Times New Roman" w:cs="Times New Roman"/>
              </w:rPr>
              <w:t>Государственная пошлина, взимаемая за совершение действий, предусмотренных подпунктом у) пункта 4 статьи 4 Закона Приднестровской Молдавской Республики «О государственной пошлине»</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1400300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Прочие республиканские (общегосударственные) налоги</w:t>
            </w:r>
          </w:p>
        </w:tc>
      </w:tr>
      <w:tr w:rsidR="00BF6D5E" w:rsidRPr="00BF6D5E" w:rsidTr="00433B26">
        <w:trPr>
          <w:trHeight w:val="503"/>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2010100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Доходы от использования имущества, находящегося в государственной и муниципальной собственности</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2010201</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Арендная плата за земли сельскохозяйственного назначения</w:t>
            </w:r>
          </w:p>
        </w:tc>
      </w:tr>
      <w:tr w:rsidR="00BF6D5E" w:rsidRPr="00BF6D5E" w:rsidTr="00433B26">
        <w:trPr>
          <w:trHeight w:val="232"/>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2010202</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Арендная плата за земли несельскохозяйственного назначения</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2010203</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Арендная плата за государственное имущество</w:t>
            </w:r>
          </w:p>
        </w:tc>
      </w:tr>
      <w:tr w:rsidR="00BF6D5E" w:rsidRPr="00BF6D5E" w:rsidTr="00433B26">
        <w:trPr>
          <w:trHeight w:val="212"/>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2010204</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Арендная плата за пользование участком Государственного лесного фонда ПМР</w:t>
            </w:r>
          </w:p>
        </w:tc>
      </w:tr>
      <w:tr w:rsidR="00BF6D5E" w:rsidRPr="00BF6D5E" w:rsidTr="00433B26">
        <w:trPr>
          <w:trHeight w:val="600"/>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2010205</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Доходы от продажи права на заключение договора аренды государственного и муниципального имущества</w:t>
            </w:r>
          </w:p>
        </w:tc>
      </w:tr>
      <w:tr w:rsidR="00BF6D5E" w:rsidRPr="00BF6D5E" w:rsidTr="00433B26">
        <w:trPr>
          <w:trHeight w:val="206"/>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2010300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Дивиденды по государственному долевому участию в акционерных предприятиях</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2010400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Погашение налогового и иных видов кредитов, займов</w:t>
            </w:r>
          </w:p>
        </w:tc>
      </w:tr>
      <w:tr w:rsidR="00BF6D5E" w:rsidRPr="00BF6D5E" w:rsidTr="00433B26">
        <w:trPr>
          <w:trHeight w:val="314"/>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2010501</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Поступление процентов за пользование налоговым и иными видами кредитов, займов</w:t>
            </w:r>
          </w:p>
        </w:tc>
      </w:tr>
      <w:tr w:rsidR="00BF6D5E" w:rsidRPr="00BF6D5E" w:rsidTr="00433B26">
        <w:trPr>
          <w:trHeight w:val="290"/>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2010502</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Перечисление процентов по кредитам, выданным из государственного бюджета</w:t>
            </w:r>
          </w:p>
        </w:tc>
      </w:tr>
      <w:tr w:rsidR="00BF6D5E" w:rsidRPr="00BF6D5E" w:rsidTr="00433B26">
        <w:trPr>
          <w:trHeight w:val="407"/>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2010503</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Перечисление процентов по вкладам бюджетных средств на депозитные счета в банковских учреждениях</w:t>
            </w:r>
          </w:p>
        </w:tc>
      </w:tr>
      <w:tr w:rsidR="00BF6D5E" w:rsidRPr="00BF6D5E" w:rsidTr="00433B26">
        <w:trPr>
          <w:trHeight w:val="600"/>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2010600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Возврат бюджетных ссуд и проценты по ним (министерствам, ведомствам, предприятиям, организациям)</w:t>
            </w:r>
          </w:p>
        </w:tc>
      </w:tr>
      <w:tr w:rsidR="00BF6D5E" w:rsidRPr="00BF6D5E" w:rsidTr="00433B26">
        <w:trPr>
          <w:trHeight w:val="429"/>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2010700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Возмещение потерь сельскохозяйственного производства, связанных с изъятием сельскохозяйственных </w:t>
            </w:r>
            <w:proofErr w:type="spellStart"/>
            <w:r w:rsidRPr="00BF6D5E">
              <w:rPr>
                <w:rFonts w:ascii="Times New Roman" w:eastAsia="Times New Roman" w:hAnsi="Times New Roman" w:cs="Times New Roman"/>
                <w:color w:val="000000"/>
                <w:lang w:eastAsia="ru-RU"/>
              </w:rPr>
              <w:t>угод</w:t>
            </w:r>
            <w:proofErr w:type="spellEnd"/>
          </w:p>
        </w:tc>
      </w:tr>
      <w:tr w:rsidR="00BF6D5E" w:rsidRPr="00BF6D5E" w:rsidTr="00433B26">
        <w:trPr>
          <w:trHeight w:val="233"/>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2010800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Доходы от оказания услуг или компенсации затрат государства</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2010900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Платежи от государственных и муниципальных организаций</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2011000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Перечисление чистого дохода центрального банка</w:t>
            </w:r>
          </w:p>
        </w:tc>
      </w:tr>
      <w:tr w:rsidR="00BF6D5E" w:rsidRPr="00BF6D5E" w:rsidTr="00433B26">
        <w:trPr>
          <w:trHeight w:val="587"/>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2011100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Перечисление части прибыли организаций газоснабжения от услуг по транспортировке природного газа через территорию Приднестровской Молдавской Республики</w:t>
            </w:r>
          </w:p>
        </w:tc>
      </w:tr>
      <w:tr w:rsidR="00BF6D5E" w:rsidRPr="00BF6D5E" w:rsidTr="00433B26">
        <w:trPr>
          <w:trHeight w:val="411"/>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2011200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Доходы, полученные от выдачи свидетельств о праве эксплуатации транспортных средств с тонированными передними боковыми стеклами</w:t>
            </w:r>
          </w:p>
        </w:tc>
      </w:tr>
      <w:tr w:rsidR="00BF6D5E" w:rsidRPr="00BF6D5E" w:rsidTr="00433B26">
        <w:trPr>
          <w:trHeight w:val="47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2011500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Прочие поступления от имущества, находящегося в государственной или муниципальной собственности, или от деятельности</w:t>
            </w:r>
          </w:p>
        </w:tc>
      </w:tr>
      <w:tr w:rsidR="00BF6D5E" w:rsidRPr="00BF6D5E" w:rsidTr="00433B26">
        <w:trPr>
          <w:trHeight w:val="228"/>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2020100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Поступления от приватизации объектов государственной и муниципальной собственности</w:t>
            </w:r>
          </w:p>
        </w:tc>
      </w:tr>
      <w:tr w:rsidR="00BF6D5E" w:rsidRPr="00BF6D5E" w:rsidTr="00433B26">
        <w:trPr>
          <w:trHeight w:val="259"/>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2020200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Поступления от продажи государством принадлежащих ему акций организаций</w:t>
            </w:r>
          </w:p>
        </w:tc>
      </w:tr>
      <w:tr w:rsidR="00BF6D5E" w:rsidRPr="00BF6D5E" w:rsidTr="00433B26">
        <w:trPr>
          <w:trHeight w:val="561"/>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2020300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Средства, полученные от реализации ценностей из Государственного  фонда драгоценных металлов и драгоценных камней ПМР</w:t>
            </w:r>
          </w:p>
        </w:tc>
      </w:tr>
      <w:tr w:rsidR="00BF6D5E" w:rsidRPr="00BF6D5E" w:rsidTr="00433B26">
        <w:trPr>
          <w:trHeight w:val="55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2020400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Доходы от продажи государственных производственных и непроизводственных фондов, транспортных средств, иного оборудования</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2020500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Доходы от продажи квартир</w:t>
            </w:r>
          </w:p>
        </w:tc>
      </w:tr>
      <w:tr w:rsidR="00BF6D5E" w:rsidRPr="00BF6D5E" w:rsidTr="00433B26">
        <w:trPr>
          <w:trHeight w:val="369"/>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lastRenderedPageBreak/>
              <w:t>2020600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Доходы от реализации конфискованного, бесхозного имущества, кладов, иного имущества и валюты, перешедшего в государственную и муниципальную собственность</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2020800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Прочие поступления от реализации имущества и валюты</w:t>
            </w:r>
          </w:p>
        </w:tc>
      </w:tr>
      <w:tr w:rsidR="00BF6D5E" w:rsidRPr="00BF6D5E" w:rsidTr="00433B26">
        <w:trPr>
          <w:trHeight w:val="226"/>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2030000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ДОХОДЫ ОТ РЕАЛИЗАЦИИ ГОСУДАРСТВЕННЫХ ЗАПАСОВ</w:t>
            </w:r>
          </w:p>
        </w:tc>
      </w:tr>
      <w:tr w:rsidR="00BF6D5E" w:rsidRPr="00BF6D5E" w:rsidTr="00433B26">
        <w:trPr>
          <w:trHeight w:val="257"/>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2040000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ДОХОДЫ ОТ ПРОДАЖИ НЕМАТЕРИАЛЬНЫХ АКТИВОВ</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2050100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От резидентов</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2050200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От нерезидентов</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2060101</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Плата за содержание воспитанников специальных школ</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2060102</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Плата за содержание детей в школах-интернатах</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2060106</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Доходы инспекции исправительных работ</w:t>
            </w:r>
          </w:p>
        </w:tc>
      </w:tr>
      <w:tr w:rsidR="00BF6D5E" w:rsidRPr="00BF6D5E" w:rsidTr="00433B26">
        <w:trPr>
          <w:trHeight w:val="214"/>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2060107</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Доходы от оказания платных услуг по стандартизации, метрологии и сертификации</w:t>
            </w:r>
          </w:p>
        </w:tc>
      </w:tr>
      <w:tr w:rsidR="00BF6D5E" w:rsidRPr="00BF6D5E" w:rsidTr="00433B26">
        <w:trPr>
          <w:trHeight w:val="54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2060108</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Доходы от оказания платных услуг государственными инспекциями технического надзора государственной службы Госгортехнадзора</w:t>
            </w:r>
          </w:p>
        </w:tc>
      </w:tr>
      <w:tr w:rsidR="00BF6D5E" w:rsidRPr="00BF6D5E" w:rsidTr="00433B26">
        <w:trPr>
          <w:trHeight w:val="523"/>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2060109</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Доходы от оказания дополнительных действий консультативно-правового и технического характера государственными  нотариусами</w:t>
            </w:r>
          </w:p>
        </w:tc>
      </w:tr>
      <w:tr w:rsidR="00BF6D5E" w:rsidRPr="00BF6D5E" w:rsidTr="00433B26">
        <w:trPr>
          <w:trHeight w:val="600"/>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2060110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Доходы от оказания платных услуг Бюро судебных экспертиз Министерства юстиции в заявительном порядке</w:t>
            </w:r>
          </w:p>
        </w:tc>
      </w:tr>
      <w:tr w:rsidR="00BF6D5E" w:rsidRPr="00BF6D5E" w:rsidTr="00433B26">
        <w:trPr>
          <w:trHeight w:val="511"/>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2060111</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Доходы от оказания платных услуг Государственной службой </w:t>
            </w:r>
            <w:proofErr w:type="spellStart"/>
            <w:r w:rsidRPr="00BF6D5E">
              <w:rPr>
                <w:rFonts w:ascii="Times New Roman" w:eastAsia="Times New Roman" w:hAnsi="Times New Roman" w:cs="Times New Roman"/>
                <w:color w:val="000000"/>
                <w:lang w:eastAsia="ru-RU"/>
              </w:rPr>
              <w:t>ветеринарно</w:t>
            </w:r>
            <w:proofErr w:type="spellEnd"/>
            <w:r w:rsidRPr="00BF6D5E">
              <w:rPr>
                <w:rFonts w:ascii="Times New Roman" w:eastAsia="Times New Roman" w:hAnsi="Times New Roman" w:cs="Times New Roman"/>
                <w:color w:val="000000"/>
                <w:lang w:eastAsia="ru-RU"/>
              </w:rPr>
              <w:t xml:space="preserve"> - санитарного, санитарного и фитосанитарного надзора</w:t>
            </w:r>
          </w:p>
        </w:tc>
      </w:tr>
      <w:tr w:rsidR="00BF6D5E" w:rsidRPr="00BF6D5E" w:rsidTr="00433B26">
        <w:trPr>
          <w:trHeight w:val="84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2060112</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Доходы от оказания платных услуг при проведении техосмотра, регистрации маломерных судов, подготовке судоводителей Государственной службой надзора за транспортной деятельностью</w:t>
            </w:r>
          </w:p>
        </w:tc>
      </w:tr>
      <w:tr w:rsidR="00BF6D5E" w:rsidRPr="00BF6D5E" w:rsidTr="00433B26">
        <w:trPr>
          <w:trHeight w:val="490"/>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2060113</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Доходы от осуществления юридически значимых действий и оказания платных услуг, Республиканским агентством интеллектуальной собственности</w:t>
            </w:r>
          </w:p>
        </w:tc>
      </w:tr>
      <w:tr w:rsidR="00BF6D5E" w:rsidRPr="00BF6D5E" w:rsidTr="00433B26">
        <w:trPr>
          <w:trHeight w:val="243"/>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2060114</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Сборы, взимаемые государственной автомобильной инспекцией</w:t>
            </w:r>
          </w:p>
        </w:tc>
      </w:tr>
      <w:tr w:rsidR="00BF6D5E" w:rsidRPr="00BF6D5E" w:rsidTr="00433B26">
        <w:trPr>
          <w:trHeight w:val="543"/>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2060115</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Средства от выдачи органами внутренних дел виз, заграничных паспортов и разрешений для зарубежных поездок</w:t>
            </w:r>
          </w:p>
        </w:tc>
      </w:tr>
      <w:tr w:rsidR="00BF6D5E" w:rsidRPr="00BF6D5E" w:rsidTr="00433B26">
        <w:trPr>
          <w:trHeight w:val="579"/>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2060116</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Поступления от оказания платных правовых услуг физическим лицам Приднестровской Молдавской Республики и других стран</w:t>
            </w:r>
          </w:p>
        </w:tc>
      </w:tr>
      <w:tr w:rsidR="00BF6D5E" w:rsidRPr="00BF6D5E" w:rsidTr="00433B26">
        <w:trPr>
          <w:trHeight w:val="546"/>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2060118</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Сбор за выдачу разрешения на открытие и продление срока деятельности  представительств иностранных фирм, банков и других организаций</w:t>
            </w:r>
          </w:p>
        </w:tc>
      </w:tr>
      <w:tr w:rsidR="00BF6D5E" w:rsidRPr="00BF6D5E" w:rsidTr="00433B26">
        <w:trPr>
          <w:trHeight w:val="270"/>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2060119</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Возврат средств, полученных и не использованных учреждениями и организациями</w:t>
            </w:r>
          </w:p>
        </w:tc>
      </w:tr>
      <w:tr w:rsidR="00BF6D5E" w:rsidRPr="00BF6D5E" w:rsidTr="00433B26">
        <w:trPr>
          <w:trHeight w:val="571"/>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2060120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Поступления сумм кредиторской и депонентской задолженности предприятий, организаций, учреждений, по которым истек срок исковой давности</w:t>
            </w:r>
          </w:p>
        </w:tc>
      </w:tr>
      <w:tr w:rsidR="00BF6D5E" w:rsidRPr="00BF6D5E" w:rsidTr="00433B26">
        <w:trPr>
          <w:trHeight w:val="551"/>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2060121</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Плата за проведение </w:t>
            </w:r>
            <w:proofErr w:type="spellStart"/>
            <w:r w:rsidRPr="00BF6D5E">
              <w:rPr>
                <w:rFonts w:ascii="Times New Roman" w:eastAsia="Times New Roman" w:hAnsi="Times New Roman" w:cs="Times New Roman"/>
                <w:color w:val="000000"/>
                <w:lang w:eastAsia="ru-RU"/>
              </w:rPr>
              <w:t>предрегистрационной</w:t>
            </w:r>
            <w:proofErr w:type="spellEnd"/>
            <w:r w:rsidRPr="00BF6D5E">
              <w:rPr>
                <w:rFonts w:ascii="Times New Roman" w:eastAsia="Times New Roman" w:hAnsi="Times New Roman" w:cs="Times New Roman"/>
                <w:color w:val="000000"/>
                <w:lang w:eastAsia="ru-RU"/>
              </w:rPr>
              <w:t xml:space="preserve"> подготовки документов юридических лиц, их филиалов и представительств</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2060200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Прочие административные платежи и сборы</w:t>
            </w:r>
          </w:p>
        </w:tc>
      </w:tr>
      <w:tr w:rsidR="00BF6D5E" w:rsidRPr="00BF6D5E" w:rsidTr="00433B26">
        <w:trPr>
          <w:trHeight w:val="224"/>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2070200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433B26" w:rsidP="00433B26">
            <w:pPr>
              <w:pStyle w:val="a6"/>
              <w:jc w:val="both"/>
              <w:outlineLvl w:val="0"/>
              <w:rPr>
                <w:rFonts w:ascii="Times New Roman" w:eastAsia="Times New Roman" w:hAnsi="Times New Roman" w:cs="Times New Roman"/>
                <w:color w:val="000000"/>
              </w:rPr>
            </w:pPr>
            <w:r w:rsidRPr="00433B26">
              <w:rPr>
                <w:rFonts w:ascii="Times New Roman" w:hAnsi="Times New Roman" w:cs="Times New Roman"/>
                <w:color w:val="000000" w:themeColor="text1"/>
                <w:sz w:val="22"/>
                <w:szCs w:val="22"/>
              </w:rPr>
              <w:t>Возмещение денежных средств в республиканский и местные бюджеты в соответствии с Постановлениями Коллегии</w:t>
            </w:r>
            <w:r>
              <w:rPr>
                <w:rFonts w:ascii="Times New Roman" w:hAnsi="Times New Roman" w:cs="Times New Roman"/>
                <w:color w:val="000000" w:themeColor="text1"/>
                <w:sz w:val="22"/>
                <w:szCs w:val="22"/>
              </w:rPr>
              <w:t xml:space="preserve"> </w:t>
            </w:r>
            <w:r w:rsidRPr="00433B26">
              <w:rPr>
                <w:rFonts w:ascii="Times New Roman" w:hAnsi="Times New Roman" w:cs="Times New Roman"/>
                <w:color w:val="000000" w:themeColor="text1"/>
                <w:sz w:val="22"/>
                <w:szCs w:val="22"/>
              </w:rPr>
              <w:t>Счетной палаты Приднестровской Молдавской Республики</w:t>
            </w:r>
          </w:p>
        </w:tc>
      </w:tr>
      <w:tr w:rsidR="00BF6D5E" w:rsidRPr="00BF6D5E" w:rsidTr="00433B26">
        <w:trPr>
          <w:trHeight w:val="52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2070300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Штрафы, налагаемые за нарушение проведения строительных, монтажных и прочих работ в строительстве</w:t>
            </w:r>
          </w:p>
        </w:tc>
      </w:tr>
      <w:tr w:rsidR="00BF6D5E" w:rsidRPr="00BF6D5E" w:rsidTr="00433B26">
        <w:trPr>
          <w:trHeight w:val="277"/>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2070500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Штрафы за нарушения, выявленные территориальными налоговыми инспекциями</w:t>
            </w:r>
          </w:p>
        </w:tc>
      </w:tr>
      <w:tr w:rsidR="00BF6D5E" w:rsidRPr="00BF6D5E" w:rsidTr="00433B26">
        <w:trPr>
          <w:trHeight w:val="600"/>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2070600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Штрафы Государственного таможенного комитета Приднестровской Молдавской Республики</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2070700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Штрафы военкомата </w:t>
            </w:r>
          </w:p>
        </w:tc>
      </w:tr>
      <w:tr w:rsidR="00BF6D5E" w:rsidRPr="00BF6D5E" w:rsidTr="00433B26">
        <w:trPr>
          <w:trHeight w:val="323"/>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2070900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Штрафы за нарушение порядка стандартизации, метрологии и сертификации</w:t>
            </w:r>
          </w:p>
        </w:tc>
      </w:tr>
      <w:tr w:rsidR="00BF6D5E" w:rsidRPr="00BF6D5E" w:rsidTr="00433B26">
        <w:trPr>
          <w:trHeight w:val="569"/>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2071000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Штрафы, налагаемые государственными инспекциями технического надзора государственной службы Госгортехнадзора</w:t>
            </w:r>
          </w:p>
        </w:tc>
      </w:tr>
      <w:tr w:rsidR="00BF6D5E" w:rsidRPr="00BF6D5E" w:rsidTr="00433B26">
        <w:trPr>
          <w:trHeight w:val="600"/>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lastRenderedPageBreak/>
              <w:t>2071100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Штрафы, налагаемые Государственной службой ветеринарно-санитарного, санитарного и фитосанитарного надзора</w:t>
            </w:r>
          </w:p>
        </w:tc>
      </w:tr>
      <w:tr w:rsidR="00BF6D5E" w:rsidRPr="00BF6D5E" w:rsidTr="00433B26">
        <w:trPr>
          <w:trHeight w:val="232"/>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2071200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Штрафы, налагаемые Государственной службой надзора за транспортной деятельностью</w:t>
            </w:r>
          </w:p>
        </w:tc>
      </w:tr>
      <w:tr w:rsidR="00BF6D5E" w:rsidRPr="00BF6D5E" w:rsidTr="00433B26">
        <w:trPr>
          <w:trHeight w:val="816"/>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2071300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Штрафы, налагаемые центральным банком при не поступлении в установленный срок экспортной выручки, неосуществленный в установленный срок ввоз товара за перечисленные валютные средства по импорту</w:t>
            </w:r>
          </w:p>
        </w:tc>
      </w:tr>
      <w:tr w:rsidR="00BF6D5E" w:rsidRPr="00BF6D5E" w:rsidTr="00433B26">
        <w:trPr>
          <w:trHeight w:val="276"/>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2071400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Штрафы за превышение установленного лимита бартерных сделок</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2071500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Санкции за нецелевое использование бюджетных средств</w:t>
            </w:r>
          </w:p>
        </w:tc>
      </w:tr>
      <w:tr w:rsidR="00BF6D5E" w:rsidRPr="00BF6D5E" w:rsidTr="00433B26">
        <w:trPr>
          <w:trHeight w:val="600"/>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2071600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Суммы взыскания с лиц, виновных в совершении преступлений и недостаче материальных ценностей</w:t>
            </w:r>
          </w:p>
        </w:tc>
      </w:tr>
      <w:tr w:rsidR="00BF6D5E" w:rsidRPr="00BF6D5E" w:rsidTr="00433B26">
        <w:trPr>
          <w:trHeight w:val="336"/>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2071800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Прочие административные штрафы и санкции, возмещение ущерба</w:t>
            </w:r>
          </w:p>
        </w:tc>
      </w:tr>
      <w:tr w:rsidR="00BF6D5E" w:rsidRPr="00BF6D5E" w:rsidTr="00433B26">
        <w:trPr>
          <w:trHeight w:val="270"/>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2072200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Денежные взыскания (штрафы) за нарушение законодательства о суде и судоустройстве</w:t>
            </w:r>
          </w:p>
        </w:tc>
      </w:tr>
      <w:tr w:rsidR="00BF6D5E" w:rsidRPr="00BF6D5E" w:rsidTr="00433B26">
        <w:trPr>
          <w:trHeight w:val="841"/>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2072300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Штрафы по административным правонарушениям, выявленным подразделениями органа государственной власти, в ведении которого находятся вопросы миграции, паспортизации, прописки и выписки</w:t>
            </w:r>
          </w:p>
        </w:tc>
      </w:tr>
      <w:tr w:rsidR="00BF6D5E" w:rsidRPr="00BF6D5E" w:rsidTr="00433B26">
        <w:trPr>
          <w:trHeight w:val="600"/>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2072400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Прочие штрафы по административным правонарушениям, выявленным органами внутренних дел (милицией)</w:t>
            </w:r>
          </w:p>
        </w:tc>
      </w:tr>
      <w:tr w:rsidR="00BF6D5E" w:rsidRPr="00BF6D5E" w:rsidTr="00433B26">
        <w:trPr>
          <w:trHeight w:val="238"/>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2072500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Штрафы и возмещение ущерба по уголовно наказуемым деяниям</w:t>
            </w:r>
          </w:p>
        </w:tc>
      </w:tr>
      <w:tr w:rsidR="00BF6D5E" w:rsidRPr="00BF6D5E" w:rsidTr="00433B26">
        <w:trPr>
          <w:trHeight w:val="1092"/>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2072600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Штрафы по делам об административных правонарушениях и материалам, полученным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tc>
      </w:tr>
      <w:tr w:rsidR="00BF6D5E" w:rsidRPr="00BF6D5E" w:rsidTr="00433B26">
        <w:trPr>
          <w:trHeight w:val="490"/>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2080101</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Оплата процентов иностранными государствами по государственным кредитам, предоставленным правительствам иностранных государств</w:t>
            </w:r>
          </w:p>
        </w:tc>
      </w:tr>
      <w:tr w:rsidR="00BF6D5E" w:rsidRPr="00BF6D5E" w:rsidTr="00433B26">
        <w:trPr>
          <w:trHeight w:val="773"/>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2080102</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Поступление средств от предприятий и организаций в оплату процентов и гарантий по кредитам, полученным Приднестровской Молдавской Республикой от правительств иностранных государств, банков и фирм</w:t>
            </w:r>
          </w:p>
        </w:tc>
      </w:tr>
      <w:tr w:rsidR="00BF6D5E" w:rsidRPr="00BF6D5E" w:rsidTr="00433B26">
        <w:trPr>
          <w:trHeight w:val="827"/>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2080103</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Поступление средств от предприятий и организаций в оплату процентов и гарантий по кредитам, полученным Приднестровской Молдавской Республикой от международных финансовых организаций</w:t>
            </w:r>
          </w:p>
        </w:tc>
      </w:tr>
      <w:tr w:rsidR="00BF6D5E" w:rsidRPr="00BF6D5E" w:rsidTr="00433B26">
        <w:trPr>
          <w:trHeight w:val="258"/>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2080600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Поступления от переоценки остатков денежных средств на валютных счетах</w:t>
            </w:r>
          </w:p>
        </w:tc>
      </w:tr>
      <w:tr w:rsidR="00BF6D5E" w:rsidRPr="00BF6D5E" w:rsidTr="00433B26">
        <w:trPr>
          <w:trHeight w:val="27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2080700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Поступления рублевого покрытия за централизованно выделяемые валютные средства</w:t>
            </w:r>
          </w:p>
        </w:tc>
      </w:tr>
      <w:tr w:rsidR="00BF6D5E" w:rsidRPr="00BF6D5E" w:rsidTr="00433B26">
        <w:trPr>
          <w:trHeight w:val="280"/>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2080800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Поступления рублевого покрытия за реализацию центральному банку валютных средств</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2090000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ПРОЧИЕ НЕНАЛОГОВЫЕ ДОХОДЫ</w:t>
            </w:r>
          </w:p>
        </w:tc>
      </w:tr>
      <w:tr w:rsidR="00BF6D5E" w:rsidRPr="00BF6D5E" w:rsidTr="00433B26">
        <w:trPr>
          <w:trHeight w:val="193"/>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2090100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Денежные средства, обращенные в доход государства в качестве выморочного имущества</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2090200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Отчисления от лотерей</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3010000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ОТ НЕРЕЗИДЕНТОВ</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3020100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Субвенции</w:t>
            </w:r>
          </w:p>
        </w:tc>
      </w:tr>
      <w:tr w:rsidR="00BF6D5E" w:rsidRPr="00BF6D5E" w:rsidTr="00433B26">
        <w:trPr>
          <w:trHeight w:val="509"/>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3020200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Средства, получаемые по взаимным расчетам, в том числе компенсации дополнительных расходов, возникших в результате решений, принятых органами государственной власти</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3020300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Трансферты</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3024000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Прочие безвозмездные поступления</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3030000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ОТ ГОСУДАРСТВЕННЫХ ВНЕБЮДЖЕТНЫХ ФОНДОВ</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3040000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ОТ ГОСУДАРСТВЕННЫХ ОРГАНИЗАЦИЙ</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3050000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ОТ НАДНАЦИОНАЛЬНЫХ ОРГАНИЗАЦИЙ</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3060000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Прочие безвозмездные перечисления</w:t>
            </w:r>
          </w:p>
        </w:tc>
      </w:tr>
      <w:tr w:rsidR="00BF6D5E" w:rsidRPr="00BF6D5E" w:rsidTr="00433B26">
        <w:trPr>
          <w:trHeight w:val="318"/>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4010101</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с владельцев транспортных средств, уплачиваемый юридическими лицами</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lastRenderedPageBreak/>
              <w:t>4010104</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Отчисления от налога на доходы организаций</w:t>
            </w:r>
          </w:p>
        </w:tc>
      </w:tr>
      <w:tr w:rsidR="00BF6D5E" w:rsidRPr="00BF6D5E" w:rsidTr="00433B26">
        <w:trPr>
          <w:trHeight w:val="333"/>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4010105</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с владельцев транспортных средств, уплачиваемый физическими лицами</w:t>
            </w:r>
          </w:p>
        </w:tc>
      </w:tr>
      <w:tr w:rsidR="00BF6D5E" w:rsidRPr="00BF6D5E" w:rsidTr="00433B26">
        <w:trPr>
          <w:trHeight w:val="490"/>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4010121</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Отчисления от акцизного сбора на газ углеводородный сжиженный, реализуемый в качестве автомобильного топлива</w:t>
            </w:r>
          </w:p>
        </w:tc>
      </w:tr>
      <w:tr w:rsidR="00BF6D5E" w:rsidRPr="00BF6D5E" w:rsidTr="00433B26">
        <w:trPr>
          <w:trHeight w:val="490"/>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4010122</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Отчисления от акцизного сбора на газ природный компримированный, реализуемый в качестве автомобильного топлива </w:t>
            </w:r>
            <w:bookmarkStart w:id="0" w:name="_GoBack"/>
            <w:bookmarkEnd w:id="0"/>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4010140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Прочие поступления</w:t>
            </w:r>
          </w:p>
        </w:tc>
      </w:tr>
      <w:tr w:rsidR="00BF6D5E" w:rsidRPr="00BF6D5E" w:rsidTr="00433B26">
        <w:trPr>
          <w:trHeight w:val="346"/>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4020101</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Платежи за пользование водными ресурсами сверх установленных нормативов и лимитов</w:t>
            </w:r>
          </w:p>
        </w:tc>
      </w:tr>
      <w:tr w:rsidR="00BF6D5E" w:rsidRPr="00BF6D5E" w:rsidTr="00433B26">
        <w:trPr>
          <w:trHeight w:val="421"/>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4020102</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Платежи за пользование недрами, в том числе для производства столовых и минеральных вод, сверх установленных лимитов</w:t>
            </w:r>
          </w:p>
        </w:tc>
      </w:tr>
      <w:tr w:rsidR="00BF6D5E" w:rsidRPr="00BF6D5E" w:rsidTr="00433B26">
        <w:trPr>
          <w:trHeight w:val="187"/>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4020103</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Платежи за пользование животным миром сверх установленных нормативов и лимитов</w:t>
            </w:r>
          </w:p>
        </w:tc>
      </w:tr>
      <w:tr w:rsidR="00BF6D5E" w:rsidRPr="00BF6D5E" w:rsidTr="00433B26">
        <w:trPr>
          <w:trHeight w:val="490"/>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4020104</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Платежи за выбросы в атмосферу загрязняющих веществ стационарными источниками загрязнения</w:t>
            </w:r>
          </w:p>
        </w:tc>
      </w:tr>
      <w:tr w:rsidR="00BF6D5E" w:rsidRPr="00BF6D5E" w:rsidTr="00433B26">
        <w:trPr>
          <w:trHeight w:val="540"/>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4020105</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Платежи за выбросы в атмосферу загрязняющих веществ передвижными источниками загрязнения, уплачиваемые юридическими лицами</w:t>
            </w:r>
          </w:p>
        </w:tc>
      </w:tr>
      <w:tr w:rsidR="00BF6D5E" w:rsidRPr="00BF6D5E" w:rsidTr="00433B26">
        <w:trPr>
          <w:trHeight w:val="561"/>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4020106</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Платежи за загрязнение водного бассейна сбросом производственных и коммунально-бытовых сточных вод</w:t>
            </w:r>
          </w:p>
        </w:tc>
      </w:tr>
      <w:tr w:rsidR="00BF6D5E" w:rsidRPr="00BF6D5E" w:rsidTr="00433B26">
        <w:trPr>
          <w:trHeight w:val="55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4020107</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Платежи за загрязнение водного бассейна сбросом загрязняющих веществ поверхностным стоком</w:t>
            </w:r>
          </w:p>
        </w:tc>
      </w:tr>
      <w:tr w:rsidR="00BF6D5E" w:rsidRPr="00BF6D5E" w:rsidTr="00433B26">
        <w:trPr>
          <w:trHeight w:val="600"/>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4020108</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Платежи за нерациональное использование и использование не по назначению всех видов природных ресурсов</w:t>
            </w:r>
          </w:p>
        </w:tc>
      </w:tr>
      <w:tr w:rsidR="00BF6D5E" w:rsidRPr="00BF6D5E" w:rsidTr="00433B26">
        <w:trPr>
          <w:trHeight w:val="600"/>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4020109</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Платежи за нерациональное использование и использование не по назначению водных ресурсов питьевого назначения</w:t>
            </w:r>
          </w:p>
        </w:tc>
      </w:tr>
      <w:tr w:rsidR="00BF6D5E" w:rsidRPr="00BF6D5E" w:rsidTr="00433B26">
        <w:trPr>
          <w:trHeight w:val="600"/>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4020110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Платежи за размещение отходов и другие виды вредного воздействия на окружающую природную среду</w:t>
            </w:r>
          </w:p>
        </w:tc>
      </w:tr>
      <w:tr w:rsidR="00BF6D5E" w:rsidRPr="00BF6D5E" w:rsidTr="00433B26">
        <w:trPr>
          <w:trHeight w:val="57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4020111</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Штрафы и средства, уплачиваемые за ущерб, причиненный окружающей среде, взимаемые территориальными управлениями экологического контроля</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4020112</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Сбор за транзит и ввоз экологически опасных грузов</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4020113</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Отчисления на воспроизводство минерально-сырьевой базы</w:t>
            </w:r>
          </w:p>
        </w:tc>
      </w:tr>
      <w:tr w:rsidR="00BF6D5E" w:rsidRPr="00BF6D5E" w:rsidTr="00433B26">
        <w:trPr>
          <w:trHeight w:val="338"/>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4020114</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Штрафы и средства, уплачиваемые за ущерб, причиненный окружающей среде </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4020115</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Прочие поступления</w:t>
            </w:r>
          </w:p>
        </w:tc>
      </w:tr>
      <w:tr w:rsidR="00BF6D5E" w:rsidRPr="00BF6D5E" w:rsidTr="00AF7F81">
        <w:trPr>
          <w:trHeight w:val="263"/>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4020116</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Отчисления от фиксированного сельскохозяйственного налога</w:t>
            </w:r>
          </w:p>
        </w:tc>
      </w:tr>
      <w:tr w:rsidR="00BF6D5E" w:rsidRPr="00BF6D5E" w:rsidTr="00433B26">
        <w:trPr>
          <w:trHeight w:val="551"/>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4020117</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Платежи за выбросы в атмосферу, загрязняющих веществ передвижными источниками загрязнения, уплачиваемые физическими лицами</w:t>
            </w:r>
          </w:p>
        </w:tc>
      </w:tr>
      <w:tr w:rsidR="00BF6D5E" w:rsidRPr="00BF6D5E" w:rsidTr="00433B26">
        <w:trPr>
          <w:trHeight w:val="998"/>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4020118</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Платежи за выбросы в атмосферу загрязняющих веществ передвижными источниками загрязнения, уплачиваемые физическими лицами, осуществляющими предпринимательскую деятельность без образования юридического лица (индивидуальными предпринимателями)</w:t>
            </w:r>
          </w:p>
        </w:tc>
      </w:tr>
      <w:tr w:rsidR="00BF6D5E" w:rsidRPr="00BF6D5E" w:rsidTr="00433B26">
        <w:trPr>
          <w:trHeight w:val="248"/>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4020119</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Платежи за разрешение на добычу водных биологических ресурсов</w:t>
            </w:r>
          </w:p>
        </w:tc>
      </w:tr>
      <w:tr w:rsidR="00BF6D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4060000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Фонд государственного резерва ПМР</w:t>
            </w:r>
          </w:p>
        </w:tc>
      </w:tr>
      <w:tr w:rsidR="00BF6D5E" w:rsidRPr="00BF6D5E" w:rsidTr="00433B26">
        <w:trPr>
          <w:trHeight w:val="46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4080000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Фонд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w:t>
            </w:r>
          </w:p>
        </w:tc>
      </w:tr>
      <w:tr w:rsidR="00166C44" w:rsidRPr="00BF6D5E" w:rsidTr="00166C44">
        <w:trPr>
          <w:trHeight w:val="319"/>
        </w:trPr>
        <w:tc>
          <w:tcPr>
            <w:tcW w:w="1809" w:type="dxa"/>
            <w:tcBorders>
              <w:top w:val="nil"/>
              <w:left w:val="single" w:sz="8" w:space="0" w:color="auto"/>
              <w:bottom w:val="single" w:sz="4" w:space="0" w:color="auto"/>
              <w:right w:val="single" w:sz="8" w:space="0" w:color="auto"/>
            </w:tcBorders>
            <w:shd w:val="clear" w:color="auto" w:fill="auto"/>
            <w:noWrap/>
          </w:tcPr>
          <w:p w:rsidR="00166C44" w:rsidRPr="00BF6D5E" w:rsidRDefault="00166C44" w:rsidP="00BF6D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4100000</w:t>
            </w:r>
          </w:p>
        </w:tc>
        <w:tc>
          <w:tcPr>
            <w:tcW w:w="8614" w:type="dxa"/>
            <w:tcBorders>
              <w:top w:val="nil"/>
              <w:left w:val="nil"/>
              <w:bottom w:val="single" w:sz="4" w:space="0" w:color="auto"/>
              <w:right w:val="single" w:sz="8" w:space="0" w:color="auto"/>
            </w:tcBorders>
            <w:shd w:val="clear" w:color="auto" w:fill="auto"/>
          </w:tcPr>
          <w:p w:rsidR="00166C44" w:rsidRPr="00BF6D5E" w:rsidRDefault="00166C44" w:rsidP="00BF6D5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Фонд капитальных вложений</w:t>
            </w:r>
          </w:p>
        </w:tc>
      </w:tr>
      <w:tr w:rsidR="00BF6D5E" w:rsidRPr="00BF6D5E" w:rsidTr="00433B26">
        <w:trPr>
          <w:trHeight w:val="785"/>
        </w:trPr>
        <w:tc>
          <w:tcPr>
            <w:tcW w:w="1809" w:type="dxa"/>
            <w:tcBorders>
              <w:top w:val="nil"/>
              <w:left w:val="single" w:sz="8" w:space="0" w:color="auto"/>
              <w:bottom w:val="single" w:sz="4" w:space="0" w:color="auto"/>
              <w:right w:val="single" w:sz="8" w:space="0" w:color="auto"/>
            </w:tcBorders>
            <w:shd w:val="clear" w:color="auto" w:fill="auto"/>
            <w:noWrap/>
            <w:hideMark/>
          </w:tcPr>
          <w:p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4100200</w:t>
            </w:r>
          </w:p>
        </w:tc>
        <w:tc>
          <w:tcPr>
            <w:tcW w:w="8614" w:type="dxa"/>
            <w:tcBorders>
              <w:top w:val="nil"/>
              <w:left w:val="nil"/>
              <w:bottom w:val="single" w:sz="4" w:space="0" w:color="auto"/>
              <w:right w:val="single" w:sz="8" w:space="0" w:color="auto"/>
            </w:tcBorders>
            <w:shd w:val="clear" w:color="auto" w:fill="auto"/>
            <w:hideMark/>
          </w:tcPr>
          <w:p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Отчисления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w:t>
            </w:r>
          </w:p>
        </w:tc>
      </w:tr>
      <w:tr w:rsidR="008F595E" w:rsidRPr="00BF6D5E" w:rsidTr="00433B26">
        <w:trPr>
          <w:trHeight w:val="70"/>
        </w:trPr>
        <w:tc>
          <w:tcPr>
            <w:tcW w:w="1809" w:type="dxa"/>
            <w:tcBorders>
              <w:top w:val="nil"/>
              <w:left w:val="single" w:sz="8" w:space="0" w:color="auto"/>
              <w:bottom w:val="single" w:sz="4" w:space="0" w:color="auto"/>
              <w:right w:val="single" w:sz="8" w:space="0" w:color="auto"/>
            </w:tcBorders>
            <w:shd w:val="clear" w:color="auto" w:fill="auto"/>
            <w:noWrap/>
            <w:vAlign w:val="center"/>
            <w:hideMark/>
          </w:tcPr>
          <w:p w:rsidR="008F595E" w:rsidRPr="008F595E" w:rsidRDefault="008F595E" w:rsidP="00AF7F8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4100900</w:t>
            </w:r>
          </w:p>
        </w:tc>
        <w:tc>
          <w:tcPr>
            <w:tcW w:w="8614" w:type="dxa"/>
            <w:tcBorders>
              <w:top w:val="nil"/>
              <w:left w:val="nil"/>
              <w:bottom w:val="single" w:sz="4" w:space="0" w:color="auto"/>
              <w:right w:val="single" w:sz="8" w:space="0" w:color="auto"/>
            </w:tcBorders>
            <w:shd w:val="clear" w:color="auto" w:fill="auto"/>
            <w:vAlign w:val="center"/>
            <w:hideMark/>
          </w:tcPr>
          <w:p w:rsidR="008F595E" w:rsidRPr="008F595E" w:rsidRDefault="008F595E" w:rsidP="008F595E">
            <w:pPr>
              <w:pStyle w:val="1"/>
              <w:suppressAutoHyphens/>
              <w:ind w:left="-3"/>
              <w:jc w:val="both"/>
              <w:rPr>
                <w:sz w:val="22"/>
                <w:szCs w:val="22"/>
              </w:rPr>
            </w:pPr>
            <w:r w:rsidRPr="008F595E">
              <w:rPr>
                <w:sz w:val="22"/>
                <w:szCs w:val="22"/>
              </w:rPr>
              <w:t>Прочие поступления</w:t>
            </w:r>
          </w:p>
        </w:tc>
      </w:tr>
      <w:tr w:rsidR="008F595E" w:rsidRPr="00BF6D5E" w:rsidTr="00433B26">
        <w:trPr>
          <w:trHeight w:val="193"/>
        </w:trPr>
        <w:tc>
          <w:tcPr>
            <w:tcW w:w="1809" w:type="dxa"/>
            <w:tcBorders>
              <w:top w:val="nil"/>
              <w:left w:val="single" w:sz="8" w:space="0" w:color="auto"/>
              <w:bottom w:val="single" w:sz="4" w:space="0" w:color="auto"/>
              <w:right w:val="single" w:sz="8" w:space="0" w:color="auto"/>
            </w:tcBorders>
            <w:shd w:val="clear" w:color="auto" w:fill="auto"/>
            <w:noWrap/>
            <w:vAlign w:val="center"/>
            <w:hideMark/>
          </w:tcPr>
          <w:p w:rsidR="008F595E" w:rsidRDefault="008F595E" w:rsidP="00AF7F8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4110000</w:t>
            </w:r>
          </w:p>
        </w:tc>
        <w:tc>
          <w:tcPr>
            <w:tcW w:w="8614" w:type="dxa"/>
            <w:tcBorders>
              <w:top w:val="nil"/>
              <w:left w:val="nil"/>
              <w:bottom w:val="single" w:sz="4" w:space="0" w:color="auto"/>
              <w:right w:val="single" w:sz="8" w:space="0" w:color="auto"/>
            </w:tcBorders>
            <w:shd w:val="clear" w:color="auto" w:fill="auto"/>
            <w:vAlign w:val="center"/>
            <w:hideMark/>
          </w:tcPr>
          <w:p w:rsidR="008F595E" w:rsidRPr="00AF7F81" w:rsidRDefault="008F595E" w:rsidP="008F595E">
            <w:pPr>
              <w:pStyle w:val="1"/>
              <w:suppressAutoHyphens/>
              <w:ind w:left="-3"/>
              <w:jc w:val="both"/>
              <w:rPr>
                <w:sz w:val="22"/>
                <w:szCs w:val="22"/>
              </w:rPr>
            </w:pPr>
            <w:r w:rsidRPr="00AF7F81">
              <w:rPr>
                <w:sz w:val="22"/>
                <w:szCs w:val="22"/>
              </w:rPr>
              <w:t>Фонд развития предпринимательства</w:t>
            </w:r>
          </w:p>
        </w:tc>
      </w:tr>
      <w:tr w:rsidR="00AF7F81" w:rsidRPr="00BF6D5E" w:rsidTr="00433B26">
        <w:trPr>
          <w:trHeight w:val="193"/>
        </w:trPr>
        <w:tc>
          <w:tcPr>
            <w:tcW w:w="1809" w:type="dxa"/>
            <w:tcBorders>
              <w:top w:val="nil"/>
              <w:left w:val="single" w:sz="8" w:space="0" w:color="auto"/>
              <w:bottom w:val="single" w:sz="4" w:space="0" w:color="auto"/>
              <w:right w:val="single" w:sz="8" w:space="0" w:color="auto"/>
            </w:tcBorders>
            <w:shd w:val="clear" w:color="auto" w:fill="auto"/>
            <w:noWrap/>
            <w:vAlign w:val="center"/>
          </w:tcPr>
          <w:p w:rsidR="00AF7F81" w:rsidRPr="00AF7F81" w:rsidRDefault="00AF7F81" w:rsidP="00AF7F81">
            <w:pPr>
              <w:pStyle w:val="a6"/>
              <w:ind w:firstLine="22"/>
              <w:jc w:val="center"/>
              <w:outlineLvl w:val="0"/>
              <w:rPr>
                <w:rFonts w:ascii="Times New Roman" w:hAnsi="Times New Roman" w:cs="Times New Roman"/>
                <w:sz w:val="22"/>
                <w:szCs w:val="22"/>
              </w:rPr>
            </w:pPr>
            <w:r w:rsidRPr="00AF7F81">
              <w:rPr>
                <w:rFonts w:ascii="Times New Roman" w:hAnsi="Times New Roman" w:cs="Times New Roman"/>
                <w:sz w:val="22"/>
                <w:szCs w:val="22"/>
              </w:rPr>
              <w:lastRenderedPageBreak/>
              <w:t>4110400</w:t>
            </w:r>
          </w:p>
        </w:tc>
        <w:tc>
          <w:tcPr>
            <w:tcW w:w="8614" w:type="dxa"/>
            <w:tcBorders>
              <w:top w:val="nil"/>
              <w:left w:val="nil"/>
              <w:bottom w:val="single" w:sz="4" w:space="0" w:color="auto"/>
              <w:right w:val="single" w:sz="8" w:space="0" w:color="auto"/>
            </w:tcBorders>
            <w:shd w:val="clear" w:color="auto" w:fill="auto"/>
            <w:vAlign w:val="center"/>
          </w:tcPr>
          <w:p w:rsidR="00AF7F81" w:rsidRPr="00AF7F81" w:rsidRDefault="00AF7F81" w:rsidP="00AF7F81">
            <w:pPr>
              <w:pStyle w:val="a6"/>
              <w:jc w:val="both"/>
              <w:outlineLvl w:val="0"/>
              <w:rPr>
                <w:rFonts w:ascii="Times New Roman" w:hAnsi="Times New Roman" w:cs="Times New Roman"/>
                <w:color w:val="000000" w:themeColor="text1"/>
                <w:sz w:val="22"/>
                <w:szCs w:val="22"/>
              </w:rPr>
            </w:pPr>
            <w:r w:rsidRPr="00AF7F81">
              <w:rPr>
                <w:rFonts w:ascii="Times New Roman" w:hAnsi="Times New Roman" w:cs="Times New Roman"/>
                <w:color w:val="000000" w:themeColor="text1"/>
                <w:sz w:val="22"/>
                <w:szCs w:val="22"/>
              </w:rPr>
              <w:t>Прочие поступления</w:t>
            </w:r>
          </w:p>
        </w:tc>
      </w:tr>
      <w:tr w:rsidR="00AF7F81" w:rsidRPr="00BF6D5E" w:rsidTr="0032445A">
        <w:trPr>
          <w:trHeight w:val="193"/>
        </w:trPr>
        <w:tc>
          <w:tcPr>
            <w:tcW w:w="1809" w:type="dxa"/>
            <w:tcBorders>
              <w:top w:val="nil"/>
              <w:left w:val="single" w:sz="8" w:space="0" w:color="auto"/>
              <w:bottom w:val="single" w:sz="4" w:space="0" w:color="auto"/>
              <w:right w:val="single" w:sz="8" w:space="0" w:color="auto"/>
            </w:tcBorders>
            <w:shd w:val="clear" w:color="auto" w:fill="auto"/>
            <w:noWrap/>
            <w:vAlign w:val="center"/>
          </w:tcPr>
          <w:p w:rsidR="00AF7F81" w:rsidRPr="00AF7F81" w:rsidRDefault="00AF7F81" w:rsidP="00AF7F81">
            <w:pPr>
              <w:pStyle w:val="a6"/>
              <w:ind w:left="22"/>
              <w:jc w:val="center"/>
              <w:outlineLvl w:val="0"/>
              <w:rPr>
                <w:rFonts w:ascii="Times New Roman" w:hAnsi="Times New Roman" w:cs="Times New Roman"/>
                <w:sz w:val="22"/>
                <w:szCs w:val="22"/>
              </w:rPr>
            </w:pPr>
            <w:r w:rsidRPr="00AF7F81">
              <w:rPr>
                <w:rFonts w:ascii="Times New Roman" w:hAnsi="Times New Roman" w:cs="Times New Roman"/>
                <w:sz w:val="22"/>
                <w:szCs w:val="22"/>
              </w:rPr>
              <w:t>4130000</w:t>
            </w:r>
          </w:p>
        </w:tc>
        <w:tc>
          <w:tcPr>
            <w:tcW w:w="8614" w:type="dxa"/>
            <w:tcBorders>
              <w:top w:val="nil"/>
              <w:left w:val="nil"/>
              <w:bottom w:val="single" w:sz="4" w:space="0" w:color="auto"/>
              <w:right w:val="single" w:sz="8" w:space="0" w:color="auto"/>
            </w:tcBorders>
            <w:shd w:val="clear" w:color="auto" w:fill="auto"/>
          </w:tcPr>
          <w:p w:rsidR="00AF7F81" w:rsidRPr="00AF7F81" w:rsidRDefault="00AF7F81" w:rsidP="00AF7F81">
            <w:pPr>
              <w:pStyle w:val="a6"/>
              <w:jc w:val="both"/>
              <w:outlineLvl w:val="0"/>
              <w:rPr>
                <w:rFonts w:ascii="Times New Roman" w:hAnsi="Times New Roman" w:cs="Times New Roman"/>
                <w:color w:val="000000" w:themeColor="text1"/>
                <w:sz w:val="22"/>
                <w:szCs w:val="22"/>
              </w:rPr>
            </w:pPr>
            <w:r w:rsidRPr="00AF7F81">
              <w:rPr>
                <w:rFonts w:ascii="Times New Roman" w:hAnsi="Times New Roman" w:cs="Times New Roman"/>
                <w:color w:val="000000" w:themeColor="text1"/>
                <w:sz w:val="22"/>
                <w:szCs w:val="22"/>
              </w:rPr>
              <w:t>Фонд поддержки сельского хозяйства</w:t>
            </w:r>
          </w:p>
        </w:tc>
      </w:tr>
      <w:tr w:rsidR="00AF7F81" w:rsidRPr="00BF6D5E" w:rsidTr="00433B26">
        <w:trPr>
          <w:trHeight w:val="193"/>
        </w:trPr>
        <w:tc>
          <w:tcPr>
            <w:tcW w:w="1809" w:type="dxa"/>
            <w:tcBorders>
              <w:top w:val="nil"/>
              <w:left w:val="single" w:sz="8" w:space="0" w:color="auto"/>
              <w:bottom w:val="single" w:sz="4" w:space="0" w:color="auto"/>
              <w:right w:val="single" w:sz="8" w:space="0" w:color="auto"/>
            </w:tcBorders>
            <w:shd w:val="clear" w:color="auto" w:fill="auto"/>
            <w:noWrap/>
            <w:vAlign w:val="center"/>
          </w:tcPr>
          <w:p w:rsidR="00AF7F81" w:rsidRPr="00AF7F81" w:rsidRDefault="00AF7F81" w:rsidP="00AF7F81">
            <w:pPr>
              <w:pStyle w:val="a6"/>
              <w:ind w:left="22"/>
              <w:jc w:val="center"/>
              <w:outlineLvl w:val="0"/>
              <w:rPr>
                <w:rFonts w:ascii="Times New Roman" w:hAnsi="Times New Roman" w:cs="Times New Roman"/>
                <w:color w:val="000000" w:themeColor="text1"/>
                <w:sz w:val="22"/>
                <w:szCs w:val="22"/>
              </w:rPr>
            </w:pPr>
            <w:r w:rsidRPr="00AF7F81">
              <w:rPr>
                <w:rFonts w:ascii="Times New Roman" w:hAnsi="Times New Roman" w:cs="Times New Roman"/>
                <w:color w:val="000000" w:themeColor="text1"/>
                <w:sz w:val="22"/>
                <w:szCs w:val="22"/>
              </w:rPr>
              <w:t>4130400</w:t>
            </w:r>
          </w:p>
        </w:tc>
        <w:tc>
          <w:tcPr>
            <w:tcW w:w="8614" w:type="dxa"/>
            <w:tcBorders>
              <w:top w:val="nil"/>
              <w:left w:val="nil"/>
              <w:bottom w:val="single" w:sz="4" w:space="0" w:color="auto"/>
              <w:right w:val="single" w:sz="8" w:space="0" w:color="auto"/>
            </w:tcBorders>
            <w:shd w:val="clear" w:color="auto" w:fill="auto"/>
            <w:vAlign w:val="center"/>
          </w:tcPr>
          <w:p w:rsidR="00AF7F81" w:rsidRPr="00AF7F81" w:rsidRDefault="00AF7F81" w:rsidP="00AF7F81">
            <w:pPr>
              <w:pStyle w:val="a6"/>
              <w:jc w:val="both"/>
              <w:outlineLvl w:val="0"/>
              <w:rPr>
                <w:rFonts w:ascii="Times New Roman" w:hAnsi="Times New Roman" w:cs="Times New Roman"/>
                <w:color w:val="000000" w:themeColor="text1"/>
                <w:sz w:val="22"/>
                <w:szCs w:val="22"/>
              </w:rPr>
            </w:pPr>
            <w:r w:rsidRPr="00AF7F81">
              <w:rPr>
                <w:rFonts w:ascii="Times New Roman" w:hAnsi="Times New Roman" w:cs="Times New Roman"/>
                <w:color w:val="000000" w:themeColor="text1"/>
                <w:sz w:val="22"/>
                <w:szCs w:val="22"/>
              </w:rPr>
              <w:t>Прочие поступления</w:t>
            </w:r>
          </w:p>
        </w:tc>
      </w:tr>
      <w:tr w:rsidR="00AF7F81" w:rsidRPr="00BF6D5E" w:rsidTr="00433B26">
        <w:trPr>
          <w:trHeight w:val="193"/>
        </w:trPr>
        <w:tc>
          <w:tcPr>
            <w:tcW w:w="1809" w:type="dxa"/>
            <w:tcBorders>
              <w:top w:val="nil"/>
              <w:left w:val="single" w:sz="8" w:space="0" w:color="auto"/>
              <w:bottom w:val="single" w:sz="4" w:space="0" w:color="auto"/>
              <w:right w:val="single" w:sz="8" w:space="0" w:color="auto"/>
            </w:tcBorders>
            <w:shd w:val="clear" w:color="auto" w:fill="auto"/>
            <w:noWrap/>
            <w:vAlign w:val="center"/>
          </w:tcPr>
          <w:p w:rsidR="00AF7F81" w:rsidRPr="00AF7F81" w:rsidRDefault="00AF7F81" w:rsidP="00AF7F81">
            <w:pPr>
              <w:pStyle w:val="a6"/>
              <w:ind w:left="22"/>
              <w:jc w:val="center"/>
              <w:outlineLvl w:val="0"/>
              <w:rPr>
                <w:rFonts w:ascii="Times New Roman" w:hAnsi="Times New Roman" w:cs="Times New Roman"/>
                <w:color w:val="000000" w:themeColor="text1"/>
                <w:sz w:val="22"/>
                <w:szCs w:val="22"/>
              </w:rPr>
            </w:pPr>
            <w:r w:rsidRPr="00AF7F81">
              <w:rPr>
                <w:rFonts w:ascii="Times New Roman" w:hAnsi="Times New Roman" w:cs="Times New Roman"/>
                <w:color w:val="000000" w:themeColor="text1"/>
                <w:sz w:val="22"/>
                <w:szCs w:val="22"/>
              </w:rPr>
              <w:t>4140000</w:t>
            </w:r>
          </w:p>
        </w:tc>
        <w:tc>
          <w:tcPr>
            <w:tcW w:w="8614" w:type="dxa"/>
            <w:tcBorders>
              <w:top w:val="nil"/>
              <w:left w:val="nil"/>
              <w:bottom w:val="single" w:sz="4" w:space="0" w:color="auto"/>
              <w:right w:val="single" w:sz="8" w:space="0" w:color="auto"/>
            </w:tcBorders>
            <w:shd w:val="clear" w:color="auto" w:fill="auto"/>
            <w:vAlign w:val="center"/>
          </w:tcPr>
          <w:p w:rsidR="00AF7F81" w:rsidRPr="00AF7F81" w:rsidRDefault="00AF7F81" w:rsidP="00AF7F81">
            <w:pPr>
              <w:pStyle w:val="a6"/>
              <w:jc w:val="both"/>
              <w:outlineLvl w:val="0"/>
              <w:rPr>
                <w:rFonts w:ascii="Times New Roman" w:hAnsi="Times New Roman" w:cs="Times New Roman"/>
                <w:color w:val="000000" w:themeColor="text1"/>
                <w:sz w:val="22"/>
                <w:szCs w:val="22"/>
              </w:rPr>
            </w:pPr>
            <w:r w:rsidRPr="00AF7F81">
              <w:rPr>
                <w:rFonts w:ascii="Times New Roman" w:hAnsi="Times New Roman" w:cs="Times New Roman"/>
                <w:color w:val="000000" w:themeColor="text1"/>
                <w:sz w:val="22"/>
                <w:szCs w:val="22"/>
              </w:rPr>
              <w:t>Фонд развития мелиоративного комплекса</w:t>
            </w:r>
          </w:p>
        </w:tc>
      </w:tr>
      <w:tr w:rsidR="00AF7F81" w:rsidRPr="00BF6D5E" w:rsidTr="00433B26">
        <w:trPr>
          <w:trHeight w:val="193"/>
        </w:trPr>
        <w:tc>
          <w:tcPr>
            <w:tcW w:w="1809" w:type="dxa"/>
            <w:tcBorders>
              <w:top w:val="nil"/>
              <w:left w:val="single" w:sz="8" w:space="0" w:color="auto"/>
              <w:bottom w:val="single" w:sz="4" w:space="0" w:color="auto"/>
              <w:right w:val="single" w:sz="8" w:space="0" w:color="auto"/>
            </w:tcBorders>
            <w:shd w:val="clear" w:color="auto" w:fill="auto"/>
            <w:noWrap/>
            <w:vAlign w:val="center"/>
          </w:tcPr>
          <w:p w:rsidR="00AF7F81" w:rsidRPr="00AF7F81" w:rsidRDefault="00AF7F81" w:rsidP="00AF7F81">
            <w:pPr>
              <w:pStyle w:val="a6"/>
              <w:ind w:left="22"/>
              <w:jc w:val="center"/>
              <w:outlineLvl w:val="0"/>
              <w:rPr>
                <w:rFonts w:ascii="Times New Roman" w:hAnsi="Times New Roman" w:cs="Times New Roman"/>
                <w:color w:val="000000" w:themeColor="text1"/>
                <w:sz w:val="22"/>
                <w:szCs w:val="22"/>
              </w:rPr>
            </w:pPr>
            <w:r w:rsidRPr="00AF7F81">
              <w:rPr>
                <w:rFonts w:ascii="Times New Roman" w:hAnsi="Times New Roman" w:cs="Times New Roman"/>
                <w:color w:val="000000" w:themeColor="text1"/>
                <w:sz w:val="22"/>
                <w:szCs w:val="22"/>
              </w:rPr>
              <w:t>4140200</w:t>
            </w:r>
          </w:p>
        </w:tc>
        <w:tc>
          <w:tcPr>
            <w:tcW w:w="8614" w:type="dxa"/>
            <w:tcBorders>
              <w:top w:val="nil"/>
              <w:left w:val="nil"/>
              <w:bottom w:val="single" w:sz="4" w:space="0" w:color="auto"/>
              <w:right w:val="single" w:sz="8" w:space="0" w:color="auto"/>
            </w:tcBorders>
            <w:shd w:val="clear" w:color="auto" w:fill="auto"/>
            <w:vAlign w:val="center"/>
          </w:tcPr>
          <w:p w:rsidR="00AF7F81" w:rsidRPr="00AF7F81" w:rsidRDefault="00AF7F81" w:rsidP="00AF7F81">
            <w:pPr>
              <w:pStyle w:val="a6"/>
              <w:jc w:val="both"/>
              <w:outlineLvl w:val="0"/>
              <w:rPr>
                <w:rFonts w:ascii="Times New Roman" w:hAnsi="Times New Roman" w:cs="Times New Roman"/>
                <w:color w:val="000000" w:themeColor="text1"/>
                <w:sz w:val="22"/>
                <w:szCs w:val="22"/>
              </w:rPr>
            </w:pPr>
            <w:r w:rsidRPr="00AF7F81">
              <w:rPr>
                <w:rFonts w:ascii="Times New Roman" w:hAnsi="Times New Roman" w:cs="Times New Roman"/>
                <w:color w:val="000000" w:themeColor="text1"/>
                <w:sz w:val="22"/>
                <w:szCs w:val="22"/>
              </w:rPr>
              <w:t>Целевой сбор на поддержку мелиоративного комплекса</w:t>
            </w:r>
          </w:p>
        </w:tc>
      </w:tr>
      <w:tr w:rsidR="008F595E" w:rsidRPr="00BF6D5E" w:rsidTr="00433B26">
        <w:trPr>
          <w:trHeight w:val="813"/>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5000100</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Поступление средств на специальный бюджетный счет Министерства экономического развития ПМР (государственное учреждение «Государственный информационно-издательский центр»)</w:t>
            </w:r>
          </w:p>
        </w:tc>
      </w:tr>
      <w:tr w:rsidR="008F595E" w:rsidRPr="00BF6D5E" w:rsidTr="00433B26">
        <w:trPr>
          <w:trHeight w:val="600"/>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5000300</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Поступление средств на специальный бюджетный счет Министерства здравоохранения ПМР (больницы) </w:t>
            </w:r>
          </w:p>
        </w:tc>
      </w:tr>
      <w:tr w:rsidR="008F595E" w:rsidRPr="00BF6D5E" w:rsidTr="00433B26">
        <w:trPr>
          <w:trHeight w:val="632"/>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5000400</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Поступление средств на специальный бюджетный счет Министерства здравоохранения ПМР (поликлиники, амбулатории, фельдшерско-акушерские пункты)</w:t>
            </w:r>
          </w:p>
        </w:tc>
      </w:tr>
      <w:tr w:rsidR="008F595E" w:rsidRPr="00BF6D5E" w:rsidTr="00433B26">
        <w:trPr>
          <w:trHeight w:val="556"/>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5000500</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Поступление средств на специальный бюджетный счет Министерства здравоохранения ПМР (санитарно-эпидемиологические профилактические службы и учреждения)</w:t>
            </w:r>
          </w:p>
        </w:tc>
      </w:tr>
      <w:tr w:rsidR="008F595E" w:rsidRPr="00BF6D5E" w:rsidTr="00433B26">
        <w:trPr>
          <w:trHeight w:val="549"/>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5000600</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Поступление средств на специальный бюджетный счет Министерства здравоохранения ПМР (среднее и специальное образование (медучилища))</w:t>
            </w:r>
          </w:p>
        </w:tc>
      </w:tr>
      <w:tr w:rsidR="008F595E" w:rsidRPr="00BF6D5E" w:rsidTr="00433B26">
        <w:trPr>
          <w:trHeight w:val="317"/>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5001000</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Поступление средств на специальный бюджетный счет Министерства юстиции ПМР</w:t>
            </w:r>
          </w:p>
        </w:tc>
      </w:tr>
      <w:tr w:rsidR="008F595E" w:rsidRPr="00BF6D5E" w:rsidTr="00433B26">
        <w:trPr>
          <w:trHeight w:val="549"/>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5001200</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Поступление средств на специальный бюджетный счет Министерства сельского хозяйства и природных ресурсов ПМР (наука)</w:t>
            </w:r>
          </w:p>
        </w:tc>
      </w:tr>
      <w:tr w:rsidR="008F595E" w:rsidRPr="00BF6D5E" w:rsidTr="00433B26">
        <w:trPr>
          <w:trHeight w:val="855"/>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5001300</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Поступление средств на специальный бюджетный счет Министерства  сельского хозяйства и природных ресурсов ПМР (Государственное учреждение «Государственная служба «Республиканский гидрометеорологический  центр») </w:t>
            </w:r>
          </w:p>
        </w:tc>
      </w:tr>
      <w:tr w:rsidR="008F595E" w:rsidRPr="00BF6D5E" w:rsidTr="00433B26">
        <w:trPr>
          <w:trHeight w:val="600"/>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5001400</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Поступление средств на специальный бюджетный счет Министерства просвещения ПМР (образование)</w:t>
            </w:r>
          </w:p>
        </w:tc>
      </w:tr>
      <w:tr w:rsidR="008F595E" w:rsidRPr="00BF6D5E" w:rsidTr="00433B26">
        <w:trPr>
          <w:trHeight w:val="521"/>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5001800</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Поступление средств на специальный бюджетный счет государственного учреждения «Приднестровская Государственная Телерадиокомпания»</w:t>
            </w:r>
          </w:p>
        </w:tc>
      </w:tr>
      <w:tr w:rsidR="008F595E" w:rsidRPr="00BF6D5E" w:rsidTr="00433B26">
        <w:trPr>
          <w:trHeight w:val="259"/>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5001900</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Поступление средств на специальный бюджетный счет Министерства внутренних дел ПМР</w:t>
            </w:r>
          </w:p>
        </w:tc>
      </w:tr>
      <w:tr w:rsidR="008F595E" w:rsidRPr="00BF6D5E" w:rsidTr="00433B26">
        <w:trPr>
          <w:trHeight w:val="561"/>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5002000</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Поступление средств на специальный бюджетный счет Государственной службы исполнения наказаний Министерства юстиции ПМР</w:t>
            </w:r>
          </w:p>
        </w:tc>
      </w:tr>
      <w:tr w:rsidR="008F595E" w:rsidRPr="00BF6D5E" w:rsidTr="00433B26">
        <w:trPr>
          <w:trHeight w:val="697"/>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5002100</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Поступление средств на специальный бюджетный счет Государственной службы управления до</w:t>
            </w:r>
            <w:r>
              <w:rPr>
                <w:rFonts w:ascii="Times New Roman" w:eastAsia="Times New Roman" w:hAnsi="Times New Roman" w:cs="Times New Roman"/>
                <w:color w:val="000000"/>
                <w:lang w:eastAsia="ru-RU"/>
              </w:rPr>
              <w:t xml:space="preserve">кументацией и </w:t>
            </w:r>
            <w:r w:rsidRPr="00BF6D5E">
              <w:rPr>
                <w:rFonts w:ascii="Times New Roman" w:eastAsia="Times New Roman" w:hAnsi="Times New Roman" w:cs="Times New Roman"/>
                <w:color w:val="000000"/>
                <w:lang w:eastAsia="ru-RU"/>
              </w:rPr>
              <w:t>архивами ПМР (государственное учреждение «Центральный государственный архив ПМР»)</w:t>
            </w:r>
          </w:p>
        </w:tc>
      </w:tr>
      <w:tr w:rsidR="008F595E" w:rsidRPr="00BF6D5E" w:rsidTr="00433B26">
        <w:trPr>
          <w:trHeight w:val="495"/>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5002200</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Поступление средств на специальный бюджетный счет Приднестровского государственного университета им. Т.Г.Шевченко  </w:t>
            </w:r>
          </w:p>
        </w:tc>
      </w:tr>
      <w:tr w:rsidR="008F595E" w:rsidRPr="00BF6D5E" w:rsidTr="00433B26">
        <w:trPr>
          <w:trHeight w:val="559"/>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5002500</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Поступление средств на специальный бюджетный счет Государственной службы судебных исполнителей Министерства юстиции ПМР </w:t>
            </w:r>
          </w:p>
        </w:tc>
      </w:tr>
      <w:tr w:rsidR="008F595E" w:rsidRPr="00BF6D5E" w:rsidTr="00433B26">
        <w:trPr>
          <w:trHeight w:val="411"/>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5003400</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Поступление средств на специальный бюджетный счет ГУ «Центр по контролю за обращением медико-фармацевтической продукции»</w:t>
            </w:r>
          </w:p>
        </w:tc>
      </w:tr>
      <w:tr w:rsidR="008F595E" w:rsidRPr="00BF6D5E" w:rsidTr="00433B26">
        <w:trPr>
          <w:trHeight w:val="511"/>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5003900</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Поступление средств на специальный бюджетный счет государственного учреждения «Приднестровская газета»</w:t>
            </w:r>
          </w:p>
        </w:tc>
      </w:tr>
      <w:tr w:rsidR="008F595E" w:rsidRPr="00BF6D5E" w:rsidTr="00433B26">
        <w:trPr>
          <w:trHeight w:val="547"/>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5004000</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Поступление средств на специальный бюджетный счет иных органов власти и управления в соответствии с законом о республиканском бюджете на соответствующий год</w:t>
            </w:r>
          </w:p>
        </w:tc>
      </w:tr>
      <w:tr w:rsidR="008F595E" w:rsidRPr="00BF6D5E" w:rsidTr="00433B26">
        <w:trPr>
          <w:trHeight w:val="710"/>
        </w:trPr>
        <w:tc>
          <w:tcPr>
            <w:tcW w:w="1809" w:type="dxa"/>
            <w:tcBorders>
              <w:top w:val="nil"/>
              <w:left w:val="single" w:sz="8" w:space="0" w:color="auto"/>
              <w:bottom w:val="single" w:sz="4" w:space="0" w:color="auto"/>
              <w:right w:val="single" w:sz="8" w:space="0" w:color="auto"/>
            </w:tcBorders>
            <w:shd w:val="clear" w:color="auto" w:fill="auto"/>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5004600</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Поступление средств на специальный бюджетный счет Министерства сельского хозяйства и природных ресурсов ПМР (государственное учреждение «Республиканский центр ветеринарно-санитарного  и фитосанитарного благополучия»)</w:t>
            </w:r>
          </w:p>
        </w:tc>
      </w:tr>
      <w:tr w:rsidR="008F595E" w:rsidRPr="00BF6D5E" w:rsidTr="00433B26">
        <w:trPr>
          <w:trHeight w:val="549"/>
        </w:trPr>
        <w:tc>
          <w:tcPr>
            <w:tcW w:w="1809" w:type="dxa"/>
            <w:tcBorders>
              <w:top w:val="nil"/>
              <w:left w:val="single" w:sz="8" w:space="0" w:color="auto"/>
              <w:bottom w:val="single" w:sz="4" w:space="0" w:color="auto"/>
              <w:right w:val="single" w:sz="8" w:space="0" w:color="auto"/>
            </w:tcBorders>
            <w:shd w:val="clear" w:color="auto" w:fill="auto"/>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5004800</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Поступление средств на специальный бюджетный счет Министерства по социальной защите и труду ПМР (государственные учреждения социального патронажа)</w:t>
            </w:r>
          </w:p>
        </w:tc>
      </w:tr>
      <w:tr w:rsidR="008F595E" w:rsidRPr="00BF6D5E" w:rsidTr="00433B26">
        <w:trPr>
          <w:trHeight w:val="401"/>
        </w:trPr>
        <w:tc>
          <w:tcPr>
            <w:tcW w:w="1809" w:type="dxa"/>
            <w:tcBorders>
              <w:top w:val="nil"/>
              <w:left w:val="single" w:sz="8" w:space="0" w:color="auto"/>
              <w:bottom w:val="single" w:sz="4" w:space="0" w:color="auto"/>
              <w:right w:val="single" w:sz="8" w:space="0" w:color="auto"/>
            </w:tcBorders>
            <w:shd w:val="clear" w:color="auto" w:fill="auto"/>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5004900</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Поступление средств на специальный бюджетный счет Государственной службы по спорту ПМР</w:t>
            </w:r>
          </w:p>
        </w:tc>
      </w:tr>
      <w:tr w:rsidR="008F595E" w:rsidRPr="00BF6D5E" w:rsidTr="00433B26">
        <w:trPr>
          <w:trHeight w:val="748"/>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lastRenderedPageBreak/>
              <w:t>5005000</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Поступление средств на специальный бюджетный счет Государственной службы по культуре </w:t>
            </w:r>
            <w:r>
              <w:rPr>
                <w:rFonts w:ascii="Times New Roman" w:eastAsia="Times New Roman" w:hAnsi="Times New Roman" w:cs="Times New Roman"/>
                <w:color w:val="000000"/>
                <w:lang w:eastAsia="ru-RU"/>
              </w:rPr>
              <w:t xml:space="preserve">и историческому </w:t>
            </w:r>
            <w:r w:rsidRPr="00BF6D5E">
              <w:rPr>
                <w:rFonts w:ascii="Times New Roman" w:eastAsia="Times New Roman" w:hAnsi="Times New Roman" w:cs="Times New Roman"/>
                <w:color w:val="000000"/>
                <w:lang w:eastAsia="ru-RU"/>
              </w:rPr>
              <w:t xml:space="preserve"> наследию ПМР (государственные учреждения культуры и искусства)</w:t>
            </w:r>
          </w:p>
        </w:tc>
      </w:tr>
      <w:tr w:rsidR="008F595E" w:rsidRPr="00BF6D5E" w:rsidTr="00433B26">
        <w:trPr>
          <w:trHeight w:val="831"/>
        </w:trPr>
        <w:tc>
          <w:tcPr>
            <w:tcW w:w="1809" w:type="dxa"/>
            <w:tcBorders>
              <w:top w:val="nil"/>
              <w:left w:val="single" w:sz="8" w:space="0" w:color="auto"/>
              <w:bottom w:val="single" w:sz="4" w:space="0" w:color="auto"/>
              <w:right w:val="single" w:sz="8" w:space="0" w:color="auto"/>
            </w:tcBorders>
            <w:shd w:val="clear" w:color="auto" w:fill="auto"/>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5005100</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Поступление средств на специальный бюджетный счет Государственной службы по культуре и</w:t>
            </w:r>
            <w:r>
              <w:rPr>
                <w:rFonts w:ascii="Times New Roman" w:eastAsia="Times New Roman" w:hAnsi="Times New Roman" w:cs="Times New Roman"/>
                <w:color w:val="000000"/>
                <w:lang w:eastAsia="ru-RU"/>
              </w:rPr>
              <w:t xml:space="preserve"> историческому  </w:t>
            </w:r>
            <w:r w:rsidRPr="00BF6D5E">
              <w:rPr>
                <w:rFonts w:ascii="Times New Roman" w:eastAsia="Times New Roman" w:hAnsi="Times New Roman" w:cs="Times New Roman"/>
                <w:color w:val="000000"/>
                <w:lang w:eastAsia="ru-RU"/>
              </w:rPr>
              <w:t>наследию ПМР (государственное учреждение «Республиканский киновидеоцентр»)</w:t>
            </w:r>
          </w:p>
        </w:tc>
      </w:tr>
      <w:tr w:rsidR="008F595E" w:rsidRPr="00BF6D5E" w:rsidTr="00433B26">
        <w:trPr>
          <w:trHeight w:val="842"/>
        </w:trPr>
        <w:tc>
          <w:tcPr>
            <w:tcW w:w="1809" w:type="dxa"/>
            <w:tcBorders>
              <w:top w:val="nil"/>
              <w:left w:val="single" w:sz="8" w:space="0" w:color="auto"/>
              <w:bottom w:val="single" w:sz="4" w:space="0" w:color="auto"/>
              <w:right w:val="single" w:sz="8" w:space="0" w:color="auto"/>
            </w:tcBorders>
            <w:shd w:val="clear" w:color="auto" w:fill="auto"/>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5005200</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Поступление средств на специальный бюджетный счет Государственной службы по культуре и</w:t>
            </w:r>
            <w:r>
              <w:rPr>
                <w:rFonts w:ascii="Times New Roman" w:eastAsia="Times New Roman" w:hAnsi="Times New Roman" w:cs="Times New Roman"/>
                <w:color w:val="000000"/>
                <w:lang w:eastAsia="ru-RU"/>
              </w:rPr>
              <w:t xml:space="preserve"> историческому </w:t>
            </w:r>
            <w:r w:rsidRPr="00BF6D5E">
              <w:rPr>
                <w:rFonts w:ascii="Times New Roman" w:eastAsia="Times New Roman" w:hAnsi="Times New Roman" w:cs="Times New Roman"/>
                <w:color w:val="000000"/>
                <w:lang w:eastAsia="ru-RU"/>
              </w:rPr>
              <w:t xml:space="preserve">наследию ПМР (государственное учреждение «Приднестровский государственный театр драмы и комедии имени Н.С. </w:t>
            </w:r>
            <w:proofErr w:type="spellStart"/>
            <w:r w:rsidRPr="00BF6D5E">
              <w:rPr>
                <w:rFonts w:ascii="Times New Roman" w:eastAsia="Times New Roman" w:hAnsi="Times New Roman" w:cs="Times New Roman"/>
                <w:color w:val="000000"/>
                <w:lang w:eastAsia="ru-RU"/>
              </w:rPr>
              <w:t>Аронецкой</w:t>
            </w:r>
            <w:proofErr w:type="spellEnd"/>
            <w:r w:rsidRPr="00BF6D5E">
              <w:rPr>
                <w:rFonts w:ascii="Times New Roman" w:eastAsia="Times New Roman" w:hAnsi="Times New Roman" w:cs="Times New Roman"/>
                <w:color w:val="000000"/>
                <w:lang w:eastAsia="ru-RU"/>
              </w:rPr>
              <w:t>»)</w:t>
            </w:r>
          </w:p>
        </w:tc>
      </w:tr>
      <w:tr w:rsidR="008F595E" w:rsidRPr="00BF6D5E" w:rsidTr="00433B26">
        <w:trPr>
          <w:trHeight w:val="558"/>
        </w:trPr>
        <w:tc>
          <w:tcPr>
            <w:tcW w:w="1809" w:type="dxa"/>
            <w:tcBorders>
              <w:top w:val="nil"/>
              <w:left w:val="single" w:sz="8" w:space="0" w:color="auto"/>
              <w:bottom w:val="single" w:sz="4" w:space="0" w:color="auto"/>
              <w:right w:val="single" w:sz="8" w:space="0" w:color="auto"/>
            </w:tcBorders>
            <w:shd w:val="clear" w:color="auto" w:fill="auto"/>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5005300</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1E10CC">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Поступление средств на специальный бюджетный счет Государственной службы по культуре и историческому </w:t>
            </w:r>
            <w:r>
              <w:rPr>
                <w:rFonts w:ascii="Times New Roman" w:eastAsia="Times New Roman" w:hAnsi="Times New Roman" w:cs="Times New Roman"/>
                <w:color w:val="000000"/>
                <w:lang w:eastAsia="ru-RU"/>
              </w:rPr>
              <w:t xml:space="preserve"> </w:t>
            </w:r>
            <w:r w:rsidRPr="00BF6D5E">
              <w:rPr>
                <w:rFonts w:ascii="Times New Roman" w:eastAsia="Times New Roman" w:hAnsi="Times New Roman" w:cs="Times New Roman"/>
                <w:color w:val="000000"/>
                <w:lang w:eastAsia="ru-RU"/>
              </w:rPr>
              <w:t>наследию ПМР (государственные образовательные учреждения)</w:t>
            </w:r>
          </w:p>
        </w:tc>
      </w:tr>
      <w:tr w:rsidR="008F595E" w:rsidRPr="00BF6D5E" w:rsidTr="00433B26">
        <w:trPr>
          <w:trHeight w:val="552"/>
        </w:trPr>
        <w:tc>
          <w:tcPr>
            <w:tcW w:w="1809" w:type="dxa"/>
            <w:tcBorders>
              <w:top w:val="nil"/>
              <w:left w:val="single" w:sz="8" w:space="0" w:color="auto"/>
              <w:bottom w:val="single" w:sz="4" w:space="0" w:color="auto"/>
              <w:right w:val="single" w:sz="8" w:space="0" w:color="auto"/>
            </w:tcBorders>
            <w:shd w:val="clear" w:color="auto" w:fill="auto"/>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5005400</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Поступление средств на специальный бюджетный счет Государственной службы экологического контроля и охраны окружающей среды ПМР (наука)</w:t>
            </w:r>
          </w:p>
        </w:tc>
      </w:tr>
      <w:tr w:rsidR="00764E39" w:rsidRPr="00BF6D5E" w:rsidTr="00433B26">
        <w:trPr>
          <w:trHeight w:val="552"/>
        </w:trPr>
        <w:tc>
          <w:tcPr>
            <w:tcW w:w="1809" w:type="dxa"/>
            <w:tcBorders>
              <w:top w:val="nil"/>
              <w:left w:val="single" w:sz="8" w:space="0" w:color="auto"/>
              <w:bottom w:val="single" w:sz="4" w:space="0" w:color="auto"/>
              <w:right w:val="single" w:sz="8" w:space="0" w:color="auto"/>
            </w:tcBorders>
            <w:shd w:val="clear" w:color="auto" w:fill="auto"/>
          </w:tcPr>
          <w:p w:rsidR="00764E39" w:rsidRPr="00BF6D5E" w:rsidRDefault="00764E39" w:rsidP="00764E39">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500</w:t>
            </w:r>
            <w:r>
              <w:rPr>
                <w:rFonts w:ascii="Times New Roman" w:eastAsia="Times New Roman" w:hAnsi="Times New Roman" w:cs="Times New Roman"/>
                <w:color w:val="000000"/>
                <w:lang w:val="en-US" w:eastAsia="ru-RU"/>
              </w:rPr>
              <w:t>55</w:t>
            </w:r>
            <w:r w:rsidRPr="00BF6D5E">
              <w:rPr>
                <w:rFonts w:ascii="Times New Roman" w:eastAsia="Times New Roman" w:hAnsi="Times New Roman" w:cs="Times New Roman"/>
                <w:color w:val="000000"/>
                <w:lang w:eastAsia="ru-RU"/>
              </w:rPr>
              <w:t>00</w:t>
            </w:r>
          </w:p>
        </w:tc>
        <w:tc>
          <w:tcPr>
            <w:tcW w:w="8614" w:type="dxa"/>
            <w:tcBorders>
              <w:top w:val="nil"/>
              <w:left w:val="nil"/>
              <w:bottom w:val="single" w:sz="4" w:space="0" w:color="auto"/>
              <w:right w:val="single" w:sz="8" w:space="0" w:color="auto"/>
            </w:tcBorders>
            <w:shd w:val="clear" w:color="auto" w:fill="auto"/>
          </w:tcPr>
          <w:p w:rsidR="00764E39" w:rsidRPr="00830C22" w:rsidRDefault="00764E39" w:rsidP="00764E39">
            <w:pPr>
              <w:spacing w:after="0" w:line="240" w:lineRule="auto"/>
              <w:rPr>
                <w:rFonts w:ascii="Times New Roman" w:eastAsia="Times New Roman" w:hAnsi="Times New Roman" w:cs="Times New Roman"/>
                <w:color w:val="000000"/>
                <w:lang w:eastAsia="ru-RU"/>
              </w:rPr>
            </w:pPr>
            <w:r w:rsidRPr="00830C22">
              <w:rPr>
                <w:rFonts w:ascii="Times New Roman" w:eastAsia="Times New Roman" w:hAnsi="Times New Roman" w:cs="Times New Roman"/>
                <w:color w:val="000000"/>
                <w:lang w:eastAsia="ru-RU"/>
              </w:rPr>
              <w:t xml:space="preserve">Поступление средств на специальный бюджетный счет государственного образовательного учреждения </w:t>
            </w:r>
            <w:r w:rsidR="002C42E9" w:rsidRPr="00830C22">
              <w:rPr>
                <w:rFonts w:ascii="Times New Roman" w:eastAsia="Times New Roman" w:hAnsi="Times New Roman" w:cs="Times New Roman"/>
                <w:color w:val="000000"/>
                <w:lang w:eastAsia="ru-RU"/>
              </w:rPr>
              <w:t>«</w:t>
            </w:r>
            <w:r w:rsidRPr="00830C22">
              <w:rPr>
                <w:rFonts w:ascii="Times New Roman" w:eastAsia="Times New Roman" w:hAnsi="Times New Roman" w:cs="Times New Roman"/>
                <w:color w:val="000000"/>
                <w:lang w:eastAsia="ru-RU"/>
              </w:rPr>
              <w:t>Приднестровск</w:t>
            </w:r>
            <w:r w:rsidR="002C42E9" w:rsidRPr="00830C22">
              <w:rPr>
                <w:rFonts w:ascii="Times New Roman" w:eastAsia="Times New Roman" w:hAnsi="Times New Roman" w:cs="Times New Roman"/>
                <w:color w:val="000000"/>
                <w:lang w:eastAsia="ru-RU"/>
              </w:rPr>
              <w:t>ий</w:t>
            </w:r>
            <w:r w:rsidRPr="00830C22">
              <w:rPr>
                <w:rFonts w:ascii="Times New Roman" w:eastAsia="Times New Roman" w:hAnsi="Times New Roman" w:cs="Times New Roman"/>
                <w:color w:val="000000"/>
                <w:lang w:eastAsia="ru-RU"/>
              </w:rPr>
              <w:t xml:space="preserve"> государственн</w:t>
            </w:r>
            <w:r w:rsidR="002C42E9" w:rsidRPr="00830C22">
              <w:rPr>
                <w:rFonts w:ascii="Times New Roman" w:eastAsia="Times New Roman" w:hAnsi="Times New Roman" w:cs="Times New Roman"/>
                <w:color w:val="000000"/>
                <w:lang w:eastAsia="ru-RU"/>
              </w:rPr>
              <w:t>ый</w:t>
            </w:r>
            <w:r w:rsidRPr="00830C22">
              <w:rPr>
                <w:rFonts w:ascii="Times New Roman" w:eastAsia="Times New Roman" w:hAnsi="Times New Roman" w:cs="Times New Roman"/>
                <w:color w:val="000000"/>
                <w:lang w:eastAsia="ru-RU"/>
              </w:rPr>
              <w:t xml:space="preserve"> университет им. </w:t>
            </w:r>
            <w:proofErr w:type="spellStart"/>
            <w:r w:rsidRPr="00830C22">
              <w:rPr>
                <w:rFonts w:ascii="Times New Roman" w:eastAsia="Times New Roman" w:hAnsi="Times New Roman" w:cs="Times New Roman"/>
                <w:color w:val="000000"/>
                <w:lang w:eastAsia="ru-RU"/>
              </w:rPr>
              <w:t>Т.Г.Шевченко</w:t>
            </w:r>
            <w:proofErr w:type="spellEnd"/>
            <w:r w:rsidR="002C42E9" w:rsidRPr="00830C22">
              <w:rPr>
                <w:rFonts w:ascii="Times New Roman" w:eastAsia="Times New Roman" w:hAnsi="Times New Roman" w:cs="Times New Roman"/>
                <w:color w:val="000000"/>
                <w:lang w:eastAsia="ru-RU"/>
              </w:rPr>
              <w:t xml:space="preserve"> (государственный заказ</w:t>
            </w:r>
            <w:proofErr w:type="gramStart"/>
            <w:r w:rsidR="002C42E9" w:rsidRPr="00830C22">
              <w:rPr>
                <w:rFonts w:ascii="Times New Roman" w:eastAsia="Times New Roman" w:hAnsi="Times New Roman" w:cs="Times New Roman"/>
                <w:color w:val="000000"/>
                <w:lang w:eastAsia="ru-RU"/>
              </w:rPr>
              <w:t xml:space="preserve">)» </w:t>
            </w:r>
            <w:r w:rsidRPr="00830C22">
              <w:rPr>
                <w:rFonts w:ascii="Times New Roman" w:eastAsia="Times New Roman" w:hAnsi="Times New Roman" w:cs="Times New Roman"/>
                <w:color w:val="000000"/>
                <w:lang w:eastAsia="ru-RU"/>
              </w:rPr>
              <w:t xml:space="preserve">  </w:t>
            </w:r>
            <w:proofErr w:type="gramEnd"/>
          </w:p>
        </w:tc>
      </w:tr>
      <w:tr w:rsidR="002C42E9" w:rsidRPr="00BF6D5E" w:rsidTr="002C42E9">
        <w:trPr>
          <w:trHeight w:val="431"/>
        </w:trPr>
        <w:tc>
          <w:tcPr>
            <w:tcW w:w="1809" w:type="dxa"/>
            <w:tcBorders>
              <w:top w:val="nil"/>
              <w:left w:val="single" w:sz="8" w:space="0" w:color="auto"/>
              <w:bottom w:val="single" w:sz="4" w:space="0" w:color="auto"/>
              <w:right w:val="single" w:sz="8" w:space="0" w:color="auto"/>
            </w:tcBorders>
            <w:shd w:val="clear" w:color="auto" w:fill="auto"/>
            <w:vAlign w:val="center"/>
          </w:tcPr>
          <w:p w:rsidR="002C42E9" w:rsidRPr="002C42E9" w:rsidRDefault="002C42E9" w:rsidP="002C42E9">
            <w:pPr>
              <w:pStyle w:val="a6"/>
              <w:ind w:left="-321" w:firstLine="387"/>
              <w:jc w:val="center"/>
              <w:outlineLvl w:val="0"/>
              <w:rPr>
                <w:rFonts w:ascii="Times New Roman" w:hAnsi="Times New Roman" w:cs="Times New Roman"/>
                <w:color w:val="000000" w:themeColor="text1"/>
                <w:sz w:val="22"/>
                <w:szCs w:val="22"/>
              </w:rPr>
            </w:pPr>
            <w:r w:rsidRPr="002C42E9">
              <w:rPr>
                <w:rFonts w:ascii="Times New Roman" w:hAnsi="Times New Roman" w:cs="Times New Roman"/>
                <w:color w:val="000000" w:themeColor="text1"/>
                <w:sz w:val="22"/>
                <w:szCs w:val="22"/>
              </w:rPr>
              <w:t>6000000</w:t>
            </w:r>
          </w:p>
        </w:tc>
        <w:tc>
          <w:tcPr>
            <w:tcW w:w="8614" w:type="dxa"/>
            <w:tcBorders>
              <w:top w:val="nil"/>
              <w:left w:val="nil"/>
              <w:bottom w:val="single" w:sz="4" w:space="0" w:color="auto"/>
              <w:right w:val="single" w:sz="8" w:space="0" w:color="auto"/>
            </w:tcBorders>
            <w:shd w:val="clear" w:color="auto" w:fill="auto"/>
            <w:vAlign w:val="center"/>
          </w:tcPr>
          <w:p w:rsidR="002C42E9" w:rsidRPr="00830C22" w:rsidRDefault="002C42E9" w:rsidP="002C42E9">
            <w:pPr>
              <w:tabs>
                <w:tab w:val="left" w:pos="704"/>
              </w:tabs>
              <w:autoSpaceDE w:val="0"/>
              <w:autoSpaceDN w:val="0"/>
              <w:adjustRightInd w:val="0"/>
              <w:spacing w:after="0" w:line="240" w:lineRule="auto"/>
              <w:ind w:left="28"/>
              <w:rPr>
                <w:rFonts w:ascii="Times New Roman" w:hAnsi="Times New Roman" w:cs="Times New Roman"/>
                <w:color w:val="000000" w:themeColor="text1"/>
              </w:rPr>
            </w:pPr>
            <w:r w:rsidRPr="00830C22">
              <w:rPr>
                <w:rFonts w:ascii="Times New Roman" w:hAnsi="Times New Roman" w:cs="Times New Roman"/>
                <w:color w:val="000000" w:themeColor="text1"/>
              </w:rPr>
              <w:t>Иные поступления, предусмотренные законом о                                                                                                                               республиканском бюджете на текущий финансовый год</w:t>
            </w:r>
          </w:p>
        </w:tc>
      </w:tr>
      <w:tr w:rsidR="002C42E9" w:rsidRPr="00BF6D5E" w:rsidTr="002C42E9">
        <w:trPr>
          <w:trHeight w:val="299"/>
        </w:trPr>
        <w:tc>
          <w:tcPr>
            <w:tcW w:w="1809" w:type="dxa"/>
            <w:tcBorders>
              <w:top w:val="nil"/>
              <w:left w:val="single" w:sz="8" w:space="0" w:color="auto"/>
              <w:bottom w:val="single" w:sz="4" w:space="0" w:color="auto"/>
              <w:right w:val="single" w:sz="8" w:space="0" w:color="auto"/>
            </w:tcBorders>
            <w:shd w:val="clear" w:color="auto" w:fill="auto"/>
            <w:vAlign w:val="center"/>
          </w:tcPr>
          <w:p w:rsidR="002C42E9" w:rsidRPr="002C42E9" w:rsidRDefault="002C42E9" w:rsidP="002C42E9">
            <w:pPr>
              <w:pStyle w:val="a6"/>
              <w:ind w:left="-321" w:firstLine="387"/>
              <w:jc w:val="center"/>
              <w:outlineLvl w:val="0"/>
              <w:rPr>
                <w:rFonts w:ascii="Times New Roman" w:hAnsi="Times New Roman" w:cs="Times New Roman"/>
                <w:color w:val="000000" w:themeColor="text1"/>
                <w:sz w:val="22"/>
                <w:szCs w:val="22"/>
              </w:rPr>
            </w:pPr>
            <w:r w:rsidRPr="002C42E9">
              <w:rPr>
                <w:rFonts w:ascii="Times New Roman" w:hAnsi="Times New Roman" w:cs="Times New Roman"/>
                <w:color w:val="000000" w:themeColor="text1"/>
                <w:sz w:val="22"/>
                <w:szCs w:val="22"/>
              </w:rPr>
              <w:t>6010000</w:t>
            </w:r>
          </w:p>
        </w:tc>
        <w:tc>
          <w:tcPr>
            <w:tcW w:w="8614" w:type="dxa"/>
            <w:tcBorders>
              <w:top w:val="nil"/>
              <w:left w:val="nil"/>
              <w:bottom w:val="single" w:sz="4" w:space="0" w:color="auto"/>
              <w:right w:val="single" w:sz="8" w:space="0" w:color="auto"/>
            </w:tcBorders>
            <w:shd w:val="clear" w:color="auto" w:fill="auto"/>
          </w:tcPr>
          <w:p w:rsidR="002C42E9" w:rsidRPr="00830C22" w:rsidRDefault="002C42E9" w:rsidP="002C42E9">
            <w:pPr>
              <w:autoSpaceDE w:val="0"/>
              <w:autoSpaceDN w:val="0"/>
              <w:adjustRightInd w:val="0"/>
              <w:spacing w:after="0" w:line="240" w:lineRule="auto"/>
              <w:ind w:left="28"/>
              <w:jc w:val="both"/>
              <w:rPr>
                <w:rFonts w:ascii="Times New Roman" w:hAnsi="Times New Roman" w:cs="Times New Roman"/>
                <w:color w:val="000000" w:themeColor="text1"/>
              </w:rPr>
            </w:pPr>
            <w:r w:rsidRPr="00830C22">
              <w:rPr>
                <w:rFonts w:ascii="Times New Roman" w:hAnsi="Times New Roman" w:cs="Times New Roman"/>
                <w:color w:val="000000" w:themeColor="text1"/>
              </w:rPr>
              <w:t>Иные поступления, носящие нерегулярный характер</w:t>
            </w:r>
          </w:p>
        </w:tc>
      </w:tr>
      <w:tr w:rsidR="008F595E" w:rsidRPr="00BF6D5E" w:rsidTr="00433B26">
        <w:trPr>
          <w:trHeight w:val="417"/>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7010000</w:t>
            </w:r>
          </w:p>
        </w:tc>
        <w:tc>
          <w:tcPr>
            <w:tcW w:w="8614" w:type="dxa"/>
            <w:tcBorders>
              <w:top w:val="nil"/>
              <w:left w:val="nil"/>
              <w:bottom w:val="single" w:sz="4" w:space="0" w:color="auto"/>
              <w:right w:val="single" w:sz="8" w:space="0" w:color="auto"/>
            </w:tcBorders>
            <w:shd w:val="clear" w:color="auto" w:fill="auto"/>
            <w:hideMark/>
          </w:tcPr>
          <w:p w:rsidR="008F595E" w:rsidRPr="00830C22" w:rsidRDefault="008F595E" w:rsidP="00BF6D5E">
            <w:pPr>
              <w:spacing w:after="0" w:line="240" w:lineRule="auto"/>
              <w:rPr>
                <w:rFonts w:ascii="Times New Roman" w:eastAsia="Times New Roman" w:hAnsi="Times New Roman" w:cs="Times New Roman"/>
                <w:color w:val="000000"/>
                <w:lang w:eastAsia="ru-RU"/>
              </w:rPr>
            </w:pPr>
            <w:r w:rsidRPr="00830C22">
              <w:rPr>
                <w:rFonts w:ascii="Times New Roman" w:eastAsia="Times New Roman" w:hAnsi="Times New Roman" w:cs="Times New Roman"/>
                <w:color w:val="000000"/>
                <w:lang w:eastAsia="ru-RU"/>
              </w:rPr>
              <w:t>Привлеченные кредиты, ссуды, займы, направляемые на сокращение бюджетного дефицита (кассовый разрыв)</w:t>
            </w:r>
          </w:p>
        </w:tc>
      </w:tr>
      <w:tr w:rsidR="008F595E" w:rsidRPr="00BF6D5E" w:rsidTr="00433B26">
        <w:trPr>
          <w:trHeight w:val="183"/>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7020000</w:t>
            </w:r>
          </w:p>
        </w:tc>
        <w:tc>
          <w:tcPr>
            <w:tcW w:w="8614" w:type="dxa"/>
            <w:tcBorders>
              <w:top w:val="nil"/>
              <w:left w:val="nil"/>
              <w:bottom w:val="single" w:sz="4" w:space="0" w:color="auto"/>
              <w:right w:val="single" w:sz="8" w:space="0" w:color="auto"/>
            </w:tcBorders>
            <w:shd w:val="clear" w:color="auto" w:fill="auto"/>
            <w:hideMark/>
          </w:tcPr>
          <w:p w:rsidR="008F595E" w:rsidRPr="00830C22" w:rsidRDefault="008F595E" w:rsidP="00BF6D5E">
            <w:pPr>
              <w:spacing w:after="0" w:line="240" w:lineRule="auto"/>
              <w:rPr>
                <w:rFonts w:ascii="Times New Roman" w:eastAsia="Times New Roman" w:hAnsi="Times New Roman" w:cs="Times New Roman"/>
                <w:color w:val="000000"/>
                <w:lang w:eastAsia="ru-RU"/>
              </w:rPr>
            </w:pPr>
            <w:r w:rsidRPr="00830C22">
              <w:rPr>
                <w:rFonts w:ascii="Times New Roman" w:eastAsia="Times New Roman" w:hAnsi="Times New Roman" w:cs="Times New Roman"/>
                <w:color w:val="000000"/>
                <w:lang w:eastAsia="ru-RU"/>
              </w:rPr>
              <w:t>Кредиты (ссуды), полученные от центрального банка и иных кредитных организаций</w:t>
            </w:r>
          </w:p>
        </w:tc>
      </w:tr>
      <w:tr w:rsidR="008F595E" w:rsidRPr="00BF6D5E" w:rsidTr="00830C22">
        <w:trPr>
          <w:trHeight w:val="241"/>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7030000</w:t>
            </w:r>
          </w:p>
        </w:tc>
        <w:tc>
          <w:tcPr>
            <w:tcW w:w="8614" w:type="dxa"/>
            <w:tcBorders>
              <w:top w:val="nil"/>
              <w:left w:val="nil"/>
              <w:bottom w:val="single" w:sz="4" w:space="0" w:color="auto"/>
              <w:right w:val="single" w:sz="8" w:space="0" w:color="auto"/>
            </w:tcBorders>
            <w:shd w:val="clear" w:color="auto" w:fill="auto"/>
            <w:hideMark/>
          </w:tcPr>
          <w:p w:rsidR="008F595E" w:rsidRPr="00830C22" w:rsidRDefault="008F595E" w:rsidP="00BF6D5E">
            <w:pPr>
              <w:spacing w:after="0" w:line="240" w:lineRule="auto"/>
              <w:rPr>
                <w:rFonts w:ascii="Times New Roman" w:eastAsia="Times New Roman" w:hAnsi="Times New Roman" w:cs="Times New Roman"/>
                <w:color w:val="000000"/>
                <w:lang w:eastAsia="ru-RU"/>
              </w:rPr>
            </w:pPr>
            <w:r w:rsidRPr="00830C22">
              <w:rPr>
                <w:rFonts w:ascii="Times New Roman" w:eastAsia="Times New Roman" w:hAnsi="Times New Roman" w:cs="Times New Roman"/>
                <w:color w:val="000000"/>
                <w:lang w:eastAsia="ru-RU"/>
              </w:rPr>
              <w:t>Привлеченные кредиты (ссуды) из негосударственных источников</w:t>
            </w:r>
          </w:p>
        </w:tc>
      </w:tr>
      <w:tr w:rsidR="008F595E" w:rsidRPr="00BF6D5E" w:rsidTr="00433B26">
        <w:trPr>
          <w:trHeight w:val="278"/>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7041000</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Государственные займы на уменьшение дефицита республиканского бюджета </w:t>
            </w:r>
          </w:p>
        </w:tc>
      </w:tr>
      <w:tr w:rsidR="008F595E" w:rsidRPr="00BF6D5E" w:rsidTr="00830C22">
        <w:trPr>
          <w:trHeight w:val="688"/>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7042000</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Государственные займы на уменьшение дефицита республиканского бюджета для целей доведения заработной платы работников, финансируемой из республиканского и местных бюджетов, до уровня прожиточного минимума</w:t>
            </w:r>
          </w:p>
        </w:tc>
      </w:tr>
      <w:tr w:rsidR="008F595E" w:rsidRPr="00BF6D5E" w:rsidTr="00433B26">
        <w:trPr>
          <w:trHeight w:val="563"/>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7050000</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Поступления средств по ценным бумагам (Государственным казначейским обязательствам, Государственным облигациям, векселям)</w:t>
            </w:r>
          </w:p>
        </w:tc>
      </w:tr>
      <w:tr w:rsidR="008F595E" w:rsidRPr="00BF6D5E" w:rsidTr="00830C22">
        <w:trPr>
          <w:trHeight w:val="197"/>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7080000</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Прочие кредиты (ссуды)</w:t>
            </w:r>
          </w:p>
        </w:tc>
      </w:tr>
      <w:tr w:rsidR="008F595E" w:rsidRPr="00BF6D5E" w:rsidTr="00433B26">
        <w:trPr>
          <w:trHeight w:val="293"/>
        </w:trPr>
        <w:tc>
          <w:tcPr>
            <w:tcW w:w="10423" w:type="dxa"/>
            <w:gridSpan w:val="2"/>
            <w:tcBorders>
              <w:top w:val="nil"/>
              <w:left w:val="single" w:sz="8" w:space="0" w:color="auto"/>
              <w:bottom w:val="single" w:sz="4" w:space="0" w:color="auto"/>
              <w:right w:val="single" w:sz="8" w:space="0" w:color="auto"/>
            </w:tcBorders>
            <w:shd w:val="clear" w:color="auto" w:fill="auto"/>
            <w:noWrap/>
            <w:hideMark/>
          </w:tcPr>
          <w:p w:rsidR="008F595E" w:rsidRPr="009B0D90" w:rsidRDefault="008F595E" w:rsidP="009B0D90">
            <w:pPr>
              <w:spacing w:after="0" w:line="240" w:lineRule="auto"/>
              <w:jc w:val="center"/>
              <w:rPr>
                <w:rFonts w:ascii="Times New Roman" w:eastAsia="Times New Roman" w:hAnsi="Times New Roman" w:cs="Times New Roman"/>
                <w:b/>
                <w:i/>
                <w:color w:val="000000"/>
                <w:lang w:eastAsia="ru-RU"/>
              </w:rPr>
            </w:pPr>
            <w:r>
              <w:rPr>
                <w:rFonts w:ascii="Times New Roman" w:eastAsia="Times New Roman" w:hAnsi="Times New Roman" w:cs="Times New Roman"/>
                <w:b/>
                <w:i/>
                <w:color w:val="000000"/>
                <w:lang w:eastAsia="ru-RU"/>
              </w:rPr>
              <w:t>д</w:t>
            </w:r>
            <w:r w:rsidRPr="009B0D90">
              <w:rPr>
                <w:rFonts w:ascii="Times New Roman" w:eastAsia="Times New Roman" w:hAnsi="Times New Roman" w:cs="Times New Roman"/>
                <w:b/>
                <w:i/>
                <w:color w:val="000000"/>
                <w:lang w:eastAsia="ru-RU"/>
              </w:rPr>
              <w:t>ля зачисления платежей в ЕГФСС ПМР</w:t>
            </w:r>
          </w:p>
        </w:tc>
      </w:tr>
      <w:tr w:rsidR="008F595E" w:rsidRPr="00BF6D5E" w:rsidTr="00433B26">
        <w:trPr>
          <w:trHeight w:val="661"/>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6110101</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Единый социальный налог республиканских обществ глухих, слепых и учрежденных ими учебно-производственных предприятий, общественных организаций инвалидов и учрежденных ими организаций</w:t>
            </w:r>
          </w:p>
        </w:tc>
      </w:tr>
      <w:tr w:rsidR="008F595E" w:rsidRPr="00BF6D5E" w:rsidTr="00433B26">
        <w:trPr>
          <w:trHeight w:val="498"/>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6110102</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Единый социальный налог организаций, финансируемых за счет денежных сборов (взносов) граждан</w:t>
            </w:r>
          </w:p>
        </w:tc>
      </w:tr>
      <w:tr w:rsidR="008F595E" w:rsidRPr="00BF6D5E" w:rsidTr="00433B26">
        <w:trPr>
          <w:trHeight w:val="533"/>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6110103</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Единый социальный налог организаций, применяющих упрощенную систему налогообложения, бухгалтерского учета и отчетности</w:t>
            </w:r>
          </w:p>
        </w:tc>
      </w:tr>
      <w:tr w:rsidR="008F595E" w:rsidRPr="00BF6D5E" w:rsidTr="00433B26">
        <w:trPr>
          <w:trHeight w:val="533"/>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8F595E" w:rsidRDefault="008F595E" w:rsidP="008F595E">
            <w:pPr>
              <w:spacing w:after="0" w:line="240" w:lineRule="auto"/>
              <w:jc w:val="center"/>
              <w:rPr>
                <w:rFonts w:ascii="Times New Roman" w:eastAsia="Times New Roman" w:hAnsi="Times New Roman" w:cs="Times New Roman"/>
                <w:color w:val="000000"/>
                <w:lang w:eastAsia="ru-RU"/>
              </w:rPr>
            </w:pPr>
            <w:r w:rsidRPr="008F595E">
              <w:rPr>
                <w:rFonts w:ascii="Times New Roman" w:eastAsia="Times New Roman" w:hAnsi="Times New Roman" w:cs="Times New Roman"/>
                <w:color w:val="000000"/>
                <w:lang w:eastAsia="ru-RU"/>
              </w:rPr>
              <w:t>6110104</w:t>
            </w:r>
          </w:p>
        </w:tc>
        <w:tc>
          <w:tcPr>
            <w:tcW w:w="8614" w:type="dxa"/>
            <w:tcBorders>
              <w:top w:val="nil"/>
              <w:left w:val="nil"/>
              <w:bottom w:val="single" w:sz="4" w:space="0" w:color="auto"/>
              <w:right w:val="single" w:sz="8" w:space="0" w:color="auto"/>
            </w:tcBorders>
            <w:shd w:val="clear" w:color="auto" w:fill="auto"/>
            <w:hideMark/>
          </w:tcPr>
          <w:p w:rsidR="008F595E" w:rsidRPr="008F595E" w:rsidRDefault="008F595E" w:rsidP="008F595E">
            <w:pPr>
              <w:spacing w:after="0" w:line="240" w:lineRule="auto"/>
              <w:rPr>
                <w:rFonts w:ascii="Times New Roman" w:hAnsi="Times New Roman" w:cs="Times New Roman"/>
                <w:color w:val="000000"/>
                <w:sz w:val="24"/>
                <w:szCs w:val="24"/>
              </w:rPr>
            </w:pPr>
            <w:r w:rsidRPr="008F595E">
              <w:rPr>
                <w:rFonts w:ascii="Times New Roman" w:hAnsi="Times New Roman" w:cs="Times New Roman"/>
                <w:color w:val="000000"/>
              </w:rPr>
              <w:t>Единый социальный налог индивидуальных предпринимателей, применяющих упрощенную систему налогообложения</w:t>
            </w:r>
          </w:p>
        </w:tc>
      </w:tr>
      <w:tr w:rsidR="008F595E" w:rsidRPr="00BF6D5E" w:rsidTr="00433B26">
        <w:trPr>
          <w:trHeight w:val="569"/>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6110105</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Единый социальный налог специализированных организаций по подготовке спортсменов высокого класса</w:t>
            </w:r>
          </w:p>
        </w:tc>
      </w:tr>
      <w:tr w:rsidR="008F595E" w:rsidRPr="00BF6D5E" w:rsidTr="00433B26">
        <w:trPr>
          <w:trHeight w:val="704"/>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6110106</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Единый социальный налог общественных организаций ветеранов войны, труда и вооруженных сил  в части выплат в пользу участников боевых действий и вооруженных конфликтов</w:t>
            </w:r>
          </w:p>
        </w:tc>
      </w:tr>
      <w:tr w:rsidR="008F595E" w:rsidRPr="00BF6D5E" w:rsidTr="00433B26">
        <w:trPr>
          <w:trHeight w:val="563"/>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6110107</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Единый социальный налог православных религиозных организаций </w:t>
            </w:r>
            <w:proofErr w:type="spellStart"/>
            <w:r w:rsidRPr="00BF6D5E">
              <w:rPr>
                <w:rFonts w:ascii="Times New Roman" w:eastAsia="Times New Roman" w:hAnsi="Times New Roman" w:cs="Times New Roman"/>
                <w:color w:val="000000"/>
                <w:lang w:eastAsia="ru-RU"/>
              </w:rPr>
              <w:t>Тираспольско-Дубоссарской</w:t>
            </w:r>
            <w:proofErr w:type="spellEnd"/>
            <w:r w:rsidRPr="00BF6D5E">
              <w:rPr>
                <w:rFonts w:ascii="Times New Roman" w:eastAsia="Times New Roman" w:hAnsi="Times New Roman" w:cs="Times New Roman"/>
                <w:color w:val="000000"/>
                <w:lang w:eastAsia="ru-RU"/>
              </w:rPr>
              <w:t xml:space="preserve"> епархии, а также Русской православной старообрядческой церкви</w:t>
            </w:r>
          </w:p>
        </w:tc>
      </w:tr>
      <w:tr w:rsidR="008F595E" w:rsidRPr="00BF6D5E" w:rsidTr="00433B26">
        <w:trPr>
          <w:trHeight w:val="286"/>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6110108</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Единый социальный налог прочих категорий налогоплательщиков</w:t>
            </w:r>
          </w:p>
        </w:tc>
      </w:tr>
      <w:tr w:rsidR="008F595E"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6110109</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Единый социальный налог частных нотариусов и адвокатов</w:t>
            </w:r>
          </w:p>
        </w:tc>
      </w:tr>
      <w:tr w:rsidR="008F595E" w:rsidRPr="00BF6D5E" w:rsidTr="00433B26">
        <w:trPr>
          <w:trHeight w:val="490"/>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6110110</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Единый социальный налог лиц, осужденных к лишению свободы, и (или) лиц, содержащихся в лечебно-трудовых профилакториях</w:t>
            </w:r>
          </w:p>
        </w:tc>
      </w:tr>
      <w:tr w:rsidR="008F595E" w:rsidRPr="00BF6D5E" w:rsidTr="00433B26">
        <w:trPr>
          <w:trHeight w:val="70"/>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6110111</w:t>
            </w:r>
          </w:p>
        </w:tc>
        <w:tc>
          <w:tcPr>
            <w:tcW w:w="8614" w:type="dxa"/>
            <w:tcBorders>
              <w:top w:val="nil"/>
              <w:left w:val="nil"/>
              <w:bottom w:val="single" w:sz="4" w:space="0" w:color="auto"/>
              <w:right w:val="single" w:sz="8" w:space="0" w:color="auto"/>
            </w:tcBorders>
            <w:shd w:val="clear" w:color="auto" w:fill="auto"/>
            <w:vAlign w:val="bottom"/>
            <w:hideMark/>
          </w:tcPr>
          <w:p w:rsidR="008F595E" w:rsidRPr="008F595E" w:rsidRDefault="008F595E" w:rsidP="008F595E">
            <w:pPr>
              <w:spacing w:after="0" w:line="240" w:lineRule="auto"/>
              <w:rPr>
                <w:rFonts w:ascii="Times New Roman" w:hAnsi="Times New Roman" w:cs="Times New Roman"/>
                <w:color w:val="000000"/>
                <w:sz w:val="24"/>
                <w:szCs w:val="24"/>
              </w:rPr>
            </w:pPr>
            <w:r w:rsidRPr="008F595E">
              <w:rPr>
                <w:rFonts w:ascii="Times New Roman" w:hAnsi="Times New Roman" w:cs="Times New Roman"/>
                <w:color w:val="000000"/>
              </w:rPr>
              <w:t>Единый социальный налог для самозанятых лиц</w:t>
            </w:r>
          </w:p>
        </w:tc>
      </w:tr>
      <w:tr w:rsidR="008F595E" w:rsidRPr="00BF6D5E" w:rsidTr="00433B26">
        <w:trPr>
          <w:trHeight w:val="490"/>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6110112</w:t>
            </w:r>
          </w:p>
        </w:tc>
        <w:tc>
          <w:tcPr>
            <w:tcW w:w="8614" w:type="dxa"/>
            <w:tcBorders>
              <w:top w:val="nil"/>
              <w:left w:val="nil"/>
              <w:bottom w:val="single" w:sz="4" w:space="0" w:color="auto"/>
              <w:right w:val="single" w:sz="8" w:space="0" w:color="auto"/>
            </w:tcBorders>
            <w:shd w:val="clear" w:color="auto" w:fill="auto"/>
            <w:vAlign w:val="bottom"/>
            <w:hideMark/>
          </w:tcPr>
          <w:p w:rsidR="008F595E" w:rsidRPr="008F595E" w:rsidRDefault="008F595E" w:rsidP="008F595E">
            <w:pPr>
              <w:spacing w:after="0" w:line="240" w:lineRule="auto"/>
              <w:rPr>
                <w:rFonts w:ascii="Times New Roman" w:hAnsi="Times New Roman" w:cs="Times New Roman"/>
                <w:color w:val="000000"/>
                <w:sz w:val="24"/>
                <w:szCs w:val="24"/>
              </w:rPr>
            </w:pPr>
            <w:r w:rsidRPr="008F595E">
              <w:rPr>
                <w:rFonts w:ascii="Times New Roman" w:hAnsi="Times New Roman" w:cs="Times New Roman"/>
                <w:color w:val="000000"/>
              </w:rPr>
              <w:t>Единый социальный налог индивидуальных предпринимателей, применяющих патентную систему налогообложения</w:t>
            </w:r>
          </w:p>
        </w:tc>
      </w:tr>
      <w:tr w:rsidR="008F595E" w:rsidRPr="00BF6D5E" w:rsidTr="00433B26">
        <w:trPr>
          <w:trHeight w:val="810"/>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6110201</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Единый социальный </w:t>
            </w:r>
            <w:proofErr w:type="gramStart"/>
            <w:r w:rsidRPr="00BF6D5E">
              <w:rPr>
                <w:rFonts w:ascii="Times New Roman" w:eastAsia="Times New Roman" w:hAnsi="Times New Roman" w:cs="Times New Roman"/>
                <w:color w:val="000000"/>
                <w:lang w:eastAsia="ru-RU"/>
              </w:rPr>
              <w:t>налог  республиканских</w:t>
            </w:r>
            <w:proofErr w:type="gramEnd"/>
            <w:r w:rsidRPr="00BF6D5E">
              <w:rPr>
                <w:rFonts w:ascii="Times New Roman" w:eastAsia="Times New Roman" w:hAnsi="Times New Roman" w:cs="Times New Roman"/>
                <w:color w:val="000000"/>
                <w:lang w:eastAsia="ru-RU"/>
              </w:rPr>
              <w:t xml:space="preserve"> обществ глухих, слепых и учрежденных ими учебно-производственных предприятий, общественных организаций инвалидов и учрежденных ими организаций</w:t>
            </w:r>
          </w:p>
        </w:tc>
      </w:tr>
      <w:tr w:rsidR="008F595E" w:rsidRPr="00BF6D5E" w:rsidTr="00433B26">
        <w:trPr>
          <w:trHeight w:val="206"/>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6110202</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Единый социальный налог организаций, финансируемых за счет денежных сборов (взносов) граждан</w:t>
            </w:r>
          </w:p>
        </w:tc>
      </w:tr>
      <w:tr w:rsidR="008F595E" w:rsidRPr="00BF6D5E" w:rsidTr="00433B26">
        <w:trPr>
          <w:trHeight w:val="473"/>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6110203</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Единый социальный налог организаций, применяющих упрощенную систему налогообложения, бухгалтерского учета и отчетности</w:t>
            </w:r>
          </w:p>
        </w:tc>
      </w:tr>
      <w:tr w:rsidR="008F595E" w:rsidRPr="00BF6D5E" w:rsidTr="00433B26">
        <w:trPr>
          <w:trHeight w:val="806"/>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6110204</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Единый социальный налог общественных организаций ветеранов войны, труда и вооруженных сил в части выплат в пользу участников боевых действий и вооруженных конфликтов</w:t>
            </w:r>
          </w:p>
        </w:tc>
      </w:tr>
      <w:tr w:rsidR="008F595E" w:rsidRPr="00BF6D5E" w:rsidTr="00433B26">
        <w:trPr>
          <w:trHeight w:val="266"/>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6110205</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Единый социальный налог прочих категорий налогоплательщиков</w:t>
            </w:r>
          </w:p>
        </w:tc>
      </w:tr>
      <w:tr w:rsidR="008F595E" w:rsidRPr="00BF6D5E" w:rsidTr="00433B26">
        <w:trPr>
          <w:trHeight w:val="430"/>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6110206</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Единый социальный налог лиц, осужденных к лишению свободы, и (или) лиц, содержащихся в лечебно-трудовых профилакториях</w:t>
            </w:r>
          </w:p>
        </w:tc>
      </w:tr>
      <w:tr w:rsidR="00D00436" w:rsidRPr="00BF6D5E" w:rsidTr="00433B26">
        <w:trPr>
          <w:trHeight w:val="155"/>
        </w:trPr>
        <w:tc>
          <w:tcPr>
            <w:tcW w:w="1809" w:type="dxa"/>
            <w:tcBorders>
              <w:top w:val="nil"/>
              <w:left w:val="single" w:sz="8" w:space="0" w:color="auto"/>
              <w:bottom w:val="single" w:sz="4" w:space="0" w:color="auto"/>
              <w:right w:val="single" w:sz="8" w:space="0" w:color="auto"/>
            </w:tcBorders>
            <w:shd w:val="clear" w:color="auto" w:fill="auto"/>
            <w:noWrap/>
            <w:hideMark/>
          </w:tcPr>
          <w:p w:rsidR="00D00436" w:rsidRPr="00BF6D5E" w:rsidRDefault="00D00436" w:rsidP="00D0043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6110207</w:t>
            </w:r>
          </w:p>
        </w:tc>
        <w:tc>
          <w:tcPr>
            <w:tcW w:w="8614" w:type="dxa"/>
            <w:tcBorders>
              <w:top w:val="nil"/>
              <w:left w:val="nil"/>
              <w:bottom w:val="single" w:sz="4" w:space="0" w:color="auto"/>
              <w:right w:val="single" w:sz="8" w:space="0" w:color="auto"/>
            </w:tcBorders>
            <w:shd w:val="clear" w:color="auto" w:fill="auto"/>
            <w:vAlign w:val="bottom"/>
            <w:hideMark/>
          </w:tcPr>
          <w:p w:rsidR="00D00436" w:rsidRPr="008F595E" w:rsidRDefault="00D00436" w:rsidP="00433B26">
            <w:pPr>
              <w:spacing w:after="0" w:line="240" w:lineRule="auto"/>
              <w:rPr>
                <w:rFonts w:ascii="Times New Roman" w:hAnsi="Times New Roman" w:cs="Times New Roman"/>
                <w:color w:val="000000"/>
                <w:sz w:val="24"/>
                <w:szCs w:val="24"/>
              </w:rPr>
            </w:pPr>
            <w:r w:rsidRPr="008F595E">
              <w:rPr>
                <w:rFonts w:ascii="Times New Roman" w:hAnsi="Times New Roman" w:cs="Times New Roman"/>
                <w:color w:val="000000"/>
              </w:rPr>
              <w:t>Единый социальный налог для самозанятых лиц</w:t>
            </w:r>
          </w:p>
        </w:tc>
      </w:tr>
      <w:tr w:rsidR="00D00436" w:rsidRPr="00BF6D5E" w:rsidTr="00433B26">
        <w:trPr>
          <w:trHeight w:val="159"/>
        </w:trPr>
        <w:tc>
          <w:tcPr>
            <w:tcW w:w="1809" w:type="dxa"/>
            <w:tcBorders>
              <w:top w:val="nil"/>
              <w:left w:val="single" w:sz="8" w:space="0" w:color="auto"/>
              <w:bottom w:val="single" w:sz="4" w:space="0" w:color="auto"/>
              <w:right w:val="single" w:sz="8" w:space="0" w:color="auto"/>
            </w:tcBorders>
            <w:shd w:val="clear" w:color="auto" w:fill="auto"/>
            <w:noWrap/>
            <w:hideMark/>
          </w:tcPr>
          <w:p w:rsidR="00D00436" w:rsidRPr="00BF6D5E" w:rsidRDefault="00D00436" w:rsidP="00D0043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6110209</w:t>
            </w:r>
          </w:p>
        </w:tc>
        <w:tc>
          <w:tcPr>
            <w:tcW w:w="8614" w:type="dxa"/>
            <w:tcBorders>
              <w:top w:val="nil"/>
              <w:left w:val="nil"/>
              <w:bottom w:val="single" w:sz="4" w:space="0" w:color="auto"/>
              <w:right w:val="single" w:sz="8" w:space="0" w:color="auto"/>
            </w:tcBorders>
            <w:shd w:val="clear" w:color="auto" w:fill="auto"/>
            <w:vAlign w:val="bottom"/>
            <w:hideMark/>
          </w:tcPr>
          <w:p w:rsidR="00D00436" w:rsidRPr="008F595E" w:rsidRDefault="00D00436" w:rsidP="00433B26">
            <w:pPr>
              <w:spacing w:after="0" w:line="240" w:lineRule="auto"/>
              <w:rPr>
                <w:rFonts w:ascii="Times New Roman" w:hAnsi="Times New Roman" w:cs="Times New Roman"/>
                <w:color w:val="000000"/>
                <w:sz w:val="24"/>
                <w:szCs w:val="24"/>
              </w:rPr>
            </w:pPr>
            <w:r w:rsidRPr="008F595E">
              <w:rPr>
                <w:rFonts w:ascii="Times New Roman" w:hAnsi="Times New Roman" w:cs="Times New Roman"/>
                <w:color w:val="000000"/>
              </w:rPr>
              <w:t>Единый социальный налог индивидуальных предпринимателей, применяющих патентную систему налогообложения</w:t>
            </w:r>
          </w:p>
        </w:tc>
      </w:tr>
      <w:tr w:rsidR="00D00436" w:rsidRPr="00BF6D5E" w:rsidTr="00433B26">
        <w:trPr>
          <w:trHeight w:val="159"/>
        </w:trPr>
        <w:tc>
          <w:tcPr>
            <w:tcW w:w="1809" w:type="dxa"/>
            <w:tcBorders>
              <w:top w:val="nil"/>
              <w:left w:val="single" w:sz="8" w:space="0" w:color="auto"/>
              <w:bottom w:val="single" w:sz="4" w:space="0" w:color="auto"/>
              <w:right w:val="single" w:sz="8" w:space="0" w:color="auto"/>
            </w:tcBorders>
            <w:shd w:val="clear" w:color="auto" w:fill="auto"/>
            <w:noWrap/>
            <w:hideMark/>
          </w:tcPr>
          <w:p w:rsidR="00D00436" w:rsidRDefault="00D00436" w:rsidP="00D0043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6110210</w:t>
            </w:r>
          </w:p>
        </w:tc>
        <w:tc>
          <w:tcPr>
            <w:tcW w:w="8614" w:type="dxa"/>
            <w:tcBorders>
              <w:top w:val="nil"/>
              <w:left w:val="nil"/>
              <w:bottom w:val="single" w:sz="4" w:space="0" w:color="auto"/>
              <w:right w:val="single" w:sz="8" w:space="0" w:color="auto"/>
            </w:tcBorders>
            <w:shd w:val="clear" w:color="auto" w:fill="auto"/>
            <w:vAlign w:val="bottom"/>
            <w:hideMark/>
          </w:tcPr>
          <w:p w:rsidR="00D00436" w:rsidRPr="008F595E" w:rsidRDefault="00D00436" w:rsidP="00433B26">
            <w:pPr>
              <w:spacing w:after="0" w:line="240" w:lineRule="auto"/>
              <w:rPr>
                <w:rFonts w:ascii="Times New Roman" w:hAnsi="Times New Roman" w:cs="Times New Roman"/>
                <w:color w:val="000000"/>
              </w:rPr>
            </w:pPr>
            <w:r w:rsidRPr="008F595E">
              <w:rPr>
                <w:rFonts w:ascii="Times New Roman" w:hAnsi="Times New Roman" w:cs="Times New Roman"/>
                <w:color w:val="000000"/>
              </w:rPr>
              <w:t>Единый социальный налог индивидуальных предпринимателей, применяющих упрощенную систему налогообложения</w:t>
            </w:r>
          </w:p>
        </w:tc>
      </w:tr>
      <w:tr w:rsidR="008F595E" w:rsidRPr="00BF6D5E" w:rsidTr="00433B26">
        <w:trPr>
          <w:trHeight w:val="414"/>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6110301</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Единый социальный налог организаций, применяющих упрощенную систему налогообложения, бухгалтерского учета и отчетности </w:t>
            </w:r>
          </w:p>
        </w:tc>
      </w:tr>
      <w:tr w:rsidR="008F595E" w:rsidRPr="00BF6D5E" w:rsidTr="00433B26">
        <w:trPr>
          <w:trHeight w:val="285"/>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6110302</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Единый социальный налог прочих категорий налогоплательщиков</w:t>
            </w:r>
          </w:p>
        </w:tc>
      </w:tr>
      <w:tr w:rsidR="008F595E" w:rsidRPr="00BF6D5E" w:rsidTr="00433B26">
        <w:trPr>
          <w:trHeight w:val="70"/>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6110303</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Единый социальный налог частных нотариусов и адвокатов</w:t>
            </w:r>
          </w:p>
        </w:tc>
      </w:tr>
      <w:tr w:rsidR="00D00436" w:rsidRPr="00BF6D5E" w:rsidTr="00433B26">
        <w:trPr>
          <w:trHeight w:val="78"/>
        </w:trPr>
        <w:tc>
          <w:tcPr>
            <w:tcW w:w="1809" w:type="dxa"/>
            <w:tcBorders>
              <w:top w:val="nil"/>
              <w:left w:val="single" w:sz="8" w:space="0" w:color="auto"/>
              <w:bottom w:val="single" w:sz="4" w:space="0" w:color="auto"/>
              <w:right w:val="single" w:sz="8" w:space="0" w:color="auto"/>
            </w:tcBorders>
            <w:shd w:val="clear" w:color="auto" w:fill="auto"/>
            <w:noWrap/>
            <w:hideMark/>
          </w:tcPr>
          <w:p w:rsidR="00D00436" w:rsidRPr="00BF6D5E" w:rsidRDefault="00D00436" w:rsidP="00BF6D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6110304</w:t>
            </w:r>
          </w:p>
        </w:tc>
        <w:tc>
          <w:tcPr>
            <w:tcW w:w="8614" w:type="dxa"/>
            <w:tcBorders>
              <w:top w:val="nil"/>
              <w:left w:val="nil"/>
              <w:bottom w:val="single" w:sz="4" w:space="0" w:color="auto"/>
              <w:right w:val="single" w:sz="8" w:space="0" w:color="auto"/>
            </w:tcBorders>
            <w:shd w:val="clear" w:color="auto" w:fill="auto"/>
            <w:vAlign w:val="bottom"/>
            <w:hideMark/>
          </w:tcPr>
          <w:p w:rsidR="00D00436" w:rsidRPr="008F595E" w:rsidRDefault="00D00436" w:rsidP="00433B26">
            <w:pPr>
              <w:spacing w:after="0" w:line="240" w:lineRule="auto"/>
              <w:rPr>
                <w:rFonts w:ascii="Times New Roman" w:hAnsi="Times New Roman" w:cs="Times New Roman"/>
                <w:color w:val="000000"/>
                <w:sz w:val="24"/>
                <w:szCs w:val="24"/>
              </w:rPr>
            </w:pPr>
            <w:r w:rsidRPr="008F595E">
              <w:rPr>
                <w:rFonts w:ascii="Times New Roman" w:hAnsi="Times New Roman" w:cs="Times New Roman"/>
                <w:color w:val="000000"/>
              </w:rPr>
              <w:t>Единый социальный налог для самозанятых лиц</w:t>
            </w:r>
          </w:p>
        </w:tc>
      </w:tr>
      <w:tr w:rsidR="00D00436"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D00436" w:rsidRPr="00BF6D5E" w:rsidRDefault="00D00436" w:rsidP="00BF6D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6110305</w:t>
            </w:r>
          </w:p>
        </w:tc>
        <w:tc>
          <w:tcPr>
            <w:tcW w:w="8614" w:type="dxa"/>
            <w:tcBorders>
              <w:top w:val="nil"/>
              <w:left w:val="nil"/>
              <w:bottom w:val="single" w:sz="4" w:space="0" w:color="auto"/>
              <w:right w:val="single" w:sz="8" w:space="0" w:color="auto"/>
            </w:tcBorders>
            <w:shd w:val="clear" w:color="auto" w:fill="auto"/>
            <w:vAlign w:val="bottom"/>
            <w:hideMark/>
          </w:tcPr>
          <w:p w:rsidR="00D00436" w:rsidRPr="008F595E" w:rsidRDefault="00D00436" w:rsidP="00433B26">
            <w:pPr>
              <w:spacing w:after="0" w:line="240" w:lineRule="auto"/>
              <w:rPr>
                <w:rFonts w:ascii="Times New Roman" w:hAnsi="Times New Roman" w:cs="Times New Roman"/>
                <w:color w:val="000000"/>
                <w:sz w:val="24"/>
                <w:szCs w:val="24"/>
              </w:rPr>
            </w:pPr>
            <w:r w:rsidRPr="008F595E">
              <w:rPr>
                <w:rFonts w:ascii="Times New Roman" w:hAnsi="Times New Roman" w:cs="Times New Roman"/>
                <w:color w:val="000000"/>
              </w:rPr>
              <w:t>Единый социальный налог индивидуальных предпринимателей, применяющих патентную систему налогообложения</w:t>
            </w:r>
          </w:p>
        </w:tc>
      </w:tr>
      <w:tr w:rsidR="00D00436" w:rsidRPr="00BF6D5E"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rsidR="00D00436" w:rsidRPr="00BF6D5E" w:rsidRDefault="00D00436" w:rsidP="00BF6D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6110306</w:t>
            </w:r>
          </w:p>
        </w:tc>
        <w:tc>
          <w:tcPr>
            <w:tcW w:w="8614" w:type="dxa"/>
            <w:tcBorders>
              <w:top w:val="nil"/>
              <w:left w:val="nil"/>
              <w:bottom w:val="single" w:sz="4" w:space="0" w:color="auto"/>
              <w:right w:val="single" w:sz="8" w:space="0" w:color="auto"/>
            </w:tcBorders>
            <w:shd w:val="clear" w:color="auto" w:fill="auto"/>
            <w:hideMark/>
          </w:tcPr>
          <w:p w:rsidR="00D00436" w:rsidRPr="00BF6D5E" w:rsidRDefault="00D00436" w:rsidP="00BF6D5E">
            <w:pPr>
              <w:spacing w:after="0" w:line="240" w:lineRule="auto"/>
              <w:rPr>
                <w:rFonts w:ascii="Times New Roman" w:eastAsia="Times New Roman" w:hAnsi="Times New Roman" w:cs="Times New Roman"/>
                <w:color w:val="000000"/>
                <w:lang w:eastAsia="ru-RU"/>
              </w:rPr>
            </w:pPr>
            <w:r w:rsidRPr="008F595E">
              <w:rPr>
                <w:rFonts w:ascii="Times New Roman" w:hAnsi="Times New Roman" w:cs="Times New Roman"/>
                <w:color w:val="000000"/>
              </w:rPr>
              <w:t>Единый социальный налог индивидуальных предпринимателей, применяющих упрощенную систему налогообложения</w:t>
            </w:r>
          </w:p>
        </w:tc>
      </w:tr>
      <w:tr w:rsidR="008F595E" w:rsidRPr="00BF6D5E" w:rsidTr="00433B26">
        <w:trPr>
          <w:trHeight w:val="521"/>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6120100</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Отчисления средств от фиксированного сельскохозяйственного налога на цели пенсионного страхования (обеспечения)</w:t>
            </w:r>
          </w:p>
        </w:tc>
      </w:tr>
      <w:tr w:rsidR="008F595E" w:rsidRPr="00BF6D5E" w:rsidTr="00433B26">
        <w:trPr>
          <w:trHeight w:val="543"/>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6120200</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Отчисления средств от фиксированного сельскохозяйственного налога на цели социального страхования работающих граждан</w:t>
            </w:r>
          </w:p>
        </w:tc>
      </w:tr>
      <w:tr w:rsidR="008F595E" w:rsidRPr="00BF6D5E" w:rsidTr="00433B26">
        <w:trPr>
          <w:trHeight w:val="423"/>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6120300</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Отчисления средств от фиксированного сельскохозяйственного налога на цели страхования от безработицы</w:t>
            </w:r>
          </w:p>
        </w:tc>
      </w:tr>
      <w:tr w:rsidR="008F595E" w:rsidRPr="00BF6D5E" w:rsidTr="00433B26">
        <w:trPr>
          <w:trHeight w:val="615"/>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6130100</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Отчисления обязательных страховых взносов от выплат, начисленных в пользу граждан, подлежащих государственному пенсионному обеспечению</w:t>
            </w:r>
          </w:p>
        </w:tc>
      </w:tr>
      <w:tr w:rsidR="008F595E" w:rsidRPr="00BF6D5E" w:rsidTr="00433B26">
        <w:trPr>
          <w:trHeight w:val="553"/>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6130200</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Отчисления обязательных страховых взносов, установленных для частных нотариусов и адвокатов на цели пенсионного страхования (обеспечения)</w:t>
            </w:r>
          </w:p>
        </w:tc>
      </w:tr>
      <w:tr w:rsidR="008F595E" w:rsidRPr="00BF6D5E" w:rsidTr="00433B26">
        <w:trPr>
          <w:trHeight w:val="561"/>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6130300</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Отчисления обязательных страховых взносов, установленных для частных нотариусов и адвокатов на выплату гарантированных государством пособий по материнству</w:t>
            </w:r>
          </w:p>
        </w:tc>
      </w:tr>
      <w:tr w:rsidR="00D00436" w:rsidRPr="00BF6D5E" w:rsidTr="00433B26">
        <w:trPr>
          <w:trHeight w:val="111"/>
        </w:trPr>
        <w:tc>
          <w:tcPr>
            <w:tcW w:w="1809" w:type="dxa"/>
            <w:tcBorders>
              <w:top w:val="nil"/>
              <w:left w:val="single" w:sz="8" w:space="0" w:color="auto"/>
              <w:bottom w:val="single" w:sz="4" w:space="0" w:color="auto"/>
              <w:right w:val="single" w:sz="8" w:space="0" w:color="auto"/>
            </w:tcBorders>
            <w:shd w:val="clear" w:color="auto" w:fill="auto"/>
            <w:noWrap/>
            <w:hideMark/>
          </w:tcPr>
          <w:p w:rsidR="00D00436" w:rsidRPr="00A57651" w:rsidRDefault="00A57651" w:rsidP="00A57651">
            <w:pPr>
              <w:spacing w:after="0" w:line="240" w:lineRule="auto"/>
              <w:jc w:val="center"/>
              <w:rPr>
                <w:rFonts w:ascii="Times New Roman" w:eastAsia="Times New Roman" w:hAnsi="Times New Roman" w:cs="Times New Roman"/>
                <w:color w:val="000000"/>
                <w:lang w:eastAsia="ru-RU"/>
              </w:rPr>
            </w:pPr>
            <w:r w:rsidRPr="00A57651">
              <w:rPr>
                <w:rFonts w:ascii="Times New Roman" w:eastAsia="Times New Roman" w:hAnsi="Times New Roman" w:cs="Times New Roman"/>
                <w:color w:val="000000"/>
                <w:lang w:eastAsia="ru-RU"/>
              </w:rPr>
              <w:t>6130500</w:t>
            </w:r>
          </w:p>
        </w:tc>
        <w:tc>
          <w:tcPr>
            <w:tcW w:w="8614" w:type="dxa"/>
            <w:tcBorders>
              <w:top w:val="nil"/>
              <w:left w:val="nil"/>
              <w:bottom w:val="single" w:sz="4" w:space="0" w:color="auto"/>
              <w:right w:val="single" w:sz="8" w:space="0" w:color="auto"/>
            </w:tcBorders>
            <w:shd w:val="clear" w:color="auto" w:fill="auto"/>
            <w:hideMark/>
          </w:tcPr>
          <w:p w:rsidR="00D00436" w:rsidRPr="00A57651" w:rsidRDefault="00A57651" w:rsidP="00A57651">
            <w:pPr>
              <w:spacing w:after="0" w:line="240" w:lineRule="auto"/>
              <w:rPr>
                <w:rFonts w:ascii="Times New Roman" w:hAnsi="Times New Roman" w:cs="Times New Roman"/>
                <w:color w:val="000000"/>
                <w:sz w:val="24"/>
                <w:szCs w:val="24"/>
              </w:rPr>
            </w:pPr>
            <w:r w:rsidRPr="00A57651">
              <w:rPr>
                <w:rFonts w:ascii="Times New Roman" w:hAnsi="Times New Roman" w:cs="Times New Roman"/>
                <w:color w:val="000000"/>
              </w:rPr>
              <w:t>Отчисления обязательных страховых взносов, установленных для самозанятых лиц</w:t>
            </w:r>
          </w:p>
        </w:tc>
      </w:tr>
      <w:tr w:rsidR="00A57651" w:rsidRPr="00BF6D5E" w:rsidTr="00433B26">
        <w:trPr>
          <w:trHeight w:val="111"/>
        </w:trPr>
        <w:tc>
          <w:tcPr>
            <w:tcW w:w="1809" w:type="dxa"/>
            <w:tcBorders>
              <w:top w:val="nil"/>
              <w:left w:val="single" w:sz="8" w:space="0" w:color="auto"/>
              <w:bottom w:val="single" w:sz="4" w:space="0" w:color="auto"/>
              <w:right w:val="single" w:sz="8" w:space="0" w:color="auto"/>
            </w:tcBorders>
            <w:shd w:val="clear" w:color="auto" w:fill="auto"/>
            <w:noWrap/>
            <w:hideMark/>
          </w:tcPr>
          <w:p w:rsidR="00A57651" w:rsidRPr="00A57651" w:rsidRDefault="00A57651" w:rsidP="00A576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6130600</w:t>
            </w:r>
          </w:p>
        </w:tc>
        <w:tc>
          <w:tcPr>
            <w:tcW w:w="8614" w:type="dxa"/>
            <w:tcBorders>
              <w:top w:val="nil"/>
              <w:left w:val="nil"/>
              <w:bottom w:val="single" w:sz="4" w:space="0" w:color="auto"/>
              <w:right w:val="single" w:sz="8" w:space="0" w:color="auto"/>
            </w:tcBorders>
            <w:shd w:val="clear" w:color="auto" w:fill="auto"/>
            <w:hideMark/>
          </w:tcPr>
          <w:p w:rsidR="00A57651" w:rsidRDefault="00A57651" w:rsidP="00433B26">
            <w:pPr>
              <w:pStyle w:val="a5"/>
              <w:spacing w:before="0" w:beforeAutospacing="0" w:after="0" w:afterAutospacing="0"/>
            </w:pPr>
            <w:r>
              <w:t>Отчисления обязательных страховых взносов, установленных для индивидуальных предпринимателей, применяющих патентную систему налогообложения</w:t>
            </w:r>
          </w:p>
        </w:tc>
      </w:tr>
      <w:tr w:rsidR="00A57651" w:rsidRPr="00BF6D5E" w:rsidTr="00433B26">
        <w:trPr>
          <w:trHeight w:val="111"/>
        </w:trPr>
        <w:tc>
          <w:tcPr>
            <w:tcW w:w="1809" w:type="dxa"/>
            <w:tcBorders>
              <w:top w:val="nil"/>
              <w:left w:val="single" w:sz="8" w:space="0" w:color="auto"/>
              <w:bottom w:val="single" w:sz="4" w:space="0" w:color="auto"/>
              <w:right w:val="single" w:sz="8" w:space="0" w:color="auto"/>
            </w:tcBorders>
            <w:shd w:val="clear" w:color="auto" w:fill="auto"/>
            <w:noWrap/>
            <w:hideMark/>
          </w:tcPr>
          <w:p w:rsidR="00A57651" w:rsidRPr="00A57651" w:rsidRDefault="00A57651" w:rsidP="00A576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6130700</w:t>
            </w:r>
          </w:p>
        </w:tc>
        <w:tc>
          <w:tcPr>
            <w:tcW w:w="8614" w:type="dxa"/>
            <w:tcBorders>
              <w:top w:val="nil"/>
              <w:left w:val="nil"/>
              <w:bottom w:val="single" w:sz="4" w:space="0" w:color="auto"/>
              <w:right w:val="single" w:sz="8" w:space="0" w:color="auto"/>
            </w:tcBorders>
            <w:shd w:val="clear" w:color="auto" w:fill="auto"/>
            <w:hideMark/>
          </w:tcPr>
          <w:p w:rsidR="00A57651" w:rsidRDefault="00A57651" w:rsidP="00433B26">
            <w:pPr>
              <w:pStyle w:val="a5"/>
              <w:spacing w:before="0" w:beforeAutospacing="0" w:after="0" w:afterAutospacing="0"/>
              <w:jc w:val="both"/>
            </w:pPr>
            <w:r>
              <w:t>Отчисления обязательных страховых взносов, установленных для индивидуальных предпринимателей, применяющих упрощенную систему налогообложения</w:t>
            </w:r>
          </w:p>
        </w:tc>
      </w:tr>
      <w:tr w:rsidR="00A57651" w:rsidRPr="00BF6D5E" w:rsidTr="00433B26">
        <w:trPr>
          <w:trHeight w:val="111"/>
        </w:trPr>
        <w:tc>
          <w:tcPr>
            <w:tcW w:w="1809" w:type="dxa"/>
            <w:tcBorders>
              <w:top w:val="nil"/>
              <w:left w:val="single" w:sz="8" w:space="0" w:color="auto"/>
              <w:bottom w:val="single" w:sz="4" w:space="0" w:color="auto"/>
              <w:right w:val="single" w:sz="8" w:space="0" w:color="auto"/>
            </w:tcBorders>
            <w:shd w:val="clear" w:color="auto" w:fill="auto"/>
            <w:noWrap/>
            <w:hideMark/>
          </w:tcPr>
          <w:p w:rsidR="00A57651" w:rsidRPr="00A57651" w:rsidRDefault="00A57651" w:rsidP="00A576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6130800</w:t>
            </w:r>
          </w:p>
        </w:tc>
        <w:tc>
          <w:tcPr>
            <w:tcW w:w="8614" w:type="dxa"/>
            <w:tcBorders>
              <w:top w:val="nil"/>
              <w:left w:val="nil"/>
              <w:bottom w:val="single" w:sz="4" w:space="0" w:color="auto"/>
              <w:right w:val="single" w:sz="8" w:space="0" w:color="auto"/>
            </w:tcBorders>
            <w:shd w:val="clear" w:color="auto" w:fill="auto"/>
            <w:hideMark/>
          </w:tcPr>
          <w:p w:rsidR="00A57651" w:rsidRDefault="00A57651" w:rsidP="00433B26">
            <w:pPr>
              <w:pStyle w:val="a5"/>
              <w:spacing w:before="0" w:beforeAutospacing="0" w:after="0" w:afterAutospacing="0"/>
              <w:jc w:val="both"/>
            </w:pPr>
            <w:r>
              <w:t>Отчисления обязательных страховых взносов, установленных для работников организаций, применяющих упрощенную систему налогообложения</w:t>
            </w:r>
          </w:p>
        </w:tc>
      </w:tr>
      <w:tr w:rsidR="008F595E" w:rsidRPr="00BF6D5E" w:rsidTr="00433B26">
        <w:trPr>
          <w:trHeight w:val="276"/>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6140100</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Отчисления средств от налога на доходы на цели пенсионного страхования (обеспечения)</w:t>
            </w:r>
          </w:p>
        </w:tc>
      </w:tr>
      <w:tr w:rsidR="008F595E" w:rsidRPr="00BF6D5E" w:rsidTr="00433B26">
        <w:trPr>
          <w:trHeight w:val="549"/>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lastRenderedPageBreak/>
              <w:t>6140200</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Отчисления средств от налога на доходы на выплату гарантированных государством пособий по материнству</w:t>
            </w:r>
          </w:p>
        </w:tc>
      </w:tr>
      <w:tr w:rsidR="008F595E" w:rsidRPr="00BF6D5E" w:rsidTr="00433B26">
        <w:trPr>
          <w:trHeight w:val="287"/>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6150100</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Штрафы по взносам в Фонд на цели пенсионного страхования (обеспечения)</w:t>
            </w:r>
          </w:p>
        </w:tc>
      </w:tr>
      <w:tr w:rsidR="008F595E" w:rsidRPr="00BF6D5E" w:rsidTr="00433B26">
        <w:trPr>
          <w:trHeight w:val="264"/>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6150200</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Штрафы по взносам в Фонд на цели социального страхования работающих граждан</w:t>
            </w:r>
          </w:p>
        </w:tc>
      </w:tr>
      <w:tr w:rsidR="008F595E" w:rsidRPr="00BF6D5E" w:rsidTr="00433B26">
        <w:trPr>
          <w:trHeight w:val="281"/>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6150300</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Штрафы по взносам в Фонд на цели страхования от безработицы</w:t>
            </w:r>
          </w:p>
        </w:tc>
      </w:tr>
      <w:tr w:rsidR="008F595E" w:rsidRPr="00BF6D5E" w:rsidTr="00433B26">
        <w:trPr>
          <w:trHeight w:val="274"/>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6170100</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Прочие налоговые поступления в Фонд на цели пенсионного страхования (обеспечения)</w:t>
            </w:r>
          </w:p>
        </w:tc>
      </w:tr>
      <w:tr w:rsidR="008F595E" w:rsidRPr="00BF6D5E" w:rsidTr="00433B26">
        <w:trPr>
          <w:trHeight w:val="547"/>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6170200</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Прочие налоговые поступления в Фонд на цели социального страхования работающих граждан</w:t>
            </w:r>
          </w:p>
        </w:tc>
      </w:tr>
      <w:tr w:rsidR="008F595E" w:rsidRPr="00BF6D5E" w:rsidTr="00433B26">
        <w:trPr>
          <w:trHeight w:val="285"/>
        </w:trPr>
        <w:tc>
          <w:tcPr>
            <w:tcW w:w="1809" w:type="dxa"/>
            <w:tcBorders>
              <w:top w:val="nil"/>
              <w:left w:val="single" w:sz="8" w:space="0" w:color="auto"/>
              <w:bottom w:val="single" w:sz="4" w:space="0" w:color="auto"/>
              <w:right w:val="single" w:sz="8" w:space="0" w:color="auto"/>
            </w:tcBorders>
            <w:shd w:val="clear" w:color="auto" w:fill="auto"/>
            <w:noWrap/>
            <w:hideMark/>
          </w:tcPr>
          <w:p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6170300</w:t>
            </w:r>
          </w:p>
        </w:tc>
        <w:tc>
          <w:tcPr>
            <w:tcW w:w="8614" w:type="dxa"/>
            <w:tcBorders>
              <w:top w:val="nil"/>
              <w:left w:val="nil"/>
              <w:bottom w:val="single" w:sz="4" w:space="0" w:color="auto"/>
              <w:right w:val="single" w:sz="8" w:space="0" w:color="auto"/>
            </w:tcBorders>
            <w:shd w:val="clear" w:color="auto" w:fill="auto"/>
            <w:hideMark/>
          </w:tcPr>
          <w:p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Прочие налоговые поступления в Фонд на цели страхования от безработицы</w:t>
            </w:r>
          </w:p>
        </w:tc>
      </w:tr>
    </w:tbl>
    <w:p w:rsidR="00BF6D5E" w:rsidRDefault="00BF6D5E"/>
    <w:sectPr w:rsidR="00BF6D5E" w:rsidSect="0009394F">
      <w:pgSz w:w="11906" w:h="16838"/>
      <w:pgMar w:top="851" w:right="849"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92"/>
    <w:rsid w:val="0009394F"/>
    <w:rsid w:val="00166C44"/>
    <w:rsid w:val="001E10CC"/>
    <w:rsid w:val="002C42E9"/>
    <w:rsid w:val="00433B26"/>
    <w:rsid w:val="00443FC7"/>
    <w:rsid w:val="005E05A4"/>
    <w:rsid w:val="006E3832"/>
    <w:rsid w:val="00764E39"/>
    <w:rsid w:val="007A32CB"/>
    <w:rsid w:val="00830C22"/>
    <w:rsid w:val="00837292"/>
    <w:rsid w:val="008D6F04"/>
    <w:rsid w:val="008F595E"/>
    <w:rsid w:val="00921F73"/>
    <w:rsid w:val="00933188"/>
    <w:rsid w:val="00947322"/>
    <w:rsid w:val="009614AF"/>
    <w:rsid w:val="009B0D90"/>
    <w:rsid w:val="00A57651"/>
    <w:rsid w:val="00AF7F81"/>
    <w:rsid w:val="00BF6D5E"/>
    <w:rsid w:val="00D00436"/>
    <w:rsid w:val="00D25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5FD2E"/>
  <w15:docId w15:val="{E2BD73A5-D208-425F-B61B-8967594D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1F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6D5E"/>
    <w:rPr>
      <w:color w:val="0000FF"/>
      <w:u w:val="single"/>
    </w:rPr>
  </w:style>
  <w:style w:type="character" w:styleId="a4">
    <w:name w:val="FollowedHyperlink"/>
    <w:basedOn w:val="a0"/>
    <w:uiPriority w:val="99"/>
    <w:semiHidden/>
    <w:unhideWhenUsed/>
    <w:rsid w:val="00BF6D5E"/>
    <w:rPr>
      <w:color w:val="800080"/>
      <w:u w:val="single"/>
    </w:rPr>
  </w:style>
  <w:style w:type="paragraph" w:customStyle="1" w:styleId="xl79">
    <w:name w:val="xl79"/>
    <w:basedOn w:val="a"/>
    <w:rsid w:val="00BF6D5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BF6D5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81">
    <w:name w:val="xl81"/>
    <w:basedOn w:val="a"/>
    <w:rsid w:val="00BF6D5E"/>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82">
    <w:name w:val="xl82"/>
    <w:basedOn w:val="a"/>
    <w:rsid w:val="00BF6D5E"/>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83">
    <w:name w:val="xl83"/>
    <w:basedOn w:val="a"/>
    <w:rsid w:val="00BF6D5E"/>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84">
    <w:name w:val="xl84"/>
    <w:basedOn w:val="a"/>
    <w:rsid w:val="00BF6D5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lang w:eastAsia="ru-RU"/>
    </w:rPr>
  </w:style>
  <w:style w:type="paragraph" w:customStyle="1" w:styleId="xl85">
    <w:name w:val="xl85"/>
    <w:basedOn w:val="a"/>
    <w:rsid w:val="00BF6D5E"/>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86">
    <w:name w:val="xl86"/>
    <w:basedOn w:val="a"/>
    <w:rsid w:val="00BF6D5E"/>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87">
    <w:name w:val="xl87"/>
    <w:basedOn w:val="a"/>
    <w:rsid w:val="00BF6D5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88">
    <w:name w:val="xl88"/>
    <w:basedOn w:val="a"/>
    <w:rsid w:val="00BF6D5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89">
    <w:name w:val="xl89"/>
    <w:basedOn w:val="a"/>
    <w:rsid w:val="00BF6D5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0">
    <w:name w:val="xl90"/>
    <w:basedOn w:val="a"/>
    <w:rsid w:val="00BF6D5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1">
    <w:name w:val="xl91"/>
    <w:basedOn w:val="a"/>
    <w:rsid w:val="00BF6D5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1">
    <w:name w:val="Обычный1"/>
    <w:rsid w:val="00933188"/>
    <w:pPr>
      <w:spacing w:after="0" w:line="240" w:lineRule="auto"/>
    </w:pPr>
    <w:rPr>
      <w:rFonts w:ascii="Times New Roman" w:eastAsia="Times New Roman" w:hAnsi="Times New Roman" w:cs="Times New Roman"/>
      <w:sz w:val="24"/>
      <w:szCs w:val="20"/>
      <w:lang w:eastAsia="ru-RU"/>
    </w:rPr>
  </w:style>
  <w:style w:type="paragraph" w:styleId="a5">
    <w:name w:val="Normal (Web)"/>
    <w:basedOn w:val="a"/>
    <w:uiPriority w:val="99"/>
    <w:unhideWhenUsed/>
    <w:rsid w:val="00A576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Plain Text"/>
    <w:aliases w:val="Знак Знак,Текст Знак1 Знак,Текст Знак Знак Знак,Текст Знак Знак1,Знак Знак1,Знак Знак Знак,Знак Знак Знак Знак Знак,Текст Знак2 Знак Знак,Текст Знак1 Знак1 Знак Знак,Текст Знак Знак Знак1 Знак Знак,Текст Знак1 Знак Знак Знак Знак Знак,Знак3 Знак, "/>
    <w:basedOn w:val="a"/>
    <w:link w:val="a7"/>
    <w:rsid w:val="00433B26"/>
    <w:pPr>
      <w:spacing w:after="0" w:line="240" w:lineRule="auto"/>
    </w:pPr>
    <w:rPr>
      <w:rFonts w:ascii="Courier New" w:eastAsia="Calibri" w:hAnsi="Courier New" w:cs="Courier New"/>
      <w:sz w:val="20"/>
      <w:szCs w:val="20"/>
      <w:lang w:eastAsia="ru-RU"/>
    </w:rPr>
  </w:style>
  <w:style w:type="character" w:customStyle="1" w:styleId="a7">
    <w:name w:val="Текст Знак"/>
    <w:aliases w:val="Знак Знак Знак1,Текст Знак1 Знак Знак,Текст Знак Знак Знак Знак,Текст Знак Знак1 Знак,Знак Знак1 Знак,Знак Знак Знак Знак,Знак Знак Знак Знак Знак Знак,Текст Знак2 Знак Знак Знак,Текст Знак1 Знак1 Знак Знак Знак,Знак3 Знак Знак,  Знак"/>
    <w:basedOn w:val="a0"/>
    <w:link w:val="a6"/>
    <w:rsid w:val="00433B26"/>
    <w:rPr>
      <w:rFonts w:ascii="Courier New" w:eastAsia="Calibri" w:hAnsi="Courier New" w:cs="Courier New"/>
      <w:sz w:val="20"/>
      <w:szCs w:val="20"/>
      <w:lang w:eastAsia="ru-RU"/>
    </w:rPr>
  </w:style>
  <w:style w:type="paragraph" w:styleId="a8">
    <w:name w:val="Balloon Text"/>
    <w:basedOn w:val="a"/>
    <w:link w:val="a9"/>
    <w:uiPriority w:val="99"/>
    <w:semiHidden/>
    <w:unhideWhenUsed/>
    <w:rsid w:val="00166C4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66C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5117">
      <w:bodyDiv w:val="1"/>
      <w:marLeft w:val="0"/>
      <w:marRight w:val="0"/>
      <w:marTop w:val="0"/>
      <w:marBottom w:val="0"/>
      <w:divBdr>
        <w:top w:val="none" w:sz="0" w:space="0" w:color="auto"/>
        <w:left w:val="none" w:sz="0" w:space="0" w:color="auto"/>
        <w:bottom w:val="none" w:sz="0" w:space="0" w:color="auto"/>
        <w:right w:val="none" w:sz="0" w:space="0" w:color="auto"/>
      </w:divBdr>
    </w:div>
    <w:div w:id="55015633">
      <w:bodyDiv w:val="1"/>
      <w:marLeft w:val="0"/>
      <w:marRight w:val="0"/>
      <w:marTop w:val="0"/>
      <w:marBottom w:val="0"/>
      <w:divBdr>
        <w:top w:val="none" w:sz="0" w:space="0" w:color="auto"/>
        <w:left w:val="none" w:sz="0" w:space="0" w:color="auto"/>
        <w:bottom w:val="none" w:sz="0" w:space="0" w:color="auto"/>
        <w:right w:val="none" w:sz="0" w:space="0" w:color="auto"/>
      </w:divBdr>
    </w:div>
    <w:div w:id="104738283">
      <w:bodyDiv w:val="1"/>
      <w:marLeft w:val="0"/>
      <w:marRight w:val="0"/>
      <w:marTop w:val="0"/>
      <w:marBottom w:val="0"/>
      <w:divBdr>
        <w:top w:val="none" w:sz="0" w:space="0" w:color="auto"/>
        <w:left w:val="none" w:sz="0" w:space="0" w:color="auto"/>
        <w:bottom w:val="none" w:sz="0" w:space="0" w:color="auto"/>
        <w:right w:val="none" w:sz="0" w:space="0" w:color="auto"/>
      </w:divBdr>
    </w:div>
    <w:div w:id="274169172">
      <w:bodyDiv w:val="1"/>
      <w:marLeft w:val="0"/>
      <w:marRight w:val="0"/>
      <w:marTop w:val="0"/>
      <w:marBottom w:val="0"/>
      <w:divBdr>
        <w:top w:val="none" w:sz="0" w:space="0" w:color="auto"/>
        <w:left w:val="none" w:sz="0" w:space="0" w:color="auto"/>
        <w:bottom w:val="none" w:sz="0" w:space="0" w:color="auto"/>
        <w:right w:val="none" w:sz="0" w:space="0" w:color="auto"/>
      </w:divBdr>
    </w:div>
    <w:div w:id="698625341">
      <w:bodyDiv w:val="1"/>
      <w:marLeft w:val="0"/>
      <w:marRight w:val="0"/>
      <w:marTop w:val="0"/>
      <w:marBottom w:val="0"/>
      <w:divBdr>
        <w:top w:val="none" w:sz="0" w:space="0" w:color="auto"/>
        <w:left w:val="none" w:sz="0" w:space="0" w:color="auto"/>
        <w:bottom w:val="none" w:sz="0" w:space="0" w:color="auto"/>
        <w:right w:val="none" w:sz="0" w:space="0" w:color="auto"/>
      </w:divBdr>
    </w:div>
    <w:div w:id="1204904175">
      <w:bodyDiv w:val="1"/>
      <w:marLeft w:val="0"/>
      <w:marRight w:val="0"/>
      <w:marTop w:val="0"/>
      <w:marBottom w:val="0"/>
      <w:divBdr>
        <w:top w:val="none" w:sz="0" w:space="0" w:color="auto"/>
        <w:left w:val="none" w:sz="0" w:space="0" w:color="auto"/>
        <w:bottom w:val="none" w:sz="0" w:space="0" w:color="auto"/>
        <w:right w:val="none" w:sz="0" w:space="0" w:color="auto"/>
      </w:divBdr>
    </w:div>
    <w:div w:id="200219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D8428-E398-4032-87A2-9D66559F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14</Pages>
  <Words>5972</Words>
  <Characters>34043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gns5</dc:creator>
  <cp:keywords/>
  <dc:description/>
  <cp:lastModifiedBy>Наталия И. Крыжановская</cp:lastModifiedBy>
  <cp:revision>4</cp:revision>
  <cp:lastPrinted>2021-09-23T06:36:00Z</cp:lastPrinted>
  <dcterms:created xsi:type="dcterms:W3CDTF">2021-09-21T05:40:00Z</dcterms:created>
  <dcterms:modified xsi:type="dcterms:W3CDTF">2021-09-23T06:36:00Z</dcterms:modified>
</cp:coreProperties>
</file>