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5A3F" w14:textId="48428728" w:rsidR="003D3AEC" w:rsidRPr="00E5074C" w:rsidRDefault="003D3AEC" w:rsidP="00B27BED">
      <w:pPr>
        <w:pStyle w:val="a5"/>
        <w:numPr>
          <w:ilvl w:val="0"/>
          <w:numId w:val="7"/>
        </w:numPr>
        <w:ind w:left="0" w:firstLine="567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 w:rsidR="00D22EBD">
        <w:rPr>
          <w:b/>
        </w:rPr>
        <w:t>-</w:t>
      </w:r>
      <w:r w:rsidR="00504214">
        <w:rPr>
          <w:b/>
        </w:rPr>
        <w:t>март</w:t>
      </w:r>
      <w:r w:rsidRPr="00E5074C">
        <w:rPr>
          <w:b/>
        </w:rPr>
        <w:t xml:space="preserve"> 202</w:t>
      </w:r>
      <w:r w:rsidR="00D66522">
        <w:rPr>
          <w:b/>
        </w:rPr>
        <w:t>2</w:t>
      </w:r>
      <w:r w:rsidRPr="00E5074C">
        <w:rPr>
          <w:b/>
        </w:rPr>
        <w:t xml:space="preserve"> года</w:t>
      </w:r>
    </w:p>
    <w:p w14:paraId="0F59F0AA" w14:textId="77777777" w:rsidR="003D3AEC" w:rsidRPr="00E5074C" w:rsidRDefault="003D3AEC" w:rsidP="008B177C">
      <w:pPr>
        <w:pStyle w:val="a5"/>
        <w:ind w:left="0" w:firstLine="567"/>
        <w:rPr>
          <w:b/>
        </w:rPr>
      </w:pPr>
    </w:p>
    <w:p w14:paraId="08727211" w14:textId="77777777" w:rsidR="003D3AEC" w:rsidRDefault="003D3AEC" w:rsidP="008B177C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98EB485" w14:textId="3B47D9EE" w:rsidR="003D3AEC" w:rsidRPr="00694953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 w:rsidR="00504214">
        <w:rPr>
          <w:bCs/>
        </w:rPr>
        <w:t>3</w:t>
      </w:r>
      <w:r w:rsidR="00D22EBD">
        <w:rPr>
          <w:bCs/>
          <w:u w:val="single"/>
        </w:rPr>
        <w:t>5</w:t>
      </w:r>
      <w:r w:rsidR="00D66522">
        <w:rPr>
          <w:bCs/>
          <w:u w:val="single"/>
        </w:rPr>
        <w:t xml:space="preserve"> налогоплательщиков</w:t>
      </w:r>
      <w:r w:rsidRPr="00694953">
        <w:t>, в том числе:</w:t>
      </w:r>
    </w:p>
    <w:p w14:paraId="62B00A96" w14:textId="2C5C173E" w:rsidR="003D3AEC" w:rsidRPr="006F5496" w:rsidRDefault="003D3AEC" w:rsidP="008B177C">
      <w:pPr>
        <w:ind w:firstLine="567"/>
        <w:jc w:val="both"/>
      </w:pPr>
      <w:r w:rsidRPr="00694953">
        <w:t xml:space="preserve">- </w:t>
      </w:r>
      <w:r w:rsidR="00504214">
        <w:t>3</w:t>
      </w:r>
      <w:r w:rsidR="00D22EBD">
        <w:t>5</w:t>
      </w:r>
      <w:r w:rsidRPr="00694953">
        <w:t xml:space="preserve"> - юридических лиц;</w:t>
      </w:r>
      <w:r w:rsidRPr="006F5496">
        <w:t xml:space="preserve"> </w:t>
      </w:r>
    </w:p>
    <w:p w14:paraId="16930625" w14:textId="103BFFEC" w:rsidR="003D3AEC" w:rsidRPr="006F5496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="00D66522">
        <w:t>0</w:t>
      </w:r>
      <w:r w:rsidRPr="006F5496">
        <w:t xml:space="preserve"> - индивидуальных предпринимателей и крестьянско-фермерских хозяйств;</w:t>
      </w:r>
    </w:p>
    <w:p w14:paraId="215F7144" w14:textId="77777777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6588FD8A" w14:textId="6C04A5AD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504214">
        <w:rPr>
          <w:bCs/>
          <w:u w:val="single"/>
        </w:rPr>
        <w:t>312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53738E0B" w14:textId="1EB9D910" w:rsidR="003D3AEC" w:rsidRPr="00E5074C" w:rsidRDefault="003D3AEC" w:rsidP="008B177C">
      <w:pPr>
        <w:ind w:firstLine="567"/>
        <w:jc w:val="both"/>
      </w:pPr>
      <w:r w:rsidRPr="00E5074C">
        <w:t xml:space="preserve">- </w:t>
      </w:r>
      <w:r w:rsidR="00504214">
        <w:t>114</w:t>
      </w:r>
      <w:r w:rsidRPr="00E5074C">
        <w:t xml:space="preserve"> - юридических лиц; </w:t>
      </w:r>
    </w:p>
    <w:p w14:paraId="131D1FF4" w14:textId="2589471B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D22EBD">
        <w:t>1</w:t>
      </w:r>
      <w:r w:rsidR="00504214">
        <w:t>85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5F5F92F4" w14:textId="63B15B2D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504214">
        <w:t>13</w:t>
      </w:r>
      <w:r w:rsidRPr="00E5074C">
        <w:t xml:space="preserve"> - иных;</w:t>
      </w:r>
    </w:p>
    <w:p w14:paraId="70958722" w14:textId="549F84EA" w:rsidR="003D3AEC" w:rsidRDefault="003D3AEC" w:rsidP="008B177C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 w:rsidR="00504214">
        <w:rPr>
          <w:bCs/>
          <w:u w:val="single"/>
        </w:rPr>
        <w:t>84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2E7E4770" w14:textId="250CAFF6" w:rsidR="00AA095C" w:rsidRPr="00694953" w:rsidRDefault="00AA095C" w:rsidP="009D194C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 w:rsidR="00ED1FEC">
        <w:rPr>
          <w:bCs/>
          <w:u w:val="single"/>
        </w:rPr>
        <w:t>9 926</w:t>
      </w:r>
      <w:bookmarkStart w:id="1" w:name="_GoBack"/>
      <w:bookmarkEnd w:id="1"/>
      <w:r w:rsidR="00782FD6">
        <w:rPr>
          <w:bCs/>
          <w:u w:val="single"/>
        </w:rPr>
        <w:t xml:space="preserve">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3D8765A9" w14:textId="11B45BCC" w:rsidR="00AA095C" w:rsidRPr="00C540BA" w:rsidRDefault="00AA095C" w:rsidP="009D194C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="009D194C">
        <w:t xml:space="preserve">7 </w:t>
      </w:r>
      <w:r w:rsidR="001527FC">
        <w:t>165</w:t>
      </w:r>
      <w:r w:rsidRPr="00694953">
        <w:t xml:space="preserve"> - юридических лиц;</w:t>
      </w:r>
      <w:r w:rsidRPr="00C540BA">
        <w:t xml:space="preserve"> </w:t>
      </w:r>
    </w:p>
    <w:p w14:paraId="0E53EA4D" w14:textId="7A4FC3C5" w:rsidR="00AA095C" w:rsidRPr="00C540BA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 w:rsidR="00504214">
        <w:t>729</w:t>
      </w:r>
      <w:r>
        <w:t xml:space="preserve"> </w:t>
      </w:r>
      <w:r w:rsidRPr="00C540BA">
        <w:t>- индивидуальных предпринимателей и крестьянско-фермерских хозяйств;</w:t>
      </w:r>
    </w:p>
    <w:p w14:paraId="024BBC2A" w14:textId="066A4C78" w:rsidR="00AA095C" w:rsidRPr="00A1677C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 w:rsidR="00504214">
        <w:t>2 032</w:t>
      </w:r>
      <w:r>
        <w:t xml:space="preserve"> </w:t>
      </w:r>
      <w:r w:rsidRPr="00C540BA">
        <w:t>- иных;</w:t>
      </w:r>
      <w:r w:rsidR="00A33FBD">
        <w:t xml:space="preserve"> </w:t>
      </w:r>
    </w:p>
    <w:p w14:paraId="2EA082C9" w14:textId="61DC49EB" w:rsidR="003D3AEC" w:rsidRPr="00C540BA" w:rsidRDefault="00AA095C" w:rsidP="008B177C">
      <w:pPr>
        <w:ind w:firstLine="567"/>
        <w:jc w:val="both"/>
        <w:rPr>
          <w:bCs/>
        </w:rPr>
      </w:pPr>
      <w:r>
        <w:t>5</w:t>
      </w:r>
      <w:r w:rsidR="003D3AEC"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="003D3AEC" w:rsidRPr="00C540BA">
        <w:rPr>
          <w:bCs/>
        </w:rPr>
        <w:t xml:space="preserve">в отношении </w:t>
      </w:r>
      <w:r w:rsidR="00504214">
        <w:rPr>
          <w:bCs/>
          <w:u w:val="single"/>
        </w:rPr>
        <w:t>17</w:t>
      </w:r>
      <w:r w:rsidR="003D3AEC" w:rsidRPr="00C540BA">
        <w:rPr>
          <w:bCs/>
        </w:rPr>
        <w:t xml:space="preserve"> налогоплательщиков, в том числе:</w:t>
      </w:r>
    </w:p>
    <w:p w14:paraId="5EC61616" w14:textId="115AD435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504214">
        <w:t>7</w:t>
      </w:r>
      <w:r w:rsidRPr="00BF6DF3">
        <w:t xml:space="preserve"> - юридических лиц; </w:t>
      </w:r>
    </w:p>
    <w:p w14:paraId="704A2541" w14:textId="31F6F98A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504214">
        <w:t>10</w:t>
      </w:r>
      <w:r w:rsidRPr="00BF6DF3">
        <w:t xml:space="preserve"> - индивидуальных предпринимателей и крестьянско-фермерских хозяйств;</w:t>
      </w:r>
    </w:p>
    <w:p w14:paraId="67841197" w14:textId="29CF5E87" w:rsidR="003D3AEC" w:rsidRPr="00BF6DF3" w:rsidRDefault="00AA095C" w:rsidP="008B177C">
      <w:pPr>
        <w:ind w:firstLine="567"/>
        <w:jc w:val="both"/>
      </w:pPr>
      <w:r>
        <w:t>6</w:t>
      </w:r>
      <w:r w:rsidR="003D3AEC" w:rsidRPr="00BF6DF3">
        <w:t xml:space="preserve">) мероприятий по контролю на основании заявления </w:t>
      </w:r>
      <w:r w:rsidR="003D3AEC" w:rsidRPr="00BF6DF3">
        <w:rPr>
          <w:bCs/>
        </w:rPr>
        <w:t>в отношении</w:t>
      </w:r>
      <w:r w:rsidR="00BC7E3B">
        <w:rPr>
          <w:bCs/>
        </w:rPr>
        <w:t xml:space="preserve"> </w:t>
      </w:r>
      <w:r w:rsidR="00504214">
        <w:rPr>
          <w:bCs/>
          <w:u w:val="single"/>
        </w:rPr>
        <w:t>3</w:t>
      </w:r>
      <w:r w:rsidR="003D3AEC" w:rsidRPr="00BF6DF3">
        <w:rPr>
          <w:bCs/>
        </w:rPr>
        <w:t xml:space="preserve"> налогоплательщиков</w:t>
      </w:r>
      <w:r w:rsidR="003D3AEC" w:rsidRPr="00BF6DF3">
        <w:t>, в том числе:</w:t>
      </w:r>
    </w:p>
    <w:p w14:paraId="50A3CC1C" w14:textId="452C1088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504214">
        <w:t>3</w:t>
      </w:r>
      <w:r w:rsidRPr="00BF6DF3">
        <w:t xml:space="preserve"> - юридических лиц; </w:t>
      </w:r>
    </w:p>
    <w:p w14:paraId="36DA2A7C" w14:textId="16C8C4C2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D66522"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6A9CA87E" w14:textId="6C8089D5" w:rsidR="003D3AEC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16F8D4A0" w14:textId="0324764C" w:rsidR="003D3AEC" w:rsidRDefault="003D3AEC" w:rsidP="008B177C">
      <w:pPr>
        <w:tabs>
          <w:tab w:val="left" w:pos="709"/>
        </w:tabs>
        <w:ind w:firstLine="567"/>
        <w:jc w:val="both"/>
      </w:pPr>
    </w:p>
    <w:p w14:paraId="28DAFF94" w14:textId="77777777" w:rsidR="004B26F4" w:rsidRPr="00DB015E" w:rsidRDefault="004B26F4" w:rsidP="008B177C">
      <w:pPr>
        <w:tabs>
          <w:tab w:val="left" w:pos="709"/>
        </w:tabs>
        <w:ind w:firstLine="567"/>
        <w:jc w:val="both"/>
      </w:pPr>
    </w:p>
    <w:p w14:paraId="6301B259" w14:textId="1A2BCDDD" w:rsidR="003D3AEC" w:rsidRPr="00DB015E" w:rsidRDefault="003D3AEC" w:rsidP="008B177C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 w:rsidRPr="00DB015E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504214">
        <w:rPr>
          <w:u w:val="single"/>
        </w:rPr>
        <w:t>7 980 726,17</w:t>
      </w:r>
      <w:r w:rsidR="00EA49AF">
        <w:rPr>
          <w:u w:val="single"/>
        </w:rPr>
        <w:t xml:space="preserve"> </w:t>
      </w:r>
      <w:r w:rsidRPr="00DB015E">
        <w:t>руб.</w:t>
      </w:r>
    </w:p>
    <w:p w14:paraId="4ADE2FE0" w14:textId="1F2FD9E4" w:rsidR="00483D28" w:rsidRDefault="003D3AEC" w:rsidP="008B177C">
      <w:pPr>
        <w:tabs>
          <w:tab w:val="left" w:pos="993"/>
        </w:tabs>
        <w:ind w:firstLine="567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>том числе платежей, доначисленных в прошлых периодах) –</w:t>
      </w:r>
      <w:r w:rsidR="00D43962">
        <w:t xml:space="preserve"> 1 387 185,03 руб.</w:t>
      </w:r>
      <w:r w:rsidRPr="00A03688">
        <w:t xml:space="preserve"> </w:t>
      </w:r>
    </w:p>
    <w:p w14:paraId="24EDD3B2" w14:textId="21C7AA2A" w:rsidR="003D3AEC" w:rsidRPr="00A03688" w:rsidRDefault="003D3AEC" w:rsidP="008B177C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 w:rsidR="00FC7A5D">
        <w:t xml:space="preserve"> </w:t>
      </w:r>
      <w:r w:rsidR="00FC7A5D">
        <w:br/>
      </w:r>
      <w:r w:rsidR="00DD161B">
        <w:rPr>
          <w:u w:val="single"/>
        </w:rPr>
        <w:t>1 523 71</w:t>
      </w:r>
      <w:r w:rsidR="00950C0C">
        <w:rPr>
          <w:u w:val="single"/>
        </w:rPr>
        <w:t>6</w:t>
      </w:r>
      <w:r w:rsidR="00DD161B">
        <w:rPr>
          <w:u w:val="single"/>
        </w:rPr>
        <w:t>,67</w:t>
      </w:r>
      <w:r w:rsidR="00FC7A5D">
        <w:rPr>
          <w:u w:val="single"/>
        </w:rPr>
        <w:t>.</w:t>
      </w:r>
      <w:r w:rsidR="00614C6F">
        <w:t xml:space="preserve"> </w:t>
      </w:r>
    </w:p>
    <w:p w14:paraId="52DF25A3" w14:textId="77777777" w:rsidR="003D3AEC" w:rsidRPr="009E59F5" w:rsidRDefault="003D3AEC" w:rsidP="008B177C">
      <w:pPr>
        <w:ind w:firstLine="567"/>
        <w:jc w:val="both"/>
      </w:pPr>
      <w:r w:rsidRPr="009E59F5">
        <w:t>Основаниями для сложения стали:</w:t>
      </w:r>
    </w:p>
    <w:p w14:paraId="55B3AD1D" w14:textId="4A90EA65" w:rsidR="003D3AEC" w:rsidRPr="009E59F5" w:rsidRDefault="003D3AEC" w:rsidP="008B177C">
      <w:pPr>
        <w:ind w:firstLine="567"/>
        <w:jc w:val="both"/>
      </w:pPr>
      <w:r w:rsidRPr="009E59F5">
        <w:t>а) Решения и Постановления судов –</w:t>
      </w:r>
      <w:r w:rsidR="00FC7A5D">
        <w:t xml:space="preserve"> </w:t>
      </w:r>
      <w:r w:rsidR="00DD161B">
        <w:t>1 305 477,47</w:t>
      </w:r>
      <w:r w:rsidR="00FC7A5D">
        <w:t xml:space="preserve"> </w:t>
      </w:r>
      <w:r w:rsidRPr="009E59F5">
        <w:t>руб.;</w:t>
      </w:r>
    </w:p>
    <w:p w14:paraId="690515A3" w14:textId="29D6269C" w:rsidR="003D3AEC" w:rsidRPr="009E59F5" w:rsidRDefault="003D3AEC" w:rsidP="008B177C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</w:r>
      <w:r w:rsidR="00DD161B">
        <w:t>218 239,20</w:t>
      </w:r>
      <w:r w:rsidR="00FC7A5D">
        <w:t xml:space="preserve"> </w:t>
      </w:r>
      <w:r w:rsidRPr="009E59F5">
        <w:t>руб.;</w:t>
      </w:r>
    </w:p>
    <w:p w14:paraId="031C01D5" w14:textId="22ED6A05" w:rsidR="003D3AEC" w:rsidRPr="00ED14EA" w:rsidRDefault="003D3AEC" w:rsidP="008B177C">
      <w:pPr>
        <w:ind w:firstLine="567"/>
        <w:jc w:val="both"/>
      </w:pPr>
      <w:r w:rsidRPr="00ED14EA">
        <w:t xml:space="preserve">в) прочие основания – </w:t>
      </w:r>
      <w:r w:rsidR="00045EE5">
        <w:t>0</w:t>
      </w:r>
      <w:r>
        <w:t xml:space="preserve"> </w:t>
      </w:r>
      <w:r w:rsidRPr="00ED14EA">
        <w:t xml:space="preserve">руб. </w:t>
      </w:r>
    </w:p>
    <w:p w14:paraId="647F0645" w14:textId="77777777" w:rsidR="003D3AEC" w:rsidRDefault="003D3AEC" w:rsidP="008B177C">
      <w:pPr>
        <w:ind w:firstLine="567"/>
        <w:jc w:val="both"/>
        <w:rPr>
          <w:b/>
        </w:rPr>
      </w:pPr>
    </w:p>
    <w:p w14:paraId="78206041" w14:textId="53F01EB3" w:rsidR="003D3AEC" w:rsidRPr="00384ABE" w:rsidRDefault="003D3AEC" w:rsidP="00483D28">
      <w:pPr>
        <w:tabs>
          <w:tab w:val="left" w:pos="993"/>
        </w:tabs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 w:rsidR="00DD161B">
        <w:rPr>
          <w:u w:val="single"/>
        </w:rPr>
        <w:t>6 447 215,20</w:t>
      </w:r>
      <w:r w:rsidR="000C5390">
        <w:rPr>
          <w:u w:val="single"/>
        </w:rPr>
        <w:t xml:space="preserve"> </w:t>
      </w:r>
      <w:r w:rsidRPr="00ED14EA">
        <w:t xml:space="preserve">руб. </w:t>
      </w:r>
    </w:p>
    <w:p w14:paraId="0D1990A2" w14:textId="54E98214" w:rsidR="003D3AEC" w:rsidRPr="00917723" w:rsidRDefault="003D3AEC" w:rsidP="008B177C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="00DD161B">
        <w:rPr>
          <w:u w:val="single"/>
        </w:rPr>
        <w:t>294 697,23</w:t>
      </w:r>
      <w:r w:rsidRPr="00ED14EA">
        <w:t xml:space="preserve"> руб.</w:t>
      </w:r>
    </w:p>
    <w:p w14:paraId="0BFDD617" w14:textId="1D7934DD" w:rsidR="003D3AEC" w:rsidRPr="003D6037" w:rsidRDefault="003D3AEC" w:rsidP="008B177C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 w:rsidR="00B11FF8">
        <w:rPr>
          <w:u w:val="single"/>
        </w:rPr>
        <w:t>1 364 782,15</w:t>
      </w:r>
      <w:r w:rsidR="000C5390">
        <w:rPr>
          <w:u w:val="single"/>
        </w:rPr>
        <w:t xml:space="preserve"> </w:t>
      </w:r>
      <w:r w:rsidRPr="008D4C87">
        <w:t>руб.</w:t>
      </w:r>
      <w:r w:rsidRPr="003D6037">
        <w:t xml:space="preserve"> </w:t>
      </w:r>
    </w:p>
    <w:p w14:paraId="240ADEE3" w14:textId="77777777" w:rsidR="003D3AEC" w:rsidRPr="003D6037" w:rsidRDefault="003D3AEC" w:rsidP="008B177C">
      <w:pPr>
        <w:ind w:firstLine="567"/>
        <w:jc w:val="both"/>
      </w:pPr>
      <w:r w:rsidRPr="003D6037">
        <w:t>Основаниями для сложения стали:</w:t>
      </w:r>
    </w:p>
    <w:p w14:paraId="50157C96" w14:textId="3DD6A839" w:rsidR="003D3AEC" w:rsidRPr="003D6037" w:rsidRDefault="003D3AEC" w:rsidP="008B177C">
      <w:pPr>
        <w:ind w:firstLine="567"/>
        <w:jc w:val="both"/>
      </w:pPr>
      <w:r w:rsidRPr="003D6037">
        <w:t>а) Решения и Постановления судов –</w:t>
      </w:r>
      <w:r w:rsidR="00FC7A5D">
        <w:t xml:space="preserve"> </w:t>
      </w:r>
      <w:r w:rsidR="00B11FF8">
        <w:t>110 226,95</w:t>
      </w:r>
      <w:r w:rsidR="00FC7A5D">
        <w:t xml:space="preserve"> </w:t>
      </w:r>
      <w:r w:rsidRPr="003D6037">
        <w:t>руб.;</w:t>
      </w:r>
    </w:p>
    <w:p w14:paraId="63596354" w14:textId="1ED370D4" w:rsidR="003D3AEC" w:rsidRPr="003D6037" w:rsidRDefault="003D3AEC" w:rsidP="008B177C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 w:rsidR="00B11FF8">
        <w:t>1</w:t>
      </w:r>
      <w:r w:rsidR="002C470A">
        <w:t> 084</w:t>
      </w:r>
      <w:r w:rsidR="00950C0C">
        <w:t> </w:t>
      </w:r>
      <w:r w:rsidR="002C470A">
        <w:t>419</w:t>
      </w:r>
      <w:r w:rsidR="00950C0C">
        <w:t>,96</w:t>
      </w:r>
      <w:r w:rsidRPr="0005066B">
        <w:t xml:space="preserve"> руб</w:t>
      </w:r>
      <w:r w:rsidRPr="003D6037">
        <w:t xml:space="preserve">. </w:t>
      </w:r>
    </w:p>
    <w:p w14:paraId="77446960" w14:textId="77965C40" w:rsidR="003D3AEC" w:rsidRPr="003D6037" w:rsidRDefault="003D3AEC" w:rsidP="008B177C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 w:rsidR="00FC7A5D">
        <w:t xml:space="preserve"> </w:t>
      </w:r>
      <w:r w:rsidR="00FC7A5D">
        <w:br/>
      </w:r>
      <w:r w:rsidR="002C470A">
        <w:t>170 135,24</w:t>
      </w:r>
      <w:r w:rsidR="00FC7A5D">
        <w:t xml:space="preserve"> </w:t>
      </w:r>
      <w:r w:rsidRPr="003D6037">
        <w:t>руб.;</w:t>
      </w:r>
    </w:p>
    <w:p w14:paraId="168B7C3E" w14:textId="13FE5DBB" w:rsidR="003D3AEC" w:rsidRPr="00ED14EA" w:rsidRDefault="003D3AEC" w:rsidP="008B177C">
      <w:pPr>
        <w:ind w:firstLine="567"/>
        <w:jc w:val="both"/>
      </w:pPr>
      <w:r w:rsidRPr="003D6037">
        <w:t>г) прочие основания –</w:t>
      </w:r>
      <w:r w:rsidR="00FC7A5D">
        <w:t xml:space="preserve"> 0 </w:t>
      </w:r>
      <w:r w:rsidRPr="003D6037">
        <w:t>руб.</w:t>
      </w:r>
      <w:r w:rsidRPr="00ED14EA">
        <w:t xml:space="preserve"> </w:t>
      </w:r>
    </w:p>
    <w:p w14:paraId="002A0D73" w14:textId="77777777" w:rsidR="003D3AEC" w:rsidRPr="00047C1B" w:rsidRDefault="003D3AEC" w:rsidP="008B177C">
      <w:pPr>
        <w:ind w:firstLine="567"/>
        <w:jc w:val="both"/>
        <w:rPr>
          <w:sz w:val="16"/>
          <w:szCs w:val="16"/>
        </w:rPr>
      </w:pPr>
    </w:p>
    <w:p w14:paraId="6852ADB9" w14:textId="0892B809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 w:rsidR="00B11FF8">
        <w:rPr>
          <w:b/>
          <w:u w:val="single"/>
        </w:rPr>
        <w:t>538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6DF6DD9" w14:textId="72C3C12F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 w:rsidR="00B11FF8">
        <w:t>273</w:t>
      </w:r>
      <w:r w:rsidRPr="00047C1B">
        <w:t xml:space="preserve"> предупреждений;</w:t>
      </w:r>
    </w:p>
    <w:p w14:paraId="0485E551" w14:textId="4F0AD3E0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 w:rsidR="00B11FF8">
        <w:t>2 372 199,54</w:t>
      </w:r>
      <w:r w:rsidR="00EA49AF">
        <w:t xml:space="preserve"> </w:t>
      </w:r>
      <w:r w:rsidRPr="00047C1B">
        <w:t>руб.;</w:t>
      </w:r>
      <w:r w:rsidR="003C127E">
        <w:t xml:space="preserve"> </w:t>
      </w:r>
    </w:p>
    <w:p w14:paraId="1FBB12D8" w14:textId="5F3BC1B4" w:rsidR="003D3AEC" w:rsidRPr="00047C1B" w:rsidRDefault="003D3AEC" w:rsidP="008B177C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 w:rsidR="008D70CC">
        <w:t>1 010 539,82</w:t>
      </w:r>
      <w:r w:rsidR="00EA49AF">
        <w:t xml:space="preserve"> </w:t>
      </w:r>
      <w:r w:rsidRPr="00047C1B">
        <w:t>руб., в том числе по протоколам прошлых лет –</w:t>
      </w:r>
      <w:r w:rsidR="00FC7A5D">
        <w:t xml:space="preserve"> </w:t>
      </w:r>
      <w:r w:rsidR="008D70CC">
        <w:t>973 489,61</w:t>
      </w:r>
      <w:r w:rsidR="00F30FEF">
        <w:t xml:space="preserve"> </w:t>
      </w:r>
      <w:r w:rsidRPr="00694953">
        <w:t>руб.</w:t>
      </w:r>
      <w:r w:rsidRPr="00047C1B">
        <w:tab/>
      </w:r>
    </w:p>
    <w:p w14:paraId="66CEA7B5" w14:textId="3B0747B1" w:rsidR="003D3AEC" w:rsidRPr="00047C1B" w:rsidRDefault="003D3AEC" w:rsidP="008B177C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 w:rsidR="008D70CC">
        <w:rPr>
          <w:b/>
          <w:u w:val="single"/>
        </w:rPr>
        <w:t>122 692,08</w:t>
      </w:r>
      <w:r w:rsidR="00EA49AF">
        <w:rPr>
          <w:b/>
          <w:u w:val="single"/>
        </w:rPr>
        <w:t xml:space="preserve"> </w:t>
      </w:r>
      <w:r w:rsidRPr="00047C1B">
        <w:rPr>
          <w:b/>
        </w:rPr>
        <w:t>руб.</w:t>
      </w:r>
      <w:r w:rsidR="00DC43AC">
        <w:rPr>
          <w:b/>
        </w:rPr>
        <w:t xml:space="preserve"> </w:t>
      </w:r>
    </w:p>
    <w:p w14:paraId="2104B049" w14:textId="77777777" w:rsidR="003D3AEC" w:rsidRPr="00047C1B" w:rsidRDefault="003D3AEC" w:rsidP="008B177C">
      <w:pPr>
        <w:ind w:firstLine="567"/>
        <w:jc w:val="both"/>
      </w:pPr>
      <w:r w:rsidRPr="00047C1B">
        <w:t>Основаниями для сложения стали:</w:t>
      </w:r>
    </w:p>
    <w:p w14:paraId="4BEB98B7" w14:textId="34869EC2" w:rsidR="003D3AEC" w:rsidRPr="00047C1B" w:rsidRDefault="003D3AEC" w:rsidP="008B177C">
      <w:pPr>
        <w:ind w:firstLine="567"/>
        <w:jc w:val="both"/>
      </w:pPr>
      <w:r w:rsidRPr="00047C1B">
        <w:t xml:space="preserve">а) Решения и Постановления судов – </w:t>
      </w:r>
      <w:r w:rsidR="00F30FEF">
        <w:t>0</w:t>
      </w:r>
      <w:r w:rsidR="00EA49AF">
        <w:t xml:space="preserve"> </w:t>
      </w:r>
      <w:r w:rsidRPr="00047C1B">
        <w:t>руб.;</w:t>
      </w:r>
    </w:p>
    <w:p w14:paraId="284E872A" w14:textId="254E324C" w:rsidR="003D3AEC" w:rsidRPr="00047C1B" w:rsidRDefault="003D3AEC" w:rsidP="008B177C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 w:rsidR="00F30FEF">
        <w:br/>
      </w:r>
      <w:r w:rsidR="008D70CC">
        <w:t>122 692,08</w:t>
      </w:r>
      <w:r w:rsidR="007B5719">
        <w:t xml:space="preserve"> </w:t>
      </w:r>
      <w:r w:rsidRPr="00047C1B">
        <w:t>руб.;</w:t>
      </w:r>
    </w:p>
    <w:p w14:paraId="67A41233" w14:textId="77777777" w:rsidR="003D3AEC" w:rsidRPr="00047C1B" w:rsidRDefault="003D3AEC" w:rsidP="008B177C">
      <w:pPr>
        <w:ind w:firstLine="567"/>
        <w:jc w:val="both"/>
      </w:pPr>
      <w:r w:rsidRPr="00047C1B">
        <w:t xml:space="preserve">в) прочие основания – 0 руб. </w:t>
      </w:r>
    </w:p>
    <w:p w14:paraId="1C5B145B" w14:textId="77777777" w:rsidR="003D3AEC" w:rsidRPr="00297E05" w:rsidRDefault="003D3AEC" w:rsidP="008B177C">
      <w:pPr>
        <w:tabs>
          <w:tab w:val="left" w:pos="0"/>
        </w:tabs>
        <w:ind w:firstLine="567"/>
        <w:jc w:val="both"/>
        <w:rPr>
          <w:b/>
        </w:rPr>
      </w:pPr>
    </w:p>
    <w:p w14:paraId="6D28BB20" w14:textId="77777777" w:rsidR="003D3AEC" w:rsidRPr="00297E05" w:rsidRDefault="003D3AEC" w:rsidP="008B177C">
      <w:pPr>
        <w:tabs>
          <w:tab w:val="left" w:pos="0"/>
        </w:tabs>
        <w:ind w:firstLine="567"/>
        <w:jc w:val="both"/>
      </w:pPr>
    </w:p>
    <w:p w14:paraId="4E9FB32F" w14:textId="7A18E100" w:rsidR="003D3AEC" w:rsidRPr="00297E05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 w:rsidR="00372A39">
        <w:rPr>
          <w:b/>
        </w:rPr>
        <w:t>-</w:t>
      </w:r>
      <w:r w:rsidR="00B47C86">
        <w:rPr>
          <w:b/>
        </w:rPr>
        <w:t>март</w:t>
      </w:r>
      <w:r w:rsidRPr="00297E05">
        <w:rPr>
          <w:b/>
        </w:rPr>
        <w:t xml:space="preserve"> 202</w:t>
      </w:r>
      <w:r w:rsidR="00F30FEF">
        <w:rPr>
          <w:b/>
        </w:rPr>
        <w:t>2</w:t>
      </w:r>
      <w:r w:rsidRPr="00297E05">
        <w:rPr>
          <w:b/>
        </w:rPr>
        <w:t xml:space="preserve"> года</w:t>
      </w:r>
    </w:p>
    <w:p w14:paraId="5FA9F5F4" w14:textId="77777777" w:rsidR="003D3AEC" w:rsidRPr="00297E05" w:rsidRDefault="003D3AEC" w:rsidP="008B177C">
      <w:pPr>
        <w:ind w:firstLine="567"/>
        <w:jc w:val="both"/>
        <w:rPr>
          <w:color w:val="FF0000"/>
        </w:rPr>
      </w:pPr>
    </w:p>
    <w:p w14:paraId="139125F0" w14:textId="1970F55C" w:rsidR="00602830" w:rsidRDefault="000E0591" w:rsidP="00D42FBA">
      <w:pPr>
        <w:ind w:firstLine="567"/>
        <w:jc w:val="both"/>
      </w:pPr>
      <w:r w:rsidRPr="00E74622">
        <w:t xml:space="preserve">За указанный период </w:t>
      </w:r>
      <w:r w:rsidR="00506ACB">
        <w:t>территориальными отделами Прокуратуры ПМР было инициировано проведение мероприятий по контролю</w:t>
      </w:r>
      <w:r w:rsidR="00506ACB" w:rsidRPr="00E74622">
        <w:t xml:space="preserve"> </w:t>
      </w:r>
      <w:r w:rsidRPr="00E74622">
        <w:t xml:space="preserve">в отношении </w:t>
      </w:r>
      <w:r w:rsidR="00950C0C">
        <w:t xml:space="preserve">территориальных </w:t>
      </w:r>
      <w:r w:rsidRPr="00E74622">
        <w:t>налогов</w:t>
      </w:r>
      <w:r w:rsidR="008D236D">
        <w:t>ых</w:t>
      </w:r>
      <w:r w:rsidRPr="00E74622">
        <w:t xml:space="preserve"> инспекций </w:t>
      </w:r>
      <w:r w:rsidR="00D42FBA">
        <w:t xml:space="preserve">на предмет </w:t>
      </w:r>
      <w:r w:rsidR="004244FF">
        <w:t xml:space="preserve">соблюдения требований законодательства в рамках взаимодействия </w:t>
      </w:r>
      <w:r w:rsidR="008D236D">
        <w:t>территориальн</w:t>
      </w:r>
      <w:r w:rsidR="00D42FBA">
        <w:t>ых</w:t>
      </w:r>
      <w:r w:rsidR="008D236D">
        <w:t xml:space="preserve"> отдел</w:t>
      </w:r>
      <w:r w:rsidR="00D42FBA">
        <w:t>ов</w:t>
      </w:r>
      <w:r w:rsidR="008D236D">
        <w:t xml:space="preserve"> УБЭПиК МВД ПМР, СК и </w:t>
      </w:r>
      <w:r w:rsidR="00D42FBA">
        <w:t>территориальных налоговых инспекций</w:t>
      </w:r>
      <w:r w:rsidR="008D236D">
        <w:t>.</w:t>
      </w:r>
      <w:r w:rsidR="004244FF">
        <w:t xml:space="preserve"> </w:t>
      </w:r>
    </w:p>
    <w:p w14:paraId="7047D949" w14:textId="2787DD84" w:rsidR="0012026C" w:rsidRDefault="0012026C" w:rsidP="00D42FBA">
      <w:pPr>
        <w:ind w:firstLine="567"/>
        <w:jc w:val="both"/>
      </w:pPr>
      <w:r>
        <w:t xml:space="preserve">Информация о результатах </w:t>
      </w:r>
      <w:r w:rsidR="00506ACB">
        <w:t xml:space="preserve">проводимых </w:t>
      </w:r>
      <w:r>
        <w:t>мероприятий по контролю в адрес территориальных налоговых инспекций не поступала.</w:t>
      </w:r>
    </w:p>
    <w:p w14:paraId="6450E9A9" w14:textId="426928C7" w:rsidR="00602830" w:rsidRDefault="00602830" w:rsidP="000E0591">
      <w:pPr>
        <w:ind w:firstLine="567"/>
        <w:jc w:val="both"/>
      </w:pPr>
    </w:p>
    <w:p w14:paraId="6BF0103A" w14:textId="77777777" w:rsidR="00602830" w:rsidRDefault="00602830" w:rsidP="000E0591">
      <w:pPr>
        <w:ind w:firstLine="567"/>
        <w:jc w:val="both"/>
      </w:pPr>
    </w:p>
    <w:p w14:paraId="63A059CD" w14:textId="77777777" w:rsidR="00602830" w:rsidRDefault="00602830" w:rsidP="000E0591">
      <w:pPr>
        <w:ind w:firstLine="567"/>
        <w:jc w:val="both"/>
      </w:pPr>
    </w:p>
    <w:p w14:paraId="6F3DC23E" w14:textId="057894BD" w:rsidR="00275685" w:rsidRPr="000E0591" w:rsidRDefault="00B47C86" w:rsidP="00DA1A31">
      <w:pPr>
        <w:jc w:val="both"/>
      </w:pPr>
      <w:r>
        <w:t xml:space="preserve"> </w:t>
      </w:r>
    </w:p>
    <w:sectPr w:rsidR="00275685" w:rsidRPr="000E0591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5EE5"/>
    <w:rsid w:val="0004625E"/>
    <w:rsid w:val="00047C1B"/>
    <w:rsid w:val="0005066B"/>
    <w:rsid w:val="000546B3"/>
    <w:rsid w:val="00081FD0"/>
    <w:rsid w:val="000862DE"/>
    <w:rsid w:val="000901E3"/>
    <w:rsid w:val="00094250"/>
    <w:rsid w:val="000A4381"/>
    <w:rsid w:val="000C0DD0"/>
    <w:rsid w:val="000C1A9B"/>
    <w:rsid w:val="000C5390"/>
    <w:rsid w:val="000C5536"/>
    <w:rsid w:val="000C5A49"/>
    <w:rsid w:val="000E0591"/>
    <w:rsid w:val="000F6267"/>
    <w:rsid w:val="000F6A8B"/>
    <w:rsid w:val="001051B4"/>
    <w:rsid w:val="0012026C"/>
    <w:rsid w:val="001247D2"/>
    <w:rsid w:val="00124D80"/>
    <w:rsid w:val="0014053E"/>
    <w:rsid w:val="001527FC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6477"/>
    <w:rsid w:val="001F7E02"/>
    <w:rsid w:val="0020193E"/>
    <w:rsid w:val="00211AA7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84CA1"/>
    <w:rsid w:val="00296BBC"/>
    <w:rsid w:val="00297E05"/>
    <w:rsid w:val="002A2008"/>
    <w:rsid w:val="002A690B"/>
    <w:rsid w:val="002C470A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668DE"/>
    <w:rsid w:val="00372A39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244FF"/>
    <w:rsid w:val="00430A6E"/>
    <w:rsid w:val="00435E72"/>
    <w:rsid w:val="004431AA"/>
    <w:rsid w:val="00467910"/>
    <w:rsid w:val="00483D28"/>
    <w:rsid w:val="004873BB"/>
    <w:rsid w:val="00497304"/>
    <w:rsid w:val="004A1BA8"/>
    <w:rsid w:val="004B26F4"/>
    <w:rsid w:val="004C40E1"/>
    <w:rsid w:val="004C7818"/>
    <w:rsid w:val="004E509C"/>
    <w:rsid w:val="004E5390"/>
    <w:rsid w:val="004E5CCB"/>
    <w:rsid w:val="004E78DC"/>
    <w:rsid w:val="00504214"/>
    <w:rsid w:val="00504A0F"/>
    <w:rsid w:val="00506ACB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25E5"/>
    <w:rsid w:val="00602830"/>
    <w:rsid w:val="006045C8"/>
    <w:rsid w:val="00604664"/>
    <w:rsid w:val="00612600"/>
    <w:rsid w:val="00614C6F"/>
    <w:rsid w:val="00630A36"/>
    <w:rsid w:val="0064290D"/>
    <w:rsid w:val="00653CCD"/>
    <w:rsid w:val="0067661A"/>
    <w:rsid w:val="006808AE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17757"/>
    <w:rsid w:val="00732B5C"/>
    <w:rsid w:val="00735354"/>
    <w:rsid w:val="0073746E"/>
    <w:rsid w:val="007416E5"/>
    <w:rsid w:val="00743EF0"/>
    <w:rsid w:val="00753CD0"/>
    <w:rsid w:val="007554B9"/>
    <w:rsid w:val="00761BBE"/>
    <w:rsid w:val="00782FD6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A76A8"/>
    <w:rsid w:val="008B177C"/>
    <w:rsid w:val="008C0BDE"/>
    <w:rsid w:val="008C1155"/>
    <w:rsid w:val="008D236D"/>
    <w:rsid w:val="008D6316"/>
    <w:rsid w:val="008D70CC"/>
    <w:rsid w:val="008E2903"/>
    <w:rsid w:val="00900AD0"/>
    <w:rsid w:val="00904C4B"/>
    <w:rsid w:val="00905185"/>
    <w:rsid w:val="00911E45"/>
    <w:rsid w:val="00911F4E"/>
    <w:rsid w:val="00912304"/>
    <w:rsid w:val="00914166"/>
    <w:rsid w:val="00917723"/>
    <w:rsid w:val="00941B24"/>
    <w:rsid w:val="009464A1"/>
    <w:rsid w:val="00950C0C"/>
    <w:rsid w:val="00957765"/>
    <w:rsid w:val="00957C5D"/>
    <w:rsid w:val="009752BF"/>
    <w:rsid w:val="0098392F"/>
    <w:rsid w:val="0099541E"/>
    <w:rsid w:val="009C1D74"/>
    <w:rsid w:val="009C7F2A"/>
    <w:rsid w:val="009D194C"/>
    <w:rsid w:val="009E56EF"/>
    <w:rsid w:val="009E59F5"/>
    <w:rsid w:val="009E7E9A"/>
    <w:rsid w:val="00A03688"/>
    <w:rsid w:val="00A1677C"/>
    <w:rsid w:val="00A22247"/>
    <w:rsid w:val="00A33FBD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1FF8"/>
    <w:rsid w:val="00B1700A"/>
    <w:rsid w:val="00B20FA6"/>
    <w:rsid w:val="00B27BED"/>
    <w:rsid w:val="00B3240C"/>
    <w:rsid w:val="00B47C86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90B7B"/>
    <w:rsid w:val="00C94ECC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2EBD"/>
    <w:rsid w:val="00D24DFD"/>
    <w:rsid w:val="00D33E78"/>
    <w:rsid w:val="00D35DD7"/>
    <w:rsid w:val="00D36AA5"/>
    <w:rsid w:val="00D37D6D"/>
    <w:rsid w:val="00D42E6F"/>
    <w:rsid w:val="00D42EE4"/>
    <w:rsid w:val="00D42FBA"/>
    <w:rsid w:val="00D43065"/>
    <w:rsid w:val="00D43962"/>
    <w:rsid w:val="00D55CE7"/>
    <w:rsid w:val="00D66522"/>
    <w:rsid w:val="00D744DA"/>
    <w:rsid w:val="00DA1044"/>
    <w:rsid w:val="00DA1A31"/>
    <w:rsid w:val="00DB015E"/>
    <w:rsid w:val="00DB25D9"/>
    <w:rsid w:val="00DB4096"/>
    <w:rsid w:val="00DC4315"/>
    <w:rsid w:val="00DC43AC"/>
    <w:rsid w:val="00DC5109"/>
    <w:rsid w:val="00DD161B"/>
    <w:rsid w:val="00DD5752"/>
    <w:rsid w:val="00DD72F1"/>
    <w:rsid w:val="00DE7645"/>
    <w:rsid w:val="00DE7ABE"/>
    <w:rsid w:val="00DF403E"/>
    <w:rsid w:val="00DF4841"/>
    <w:rsid w:val="00DF58EA"/>
    <w:rsid w:val="00DF67AC"/>
    <w:rsid w:val="00E43ABA"/>
    <w:rsid w:val="00E5074C"/>
    <w:rsid w:val="00E50830"/>
    <w:rsid w:val="00E64EA1"/>
    <w:rsid w:val="00E74622"/>
    <w:rsid w:val="00E83564"/>
    <w:rsid w:val="00E93B6A"/>
    <w:rsid w:val="00EA49AF"/>
    <w:rsid w:val="00EC3154"/>
    <w:rsid w:val="00ED14EA"/>
    <w:rsid w:val="00ED1FEC"/>
    <w:rsid w:val="00EE5819"/>
    <w:rsid w:val="00EF11B0"/>
    <w:rsid w:val="00EF3F4F"/>
    <w:rsid w:val="00F053D4"/>
    <w:rsid w:val="00F11596"/>
    <w:rsid w:val="00F146F8"/>
    <w:rsid w:val="00F22F8A"/>
    <w:rsid w:val="00F23131"/>
    <w:rsid w:val="00F30FEF"/>
    <w:rsid w:val="00F316AF"/>
    <w:rsid w:val="00F329AA"/>
    <w:rsid w:val="00F343B5"/>
    <w:rsid w:val="00F364F6"/>
    <w:rsid w:val="00F3734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386</cp:revision>
  <cp:lastPrinted>2022-04-13T08:22:00Z</cp:lastPrinted>
  <dcterms:created xsi:type="dcterms:W3CDTF">2019-12-16T09:38:00Z</dcterms:created>
  <dcterms:modified xsi:type="dcterms:W3CDTF">2022-07-29T07:48:00Z</dcterms:modified>
</cp:coreProperties>
</file>