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AD97" w14:textId="77777777" w:rsidR="001E68AA" w:rsidRDefault="001E68AA" w:rsidP="001E68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4F37AC" w14:textId="17739950" w:rsidR="001E68AA" w:rsidRDefault="001E68AA" w:rsidP="001E6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январь-</w:t>
      </w:r>
      <w:r w:rsidR="008134EE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bookmarkEnd w:id="0"/>
    <w:p w14:paraId="501795B4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ж) пункта 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самоуправления»,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Министерство финансов Приднестровской Молдавской Республики сообщает:</w:t>
      </w:r>
    </w:p>
    <w:p w14:paraId="33D6FA86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5955C23E" w14:textId="7064719D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8134EE">
        <w:rPr>
          <w:rFonts w:ascii="Times New Roman" w:hAnsi="Times New Roman" w:cs="Times New Roman"/>
          <w:b/>
          <w:bCs/>
          <w:sz w:val="24"/>
          <w:szCs w:val="24"/>
        </w:rPr>
        <w:t>май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9506E5">
        <w:rPr>
          <w:rFonts w:ascii="Times New Roman" w:hAnsi="Times New Roman" w:cs="Times New Roman"/>
          <w:sz w:val="24"/>
          <w:szCs w:val="24"/>
        </w:rPr>
        <w:t>2 389 702,51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4A099D03" w14:textId="2D18AC8E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134EE">
        <w:rPr>
          <w:rFonts w:ascii="Times New Roman" w:hAnsi="Times New Roman" w:cs="Times New Roman"/>
          <w:sz w:val="24"/>
          <w:szCs w:val="24"/>
        </w:rPr>
        <w:t xml:space="preserve">рассрочки </w:t>
      </w:r>
      <w:r>
        <w:rPr>
          <w:rFonts w:ascii="Times New Roman" w:hAnsi="Times New Roman" w:cs="Times New Roman"/>
          <w:sz w:val="24"/>
          <w:szCs w:val="24"/>
        </w:rPr>
        <w:t xml:space="preserve">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8134EE">
        <w:rPr>
          <w:rFonts w:ascii="Times New Roman" w:hAnsi="Times New Roman" w:cs="Times New Roman"/>
          <w:sz w:val="24"/>
          <w:szCs w:val="24"/>
        </w:rPr>
        <w:t>59 221,00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8BC1ADC" w14:textId="1A866996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8134EE">
        <w:rPr>
          <w:rFonts w:ascii="Times New Roman" w:hAnsi="Times New Roman" w:cs="Times New Roman"/>
          <w:sz w:val="24"/>
          <w:szCs w:val="24"/>
        </w:rPr>
        <w:t>2 330 481,51</w:t>
      </w:r>
      <w:r w:rsidR="00754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735F57D7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B9BEDB" w14:textId="206FA743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9506E5">
        <w:rPr>
          <w:rFonts w:ascii="Times New Roman" w:hAnsi="Times New Roman" w:cs="Times New Roman"/>
          <w:b/>
          <w:bCs/>
          <w:sz w:val="24"/>
          <w:szCs w:val="24"/>
        </w:rPr>
        <w:t>май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 w:rsidR="009506E5">
        <w:rPr>
          <w:rFonts w:ascii="Times New Roman" w:hAnsi="Times New Roman" w:cs="Times New Roman"/>
          <w:sz w:val="24"/>
          <w:szCs w:val="24"/>
        </w:rPr>
        <w:t>9 121 430,39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0FDB92D5" w14:textId="2632143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br/>
      </w:r>
      <w:r w:rsidR="0075482B">
        <w:rPr>
          <w:rFonts w:ascii="Times New Roman" w:hAnsi="Times New Roman" w:cs="Times New Roman"/>
          <w:sz w:val="24"/>
          <w:szCs w:val="24"/>
        </w:rPr>
        <w:t>5 056 155,98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759C9C7D" w14:textId="7C7C9C2A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9506E5">
        <w:rPr>
          <w:rFonts w:ascii="Times New Roman" w:hAnsi="Times New Roman" w:cs="Times New Roman"/>
          <w:sz w:val="24"/>
          <w:szCs w:val="24"/>
        </w:rPr>
        <w:t>629 465,02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142C6092" w14:textId="2410BE44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</w:t>
      </w:r>
      <w:r w:rsidR="009506E5">
        <w:rPr>
          <w:rFonts w:ascii="Times New Roman" w:hAnsi="Times New Roman" w:cs="Times New Roman"/>
          <w:sz w:val="24"/>
          <w:szCs w:val="24"/>
        </w:rPr>
        <w:t>3 435 809,39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5818FF1" w14:textId="77777777" w:rsidR="001E68AA" w:rsidRDefault="001E68A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BCE4A" w14:textId="77777777" w:rsidR="001E68AA" w:rsidRDefault="001E68AA" w:rsidP="001E68AA">
      <w:pPr>
        <w:rPr>
          <w:rFonts w:ascii="Times New Roman" w:hAnsi="Times New Roman" w:cs="Times New Roman"/>
        </w:rPr>
      </w:pPr>
    </w:p>
    <w:p w14:paraId="66A5E07F" w14:textId="77777777" w:rsidR="001E68AA" w:rsidRDefault="001E68AA" w:rsidP="001E68AA"/>
    <w:p w14:paraId="0B1137BE" w14:textId="77777777" w:rsidR="007D51A3" w:rsidRPr="00BE602B" w:rsidRDefault="007D51A3" w:rsidP="001E68AA">
      <w:pPr>
        <w:jc w:val="right"/>
        <w:rPr>
          <w:rFonts w:ascii="Times New Roman" w:hAnsi="Times New Roman" w:cs="Times New Roman"/>
        </w:rPr>
      </w:pPr>
    </w:p>
    <w:sectPr w:rsidR="007D51A3" w:rsidRPr="00BE602B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D7384"/>
    <w:rsid w:val="000F42CB"/>
    <w:rsid w:val="000F73DE"/>
    <w:rsid w:val="00115AF3"/>
    <w:rsid w:val="00136A46"/>
    <w:rsid w:val="001E68AA"/>
    <w:rsid w:val="00226430"/>
    <w:rsid w:val="00294044"/>
    <w:rsid w:val="002A6CAE"/>
    <w:rsid w:val="002F20CC"/>
    <w:rsid w:val="003A5CAA"/>
    <w:rsid w:val="003F7108"/>
    <w:rsid w:val="004170B5"/>
    <w:rsid w:val="0043130D"/>
    <w:rsid w:val="004B12DF"/>
    <w:rsid w:val="004C10B4"/>
    <w:rsid w:val="004E6906"/>
    <w:rsid w:val="005353E4"/>
    <w:rsid w:val="0054511E"/>
    <w:rsid w:val="005E770E"/>
    <w:rsid w:val="00635DB0"/>
    <w:rsid w:val="0065008D"/>
    <w:rsid w:val="006B0476"/>
    <w:rsid w:val="0075482B"/>
    <w:rsid w:val="007D18E5"/>
    <w:rsid w:val="007D51A3"/>
    <w:rsid w:val="007F0360"/>
    <w:rsid w:val="008134EE"/>
    <w:rsid w:val="00823E89"/>
    <w:rsid w:val="00851AAB"/>
    <w:rsid w:val="0093080E"/>
    <w:rsid w:val="009506E5"/>
    <w:rsid w:val="00996814"/>
    <w:rsid w:val="009C50DC"/>
    <w:rsid w:val="00AA27A6"/>
    <w:rsid w:val="00AE22BF"/>
    <w:rsid w:val="00AF499F"/>
    <w:rsid w:val="00BA5197"/>
    <w:rsid w:val="00BE1595"/>
    <w:rsid w:val="00BE602B"/>
    <w:rsid w:val="00C926D7"/>
    <w:rsid w:val="00C94CE1"/>
    <w:rsid w:val="00D85C71"/>
    <w:rsid w:val="00D91DAE"/>
    <w:rsid w:val="00E00C5B"/>
    <w:rsid w:val="00E55850"/>
    <w:rsid w:val="00E55967"/>
    <w:rsid w:val="00E7792D"/>
    <w:rsid w:val="00F04C38"/>
    <w:rsid w:val="00F222D2"/>
    <w:rsid w:val="00F651F8"/>
    <w:rsid w:val="00FA79D2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71</cp:revision>
  <cp:lastPrinted>2022-04-04T06:58:00Z</cp:lastPrinted>
  <dcterms:created xsi:type="dcterms:W3CDTF">2021-07-05T07:46:00Z</dcterms:created>
  <dcterms:modified xsi:type="dcterms:W3CDTF">2022-06-06T07:21:00Z</dcterms:modified>
</cp:coreProperties>
</file>