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3E43" w14:textId="77777777" w:rsidR="003A5CAA" w:rsidRPr="00B97F1C" w:rsidRDefault="003A5CAA" w:rsidP="003A5CA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5637921"/>
      <w:bookmarkStart w:id="1" w:name="_Hlk157592582"/>
      <w:r w:rsidRPr="00B97F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4BA8D9F" w14:textId="697A3E90" w:rsidR="003A5CAA" w:rsidRPr="00D06306" w:rsidRDefault="003A5CAA" w:rsidP="000F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1C">
        <w:rPr>
          <w:rFonts w:ascii="Times New Roman" w:hAnsi="Times New Roman" w:cs="Times New Roman"/>
          <w:b/>
          <w:sz w:val="24"/>
          <w:szCs w:val="24"/>
        </w:rPr>
        <w:t>Информация о предоставленн</w:t>
      </w:r>
      <w:r w:rsidRPr="00D06306">
        <w:rPr>
          <w:rFonts w:ascii="Times New Roman" w:hAnsi="Times New Roman" w:cs="Times New Roman"/>
          <w:b/>
          <w:sz w:val="24"/>
          <w:szCs w:val="24"/>
        </w:rPr>
        <w:t>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январь</w:t>
      </w:r>
      <w:r w:rsidR="002D19F4">
        <w:rPr>
          <w:rFonts w:ascii="Times New Roman" w:hAnsi="Times New Roman" w:cs="Times New Roman"/>
          <w:b/>
          <w:sz w:val="24"/>
          <w:szCs w:val="24"/>
        </w:rPr>
        <w:t>-</w:t>
      </w:r>
      <w:r w:rsidR="00EF7DCE">
        <w:rPr>
          <w:rFonts w:ascii="Times New Roman" w:hAnsi="Times New Roman" w:cs="Times New Roman"/>
          <w:b/>
          <w:sz w:val="24"/>
          <w:szCs w:val="24"/>
        </w:rPr>
        <w:t>ноябрь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D19F4">
        <w:rPr>
          <w:rFonts w:ascii="Times New Roman" w:hAnsi="Times New Roman" w:cs="Times New Roman"/>
          <w:b/>
          <w:sz w:val="24"/>
          <w:szCs w:val="24"/>
        </w:rPr>
        <w:t>4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F9B7B16" w14:textId="77777777" w:rsid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7574B">
        <w:rPr>
          <w:rFonts w:ascii="Times New Roman" w:hAnsi="Times New Roman" w:cs="Times New Roman"/>
          <w:sz w:val="24"/>
          <w:szCs w:val="24"/>
        </w:rPr>
        <w:t>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18">
        <w:rPr>
          <w:rFonts w:ascii="Times New Roman" w:hAnsi="Times New Roman" w:cs="Times New Roman"/>
          <w:sz w:val="24"/>
          <w:szCs w:val="24"/>
        </w:rPr>
        <w:t>п</w:t>
      </w:r>
      <w:r w:rsidRPr="006F7618"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 w:rsidRPr="006F7618"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618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Pr="00C7574B">
        <w:rPr>
          <w:rFonts w:ascii="Times New Roman" w:hAnsi="Times New Roman" w:cs="Times New Roman"/>
          <w:sz w:val="24"/>
          <w:szCs w:val="24"/>
        </w:rPr>
        <w:t xml:space="preserve"> финансов Приднестровской Молдавской Республики сообщает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CDF401" w14:textId="77777777" w:rsidR="008D5070" w:rsidRPr="00BE602B" w:rsidRDefault="008D5070" w:rsidP="008D5070">
      <w:pPr>
        <w:rPr>
          <w:rFonts w:ascii="Times New Roman" w:hAnsi="Times New Roman" w:cs="Times New Roman"/>
        </w:rPr>
      </w:pPr>
    </w:p>
    <w:p w14:paraId="0A168B54" w14:textId="3E0F4C0D" w:rsidR="008D5070" w:rsidRP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1. 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EF7DCE"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7574B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</w:t>
      </w:r>
      <w:r w:rsidRPr="00665A18">
        <w:rPr>
          <w:rFonts w:ascii="Times New Roman" w:hAnsi="Times New Roman" w:cs="Times New Roman"/>
          <w:sz w:val="24"/>
          <w:szCs w:val="24"/>
        </w:rPr>
        <w:t xml:space="preserve">льгот по налоговым платежам, штрафным и финансовым санкциям предоставлены льготы в общей </w:t>
      </w:r>
      <w:r w:rsidRPr="006A51D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F7DCE">
        <w:rPr>
          <w:rFonts w:ascii="Times New Roman" w:hAnsi="Times New Roman" w:cs="Times New Roman"/>
          <w:sz w:val="24"/>
          <w:szCs w:val="24"/>
        </w:rPr>
        <w:t xml:space="preserve">2 477 461,90 </w:t>
      </w:r>
      <w:r w:rsidRPr="008D5070">
        <w:rPr>
          <w:rFonts w:ascii="Times New Roman" w:hAnsi="Times New Roman" w:cs="Times New Roman"/>
          <w:sz w:val="24"/>
          <w:szCs w:val="24"/>
        </w:rPr>
        <w:t>руб., в том числе в виде:</w:t>
      </w:r>
    </w:p>
    <w:p w14:paraId="1DEBDB80" w14:textId="052308F5" w:rsid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 w:rsidR="00EF7DCE">
        <w:rPr>
          <w:rFonts w:ascii="Times New Roman" w:hAnsi="Times New Roman" w:cs="Times New Roman"/>
          <w:sz w:val="24"/>
          <w:szCs w:val="24"/>
        </w:rPr>
        <w:t>2 431 611,15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AF9A77D" w14:textId="1A5C8A3C" w:rsidR="00F60F85" w:rsidRDefault="00F60F85" w:rsidP="00F6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F7DCE">
        <w:rPr>
          <w:rFonts w:ascii="Times New Roman" w:hAnsi="Times New Roman" w:cs="Times New Roman"/>
          <w:sz w:val="24"/>
          <w:szCs w:val="24"/>
        </w:rPr>
        <w:t>40 859,73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C508A00" w14:textId="604A2C84" w:rsidR="008D5070" w:rsidRP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 w:rsidR="00EF7DCE">
        <w:rPr>
          <w:rFonts w:ascii="Times New Roman" w:hAnsi="Times New Roman" w:cs="Times New Roman"/>
          <w:sz w:val="24"/>
          <w:szCs w:val="24"/>
        </w:rPr>
        <w:t>4 991,02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8CB0D4C" w14:textId="77777777" w:rsidR="008D5070" w:rsidRP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C9FAA5" w14:textId="7F60F09C" w:rsidR="008D5070" w:rsidRP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2. 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>За период январь-</w:t>
      </w:r>
      <w:r w:rsidR="00EF7DCE"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 предоставлены льготы в общей сумме </w:t>
      </w:r>
      <w:r w:rsidR="00EF7DCE">
        <w:rPr>
          <w:rFonts w:ascii="Times New Roman" w:hAnsi="Times New Roman" w:cs="Times New Roman"/>
          <w:sz w:val="24"/>
          <w:szCs w:val="24"/>
        </w:rPr>
        <w:t>69 509 025,71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3FA16435" w14:textId="08F87A1C" w:rsidR="008D5070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 w:rsidR="00194944">
        <w:rPr>
          <w:rFonts w:ascii="Times New Roman" w:hAnsi="Times New Roman" w:cs="Times New Roman"/>
          <w:sz w:val="24"/>
          <w:szCs w:val="24"/>
        </w:rPr>
        <w:t>62</w:t>
      </w:r>
      <w:r w:rsidR="000D050A">
        <w:rPr>
          <w:rFonts w:ascii="Times New Roman" w:hAnsi="Times New Roman" w:cs="Times New Roman"/>
          <w:sz w:val="24"/>
          <w:szCs w:val="24"/>
        </w:rPr>
        <w:t> </w:t>
      </w:r>
      <w:r w:rsidR="00194944">
        <w:rPr>
          <w:rFonts w:ascii="Times New Roman" w:hAnsi="Times New Roman" w:cs="Times New Roman"/>
          <w:sz w:val="24"/>
          <w:szCs w:val="24"/>
        </w:rPr>
        <w:t>94</w:t>
      </w:r>
      <w:r w:rsidR="000D050A">
        <w:rPr>
          <w:rFonts w:ascii="Times New Roman" w:hAnsi="Times New Roman" w:cs="Times New Roman"/>
          <w:sz w:val="24"/>
          <w:szCs w:val="24"/>
        </w:rPr>
        <w:t>5 254,21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03D4F83" w14:textId="2FDBF0F3" w:rsidR="00F60F85" w:rsidRDefault="00F60F85" w:rsidP="00F6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 xml:space="preserve">бюджеты различных уровней и </w:t>
      </w:r>
      <w:r w:rsidR="00F17EFA">
        <w:rPr>
          <w:rFonts w:ascii="Times New Roman" w:hAnsi="Times New Roman" w:cs="Times New Roman"/>
          <w:sz w:val="24"/>
          <w:szCs w:val="24"/>
        </w:rPr>
        <w:t>государственный внебюджетный фонд</w:t>
      </w:r>
      <w:r w:rsidR="00F17EFA"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 w:rsidR="00F17EFA">
        <w:rPr>
          <w:rFonts w:ascii="Times New Roman" w:hAnsi="Times New Roman" w:cs="Times New Roman"/>
          <w:sz w:val="24"/>
          <w:szCs w:val="24"/>
        </w:rPr>
        <w:t xml:space="preserve"> -</w:t>
      </w:r>
      <w:r w:rsidR="000D050A">
        <w:rPr>
          <w:rFonts w:ascii="Times New Roman" w:hAnsi="Times New Roman" w:cs="Times New Roman"/>
          <w:sz w:val="24"/>
          <w:szCs w:val="24"/>
        </w:rPr>
        <w:t>2 923 739,24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D8E1E0C" w14:textId="5C2FFDB8" w:rsidR="008D5070" w:rsidRPr="000F73DE" w:rsidRDefault="008D5070" w:rsidP="008D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 w:rsidR="000D050A">
        <w:rPr>
          <w:rFonts w:ascii="Times New Roman" w:hAnsi="Times New Roman" w:cs="Times New Roman"/>
          <w:sz w:val="24"/>
          <w:szCs w:val="24"/>
        </w:rPr>
        <w:t>3 640 032,26</w:t>
      </w:r>
      <w:r w:rsidR="008B3056">
        <w:rPr>
          <w:rFonts w:ascii="Times New Roman" w:hAnsi="Times New Roman" w:cs="Times New Roman"/>
          <w:sz w:val="24"/>
          <w:szCs w:val="24"/>
        </w:rPr>
        <w:t xml:space="preserve"> </w:t>
      </w:r>
      <w:r w:rsidRPr="008D5070">
        <w:rPr>
          <w:rFonts w:ascii="Times New Roman" w:hAnsi="Times New Roman" w:cs="Times New Roman"/>
          <w:sz w:val="24"/>
          <w:szCs w:val="24"/>
        </w:rPr>
        <w:t>руб.</w:t>
      </w:r>
    </w:p>
    <w:p w14:paraId="5FA5CC18" w14:textId="77777777" w:rsidR="002357E3" w:rsidRDefault="002357E3" w:rsidP="0022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0B1137BE" w14:textId="77777777" w:rsidR="007D51A3" w:rsidRDefault="007D51A3"/>
    <w:sectPr w:rsidR="007D51A3" w:rsidSect="00BA51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0E"/>
    <w:rsid w:val="0000046D"/>
    <w:rsid w:val="000505CD"/>
    <w:rsid w:val="00083CCB"/>
    <w:rsid w:val="000B346C"/>
    <w:rsid w:val="000C059A"/>
    <w:rsid w:val="000D050A"/>
    <w:rsid w:val="000F42CB"/>
    <w:rsid w:val="000F73DE"/>
    <w:rsid w:val="00106288"/>
    <w:rsid w:val="00115AF3"/>
    <w:rsid w:val="00136A46"/>
    <w:rsid w:val="00194944"/>
    <w:rsid w:val="001D6539"/>
    <w:rsid w:val="001E2F6B"/>
    <w:rsid w:val="00226430"/>
    <w:rsid w:val="002357E3"/>
    <w:rsid w:val="00294044"/>
    <w:rsid w:val="002A6CAE"/>
    <w:rsid w:val="002C4A54"/>
    <w:rsid w:val="002D19F4"/>
    <w:rsid w:val="002F20CC"/>
    <w:rsid w:val="003012D7"/>
    <w:rsid w:val="0032560F"/>
    <w:rsid w:val="00332652"/>
    <w:rsid w:val="00393378"/>
    <w:rsid w:val="003A5CAA"/>
    <w:rsid w:val="003C491D"/>
    <w:rsid w:val="00410ED4"/>
    <w:rsid w:val="004170B5"/>
    <w:rsid w:val="0043130D"/>
    <w:rsid w:val="004B2082"/>
    <w:rsid w:val="004C10B4"/>
    <w:rsid w:val="004E6906"/>
    <w:rsid w:val="005353E4"/>
    <w:rsid w:val="0054511E"/>
    <w:rsid w:val="00562E7F"/>
    <w:rsid w:val="005E770E"/>
    <w:rsid w:val="00635DB0"/>
    <w:rsid w:val="0065008D"/>
    <w:rsid w:val="006A0B57"/>
    <w:rsid w:val="00731DED"/>
    <w:rsid w:val="007556D6"/>
    <w:rsid w:val="007D18E5"/>
    <w:rsid w:val="007D51A3"/>
    <w:rsid w:val="007F0360"/>
    <w:rsid w:val="00823E89"/>
    <w:rsid w:val="00827687"/>
    <w:rsid w:val="00851AAB"/>
    <w:rsid w:val="008B3056"/>
    <w:rsid w:val="008D5070"/>
    <w:rsid w:val="0093080E"/>
    <w:rsid w:val="00996814"/>
    <w:rsid w:val="009C50DC"/>
    <w:rsid w:val="00A45DEB"/>
    <w:rsid w:val="00AA0337"/>
    <w:rsid w:val="00AA27A6"/>
    <w:rsid w:val="00AE22BF"/>
    <w:rsid w:val="00AF499F"/>
    <w:rsid w:val="00BA5197"/>
    <w:rsid w:val="00BE1595"/>
    <w:rsid w:val="00C267FA"/>
    <w:rsid w:val="00C41AEB"/>
    <w:rsid w:val="00CB5541"/>
    <w:rsid w:val="00CE1094"/>
    <w:rsid w:val="00D85C71"/>
    <w:rsid w:val="00E00C5B"/>
    <w:rsid w:val="00E7792D"/>
    <w:rsid w:val="00EC5568"/>
    <w:rsid w:val="00EF7DCE"/>
    <w:rsid w:val="00F04C38"/>
    <w:rsid w:val="00F17EFA"/>
    <w:rsid w:val="00F52A5E"/>
    <w:rsid w:val="00F60F85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5757"/>
  <w15:chartTrackingRefBased/>
  <w15:docId w15:val="{7537AC92-7995-45DC-B491-B3B2C74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A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A6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MD" w:eastAsia="ru-MD"/>
    </w:rPr>
  </w:style>
  <w:style w:type="paragraph" w:styleId="3">
    <w:name w:val="heading 3"/>
    <w:basedOn w:val="a"/>
    <w:link w:val="30"/>
    <w:uiPriority w:val="9"/>
    <w:qFormat/>
    <w:rsid w:val="002A6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MD" w:eastAsia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CAE"/>
    <w:rPr>
      <w:rFonts w:ascii="Times New Roman" w:eastAsia="Times New Roman" w:hAnsi="Times New Roman" w:cs="Times New Roman"/>
      <w:b/>
      <w:bCs/>
      <w:kern w:val="36"/>
      <w:sz w:val="48"/>
      <w:szCs w:val="48"/>
      <w:lang w:val="ru-MD" w:eastAsia="ru-MD"/>
    </w:rPr>
  </w:style>
  <w:style w:type="character" w:customStyle="1" w:styleId="30">
    <w:name w:val="Заголовок 3 Знак"/>
    <w:basedOn w:val="a0"/>
    <w:link w:val="3"/>
    <w:uiPriority w:val="9"/>
    <w:rsid w:val="002A6CAE"/>
    <w:rPr>
      <w:rFonts w:ascii="Times New Roman" w:eastAsia="Times New Roman" w:hAnsi="Times New Roman" w:cs="Times New Roman"/>
      <w:b/>
      <w:bCs/>
      <w:sz w:val="27"/>
      <w:szCs w:val="27"/>
      <w:lang w:val="ru-MD" w:eastAsia="ru-MD"/>
    </w:rPr>
  </w:style>
  <w:style w:type="paragraph" w:styleId="a3">
    <w:name w:val="Title"/>
    <w:basedOn w:val="a"/>
    <w:link w:val="a4"/>
    <w:qFormat/>
    <w:rsid w:val="002A6CA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sz w:val="28"/>
    </w:rPr>
  </w:style>
  <w:style w:type="character" w:customStyle="1" w:styleId="a4">
    <w:name w:val="Заголовок Знак"/>
    <w:basedOn w:val="a0"/>
    <w:link w:val="a3"/>
    <w:rsid w:val="002A6CAE"/>
    <w:rPr>
      <w:rFonts w:ascii="Arial" w:hAnsi="Arial" w:cs="Arial"/>
      <w:b/>
      <w:sz w:val="28"/>
    </w:rPr>
  </w:style>
  <w:style w:type="paragraph" w:styleId="a5">
    <w:name w:val="Normal (Web)"/>
    <w:basedOn w:val="a"/>
    <w:rsid w:val="003A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Тюрикова Марина Олеговна</dc:creator>
  <cp:keywords/>
  <dc:description/>
  <cp:lastModifiedBy>Губа Алина Андреевна</cp:lastModifiedBy>
  <cp:revision>53</cp:revision>
  <dcterms:created xsi:type="dcterms:W3CDTF">2021-07-05T07:46:00Z</dcterms:created>
  <dcterms:modified xsi:type="dcterms:W3CDTF">2024-12-03T12:08:00Z</dcterms:modified>
</cp:coreProperties>
</file>