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32C8" w14:textId="77777777" w:rsidR="00067072" w:rsidRPr="00B97F1C" w:rsidRDefault="00067072" w:rsidP="0006707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57592582"/>
      <w:r w:rsidRPr="00B97F1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6CC3E4F7" w14:textId="77777777" w:rsidR="00067072" w:rsidRPr="00D06306" w:rsidRDefault="00067072" w:rsidP="000670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F1C">
        <w:rPr>
          <w:rFonts w:ascii="Times New Roman" w:hAnsi="Times New Roman" w:cs="Times New Roman"/>
          <w:b/>
          <w:sz w:val="24"/>
          <w:szCs w:val="24"/>
        </w:rPr>
        <w:t>Информация о предоставленн</w:t>
      </w:r>
      <w:r w:rsidRPr="00D06306">
        <w:rPr>
          <w:rFonts w:ascii="Times New Roman" w:hAnsi="Times New Roman" w:cs="Times New Roman"/>
          <w:b/>
          <w:sz w:val="24"/>
          <w:szCs w:val="24"/>
        </w:rPr>
        <w:t>ых льготах, отсрочках, рассрочках, о списании задолженности по платежам в соответствующие бюджеты бюджетной системы Приднестровской Молдавской Республики за</w:t>
      </w:r>
      <w:r>
        <w:rPr>
          <w:rFonts w:ascii="Times New Roman" w:hAnsi="Times New Roman" w:cs="Times New Roman"/>
          <w:b/>
          <w:sz w:val="24"/>
          <w:szCs w:val="24"/>
        </w:rPr>
        <w:t xml:space="preserve"> январь-июль</w:t>
      </w:r>
      <w:r w:rsidRPr="00D06306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D0630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3233CE6B" w14:textId="77777777" w:rsidR="00067072" w:rsidRDefault="00067072" w:rsidP="0006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4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C7574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757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74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C7574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757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74B">
        <w:rPr>
          <w:rFonts w:ascii="Times New Roman" w:hAnsi="Times New Roman" w:cs="Times New Roman"/>
          <w:sz w:val="24"/>
          <w:szCs w:val="24"/>
        </w:rPr>
        <w:t>ж) п</w:t>
      </w:r>
      <w:r>
        <w:rPr>
          <w:rFonts w:ascii="Times New Roman" w:hAnsi="Times New Roman" w:cs="Times New Roman"/>
          <w:sz w:val="24"/>
          <w:szCs w:val="24"/>
        </w:rPr>
        <w:t xml:space="preserve">ункта </w:t>
      </w:r>
      <w:r w:rsidRPr="00C7574B">
        <w:rPr>
          <w:rFonts w:ascii="Times New Roman" w:hAnsi="Times New Roman" w:cs="Times New Roman"/>
          <w:sz w:val="24"/>
          <w:szCs w:val="24"/>
        </w:rPr>
        <w:t>1 статьи 13 Закона Приднестровской Молдавской Республики от 12 марта 2013 г. № 58-З-V «Об обеспечении доступа к информации о деятельности органов государственной власти и органов местного самоуправления»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7618">
        <w:rPr>
          <w:rFonts w:ascii="Times New Roman" w:hAnsi="Times New Roman" w:cs="Times New Roman"/>
          <w:sz w:val="24"/>
          <w:szCs w:val="24"/>
        </w:rPr>
        <w:t>п</w:t>
      </w:r>
      <w:r w:rsidRPr="006F7618">
        <w:rPr>
          <w:rFonts w:ascii="Times New Roman" w:hAnsi="Times New Roman" w:cs="Times New Roman"/>
          <w:bCs/>
          <w:sz w:val="24"/>
          <w:szCs w:val="24"/>
        </w:rPr>
        <w:t xml:space="preserve">одпунктом в) пункта 4 Приложения к </w:t>
      </w:r>
      <w:r w:rsidRPr="006F7618">
        <w:rPr>
          <w:rFonts w:ascii="Times New Roman" w:hAnsi="Times New Roman" w:cs="Times New Roman"/>
          <w:sz w:val="24"/>
          <w:szCs w:val="24"/>
        </w:rPr>
        <w:t>Постановлению Правительства Приднестровской Молдавской Республики от 6 декабря 2019 года № 426 «Об утверждении Перечня информации, размещаемой в глобальной сети Интернет, о деятельности исполнительных органов государственной власти, руководство которыми осуществляет Правительство Приднестровской Молдавской Республики»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7618">
        <w:rPr>
          <w:rFonts w:ascii="Times New Roman" w:hAnsi="Times New Roman" w:cs="Times New Roman"/>
          <w:sz w:val="24"/>
          <w:szCs w:val="24"/>
        </w:rPr>
        <w:t xml:space="preserve"> Министерство</w:t>
      </w:r>
      <w:r w:rsidRPr="00C7574B">
        <w:rPr>
          <w:rFonts w:ascii="Times New Roman" w:hAnsi="Times New Roman" w:cs="Times New Roman"/>
          <w:sz w:val="24"/>
          <w:szCs w:val="24"/>
        </w:rPr>
        <w:t xml:space="preserve"> финансов Приднестровской Молдавской Республики сообщает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82ADED" w14:textId="77777777" w:rsidR="00067072" w:rsidRPr="00BE602B" w:rsidRDefault="00067072" w:rsidP="00067072">
      <w:pPr>
        <w:rPr>
          <w:rFonts w:ascii="Times New Roman" w:hAnsi="Times New Roman" w:cs="Times New Roman"/>
        </w:rPr>
      </w:pPr>
    </w:p>
    <w:p w14:paraId="1857026A" w14:textId="77777777" w:rsidR="00067072" w:rsidRPr="008D5070" w:rsidRDefault="00067072" w:rsidP="0006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4B">
        <w:rPr>
          <w:rFonts w:ascii="Times New Roman" w:hAnsi="Times New Roman" w:cs="Times New Roman"/>
          <w:sz w:val="24"/>
          <w:szCs w:val="24"/>
        </w:rPr>
        <w:t xml:space="preserve">1. </w:t>
      </w:r>
      <w:r w:rsidRPr="00695F8E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</w:rPr>
        <w:t>июль</w:t>
      </w:r>
      <w:r w:rsidRPr="00695F8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95F8E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C7574B">
        <w:rPr>
          <w:rFonts w:ascii="Times New Roman" w:hAnsi="Times New Roman" w:cs="Times New Roman"/>
          <w:sz w:val="24"/>
          <w:szCs w:val="24"/>
        </w:rPr>
        <w:t xml:space="preserve"> решениями ведомственной комиссии Министерства финансов Приднестровской Молдавской Республики по рассмотрению вопросов предоставления </w:t>
      </w:r>
      <w:r w:rsidRPr="00665A18">
        <w:rPr>
          <w:rFonts w:ascii="Times New Roman" w:hAnsi="Times New Roman" w:cs="Times New Roman"/>
          <w:sz w:val="24"/>
          <w:szCs w:val="24"/>
        </w:rPr>
        <w:t xml:space="preserve">льгот по налоговым платежам, штрафным и финансовым санкциям предоставлены льготы в общей </w:t>
      </w:r>
      <w:r w:rsidRPr="006A51D5">
        <w:rPr>
          <w:rFonts w:ascii="Times New Roman" w:hAnsi="Times New Roman" w:cs="Times New Roman"/>
          <w:sz w:val="24"/>
          <w:szCs w:val="24"/>
        </w:rPr>
        <w:t xml:space="preserve">сумме </w:t>
      </w:r>
      <w:r>
        <w:rPr>
          <w:rFonts w:ascii="Times New Roman" w:hAnsi="Times New Roman" w:cs="Times New Roman"/>
          <w:sz w:val="24"/>
          <w:szCs w:val="24"/>
        </w:rPr>
        <w:t>3 037 728,97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руб., в том числе в виде:</w:t>
      </w:r>
    </w:p>
    <w:p w14:paraId="5D046184" w14:textId="77777777" w:rsidR="00067072" w:rsidRDefault="00067072" w:rsidP="0006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70">
        <w:rPr>
          <w:rFonts w:ascii="Times New Roman" w:hAnsi="Times New Roman" w:cs="Times New Roman"/>
          <w:sz w:val="24"/>
          <w:szCs w:val="24"/>
        </w:rPr>
        <w:t xml:space="preserve">– отсрочки уплаты сумм задолженности по платежам в бюджеты различных уровней и государственный внебюджетный фонд на срок в пределах текущего года – </w:t>
      </w:r>
      <w:r>
        <w:rPr>
          <w:rFonts w:ascii="Times New Roman" w:hAnsi="Times New Roman" w:cs="Times New Roman"/>
          <w:sz w:val="24"/>
          <w:szCs w:val="24"/>
        </w:rPr>
        <w:t>2 772 466,70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0C1DE9F6" w14:textId="77777777" w:rsidR="00067072" w:rsidRDefault="00067072" w:rsidP="0006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A51D5">
        <w:rPr>
          <w:rFonts w:ascii="Times New Roman" w:hAnsi="Times New Roman" w:cs="Times New Roman"/>
          <w:sz w:val="24"/>
          <w:szCs w:val="24"/>
        </w:rPr>
        <w:t xml:space="preserve">рассрочки уплаты сумм задолженности по платежам в </w:t>
      </w:r>
      <w:r>
        <w:rPr>
          <w:rFonts w:ascii="Times New Roman" w:hAnsi="Times New Roman" w:cs="Times New Roman"/>
          <w:sz w:val="24"/>
          <w:szCs w:val="24"/>
        </w:rPr>
        <w:t>бюджеты различных уровней и государственный внебюджетный фонд</w:t>
      </w:r>
      <w:r w:rsidRPr="006A51D5">
        <w:rPr>
          <w:rFonts w:ascii="Times New Roman" w:hAnsi="Times New Roman" w:cs="Times New Roman"/>
          <w:sz w:val="24"/>
          <w:szCs w:val="24"/>
        </w:rPr>
        <w:t xml:space="preserve"> на срок в пределах текущего года</w:t>
      </w:r>
      <w:r>
        <w:rPr>
          <w:rFonts w:ascii="Times New Roman" w:hAnsi="Times New Roman" w:cs="Times New Roman"/>
          <w:sz w:val="24"/>
          <w:szCs w:val="24"/>
        </w:rPr>
        <w:t xml:space="preserve"> – 225 888,92 руб.;</w:t>
      </w:r>
    </w:p>
    <w:p w14:paraId="72A53025" w14:textId="77777777" w:rsidR="00067072" w:rsidRPr="008D5070" w:rsidRDefault="00067072" w:rsidP="0006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70">
        <w:rPr>
          <w:rFonts w:ascii="Times New Roman" w:hAnsi="Times New Roman" w:cs="Times New Roman"/>
          <w:sz w:val="24"/>
          <w:szCs w:val="24"/>
        </w:rPr>
        <w:t xml:space="preserve">– освобождения от уплаты штрафных и финансовых санкций по платежам в бюджеты различных уровней и государственный внебюджетный фонд (в том числе в виде пени, сумм по коэффициенту инфляции) – </w:t>
      </w:r>
      <w:r>
        <w:rPr>
          <w:rFonts w:ascii="Times New Roman" w:hAnsi="Times New Roman" w:cs="Times New Roman"/>
          <w:sz w:val="24"/>
          <w:szCs w:val="24"/>
        </w:rPr>
        <w:t>39 373,35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634FAF8" w14:textId="77777777" w:rsidR="00067072" w:rsidRPr="008D5070" w:rsidRDefault="00067072" w:rsidP="0006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98CDBED" w14:textId="77777777" w:rsidR="00067072" w:rsidRPr="008D5070" w:rsidRDefault="00067072" w:rsidP="0006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70">
        <w:rPr>
          <w:rFonts w:ascii="Times New Roman" w:hAnsi="Times New Roman" w:cs="Times New Roman"/>
          <w:sz w:val="24"/>
          <w:szCs w:val="24"/>
        </w:rPr>
        <w:t xml:space="preserve">2. </w:t>
      </w:r>
      <w:r w:rsidRPr="008D5070">
        <w:rPr>
          <w:rFonts w:ascii="Times New Roman" w:hAnsi="Times New Roman" w:cs="Times New Roman"/>
          <w:b/>
          <w:bCs/>
          <w:sz w:val="24"/>
          <w:szCs w:val="24"/>
        </w:rPr>
        <w:t>За период январь-</w:t>
      </w:r>
      <w:r>
        <w:rPr>
          <w:rFonts w:ascii="Times New Roman" w:hAnsi="Times New Roman" w:cs="Times New Roman"/>
          <w:b/>
          <w:bCs/>
          <w:sz w:val="24"/>
          <w:szCs w:val="24"/>
        </w:rPr>
        <w:t>июль</w:t>
      </w:r>
      <w:r w:rsidRPr="008D5070">
        <w:rPr>
          <w:rFonts w:ascii="Times New Roman" w:hAnsi="Times New Roman" w:cs="Times New Roman"/>
          <w:b/>
          <w:bCs/>
          <w:sz w:val="24"/>
          <w:szCs w:val="24"/>
        </w:rPr>
        <w:t xml:space="preserve"> 2024 года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решениями ведомственной комиссии Министерства финансов Приднестровской Молдавской Республики по рассмотрению вопросов предоставления льгот по налоговым платежам, штрафным и финансовым санкциям предоставлены льготы в общей сумме </w:t>
      </w:r>
      <w:r>
        <w:rPr>
          <w:rFonts w:ascii="Times New Roman" w:hAnsi="Times New Roman" w:cs="Times New Roman"/>
          <w:sz w:val="24"/>
          <w:szCs w:val="24"/>
        </w:rPr>
        <w:t>57 721 081,25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руб., в том числе в виде:</w:t>
      </w:r>
    </w:p>
    <w:p w14:paraId="2BDDF927" w14:textId="77777777" w:rsidR="00067072" w:rsidRDefault="00067072" w:rsidP="0006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70">
        <w:rPr>
          <w:rFonts w:ascii="Times New Roman" w:hAnsi="Times New Roman" w:cs="Times New Roman"/>
          <w:sz w:val="24"/>
          <w:szCs w:val="24"/>
        </w:rPr>
        <w:t xml:space="preserve">– отсрочки уплаты сумм задолженности по платежам в бюджеты различных уровней и государственный внебюджетный фонд на срок в пределах текущего года – </w:t>
      </w:r>
      <w:r>
        <w:rPr>
          <w:rFonts w:ascii="Times New Roman" w:hAnsi="Times New Roman" w:cs="Times New Roman"/>
          <w:sz w:val="24"/>
          <w:szCs w:val="24"/>
        </w:rPr>
        <w:t>52 172 733,46</w:t>
      </w:r>
      <w:r w:rsidRPr="008D5070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7DAC0FED" w14:textId="77777777" w:rsidR="00067072" w:rsidRDefault="00067072" w:rsidP="0006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A51D5">
        <w:rPr>
          <w:rFonts w:ascii="Times New Roman" w:hAnsi="Times New Roman" w:cs="Times New Roman"/>
          <w:sz w:val="24"/>
          <w:szCs w:val="24"/>
        </w:rPr>
        <w:t xml:space="preserve">рассрочки уплаты сумм задолженности по платежам в </w:t>
      </w:r>
      <w:r>
        <w:rPr>
          <w:rFonts w:ascii="Times New Roman" w:hAnsi="Times New Roman" w:cs="Times New Roman"/>
          <w:sz w:val="24"/>
          <w:szCs w:val="24"/>
        </w:rPr>
        <w:t>бюджеты различных уровней и государственный внебюджетный фонд</w:t>
      </w:r>
      <w:r w:rsidRPr="006A51D5">
        <w:rPr>
          <w:rFonts w:ascii="Times New Roman" w:hAnsi="Times New Roman" w:cs="Times New Roman"/>
          <w:sz w:val="24"/>
          <w:szCs w:val="24"/>
        </w:rPr>
        <w:t xml:space="preserve"> на срок в пределах текущего года</w:t>
      </w:r>
      <w:r>
        <w:rPr>
          <w:rFonts w:ascii="Times New Roman" w:hAnsi="Times New Roman" w:cs="Times New Roman"/>
          <w:sz w:val="24"/>
          <w:szCs w:val="24"/>
        </w:rPr>
        <w:t xml:space="preserve"> -2 112 697,92 руб.;</w:t>
      </w:r>
    </w:p>
    <w:p w14:paraId="4CEBF13B" w14:textId="77777777" w:rsidR="00067072" w:rsidRPr="000F73DE" w:rsidRDefault="00067072" w:rsidP="0006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070">
        <w:rPr>
          <w:rFonts w:ascii="Times New Roman" w:hAnsi="Times New Roman" w:cs="Times New Roman"/>
          <w:sz w:val="24"/>
          <w:szCs w:val="24"/>
        </w:rPr>
        <w:t xml:space="preserve">– освобождения от уплаты штрафных и финансовых санкций по платежам в бюджеты различных уровней и государственный внебюджетный фонд (в том числе в виде пени, сумм по коэффициенту инфляции) – </w:t>
      </w:r>
      <w:r>
        <w:rPr>
          <w:rFonts w:ascii="Times New Roman" w:hAnsi="Times New Roman" w:cs="Times New Roman"/>
          <w:sz w:val="24"/>
          <w:szCs w:val="24"/>
        </w:rPr>
        <w:t xml:space="preserve">3 435 649,87 </w:t>
      </w:r>
      <w:r w:rsidRPr="008D5070">
        <w:rPr>
          <w:rFonts w:ascii="Times New Roman" w:hAnsi="Times New Roman" w:cs="Times New Roman"/>
          <w:sz w:val="24"/>
          <w:szCs w:val="24"/>
        </w:rPr>
        <w:t>руб.</w:t>
      </w:r>
    </w:p>
    <w:p w14:paraId="12924146" w14:textId="77777777" w:rsidR="00067072" w:rsidRDefault="00067072" w:rsidP="00067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FDECFEF" w14:textId="77777777" w:rsidR="00067072" w:rsidRDefault="00067072" w:rsidP="00067072"/>
    <w:p w14:paraId="72F249CA" w14:textId="77777777" w:rsidR="00385915" w:rsidRDefault="00385915"/>
    <w:sectPr w:rsidR="00385915" w:rsidSect="00BA519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4A"/>
    <w:rsid w:val="00057C4A"/>
    <w:rsid w:val="00067072"/>
    <w:rsid w:val="0038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9D8D8-B094-4E7E-A41C-DA21ED3D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07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 Алина Андреевна</dc:creator>
  <cp:keywords/>
  <dc:description/>
  <cp:lastModifiedBy>Губа Алина Андреевна</cp:lastModifiedBy>
  <cp:revision>2</cp:revision>
  <dcterms:created xsi:type="dcterms:W3CDTF">2024-08-01T11:03:00Z</dcterms:created>
  <dcterms:modified xsi:type="dcterms:W3CDTF">2024-08-01T11:05:00Z</dcterms:modified>
</cp:coreProperties>
</file>