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3E9F" w:rsidRDefault="00A842E0">
      <w:pPr>
        <w:pStyle w:val="a4"/>
        <w:jc w:val="center"/>
        <w:rPr>
          <w:i/>
        </w:rPr>
      </w:pPr>
      <w:r>
        <w:rPr>
          <w:i/>
        </w:rPr>
        <w:t xml:space="preserve">(редакция № </w:t>
      </w:r>
      <w:r w:rsidR="002B2229">
        <w:rPr>
          <w:i/>
        </w:rPr>
        <w:t>11</w:t>
      </w:r>
      <w:r>
        <w:rPr>
          <w:i/>
        </w:rPr>
        <w:t xml:space="preserve"> на 1</w:t>
      </w:r>
      <w:r w:rsidR="002B2229">
        <w:rPr>
          <w:i/>
        </w:rPr>
        <w:t>7 февраля</w:t>
      </w:r>
      <w:r>
        <w:rPr>
          <w:i/>
        </w:rPr>
        <w:t xml:space="preserve"> 202</w:t>
      </w:r>
      <w:r w:rsidR="002B2229">
        <w:rPr>
          <w:i/>
        </w:rPr>
        <w:t>3</w:t>
      </w:r>
      <w:r>
        <w:rPr>
          <w:i/>
        </w:rPr>
        <w:t xml:space="preserve"> г.)</w:t>
      </w:r>
    </w:p>
    <w:p w:rsidR="00793E9F" w:rsidRDefault="00A842E0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:rsidR="00793E9F" w:rsidRDefault="00A842E0">
      <w:pPr>
        <w:pStyle w:val="head"/>
      </w:pPr>
      <w:r>
        <w:rPr>
          <w:b/>
        </w:rPr>
        <w:t>ПОСТАНОВЛЕНИЕ</w:t>
      </w:r>
      <w:bookmarkStart w:id="0" w:name="_GoBack"/>
      <w:bookmarkEnd w:id="0"/>
    </w:p>
    <w:p w:rsidR="00793E9F" w:rsidRDefault="00A842E0">
      <w:pPr>
        <w:pStyle w:val="head"/>
      </w:pPr>
      <w:r>
        <w:rPr>
          <w:b/>
        </w:rPr>
        <w:t>от 3 февраля 2018 г.</w:t>
      </w:r>
      <w:r>
        <w:br/>
      </w:r>
      <w:r>
        <w:rPr>
          <w:b/>
        </w:rPr>
        <w:t>№ 39</w:t>
      </w:r>
    </w:p>
    <w:p w:rsidR="00793E9F" w:rsidRDefault="00A842E0">
      <w:pPr>
        <w:pStyle w:val="head"/>
      </w:pPr>
      <w:r>
        <w:rPr>
          <w:b/>
        </w:rPr>
        <w:t>Об утверждении Положения о порядке приема, передачи и изъятия излишнего, неиспользуемого либо используемого не по назначению государственного и муниципального имущества, а также о порядке приема имущества в государственную и муниципальную собственность от физических и юридических лиц</w:t>
      </w:r>
    </w:p>
    <w:p w:rsidR="00793E9F" w:rsidRDefault="00A842E0">
      <w:pPr>
        <w:pStyle w:val="head"/>
      </w:pPr>
      <w:r>
        <w:t>САЗ (12.02.2018) № 18-6</w:t>
      </w:r>
    </w:p>
    <w:p w:rsidR="00793E9F" w:rsidRDefault="00A842E0">
      <w:pPr>
        <w:ind w:firstLine="480"/>
        <w:jc w:val="both"/>
      </w:pPr>
      <w:r>
        <w:t xml:space="preserve">В соответствии с </w:t>
      </w:r>
      <w:r w:rsidRPr="00394575">
        <w:t>подпунктом "г" пункта 1 статьи 76-5</w:t>
      </w:r>
      <w:r>
        <w:t xml:space="preserve">, </w:t>
      </w:r>
      <w:hyperlink r:id="rId6" w:anchor="p735" w:tooltip="(ВСТУПИЛ В СИЛУ 17.01.1996) Конституция Приднестровской Молдавской Республики" w:history="1">
        <w:r w:rsidRPr="00394575">
          <w:t>76-6 Конституции Приднестровской Молдавской Республики</w:t>
        </w:r>
      </w:hyperlink>
      <w:r>
        <w:t xml:space="preserve">, </w:t>
      </w:r>
      <w:hyperlink r:id="rId7" w:anchor="p80" w:tooltip="(ВСТУПИЛ В СИЛУ 30.12.2011) О Правительстве Приднестровской Молдавской Республики" w:history="1">
        <w:r w:rsidRPr="00394575">
          <w:t>подпунктом "ж" статьи 14</w:t>
        </w:r>
      </w:hyperlink>
      <w:r>
        <w:t xml:space="preserve">, </w:t>
      </w:r>
      <w:hyperlink r:id="rId8" w:anchor="p156" w:tooltip="(ВСТУПИЛ В СИЛУ 30.12.2011) О Правительстве Приднестровской Молдавской Республики" w:history="1">
        <w:r w:rsidRPr="00394575">
          <w:t>статьей 25 Конституционного закона Приднестровской Молдавской Республики от 30 ноября 2011 года № 224-КЗ-V "О Правительстве Приднестровской Молдавской Республики"</w:t>
        </w:r>
      </w:hyperlink>
      <w:r>
        <w:t xml:space="preserve"> (САЗ 11-48) с дополнениями и изменениями, внесенными </w:t>
      </w:r>
      <w:hyperlink r:id="rId9" w:tooltip="(ВСТУПИЛ В СИЛУ 07.11.2012) О внесении дополнения в Конституционный закон Приднестровской Молдавской Республики " w:history="1">
        <w:r w:rsidRPr="00394575">
          <w:t>конституционными законами Приднестровской Молдавской Республики от 26 октября 2012 года № 206-КЗД-V</w:t>
        </w:r>
      </w:hyperlink>
      <w:r>
        <w:t xml:space="preserve"> (САЗ 12-44), </w:t>
      </w:r>
      <w:hyperlink r:id="rId10" w:tooltip="(ВСТУПИЛ В СИЛУ 25.06.2016) О внесении изменения в Конституционный закон Приднестровской Молдавской Республики " w:history="1">
        <w:r w:rsidRPr="00394575">
          <w:t>от 2 июня 2016 года № 145-КЗИ-VI</w:t>
        </w:r>
      </w:hyperlink>
      <w:r>
        <w:t xml:space="preserve"> (САЗ 16-22), </w:t>
      </w:r>
      <w:hyperlink r:id="rId11" w:tooltip="(ВСТУПИЛ В СИЛУ 14.12.2016) О внесении дополнения в Конституционный закон Приднестровской Молдавской Республики " w:history="1">
        <w:r w:rsidRPr="00394575">
          <w:t>от 9 декабря 2016 года № 285-КЗД-VI</w:t>
        </w:r>
      </w:hyperlink>
      <w:r>
        <w:t xml:space="preserve"> (САЗ 16-49), </w:t>
      </w:r>
      <w:hyperlink r:id="rId12" w:tooltip="(ВСТУПИЛ В СИЛУ 10.11.2017) О внесении изменения в Конституционный закон Приднестровской Молдавской Республики " w:history="1">
        <w:r w:rsidRPr="00394575">
          <w:t>от 4 ноября 2017 года № 307-КЗИ-VI</w:t>
        </w:r>
      </w:hyperlink>
      <w:r>
        <w:t xml:space="preserve"> (САЗ 17-45), </w:t>
      </w:r>
      <w:hyperlink r:id="rId13" w:tooltip="(ВСТУПИЛ В СИЛУ 01.12.2017) О внесении дополнения в Конституционный закон Приднестровской Молдавской Республики " w:history="1">
        <w:r w:rsidRPr="00394575">
          <w:t>от 27 ноября 2017 года № 344-КЗД-VI</w:t>
        </w:r>
      </w:hyperlink>
      <w:r>
        <w:t> (САЗ 17-49),</w:t>
      </w:r>
      <w:r w:rsidRPr="00394575">
        <w:t xml:space="preserve"> </w:t>
      </w:r>
      <w:hyperlink r:id="rId14" w:tooltip="(ВСТУПИЛ В СИЛУ 14.04.2000) О введении в действие части первой Гражданского кодекса Приднестровской Молдавской Республики" w:history="1">
        <w:r w:rsidRPr="00394575">
          <w:t>Гражданским кодексом Приднестровской Молдавской Республики</w:t>
        </w:r>
      </w:hyperlink>
      <w:r>
        <w:t xml:space="preserve">, </w:t>
      </w:r>
      <w:hyperlink r:id="rId15" w:anchor="p571" w:tooltip="(ВСТУПИЛ В СИЛУ 05.11.1994) Об органах местной власти, местного самоуправления и государственной администрации в Приднестровской Молдавской Республике" w:history="1">
        <w:r w:rsidRPr="00394575">
          <w:t>статьей 63 Закона Приднестровской Молдавской Республики от 5 ноября 1994 года "Об органах местной власти, местного самоуправления и государственной администрации в Приднестровской Молдавской Республике"</w:t>
        </w:r>
      </w:hyperlink>
      <w:r>
        <w:t xml:space="preserve"> (СЗМР 94-4) с изменениями и дополнениями, внесенными законами Приднестровской Молдавской Республики от 10 января 1995 года (СЗМР 95-1), </w:t>
      </w:r>
      <w:hyperlink r:id="rId16" w:tooltip="(ВСТУПИЛ В СИЛУ 11.01.1997) О внесении изменений и дополнений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394575">
          <w:t>от 11 января 1997 года № 28-ЗИД</w:t>
        </w:r>
      </w:hyperlink>
      <w:r>
        <w:t xml:space="preserve"> (СЗМР 97-1), </w:t>
      </w:r>
      <w:hyperlink r:id="rId17" w:tooltip="(ВСТУПИЛ В СИЛУ 30.01.1998) О внесении изменений и дополнений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394575">
          <w:t>от 30 января 1998 года № 79-ЗИД</w:t>
        </w:r>
      </w:hyperlink>
      <w:r>
        <w:t xml:space="preserve"> (СЗМР 98-1), </w:t>
      </w:r>
      <w:hyperlink r:id="rId18" w:tooltip="(ВСТУПИЛ В СИЛУ 10.07.1998) О внесении изменений и дополнений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394575">
          <w:t>от 10 июля 1998 года № 109-ЗИД</w:t>
        </w:r>
      </w:hyperlink>
      <w:r>
        <w:t xml:space="preserve"> (СЗМР 98-3), </w:t>
      </w:r>
      <w:hyperlink r:id="rId19" w:tooltip="(ВСТУПИЛ В СИЛУ 14.04.1999) О внесении изменений и дополнений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394575">
          <w:t>от 14 апреля 1999 года № 150-ЗИД</w:t>
        </w:r>
      </w:hyperlink>
      <w:r>
        <w:t xml:space="preserve"> (СЗМР 99-2), </w:t>
      </w:r>
      <w:hyperlink r:id="rId20" w:tooltip="(ВСТУПИЛ В СИЛУ 08.06.1999) О внесении изменений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394575">
          <w:t>от 8 июня 1999 года № 165-ЗИ</w:t>
        </w:r>
      </w:hyperlink>
      <w:r>
        <w:t xml:space="preserve"> (СЗМР 99-2), </w:t>
      </w:r>
      <w:hyperlink r:id="rId21" w:tooltip="(ВСТУПИЛ В СИЛУ 15.02.2000) О внесении дополнения в Конституционный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394575">
          <w:t>от 15 февраля 2000 года № 247-КЗД</w:t>
        </w:r>
      </w:hyperlink>
      <w:r>
        <w:t xml:space="preserve"> (СЗМР 00-1), </w:t>
      </w:r>
      <w:hyperlink r:id="rId22" w:tooltip="(ВСТУПИЛ В СИЛУ 31.10.2000) О внесении дополнения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394575">
          <w:t>от 31 октября 2000 года № 357-ЗД</w:t>
        </w:r>
      </w:hyperlink>
      <w:r>
        <w:t xml:space="preserve"> (СЗМР 00-4), </w:t>
      </w:r>
      <w:hyperlink r:id="rId23" w:tooltip="(ВСТУПИЛ В СИЛУ 21.11.2000) О внесении изменений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394575">
          <w:t>от 21 ноября 2000 года № 361-ЗИ</w:t>
        </w:r>
      </w:hyperlink>
      <w:r>
        <w:t xml:space="preserve"> (СЗМР 00-4), </w:t>
      </w:r>
      <w:hyperlink r:id="rId24" w:tooltip="(ВСТУПИЛ В СИЛУ 26.11.2001) О внесении изменений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394575">
          <w:t>от 26 ноября 2001 года № 68-ЗИ-III</w:t>
        </w:r>
      </w:hyperlink>
      <w:r>
        <w:t xml:space="preserve"> (САЗ 01-49), </w:t>
      </w:r>
      <w:hyperlink r:id="rId25" w:tooltip="(ВСТУПИЛ В СИЛУ 24.09.2003) О внесении изменения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394575">
          <w:t>от 24 сентября 2003 года № 329-ЗИ-III</w:t>
        </w:r>
      </w:hyperlink>
      <w:r>
        <w:t xml:space="preserve"> (САЗ 03-39), </w:t>
      </w:r>
      <w:hyperlink r:id="rId26" w:tooltip="(ВСТУПИЛ В СИЛУ 04.03.2005) О внесении изменений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394575">
          <w:t>от 4 марта 2005 года № 543-ЗИ-III</w:t>
        </w:r>
      </w:hyperlink>
      <w:r>
        <w:t xml:space="preserve"> (САЗ 05-10), </w:t>
      </w:r>
      <w:hyperlink r:id="rId27" w:tooltip="(ВСТУПИЛ В СИЛУ 25.03.2005) О внесении изменений и дополнений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394575">
          <w:t>от 24 марта 2005 года № 550-ЗИД-III</w:t>
        </w:r>
      </w:hyperlink>
      <w:r>
        <w:t xml:space="preserve"> (САЗ 05-13), </w:t>
      </w:r>
      <w:hyperlink r:id="rId28" w:tooltip="(ВСТУПИЛ В СИЛУ 29.03.2005) О внесении изменений и дополнений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394575">
          <w:t>от 29 марта 2005 года № 552-ЗИД-III</w:t>
        </w:r>
      </w:hyperlink>
      <w:r>
        <w:t xml:space="preserve"> (САЗ 05-14), </w:t>
      </w:r>
      <w:hyperlink r:id="rId29" w:tooltip="(ВСТУПИЛ В СИЛУ 13.05.2005) О внесении изменений и дополнений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394575">
          <w:t>от 13 мая 2005 года № 568-ЗИД-III</w:t>
        </w:r>
      </w:hyperlink>
      <w:r>
        <w:t xml:space="preserve"> (САЗ 05-20), </w:t>
      </w:r>
      <w:hyperlink r:id="rId30" w:tooltip="(ВСТУПИЛ В СИЛУ 19.10.2005) О внесении изменения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394575">
          <w:t>от 19 октября 2005 года № 645-ЗИ-III</w:t>
        </w:r>
      </w:hyperlink>
      <w:r>
        <w:t xml:space="preserve"> (САЗ 05-43), </w:t>
      </w:r>
      <w:hyperlink r:id="rId31" w:tooltip="(ВСТУПИЛ В СИЛУ 13.12.2005) О внесении дополнений в некоторые Законы Приднестровской Молдавской Республики в связи с принятием Закона Приднестровской Молдавской Республики &quot;О статусе столицы Приднестровской Молдавской Республики&quot;" w:history="1">
        <w:r w:rsidRPr="00394575">
          <w:t>от 13 декабря 2005 года № 702-ЗД-III</w:t>
        </w:r>
      </w:hyperlink>
      <w:r>
        <w:t xml:space="preserve"> (САЗ 05-51), </w:t>
      </w:r>
      <w:hyperlink r:id="rId32" w:tooltip="(ВСТУПИЛ В СИЛУ 20.11.2006) О внесении изменений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, Закон Приднестровской Молдавской Респуб" w:history="1">
        <w:r w:rsidRPr="00394575">
          <w:t>от 20 ноября 2006 года № 120-ЗИ-IV</w:t>
        </w:r>
      </w:hyperlink>
      <w:r>
        <w:t xml:space="preserve"> (САЗ 06-48), </w:t>
      </w:r>
      <w:hyperlink r:id="rId33" w:tooltip="(ВСТУПИЛ В СИЛУ 10.01.2007) О внесении изменений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394575">
          <w:t>от 10 января 2007 года № 145-ЗИ-IV</w:t>
        </w:r>
      </w:hyperlink>
      <w:r>
        <w:t xml:space="preserve"> (САЗ 07-3), </w:t>
      </w:r>
      <w:hyperlink r:id="rId34" w:tooltip="(ВСТУПИЛ В СИЛУ 07.03.2007) О внесении изменений и дополнений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394575">
          <w:t>от 7 марта 2007 года № 188-ЗИД-IV</w:t>
        </w:r>
      </w:hyperlink>
      <w:r>
        <w:t xml:space="preserve"> (САЗ 07-11), </w:t>
      </w:r>
      <w:hyperlink r:id="rId35" w:tooltip="(ВСТУПИЛ В СИЛУ 23.10.2007) О внесении изменений и дополнений в некоторые законодательные акты Приднестровской Молдавской Республики в связи с принятием Закона Приднестровской Молдавской Республики &quot;О государственной регистрации юридических лиц и индивидуальны" w:history="1">
        <w:r w:rsidRPr="00394575">
          <w:t>от 12 июня 2007 года № 223-ЗИД-IV</w:t>
        </w:r>
      </w:hyperlink>
      <w:r>
        <w:t xml:space="preserve"> (САЗ 07-25), </w:t>
      </w:r>
      <w:hyperlink r:id="rId36" w:tooltip="(ВСТУПИЛ В СИЛУ 03.07.2007) О внесении дополнения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 в связи с принятием Закона Приднестровс" w:history="1">
        <w:r w:rsidRPr="00394575">
          <w:t>от 3 июля 2007 года № 247-ЗД-IV</w:t>
        </w:r>
      </w:hyperlink>
      <w:r>
        <w:t xml:space="preserve"> (САЗ 07-28), </w:t>
      </w:r>
      <w:hyperlink r:id="rId37" w:tooltip="(ВСТУПИЛ В СИЛУ 02.08.2007) О внесении изменения и дополнения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 в связи с принятием Закона " w:history="1">
        <w:r w:rsidRPr="00394575">
          <w:t>от 2 августа 2007 года № 287-ЗИД-IV</w:t>
        </w:r>
      </w:hyperlink>
      <w:r>
        <w:t xml:space="preserve"> (САЗ 07-32), </w:t>
      </w:r>
      <w:hyperlink r:id="rId38" w:tooltip="(ВСТУПИЛ В СИЛУ 18.04.2008) О внесении изменений и дополнений в Закон Приднестровской Молдавской Республики &quot;об актах Законодательства Приднестровской Молдавской Республики&quot; и в Закон Приднестровской Молдавской Республики &quot;об органах местной власти, местного с" w:history="1">
        <w:r w:rsidRPr="00394575">
          <w:t>от 18 апреля 2008 года № 449-ЗИД-IV</w:t>
        </w:r>
      </w:hyperlink>
      <w:r>
        <w:t xml:space="preserve"> (САЗ 08-15), </w:t>
      </w:r>
      <w:hyperlink r:id="rId39" w:tooltip="(ВСТУПИЛ В СИЛУ 31.07.2008) О внесении изменения и дополнения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394575">
          <w:t>от 31 июля 2008 года № 524-ЗИД-IV</w:t>
        </w:r>
      </w:hyperlink>
      <w:r>
        <w:t xml:space="preserve"> (САЗ 08-30), </w:t>
      </w:r>
      <w:hyperlink r:id="rId40" w:tooltip="(ВСТУПИЛ В СИЛУ 10.10.2008) О внесении изменений и дополнений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 в связи с принятием Закона " w:history="1">
        <w:r w:rsidRPr="00394575">
          <w:t>от 10 октября 2008 года № 572-ЗИД-IV</w:t>
        </w:r>
      </w:hyperlink>
      <w:r>
        <w:t xml:space="preserve"> (САЗ 08-40), </w:t>
      </w:r>
      <w:hyperlink r:id="rId41" w:tooltip="(ВСТУПИЛ В СИЛУ 08.02.2010) О внесении изменений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394575">
          <w:t>от 8 февраля 2010 года № 21-ЗИ-IV</w:t>
        </w:r>
      </w:hyperlink>
      <w:r>
        <w:t xml:space="preserve"> (САЗ 10-6), </w:t>
      </w:r>
      <w:hyperlink r:id="rId42" w:tooltip="(ВСТУПИЛ В СИЛУ 17.02.2010) О внесении дополнения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394575">
          <w:t>от 17 февраля 2010 года № 25-ЗД-IV</w:t>
        </w:r>
      </w:hyperlink>
      <w:r>
        <w:t xml:space="preserve"> (САЗ 10-7), </w:t>
      </w:r>
      <w:hyperlink r:id="rId43" w:tooltip="(ВСТУПИЛ В СИЛУ 20.02.2010) О внесении дополнения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394575">
          <w:t>от 20 февраля 2010 года № 31-ЗД-IV</w:t>
        </w:r>
      </w:hyperlink>
      <w:r>
        <w:t xml:space="preserve"> (САЗ 10-7), </w:t>
      </w:r>
      <w:hyperlink r:id="rId44" w:tooltip="(ВСТУПИЛ В СИЛУ 08.12.2010) О внесении изменений и дополнений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394575">
          <w:t>от 8 декабря 2010 года № 246-ЗИД-IV</w:t>
        </w:r>
      </w:hyperlink>
      <w:r>
        <w:t xml:space="preserve"> (САЗ 10-49), </w:t>
      </w:r>
      <w:hyperlink r:id="rId45" w:tooltip="(ВСТУПИЛ В СИЛУ 15.05.2012) О внесении дополнения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 в связи с принятием Закона Приднестровс" w:history="1">
        <w:r w:rsidRPr="00394575">
          <w:t>от 11 мая 2012 года № 66-ЗД-V</w:t>
        </w:r>
      </w:hyperlink>
      <w:r>
        <w:t xml:space="preserve"> (САЗ 12-20), </w:t>
      </w:r>
      <w:hyperlink r:id="rId46" w:tooltip="(ВСТУПИЛ В СИЛУ 07.08.2012) О внесении дополнения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394575">
          <w:t xml:space="preserve">от 31 июля 2012 года № </w:t>
        </w:r>
        <w:r w:rsidRPr="00394575">
          <w:lastRenderedPageBreak/>
          <w:t>150-ЗД-V</w:t>
        </w:r>
      </w:hyperlink>
      <w:r>
        <w:t xml:space="preserve"> (САЗ 12-32), </w:t>
      </w:r>
      <w:hyperlink r:id="rId47" w:tooltip="(ВСТУПИЛ В СИЛУ 23.03.2013) О внесении изменений и дополнений в Закон Приднестровской Молдавской Республики " w:history="1">
        <w:r w:rsidRPr="00394575">
          <w:t>от 20 марта 2013 года № 77-ЗИД-V</w:t>
        </w:r>
      </w:hyperlink>
      <w:r>
        <w:t xml:space="preserve"> (САЗ 13-11), </w:t>
      </w:r>
      <w:hyperlink r:id="rId48" w:tooltip="(ВСТУПИЛ В СИЛУ 02.06.2013) О внесении изменений и дополнений в Закон Приднестровской Молдавской Республики " w:history="1">
        <w:r w:rsidRPr="00394575">
          <w:t>от 31 мая 2013 года № 108-ЗИД-V</w:t>
        </w:r>
      </w:hyperlink>
      <w:r>
        <w:t xml:space="preserve"> (САЗ 13-21), </w:t>
      </w:r>
      <w:hyperlink r:id="rId49" w:tooltip="(ВСТУПИЛ В СИЛУ 01.10.2013) О внесении изменений и дополнений в Закон Приднестровской Молдавской Республики " w:history="1">
        <w:r w:rsidRPr="00394575">
          <w:t>от 24 сентября 2013 года № 189-ЗИД-V</w:t>
        </w:r>
      </w:hyperlink>
      <w:r>
        <w:t xml:space="preserve"> (САЗ 13-38,1), </w:t>
      </w:r>
      <w:hyperlink r:id="rId50" w:tooltip="(ВСТУПИЛ В СИЛУ 10.12.2013) О внесении изменения в Закон Приднестровской Молдавской Республики " w:history="1">
        <w:r w:rsidRPr="00394575">
          <w:t>от 6 декабря 2013 года № 270-ЗИ-V</w:t>
        </w:r>
      </w:hyperlink>
      <w:r>
        <w:t xml:space="preserve"> (САЗ 13-48), </w:t>
      </w:r>
      <w:hyperlink r:id="rId51" w:tooltip="(ВСТУПИЛ В СИЛУ 27.04.2014) О внесении изменений в Закон Приднестровской Молдавской Республики " w:history="1">
        <w:r w:rsidRPr="00394575">
          <w:t>от 21 января 2014 года № 11-ЗИ-V</w:t>
        </w:r>
      </w:hyperlink>
      <w:r>
        <w:t xml:space="preserve"> (САЗ 14-4), </w:t>
      </w:r>
      <w:hyperlink r:id="rId52" w:tooltip="(ВСТУПИЛ В СИЛУ 21.01.2015) О внесении изменений в Закон  Приднестровской Молдавской Республики " w:history="1">
        <w:r w:rsidRPr="00394575">
          <w:t>от 16 января 2015 года № 21-ЗИ-V</w:t>
        </w:r>
      </w:hyperlink>
      <w:r>
        <w:t xml:space="preserve">  (САЗ 15-3), </w:t>
      </w:r>
      <w:hyperlink r:id="rId53" w:tooltip="(ВСТУПИЛ В СИЛУ 21.01.2015) О внесении изменения в Закон  Приднестровской Молдавской Республики  " w:history="1">
        <w:r w:rsidRPr="00394575">
          <w:t>от 16 января 2015 года № 22-ЗИ-V</w:t>
        </w:r>
      </w:hyperlink>
      <w:r>
        <w:t xml:space="preserve"> (САЗ 15-3), </w:t>
      </w:r>
      <w:hyperlink r:id="rId54" w:tooltip="(ВСТУПИЛ В СИЛУ 01.01.2014) О внесении дополнения в Закон Приднестровской Молдавской Республики " w:history="1">
        <w:r w:rsidRPr="00394575">
          <w:t>от 17 февраля 2015 года № 38-ЗД-V</w:t>
        </w:r>
      </w:hyperlink>
      <w:r>
        <w:t xml:space="preserve"> (САЗ 15-8), </w:t>
      </w:r>
      <w:hyperlink r:id="rId55" w:tooltip="(ВСТУПИЛ В СИЛУ 05.05.2015) О внесении изменения и дополнения в Закон Приднестровской Молдавской Республики " w:history="1">
        <w:r w:rsidRPr="00394575">
          <w:t>от 28 апреля 2015 года № 72-ЗИД-V</w:t>
        </w:r>
      </w:hyperlink>
      <w:r>
        <w:t xml:space="preserve">  (САЗ 15-18), </w:t>
      </w:r>
      <w:hyperlink r:id="rId56" w:tooltip="(ВСТУПИЛ В СИЛУ 17.02.2016) О внесении изменений в Закон Приднестровской Молдавской Республики " w:history="1">
        <w:r w:rsidRPr="00394575">
          <w:t>от 12 февраля 2016 года № 17-ЗИ-VI</w:t>
        </w:r>
      </w:hyperlink>
      <w:r>
        <w:t xml:space="preserve"> (САЗ 16-6), </w:t>
      </w:r>
      <w:hyperlink r:id="rId57" w:tooltip="(ВСТУПИЛ В СИЛУ 12.04.2016) О внесении изменения в Закон Приднестровской Молдавской Республики " w:history="1">
        <w:r w:rsidRPr="00394575">
          <w:t>от 5 апреля 2016 года № 93-ЗИ-VI</w:t>
        </w:r>
      </w:hyperlink>
      <w:r>
        <w:t xml:space="preserve"> (САЗ 16-14), </w:t>
      </w:r>
      <w:hyperlink r:id="rId58" w:tooltip="(ВСТУПИЛ В СИЛУ 28.05.2016) О внесении изменений  в Закон Приднестровской Молдавской Республики  " w:history="1">
        <w:r w:rsidRPr="00394575">
          <w:t>от 25 мая 2016 года № 138-ЗИ-VI</w:t>
        </w:r>
      </w:hyperlink>
      <w:r>
        <w:t xml:space="preserve">  (САЗ 16-21), </w:t>
      </w:r>
      <w:hyperlink r:id="rId59" w:tooltip="(ВСТУПИЛ В СИЛУ 01.01.2017) О внесении дополнения в Закон Приднестровской Молдавской Республики " w:history="1">
        <w:r w:rsidRPr="00394575">
          <w:t>от 23 июня 2016 года № 156-ЗД-VI</w:t>
        </w:r>
      </w:hyperlink>
      <w:r>
        <w:t xml:space="preserve"> (САЗ 16-25), </w:t>
      </w:r>
      <w:hyperlink r:id="rId60" w:tooltip="(ВСТУПИЛ В СИЛУ 01.09.2016) О внесении изменений в Закон Приднестровской Молдавской Республики " w:history="1">
        <w:r w:rsidRPr="00394575">
          <w:t>от 25 июля 2016 года № 190-ЗИ-VI</w:t>
        </w:r>
      </w:hyperlink>
      <w:r>
        <w:t xml:space="preserve"> (САЗ 16-30), </w:t>
      </w:r>
      <w:hyperlink r:id="rId61" w:tooltip="(ВСТУПИЛ В СИЛУ 02.11.2016) О внесении изменения в Закон Приднестровской Молдавской Республики " w:history="1">
        <w:r w:rsidRPr="00394575">
          <w:t>от 27 октября 2016 года № 228-ЗИ-VI</w:t>
        </w:r>
      </w:hyperlink>
      <w:r>
        <w:t xml:space="preserve"> (САЗ 16-43), </w:t>
      </w:r>
      <w:hyperlink r:id="rId62" w:tooltip="(ВСТУПИЛ В СИЛУ 11.01.2017) О внесении изменения и дополнения в Закон Приднестровской Молдавской Республики " w:history="1">
        <w:r w:rsidRPr="00394575">
          <w:t>от 6 января 2017 года № 4-ЗИД-VI</w:t>
        </w:r>
      </w:hyperlink>
      <w:r>
        <w:t xml:space="preserve"> (САЗ 17-2), </w:t>
      </w:r>
      <w:hyperlink r:id="rId63" w:tooltip="(ВСТУПИЛ В СИЛУ 31.03.2017) О внесении изменений в Закон Приднестровской Молдавской Республики " w:history="1">
        <w:r w:rsidRPr="00394575">
          <w:t>от 28 марта 2017 года № 60-ЗИ-VI</w:t>
        </w:r>
      </w:hyperlink>
      <w:r>
        <w:t xml:space="preserve"> (САЗ 17-14), </w:t>
      </w:r>
      <w:hyperlink r:id="rId64" w:tooltip="(ВСТУПИЛ В СИЛУ 21.06.2017) О внесении изменений и дополнений в Закон Приднестровской Молдавской Республики " w:history="1">
        <w:r w:rsidRPr="00394575">
          <w:t>от 15 мая 2017 года № 108-ЗИД-VI</w:t>
        </w:r>
      </w:hyperlink>
      <w:r>
        <w:t xml:space="preserve">  (CАЗ 17-21), </w:t>
      </w:r>
      <w:hyperlink r:id="rId65" w:tooltip="(ВСТУПИЛ В СИЛУ 12.06.2017) О внесении изменений и дополнений в Закон Приднестровской Молдавской Республики " w:history="1">
        <w:r w:rsidRPr="00394575">
          <w:t>от 31 мая 2017 года № 123-ЗИД-VI</w:t>
        </w:r>
      </w:hyperlink>
      <w:r>
        <w:t xml:space="preserve"> (САЗ 17-23,1), </w:t>
      </w:r>
      <w:hyperlink r:id="rId66" w:tooltip="(ВСТУПИЛ В СИЛУ 01.09.2017) О внесении дополнения в Закон Приднестровской Молдавской Республики " w:history="1">
        <w:r w:rsidRPr="00394575">
          <w:t>от 19 июля 2017 года № 221-ЗД-VI</w:t>
        </w:r>
      </w:hyperlink>
      <w:r>
        <w:t> (САЗ 17-30),</w:t>
      </w:r>
      <w:r w:rsidRPr="00394575">
        <w:t xml:space="preserve"> </w:t>
      </w:r>
      <w:hyperlink r:id="rId67" w:tooltip="(ВСТУПИЛ В СИЛУ 10.11.2017) О внесении изменений и дополнения  в некоторые законы Приднестровской Молдавской Республики" w:history="1">
        <w:r w:rsidRPr="00394575">
          <w:t>от 4 ноября 2017 года № 308-ЗИД-VI</w:t>
        </w:r>
      </w:hyperlink>
      <w:r>
        <w:t xml:space="preserve">  (САЗ 17-45), </w:t>
      </w:r>
      <w:hyperlink r:id="rId68" w:tooltip="(ВСТУПИЛ В СИЛУ 21.12.2017) О внесении изменений в Закон Приднестровской Молдавской Республики " w:history="1">
        <w:r w:rsidRPr="00394575">
          <w:t>от 18 декабря 2017 года № 356-ЗИ-VI</w:t>
        </w:r>
      </w:hyperlink>
      <w:r>
        <w:t xml:space="preserve"> (САЗ 17-52), </w:t>
      </w:r>
      <w:hyperlink r:id="rId69" w:tooltip="(ВСТУПИЛ В СИЛУ 21.12.2017) О внесении изменения в Закон Приднестровской Молдавской Республики " w:history="1">
        <w:r w:rsidRPr="00394575">
          <w:t>от 18 декабря 2017 года № 360-ЗИ-VI</w:t>
        </w:r>
      </w:hyperlink>
      <w:r>
        <w:t> (САЗ 17-52), Правительство Приднестровской Молдавской Республики постановляет:</w:t>
      </w:r>
    </w:p>
    <w:p w:rsidR="00793E9F" w:rsidRDefault="00A842E0">
      <w:pPr>
        <w:ind w:firstLine="480"/>
        <w:jc w:val="both"/>
      </w:pPr>
      <w:r>
        <w:t>1. Утвердить Положение о порядке приема, передачи и изъятия излишнего, неиспользуемого либо используемого не по назначению государственного и муниципального имущества, а также о порядке приема имущества в государственную и муниципальную собственность от физических и юридических лиц (прилагается).</w:t>
      </w:r>
    </w:p>
    <w:p w:rsidR="00793E9F" w:rsidRDefault="00A842E0">
      <w:pPr>
        <w:ind w:firstLine="480"/>
        <w:jc w:val="both"/>
      </w:pPr>
      <w:r>
        <w:t>2. В случае передачи государственного имущества в иную форму собственности проект правового акта о передаче имущества подлежит согласованию с исполнительным органом государственной власти, осуществляющим государственную политику в сфере эффективного управления государственным имуществом.</w:t>
      </w:r>
    </w:p>
    <w:p w:rsidR="00793E9F" w:rsidRDefault="00A842E0">
      <w:pPr>
        <w:ind w:firstLine="480"/>
        <w:jc w:val="both"/>
      </w:pPr>
      <w:r>
        <w:t>3. Ответственность и контроль за реализацию настоящего Постановления возложить на заместителя Председателя Правительства Приднестровской Молдавской Республики - министра экономического развития Приднестровской Молдавской Республики.</w:t>
      </w:r>
    </w:p>
    <w:p w:rsidR="00793E9F" w:rsidRDefault="00A842E0">
      <w:pPr>
        <w:ind w:firstLine="480"/>
        <w:jc w:val="both"/>
      </w:pPr>
      <w:r>
        <w:t xml:space="preserve">4. Считать утратившим силу </w:t>
      </w:r>
      <w:hyperlink r:id="rId70" w:tooltip="(УТРАТИЛ СИЛУ 19.02.2018) Об утверждении временной Инструкции &quot;О порядке передачи имущества Государственной и муниципальной Форм собственности одного хозяйствующего субъекта другому хозяйствующему субъекту&quot;" w:history="1">
        <w:r w:rsidRPr="00394575">
          <w:t>Приказ Министерства юстиции Приднестровской Молдавской Республики от 9 января 2001 года № 5 "Об утверждении временной Инструкции "О порядке передачи имущества государственной и муниципальной форм собственности одного хозяйствующего субъекта другому хозяйствующему субъекту"</w:t>
        </w:r>
      </w:hyperlink>
      <w:r>
        <w:t xml:space="preserve"> (регистрационный № 863 от 17 января 2001 года) с изменениями и дополнениями, внесенными </w:t>
      </w:r>
      <w:hyperlink r:id="rId71" w:tooltip="(УТРАТИЛ СИЛУ 19.02.2018) О внесении изменения в Приказ Министерства юстиции Приднестровской Молдавской Республики от 9 января 2001 года № 5 &quot;Об утверждении временной Инструкции &quot;О порядке передачи имущества Государственной и муниципальной Форм собственности о" w:history="1">
        <w:r w:rsidRPr="00394575">
          <w:t>приказами Министерства юстиции Приднестровской Молдавской Республики от 12 мая 2011 года № 128</w:t>
        </w:r>
      </w:hyperlink>
      <w:r>
        <w:t xml:space="preserve"> (регистрационный № 5623 от 19 мая 2011 года) (САЗ 11-20), </w:t>
      </w:r>
      <w:hyperlink r:id="rId72" w:tooltip="(УТРАТИЛ СИЛУ 19.02.2018) О внесении изменения и дополнений в Приказ Министерства юстиции Приднестровской Молдавской Республики от 9 января 2001 года № 5 " w:history="1">
        <w:r w:rsidRPr="00394575">
          <w:t>от 3 февраля 2014 года № 19</w:t>
        </w:r>
      </w:hyperlink>
      <w:r>
        <w:t> (регистрационный № 6695 от 5 февраля 2014 года) (САЗ 14-6).</w:t>
      </w:r>
    </w:p>
    <w:p w:rsidR="00793E9F" w:rsidRDefault="00A842E0">
      <w:pPr>
        <w:ind w:firstLine="480"/>
        <w:jc w:val="both"/>
      </w:pPr>
      <w:r>
        <w:t>5. Настоящее Постановление вступает в силу по истечении 7 (семи) дней со дня его официального опубликования.</w:t>
      </w:r>
    </w:p>
    <w:p w:rsidR="00793E9F" w:rsidRDefault="00A842E0">
      <w:pPr>
        <w:pStyle w:val="a4"/>
      </w:pPr>
      <w:r>
        <w:rPr>
          <w:b/>
        </w:rPr>
        <w:t>ПРЕДСЕДАТЕЛЬ ПРАВИТЕЛЬСТВА А.МАРТЫНОВ</w:t>
      </w:r>
    </w:p>
    <w:p w:rsidR="00793E9F" w:rsidRDefault="00A842E0">
      <w:pPr>
        <w:pStyle w:val="a4"/>
      </w:pPr>
      <w:r>
        <w:t>г. Тирасполь</w:t>
      </w:r>
      <w:r>
        <w:br/>
        <w:t>3 февраля 2018 г.</w:t>
      </w:r>
      <w:r>
        <w:br/>
        <w:t>№ 39</w:t>
      </w:r>
    </w:p>
    <w:p w:rsidR="00394575" w:rsidRDefault="00394575">
      <w:pPr>
        <w:pStyle w:val="a4"/>
        <w:jc w:val="right"/>
      </w:pPr>
    </w:p>
    <w:p w:rsidR="00394575" w:rsidRDefault="00394575">
      <w:pPr>
        <w:pStyle w:val="a4"/>
        <w:jc w:val="right"/>
      </w:pPr>
    </w:p>
    <w:p w:rsidR="00394575" w:rsidRDefault="00394575">
      <w:pPr>
        <w:pStyle w:val="a4"/>
        <w:jc w:val="right"/>
      </w:pPr>
    </w:p>
    <w:p w:rsidR="00394575" w:rsidRDefault="00394575">
      <w:pPr>
        <w:pStyle w:val="a4"/>
        <w:jc w:val="right"/>
      </w:pPr>
    </w:p>
    <w:p w:rsidR="00793E9F" w:rsidRDefault="00A842E0">
      <w:pPr>
        <w:pStyle w:val="a4"/>
        <w:jc w:val="right"/>
      </w:pPr>
      <w:r>
        <w:lastRenderedPageBreak/>
        <w:t>ПРИЛОЖЕНИЕ</w:t>
      </w:r>
      <w:r>
        <w:br/>
        <w:t>к Постановлению Правительства</w:t>
      </w:r>
      <w:r>
        <w:br/>
        <w:t>Приднестровской Молдавской</w:t>
      </w:r>
      <w:r>
        <w:br/>
        <w:t>Республики</w:t>
      </w:r>
      <w:r>
        <w:br/>
        <w:t>от 3 февраля 2018 года № 39</w:t>
      </w:r>
    </w:p>
    <w:p w:rsidR="00793E9F" w:rsidRPr="00394575" w:rsidRDefault="00A842E0">
      <w:pPr>
        <w:pStyle w:val="1"/>
        <w:ind w:firstLine="48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94575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394575">
        <w:rPr>
          <w:rFonts w:ascii="Times New Roman" w:hAnsi="Times New Roman" w:cs="Times New Roman"/>
          <w:color w:val="auto"/>
          <w:sz w:val="28"/>
          <w:szCs w:val="28"/>
        </w:rPr>
        <w:br/>
        <w:t>о порядке приема, передачи и изъятия излишнего, неиспользуемого либо используемого не по назначению государственного и муниципального имущества, а также о порядке приема имущества в государственную и муниципальную собственность от физических и юридических лиц</w:t>
      </w:r>
    </w:p>
    <w:p w:rsidR="00793E9F" w:rsidRPr="00394575" w:rsidRDefault="00A842E0" w:rsidP="00394575">
      <w:pPr>
        <w:pStyle w:val="2"/>
        <w:spacing w:before="120" w:after="120"/>
        <w:ind w:firstLine="48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94575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793E9F" w:rsidRDefault="00A842E0">
      <w:pPr>
        <w:ind w:firstLine="480"/>
        <w:jc w:val="both"/>
      </w:pPr>
      <w:r>
        <w:t>1. Положение о порядке приема, передачи и изъятия излишнего, неиспользуемого либо используемого не по назначению государственного и муниципального имущества, а также о порядке приема имущества в государственную и муниципальную собственность от физических и юридических лиц регулирует отношения, возникающие:</w:t>
      </w:r>
    </w:p>
    <w:p w:rsidR="00793E9F" w:rsidRDefault="00A842E0">
      <w:pPr>
        <w:ind w:firstLine="480"/>
        <w:jc w:val="both"/>
      </w:pPr>
      <w:r>
        <w:t>а) при приеме и передаче имущества, находящегося в государственной и муниципальной собственности, между субъектами передачи в пределах одной формы собственности.</w:t>
      </w:r>
    </w:p>
    <w:p w:rsidR="00793E9F" w:rsidRDefault="00A842E0">
      <w:pPr>
        <w:ind w:firstLine="480"/>
        <w:jc w:val="both"/>
      </w:pPr>
      <w:r>
        <w:t>Сторонами, передающими и принимающими государственное и муниципальное имущество, могут выступать государственные органы, государственные и муниципальные организации (учреждения), в том числе избирательные комиссии, Приднестровский республиканский банк, Счетная палата Приднестровской Молдавской Республики и иные организации, владеющие и пользующиеся государственным или муниципальным имуществом на праве оперативного управления и на праве хозяйственного ведения;</w:t>
      </w:r>
    </w:p>
    <w:p w:rsidR="00793E9F" w:rsidRDefault="00A842E0">
      <w:pPr>
        <w:ind w:firstLine="480"/>
        <w:jc w:val="both"/>
      </w:pPr>
      <w:r>
        <w:t>б) при изъятии собственником излишнего, неиспользуемого либо используемого не по назначению государственного и муниципального имущества;</w:t>
      </w:r>
    </w:p>
    <w:p w:rsidR="00793E9F" w:rsidRDefault="00A842E0">
      <w:pPr>
        <w:ind w:firstLine="480"/>
        <w:jc w:val="both"/>
      </w:pPr>
      <w:r>
        <w:t>в) при передаче государственного и муниципального имущества в иные формы собственности;</w:t>
      </w:r>
    </w:p>
    <w:p w:rsidR="00793E9F" w:rsidRDefault="00A842E0">
      <w:pPr>
        <w:ind w:firstLine="480"/>
        <w:jc w:val="both"/>
      </w:pPr>
      <w:r>
        <w:t>г) при приеме имущества в государственную и муниципальную собственность от физических и юридических лиц в части установления государственных органов (организаций), уполномоченных на принятие от имени Приднестровской Молдавской Республики, муниципальных образований в государственную и муниципальную собственность имущества физических и юридических лиц, желающих безвозмездно передать имущество государству, административно-территориальной единице.</w:t>
      </w:r>
    </w:p>
    <w:p w:rsidR="00793E9F" w:rsidRDefault="00A842E0">
      <w:pPr>
        <w:ind w:firstLine="480"/>
        <w:jc w:val="both"/>
      </w:pPr>
      <w:r>
        <w:t>2. Действие настоящего Положения не распространяется на передачу:</w:t>
      </w:r>
    </w:p>
    <w:p w:rsidR="00793E9F" w:rsidRDefault="00A842E0">
      <w:pPr>
        <w:ind w:firstLine="480"/>
        <w:jc w:val="both"/>
      </w:pPr>
      <w:r>
        <w:t>а) объектов государственной собственности, подлежащих приватизации (разгосударствлению), в случае включения их в государственную программу разгосударствления и приватизации либо в государственный перечень малых объектов приватизации (разгосударствления);</w:t>
      </w:r>
    </w:p>
    <w:p w:rsidR="00793E9F" w:rsidRDefault="00A842E0">
      <w:pPr>
        <w:ind w:firstLine="480"/>
        <w:jc w:val="both"/>
      </w:pPr>
      <w:r>
        <w:t>б) объектов муниципальной собственности, подлежащих приватизации (разгосударствлению), в случае включения их в муниципальную программу разгосударствления и приватизации либо в муниципальный перечень малых объектов приватизации (разгосударствления);</w:t>
      </w:r>
    </w:p>
    <w:p w:rsidR="00793E9F" w:rsidRDefault="00A842E0">
      <w:pPr>
        <w:ind w:firstLine="480"/>
        <w:jc w:val="both"/>
      </w:pPr>
      <w:r>
        <w:t>в) жилых помещений, одноквартирных жилых домов в порядке приватизации государственного (муниципального) жилищного фонда, реприватизации;</w:t>
      </w:r>
    </w:p>
    <w:p w:rsidR="00793E9F" w:rsidRDefault="00A842E0">
      <w:pPr>
        <w:ind w:firstLine="480"/>
        <w:jc w:val="both"/>
      </w:pPr>
      <w:r>
        <w:t>г) денежных средств республиканского и местных бюджетов и внебюджетных фондов;</w:t>
      </w:r>
    </w:p>
    <w:p w:rsidR="00793E9F" w:rsidRDefault="00A842E0">
      <w:pPr>
        <w:ind w:firstLine="480"/>
        <w:jc w:val="both"/>
      </w:pPr>
      <w:r>
        <w:lastRenderedPageBreak/>
        <w:t>д) имущества при уплате обязательных платежей, в том числе по исполнительным документам, предусматривающим взыскание в бюджеты различных уровней, выплате компенсаций, предусмотренных действующим законодательством Приднестровской Молдавской Республики;</w:t>
      </w:r>
    </w:p>
    <w:p w:rsidR="00793E9F" w:rsidRDefault="00A842E0">
      <w:pPr>
        <w:ind w:firstLine="480"/>
        <w:jc w:val="both"/>
      </w:pPr>
      <w:r>
        <w:t>е) имущества, связанного с применением процедур банкротства, с реорганизацией, ликвидацией государственных и муниципальных организаций;</w:t>
      </w:r>
    </w:p>
    <w:p w:rsidR="00793E9F" w:rsidRDefault="00A842E0">
      <w:pPr>
        <w:ind w:firstLine="480"/>
        <w:jc w:val="both"/>
      </w:pPr>
      <w:r>
        <w:t>ж) имущества, иной порядок передачи которого установлен действующими нормативными правовыми актами Приднестровской Молдавской Республики.</w:t>
      </w:r>
    </w:p>
    <w:p w:rsidR="00793E9F" w:rsidRDefault="00A842E0">
      <w:pPr>
        <w:ind w:firstLine="480"/>
        <w:jc w:val="both"/>
      </w:pPr>
      <w:r>
        <w:t>Порядок изъятия собственником излишнего, неиспользуемого либо используемого не по назначению государственного и муниципального имущества, предусмотренный настоящим Положением, не применяется в случаях, когда законодательными актами установлен запрет изъятия имущества у отдельных государственных органов, государственных и муниципальных организаций (учреждений).</w:t>
      </w:r>
    </w:p>
    <w:p w:rsidR="00793E9F" w:rsidRDefault="00A842E0">
      <w:pPr>
        <w:ind w:firstLine="480"/>
        <w:jc w:val="both"/>
      </w:pPr>
      <w:r>
        <w:t>3. В соответствии с порядком, установленным настоящим Положением, может быть принято, передано, изъято недвижимое имущество, движимое имущество, относящееся к основным средствам, а также предприятия как имущественные комплексы (далее - имущество).</w:t>
      </w:r>
    </w:p>
    <w:p w:rsidR="00793E9F" w:rsidRDefault="00A842E0">
      <w:pPr>
        <w:ind w:firstLine="480"/>
        <w:jc w:val="both"/>
      </w:pPr>
      <w:r>
        <w:t>4. Передача государственного и муниципального имущества между субъектами передачи осуществляется безвозмездно или за плату.</w:t>
      </w:r>
    </w:p>
    <w:p w:rsidR="00793E9F" w:rsidRDefault="00A842E0">
      <w:pPr>
        <w:ind w:firstLine="480"/>
        <w:jc w:val="both"/>
      </w:pPr>
      <w:r>
        <w:t>Передача государственного и муниципального имущества в пределах одной формы собственности осуществляется безвозмездно.</w:t>
      </w:r>
    </w:p>
    <w:p w:rsidR="00793E9F" w:rsidRDefault="00A842E0">
      <w:pPr>
        <w:ind w:firstLine="480"/>
        <w:jc w:val="both"/>
      </w:pPr>
      <w:r>
        <w:t>Характер передачи (безвозмездно или за плату) государственного и муниципального имущества при смене формы собственности устанавливается уполномоченным государственным органом в решении о передаче имущества.</w:t>
      </w:r>
    </w:p>
    <w:p w:rsidR="00793E9F" w:rsidRDefault="00A842E0">
      <w:pPr>
        <w:ind w:firstLine="480"/>
        <w:jc w:val="both"/>
      </w:pPr>
      <w:r>
        <w:t xml:space="preserve">5. </w:t>
      </w:r>
      <w:r w:rsidR="002B2229">
        <w:t>При подписании сторонами акта приема-передачи имущества передача недвижимого имущества производится с документами, подтверждающими право собственности, владения и пользования объектом недвижимости и земельным участком, на котором он находится, за исключением случаев, предусмотренных частью второй настоящего пункта. В случае отсутствия этих документов они должны быть составлены (восстановлены) за счет передающей стороны до момента его передачи</w:t>
      </w:r>
      <w:r w:rsidR="002B2229">
        <w:t>.</w:t>
      </w:r>
    </w:p>
    <w:p w:rsidR="00793E9F" w:rsidRDefault="00A842E0">
      <w:pPr>
        <w:ind w:firstLine="480"/>
        <w:jc w:val="both"/>
      </w:pPr>
      <w:r>
        <w:t>Если объектом передачи является государственное или муниципальное недвижимое имущество, на которое отсутствуют или имеются не в полном объеме документы, предусмотренные частью первой настоящего пункта, то передача имущества осуществляется на основании документов, указанных в решении органов, указанных в пунктах 7, 8 настоящего Положения, о передаче государственного или муниципального имущества.</w:t>
      </w:r>
    </w:p>
    <w:p w:rsidR="00793E9F" w:rsidRDefault="00A842E0">
      <w:pPr>
        <w:ind w:firstLine="480"/>
        <w:jc w:val="both"/>
      </w:pPr>
      <w:r>
        <w:t>6. Передача имущества государственных и муниципальных организаций осуществляется без приостановки их деятельности, если в решении о передаче имущества не предусмотрено иное.</w:t>
      </w:r>
    </w:p>
    <w:p w:rsidR="00793E9F" w:rsidRPr="00394575" w:rsidRDefault="00A842E0" w:rsidP="00394575">
      <w:pPr>
        <w:pStyle w:val="2"/>
        <w:spacing w:before="120" w:after="120"/>
        <w:ind w:firstLine="48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94575">
        <w:rPr>
          <w:rFonts w:ascii="Times New Roman" w:hAnsi="Times New Roman" w:cs="Times New Roman"/>
          <w:color w:val="auto"/>
          <w:sz w:val="28"/>
          <w:szCs w:val="28"/>
        </w:rPr>
        <w:t>2. Порядок принятия решения о передаче имущества</w:t>
      </w:r>
    </w:p>
    <w:p w:rsidR="00793E9F" w:rsidRDefault="00A842E0">
      <w:pPr>
        <w:ind w:firstLine="480"/>
        <w:jc w:val="both"/>
      </w:pPr>
      <w:r>
        <w:t>7. Решение о передаче государственного имущества принимается:</w:t>
      </w:r>
    </w:p>
    <w:p w:rsidR="00793E9F" w:rsidRDefault="00A842E0">
      <w:pPr>
        <w:ind w:firstLine="480"/>
        <w:jc w:val="both"/>
      </w:pPr>
      <w:r>
        <w:t>а) Верховным Советом Приднестровской Молдавской Республики при передаче имущества из государственной в иные формы собственности, а также при отчуждении недвижимого имущества, находящегося на балансе Приднестровского республиканского банка Приднестровской Молдавской Республики, по предложению Президента Приднестровской Молдавской Республики, инициированному банковским советом.</w:t>
      </w:r>
    </w:p>
    <w:p w:rsidR="00793E9F" w:rsidRDefault="00A842E0">
      <w:pPr>
        <w:ind w:firstLine="480"/>
        <w:jc w:val="both"/>
      </w:pPr>
      <w:r>
        <w:t>б) Правительством Приднестровской Молдавской Республики при передаче недвижимого имущества, транспортных средств из ведения одной стороны в ведение другой стороны за исключением случаев, установленных подпунктами "а", "г" и "д" настоящего пункта;</w:t>
      </w:r>
    </w:p>
    <w:p w:rsidR="00793E9F" w:rsidRDefault="00A842E0">
      <w:pPr>
        <w:ind w:firstLine="480"/>
        <w:jc w:val="both"/>
      </w:pPr>
      <w:r>
        <w:lastRenderedPageBreak/>
        <w:t>в) передающей и принимающей сторонами за исключением случаев, предусмотренных подпунктами "а", "б", "г" и "д" настоящего пункта.</w:t>
      </w:r>
    </w:p>
    <w:p w:rsidR="00793E9F" w:rsidRDefault="00A842E0">
      <w:pPr>
        <w:ind w:firstLine="480"/>
        <w:jc w:val="both"/>
      </w:pPr>
      <w:r>
        <w:t>Решение оформляется совместным распорядительным актом сторон;</w:t>
      </w:r>
    </w:p>
    <w:p w:rsidR="00793E9F" w:rsidRDefault="00A842E0">
      <w:pPr>
        <w:ind w:firstLine="480"/>
        <w:jc w:val="both"/>
      </w:pPr>
      <w:r>
        <w:t>г) соответствующим исполнительным органом государственной власти:</w:t>
      </w:r>
    </w:p>
    <w:p w:rsidR="00793E9F" w:rsidRDefault="00A842E0">
      <w:pPr>
        <w:ind w:firstLine="480"/>
        <w:jc w:val="both"/>
      </w:pPr>
      <w:r>
        <w:t>1) при передаче государственного имущества, в том числе недвижимого имущества и транспортных средств, принимающей стороне, в отношении которой данный орган осуществляет полномочия собственника (учредителя);</w:t>
      </w:r>
    </w:p>
    <w:p w:rsidR="00793E9F" w:rsidRDefault="00A842E0">
      <w:pPr>
        <w:ind w:firstLine="480"/>
        <w:jc w:val="both"/>
      </w:pPr>
      <w:r>
        <w:t>2) при приеме государственного имущества, в том числе недвижимого имущества и транспортных средств, от передающей стороны, в отношении которой данный орган осуществляет полномочия собственника (учредителя);</w:t>
      </w:r>
    </w:p>
    <w:p w:rsidR="00793E9F" w:rsidRDefault="00A842E0">
      <w:pPr>
        <w:ind w:firstLine="480"/>
        <w:jc w:val="both"/>
      </w:pPr>
      <w:r>
        <w:t>д) передающей и принимающей сторонами, при передаче движимого имущества, в том числе транспортных средств, когда в качестве передающей стороны выступает Приднестровский республиканский банк.</w:t>
      </w:r>
    </w:p>
    <w:p w:rsidR="00793E9F" w:rsidRDefault="00A842E0">
      <w:pPr>
        <w:ind w:firstLine="480"/>
        <w:jc w:val="both"/>
      </w:pPr>
      <w:r>
        <w:t>Решение оформляется совместным распорядительным актом сторон.</w:t>
      </w:r>
    </w:p>
    <w:p w:rsidR="00793E9F" w:rsidRDefault="00A842E0">
      <w:pPr>
        <w:ind w:firstLine="480"/>
        <w:jc w:val="both"/>
      </w:pPr>
      <w:r>
        <w:t>8. Решение о передаче муниципального имущества принимается:</w:t>
      </w:r>
    </w:p>
    <w:p w:rsidR="00793E9F" w:rsidRDefault="00A842E0">
      <w:pPr>
        <w:ind w:firstLine="480"/>
        <w:jc w:val="both"/>
      </w:pPr>
      <w:r>
        <w:t>а) государственной администрацией города и (или) района - в случаях, не связанных с изменением формы собственности, в отношении имущества, находящегося в муниципальной собственности административно-территориальной единицы, за исключением случаев, предусмотренных подпунктом "в" настоящего пункта;</w:t>
      </w:r>
    </w:p>
    <w:p w:rsidR="00793E9F" w:rsidRDefault="00A842E0">
      <w:pPr>
        <w:ind w:firstLine="480"/>
        <w:jc w:val="both"/>
      </w:pPr>
      <w:r>
        <w:t>б) местным Советом народных депутатов при передаче имущества:</w:t>
      </w:r>
    </w:p>
    <w:p w:rsidR="00793E9F" w:rsidRDefault="00A842E0">
      <w:pPr>
        <w:ind w:firstLine="480"/>
        <w:jc w:val="both"/>
      </w:pPr>
      <w:r>
        <w:t>1) из муниципальной собственности одной административно-территориальной единицы в муниципальную собственность другой административно-территориальной единицы;</w:t>
      </w:r>
    </w:p>
    <w:p w:rsidR="00793E9F" w:rsidRDefault="00A842E0">
      <w:pPr>
        <w:ind w:firstLine="480"/>
        <w:jc w:val="both"/>
      </w:pPr>
      <w:r>
        <w:t>2) из муниципальной собственности в государственную собственность и иные формы собственности;</w:t>
      </w:r>
    </w:p>
    <w:p w:rsidR="00793E9F" w:rsidRDefault="00A842E0">
      <w:pPr>
        <w:ind w:firstLine="480"/>
        <w:jc w:val="both"/>
      </w:pPr>
      <w:r>
        <w:t>в) руководителем передающей стороны при передаче муниципального имущества принимающей стороне, учредителем которой выступает передающая сторона.</w:t>
      </w:r>
    </w:p>
    <w:p w:rsidR="002B2229" w:rsidRDefault="00A842E0" w:rsidP="002B2229">
      <w:pPr>
        <w:ind w:firstLine="480"/>
        <w:jc w:val="both"/>
      </w:pPr>
      <w:r>
        <w:t xml:space="preserve">9. </w:t>
      </w:r>
      <w:r w:rsidR="002B2229">
        <w:rPr>
          <w:color w:val="FF0000"/>
        </w:rPr>
        <w:t>Исключен(-а)</w:t>
      </w:r>
    </w:p>
    <w:p w:rsidR="00793E9F" w:rsidRDefault="00A842E0">
      <w:pPr>
        <w:ind w:firstLine="480"/>
        <w:jc w:val="both"/>
      </w:pPr>
      <w:r>
        <w:t>10. Для принятия решения о передаче государственного имущества в случаях, предусмотренных подпунктами "а", "б", "в" и "д" пункта 7 настоящего Положения, необходимо:</w:t>
      </w:r>
    </w:p>
    <w:p w:rsidR="00793E9F" w:rsidRDefault="00A842E0">
      <w:pPr>
        <w:ind w:firstLine="480"/>
        <w:jc w:val="both"/>
      </w:pPr>
      <w:r>
        <w:rPr>
          <w:color w:val="FF0000"/>
        </w:rPr>
        <w:t>Исключен(-а)</w:t>
      </w:r>
    </w:p>
    <w:p w:rsidR="00793E9F" w:rsidRDefault="00A842E0">
      <w:pPr>
        <w:ind w:firstLine="480"/>
        <w:jc w:val="both"/>
      </w:pPr>
      <w:r>
        <w:t>Обоснование передачи должно содержать доводы и при необходимости расчеты, обосновывающие необходимость, характер и порядок передачи, включая порядок обособления передаваемого имущества, а также сроки выполнения работ по передаче;</w:t>
      </w:r>
    </w:p>
    <w:p w:rsidR="00793E9F" w:rsidRDefault="00A842E0">
      <w:pPr>
        <w:ind w:firstLine="480"/>
        <w:jc w:val="both"/>
      </w:pPr>
      <w:r>
        <w:rPr>
          <w:color w:val="FF0000"/>
        </w:rPr>
        <w:t>Исключен(-а)</w:t>
      </w:r>
    </w:p>
    <w:p w:rsidR="00793E9F" w:rsidRDefault="00A842E0">
      <w:pPr>
        <w:ind w:firstLine="480"/>
        <w:jc w:val="both"/>
      </w:pPr>
      <w:r>
        <w:t>в) согласие соответствующего государственного органа, если имущество передается из ведения организации или в ведение организации, учредителем которой выступает данный государственный орган.</w:t>
      </w:r>
    </w:p>
    <w:p w:rsidR="00793E9F" w:rsidRDefault="00A842E0">
      <w:pPr>
        <w:ind w:firstLine="480"/>
        <w:jc w:val="both"/>
      </w:pPr>
      <w:r>
        <w:t>г) решение сессии Совета народных депутатов, если имущество передается в муниципальную собственность.</w:t>
      </w:r>
    </w:p>
    <w:p w:rsidR="00793E9F" w:rsidRDefault="00A842E0">
      <w:pPr>
        <w:ind w:firstLine="480"/>
        <w:jc w:val="both"/>
      </w:pPr>
      <w:r>
        <w:t>11. Для принятия решения о передаче муниципального имущества в случаях, предусмотренных подпунктами "а", "б" пункта 8 настоящего Положения, необходимо:</w:t>
      </w:r>
    </w:p>
    <w:p w:rsidR="00793E9F" w:rsidRDefault="00A842E0">
      <w:pPr>
        <w:ind w:firstLine="480"/>
        <w:jc w:val="both"/>
      </w:pPr>
      <w:r>
        <w:t>а) письмо (письма) заинтересованных сторон, в котором (которых) содержится согласие на осуществление приема и передачи имущества, а также обоснование передачи.</w:t>
      </w:r>
    </w:p>
    <w:p w:rsidR="00793E9F" w:rsidRDefault="00A842E0">
      <w:pPr>
        <w:ind w:firstLine="480"/>
        <w:jc w:val="both"/>
      </w:pPr>
      <w:r>
        <w:t>Обоснование передачи должно содержать доводы и при необходимости расчеты, обосновывающие необходимость, характер и порядок передачи, включая порядок обособления передаваемого имущества, а также сроки выполнения работ по передаче;</w:t>
      </w:r>
    </w:p>
    <w:p w:rsidR="00793E9F" w:rsidRDefault="00A842E0">
      <w:pPr>
        <w:ind w:firstLine="480"/>
        <w:jc w:val="both"/>
      </w:pPr>
      <w:r>
        <w:t>б) справка об остаточной стоимости передаваемого имущества;</w:t>
      </w:r>
    </w:p>
    <w:p w:rsidR="00793E9F" w:rsidRDefault="00A842E0">
      <w:pPr>
        <w:ind w:firstLine="480"/>
        <w:jc w:val="both"/>
      </w:pPr>
      <w:r>
        <w:lastRenderedPageBreak/>
        <w:t xml:space="preserve">в) </w:t>
      </w:r>
      <w:r w:rsidR="002B2229">
        <w:t>письмо Правительства Приднестровской Молдавской Республики, в котором содержится согласие на осуществление приема недвижимого имущества, транспортных средств, а также предприятий как имущественных комплексов, если указанное имущество передается в государственную собственность</w:t>
      </w:r>
      <w:r>
        <w:t>.</w:t>
      </w:r>
    </w:p>
    <w:p w:rsidR="00793E9F" w:rsidRDefault="00A842E0">
      <w:pPr>
        <w:ind w:firstLine="480"/>
        <w:jc w:val="both"/>
      </w:pPr>
      <w:r>
        <w:t>12. Решение о передаче государственного и муниципального имущества в случаях, установленных подпунктом "г" пункта 7 и подпунктом "в" пункта 8 настоящего Положения, принимается руководителем передающей стороны самостоятельно с учетом требований действующего законодательства Приднестровской Молдавской Республики.</w:t>
      </w:r>
    </w:p>
    <w:p w:rsidR="00793E9F" w:rsidRDefault="00A842E0">
      <w:pPr>
        <w:ind w:firstLine="480"/>
        <w:jc w:val="both"/>
      </w:pPr>
      <w:r>
        <w:t>13. Дата передачи имущества должна быть по возможности приурочена к первому числу месяца.</w:t>
      </w:r>
    </w:p>
    <w:p w:rsidR="00793E9F" w:rsidRDefault="00A842E0">
      <w:pPr>
        <w:ind w:firstLine="480"/>
        <w:jc w:val="both"/>
      </w:pPr>
      <w:r>
        <w:t>14. Передача имущества производится в течение одного месяца со дня принятия решения. В тех случаях, когда передачу имущества необходимо произвести в иные сроки, данные сроки указываются в решении о передаче имущества.</w:t>
      </w:r>
    </w:p>
    <w:p w:rsidR="00793E9F" w:rsidRDefault="00A842E0">
      <w:pPr>
        <w:ind w:firstLine="480"/>
        <w:jc w:val="both"/>
      </w:pPr>
      <w:r>
        <w:t>15. После принятия решения о передаче имущества из представителей передающей и принимающей сторон формируются комиссии по приему и передаче имущества. По согласованию между передающей и принимающей сторонами может быть создана единая комиссия по приему и передаче имущества с включением в нее представителей (председателей и членов) передающей и принимающей сторон. Формирование единой комиссии производится на основании совместного решения передающей и принимающей сторон либо по согласованию - решением одной из сторон. При необходимости в состав комиссий могут включаться представители заинтересованных государственных органов.</w:t>
      </w:r>
    </w:p>
    <w:p w:rsidR="00793E9F" w:rsidRDefault="00A842E0">
      <w:pPr>
        <w:ind w:firstLine="480"/>
        <w:jc w:val="both"/>
      </w:pPr>
      <w:r>
        <w:t>В случае если передающей (принимающей) стороной является государственная или муниципальная организация, учредителем которой выступает государственный орган или орган местного самоуправления (государственная администрация города и (или) района), комиссии формируются данными государственными органами или государственной администрацией города и (или) района соответственно. В иных случаях комиссии (либо единая комиссия) формируются непосредственно передающими и принимающими сторонами.</w:t>
      </w:r>
    </w:p>
    <w:p w:rsidR="00793E9F" w:rsidRDefault="00A842E0">
      <w:pPr>
        <w:ind w:firstLine="480"/>
        <w:jc w:val="both"/>
      </w:pPr>
      <w:r>
        <w:t>В случае если имущество передается в собственность физических лиц, прием осуществляют непосредственно физическое лицо или его представитель.</w:t>
      </w:r>
    </w:p>
    <w:p w:rsidR="00793E9F" w:rsidRDefault="00A842E0">
      <w:pPr>
        <w:ind w:firstLine="480"/>
        <w:jc w:val="both"/>
      </w:pPr>
      <w:r>
        <w:t>Передающая сторона составляет акт приема-передачи не менее чем в 2</w:t>
      </w:r>
      <w:r>
        <w:rPr>
          <w:b/>
        </w:rPr>
        <w:t xml:space="preserve"> </w:t>
      </w:r>
      <w:r>
        <w:t>(двух) экземплярах, который подписывают председатели и члены комиссии от передающей и принимающей стороны (физическое лицо (его представитель)).</w:t>
      </w:r>
    </w:p>
    <w:p w:rsidR="00793E9F" w:rsidRDefault="00A842E0">
      <w:pPr>
        <w:ind w:firstLine="480"/>
        <w:jc w:val="both"/>
      </w:pPr>
      <w:r>
        <w:t>Акт приема-передачи утверждается:</w:t>
      </w:r>
    </w:p>
    <w:p w:rsidR="00793E9F" w:rsidRDefault="00A842E0">
      <w:pPr>
        <w:ind w:firstLine="480"/>
        <w:jc w:val="both"/>
      </w:pPr>
      <w:r>
        <w:t>а) руководителями государственных органов (государственных администраций города и (или) района), в случае если передающей (принимающей) стороной является государственная или муниципальная организация, учредителем которой выступает государственный орган или орган местного самоуправления (государственная администрация города и (или) района);</w:t>
      </w:r>
    </w:p>
    <w:p w:rsidR="00793E9F" w:rsidRDefault="00A842E0">
      <w:pPr>
        <w:ind w:firstLine="480"/>
        <w:jc w:val="both"/>
      </w:pPr>
      <w:r>
        <w:t>б) руководителями передающей и принимающей сторон во всех случаях, за исключением предусмотренных подпунктом "а" настоящей части;</w:t>
      </w:r>
    </w:p>
    <w:p w:rsidR="00793E9F" w:rsidRDefault="00A842E0">
      <w:pPr>
        <w:ind w:firstLine="480"/>
        <w:jc w:val="both"/>
      </w:pPr>
      <w:r>
        <w:t>в) физическим лицом или его представителем в случае передачи имущества в собственность физических лиц.</w:t>
      </w:r>
    </w:p>
    <w:p w:rsidR="00793E9F" w:rsidRDefault="00A842E0">
      <w:pPr>
        <w:ind w:firstLine="480"/>
        <w:jc w:val="both"/>
      </w:pPr>
      <w:r>
        <w:t>16. В решении о передаче имущества указываются должностные лица, ответственные за передачу имущества.</w:t>
      </w:r>
    </w:p>
    <w:p w:rsidR="00793E9F" w:rsidRDefault="00A842E0">
      <w:pPr>
        <w:ind w:firstLine="480"/>
        <w:jc w:val="both"/>
      </w:pPr>
      <w:r>
        <w:t>17. После принятия решения о передаче имущества передающая сторона не вправе производить изъятий, в том числе из документации передаваемого имущества.</w:t>
      </w:r>
    </w:p>
    <w:p w:rsidR="00793E9F" w:rsidRDefault="00A842E0">
      <w:pPr>
        <w:ind w:firstLine="480"/>
        <w:jc w:val="both"/>
      </w:pPr>
      <w:r>
        <w:t>Имущество и документация, изъятые в нарушение указанных требований, должны быть возвращены принимающей стороне.</w:t>
      </w:r>
    </w:p>
    <w:p w:rsidR="00793E9F" w:rsidRPr="00394575" w:rsidRDefault="00A842E0" w:rsidP="00394575">
      <w:pPr>
        <w:pStyle w:val="2"/>
        <w:spacing w:before="120" w:after="120"/>
        <w:ind w:firstLine="48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94575">
        <w:rPr>
          <w:rFonts w:ascii="Times New Roman" w:hAnsi="Times New Roman" w:cs="Times New Roman"/>
          <w:color w:val="auto"/>
          <w:sz w:val="28"/>
          <w:szCs w:val="28"/>
        </w:rPr>
        <w:t>3. Порядок передачи организаций и имущества</w:t>
      </w:r>
    </w:p>
    <w:p w:rsidR="00793E9F" w:rsidRDefault="00A842E0">
      <w:pPr>
        <w:ind w:firstLine="480"/>
        <w:jc w:val="both"/>
      </w:pPr>
      <w:r>
        <w:lastRenderedPageBreak/>
        <w:t>18. Передача организации производится вместе со всеми активами и пассивами, а также со всей бухгалтерской, технической, договорной, проектно-сметной и иной документацией, необходимой для деятельности организации.</w:t>
      </w:r>
    </w:p>
    <w:p w:rsidR="00793E9F" w:rsidRDefault="00A842E0">
      <w:pPr>
        <w:ind w:firstLine="480"/>
        <w:jc w:val="both"/>
      </w:pPr>
      <w:r>
        <w:t>19. Комиссии обязаны провести совместную, полную инвентаризацию организации, определить реальное состояние и ее оценочную стоимость, в случае необходимости привлечь оценочные комиссии или независимых оценщиков, составить передаточный или разделительный баланс, акт приема-передачи имущества организации и передать акт на утверждение.</w:t>
      </w:r>
    </w:p>
    <w:p w:rsidR="00793E9F" w:rsidRDefault="00A842E0">
      <w:pPr>
        <w:ind w:firstLine="480"/>
        <w:jc w:val="both"/>
      </w:pPr>
      <w:r>
        <w:t>Акт приема-передачи организации (подразделения) оформляется по примерной форме согласно Приложению к настоящему Положению.</w:t>
      </w:r>
    </w:p>
    <w:p w:rsidR="00793E9F" w:rsidRDefault="00A842E0">
      <w:pPr>
        <w:ind w:firstLine="480"/>
        <w:jc w:val="both"/>
      </w:pPr>
      <w:r>
        <w:t xml:space="preserve">20. При передаче имущества без изменения формы собственности его переоценка (индексация) не производится, если она была осуществлена ранее в порядке и сроки, установленные законодательством Приднестровской Молдавской Республики, </w:t>
      </w:r>
      <w:proofErr w:type="gramStart"/>
      <w:r>
        <w:t>и</w:t>
      </w:r>
      <w:proofErr w:type="gramEnd"/>
      <w:r>
        <w:t xml:space="preserve"> если в решении о передаче имущества не указано иное.</w:t>
      </w:r>
    </w:p>
    <w:p w:rsidR="00793E9F" w:rsidRDefault="00A842E0">
      <w:pPr>
        <w:ind w:firstLine="480"/>
        <w:jc w:val="both"/>
      </w:pPr>
      <w:r>
        <w:t>Акты инвентаризации и Акты стоимости имущества служат основанием для составления передаточного или разделительного баланса. В указанном балансе убытки прошлых лет, допущенные передающей стороной, отражаются как убытки отчетного года принимающей стороной.</w:t>
      </w:r>
    </w:p>
    <w:p w:rsidR="00793E9F" w:rsidRDefault="00A842E0">
      <w:pPr>
        <w:ind w:firstLine="480"/>
        <w:jc w:val="both"/>
      </w:pPr>
      <w:r>
        <w:t>Передаточный или разделительный баланс является основанием для составления акта приема-передачи организации, а также для отражения в бухгалтерском учете факта приемки-передачи имущества.</w:t>
      </w:r>
    </w:p>
    <w:p w:rsidR="00793E9F" w:rsidRDefault="00A842E0">
      <w:pPr>
        <w:ind w:firstLine="480"/>
        <w:jc w:val="both"/>
      </w:pPr>
      <w:r>
        <w:t>21. Подразделение организации, выделенное на отдельный баланс, передается в порядке, аналогичном передаче имущества, если в решении о передаче не указано иное.</w:t>
      </w:r>
    </w:p>
    <w:p w:rsidR="00793E9F" w:rsidRDefault="00A842E0">
      <w:pPr>
        <w:ind w:firstLine="480"/>
        <w:jc w:val="both"/>
      </w:pPr>
      <w:r>
        <w:t>22. В случае если передаваемое подразделение организации не выделено на отдельный баланс, комиссия должна выделить имущество этого подразделения путем его инвентаризации, оформления Акта стоимости имущества и составления разделительного баланса.</w:t>
      </w:r>
    </w:p>
    <w:p w:rsidR="00793E9F" w:rsidRDefault="00A842E0">
      <w:pPr>
        <w:ind w:firstLine="480"/>
        <w:jc w:val="both"/>
      </w:pPr>
      <w:r>
        <w:t>В указанный баланс включаются, если иное не предусмотрено в решении о передаче имущества, все статьи (их части) общего баланса организации, которые имеют прямое отношение к деятельности подразделения или вытекают из нее.</w:t>
      </w:r>
    </w:p>
    <w:p w:rsidR="00793E9F" w:rsidRDefault="00A842E0">
      <w:pPr>
        <w:ind w:firstLine="480"/>
        <w:jc w:val="both"/>
      </w:pPr>
      <w:r>
        <w:t>23. Акты приема-передачи имущества с приложениями составляются на основании материалов их инвентаризации и акта стоимости имущества (согласно последней переоценке, проведенной в порядке и сроках, установленных действующим законодательством Приднестровской Молдавской Республики, если иное не указано в решении о передаче имущества), технических паспортов и иной технической документации, а также документов о предшествующей регистрации этих объектов, произведенной уполномоченными государственными органами на имя передающей имущество организации. В случаях если передающей стороной выступают органы государственной власти, органы местного государственного управления и организации, финансируемые из бюджетов различных уровней Приднестровской Молдавской Республики, акт приема-передачи имущества составляется на основании документов, указанных в решении органов, указанных в пунктах 7, 8 настоящего Положения, о передаче государственного или муниципального имущества.</w:t>
      </w:r>
    </w:p>
    <w:p w:rsidR="00793E9F" w:rsidRDefault="00A842E0">
      <w:pPr>
        <w:ind w:firstLine="480"/>
        <w:jc w:val="both"/>
      </w:pPr>
      <w:r>
        <w:t>24. Акт приема-передачи имущества, а также передаточный или разделительный баланс утверждаются в десятидневный срок после завершения работы комиссий (комиссии).</w:t>
      </w:r>
    </w:p>
    <w:p w:rsidR="00793E9F" w:rsidRDefault="00A842E0">
      <w:pPr>
        <w:ind w:firstLine="480"/>
        <w:jc w:val="both"/>
      </w:pPr>
      <w:r>
        <w:t>25. Разукомплектование имущества, подлежащего передаче, не допускается. Имущество, реальный физический износ которого после переоценки составляет 100% и которое не подлежит восстановлению и дальнейшему использованию, не передается и подлежит списанию в порядке, установленном законодательством Приднестровской Молдавской Республики.</w:t>
      </w:r>
    </w:p>
    <w:p w:rsidR="00793E9F" w:rsidRDefault="00A842E0">
      <w:pPr>
        <w:ind w:firstLine="480"/>
        <w:jc w:val="both"/>
      </w:pPr>
      <w:r>
        <w:lastRenderedPageBreak/>
        <w:t>26. Передаваемое недвижимое имущество должно быть обособлено от имущества передающей стороны путем устройства отдельных входов, подъездов, оград, установки приборов индивидуального учета потребляемых ресурсов и пользования инженерными сетями, а также при необходимости отвода в установленном порядке соответствующей части земельного участка. Финансирование указанных мероприятий осуществляется за счет смет расходов или средств соответствующего субъекта передачи, если иное не указано в решении органов, указанных в пунктах 7, 8 настоящего Положения, о передаче государственного или муниципального имущества.</w:t>
      </w:r>
    </w:p>
    <w:p w:rsidR="00793E9F" w:rsidRDefault="00A842E0">
      <w:pPr>
        <w:ind w:firstLine="480"/>
        <w:jc w:val="both"/>
      </w:pPr>
      <w:r>
        <w:t>27. Председатель и члены комиссии в соответствии с законодательством Приднестровской Молдавской Республики несут ответственность за неполноту и недостоверность оформленных ими документов. Если передача имущества по каким-либо причинам не произведена в установленные сроки, комиссия обязана проинформировать об этом государственный орган (организацию), по решению которого она была образована.</w:t>
      </w:r>
    </w:p>
    <w:p w:rsidR="00793E9F" w:rsidRDefault="00A842E0">
      <w:pPr>
        <w:ind w:firstLine="480"/>
        <w:jc w:val="both"/>
      </w:pPr>
      <w:r>
        <w:t>28. Вопросы, связанные с изменениями в трудовых отношениях, возникшие из-за передачи имущества, разрешаются в соответствии с трудовым законодательством Приднестровской Молдавской Республики, решением о передаче имущества и трудовыми договорами.</w:t>
      </w:r>
    </w:p>
    <w:p w:rsidR="00793E9F" w:rsidRDefault="00A842E0">
      <w:pPr>
        <w:ind w:firstLine="480"/>
        <w:jc w:val="both"/>
      </w:pPr>
      <w:r>
        <w:t xml:space="preserve">29. </w:t>
      </w:r>
      <w:proofErr w:type="spellStart"/>
      <w:r>
        <w:t>Несохранность</w:t>
      </w:r>
      <w:proofErr w:type="spellEnd"/>
      <w:r>
        <w:t xml:space="preserve"> передаваемого имущества, в том числе его разукомплектование и порча, а также уклонение от передачи имущества влекут за собой ответственность в порядке, установленном действующим законодательством Приднестровской Молдавской Республики.</w:t>
      </w:r>
    </w:p>
    <w:p w:rsidR="00793E9F" w:rsidRDefault="00A842E0">
      <w:pPr>
        <w:ind w:firstLine="480"/>
        <w:jc w:val="both"/>
      </w:pPr>
      <w:r>
        <w:t>Передача имущества, осуществленная с нарушением настоящего Положения, может быть признана недействительной в установленном порядке.</w:t>
      </w:r>
    </w:p>
    <w:p w:rsidR="00793E9F" w:rsidRPr="00394575" w:rsidRDefault="00A842E0" w:rsidP="00394575">
      <w:pPr>
        <w:pStyle w:val="2"/>
        <w:spacing w:before="120" w:after="120"/>
        <w:ind w:firstLine="48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94575">
        <w:rPr>
          <w:rFonts w:ascii="Times New Roman" w:hAnsi="Times New Roman" w:cs="Times New Roman"/>
          <w:color w:val="auto"/>
          <w:sz w:val="28"/>
          <w:szCs w:val="28"/>
        </w:rPr>
        <w:t>4. Порядок приема имущества в государственную и муниципальную собственность от физических и юридических лиц</w:t>
      </w:r>
    </w:p>
    <w:p w:rsidR="00793E9F" w:rsidRDefault="00A842E0">
      <w:pPr>
        <w:ind w:firstLine="480"/>
        <w:jc w:val="both"/>
      </w:pPr>
      <w:r>
        <w:t>30. Решение о принятии в государственную собственность имущества от физических и юридических лиц, желающих безвозмездно передать имущество, принадлежащее им на праве собственности, принимается Правительством Приднестровской Молдавской Республики в соответствии с действующим законодательством Приднестровской Молдавской Республики, за исключением случаев, установленных частью второй настоящего пункта.</w:t>
      </w:r>
    </w:p>
    <w:p w:rsidR="00793E9F" w:rsidRDefault="00A842E0">
      <w:pPr>
        <w:ind w:firstLine="480"/>
        <w:jc w:val="both"/>
      </w:pPr>
      <w:r>
        <w:t>Решение о принятии в государственную собственность имущества, предназначенного для оказания услуг газоснабжения, услуг по снабжению электрической и тепловой энергией (отопление и подогрев воды), услуг водоснабжения и водоотведения (канализация), от физических и юридических лиц, желающих безвозмездно передать имущество, принадлежащее им на праве собственности, принимается исполнительным органом государственной власти Приднестровской Молдавской Республики, уполномоченным в сфере эффективного управления государственным имуществом, в соответствии с действующим законодательством Приднестровской Молдавской Республики.</w:t>
      </w:r>
    </w:p>
    <w:p w:rsidR="00793E9F" w:rsidRDefault="00A842E0">
      <w:pPr>
        <w:ind w:firstLine="480"/>
        <w:jc w:val="both"/>
      </w:pPr>
      <w:r>
        <w:t xml:space="preserve">Для принятия решения о принятии в государственную собственность имущества, предназначенного для оказания услуг по снабжению электрической и тепловой энергией (отопление и подогрев воды), услуг водоснабжения и водоотведения (канализация), от физических лиц и некоммерческих организаций, желающих безвозмездно передать имущество, принадлежащее им на праве собственности, государственные унитарные предприятия, оказывающие услуги по снабжению электрической и тепловой энергией (отопление и подогрев воды), услуги водоснабжения и водоотведения (канализация), направляют в адрес исполнительного органа государственной власти Приднестровской Молдавской Республики, уполномоченного в сфере эффективного управления государственным имуществом, обращение физического лица или некоммерческой </w:t>
      </w:r>
      <w:r>
        <w:lastRenderedPageBreak/>
        <w:t>организации, желающих передать имущество в государственную собственность, и полный пакет документов, необходимых для передачи имущества в соответствии с требованиями законодательства Приднестровской Молдавской Республики, в том числе акт обследования технического состояния имущества и мотивированное предложение о принятии (либо отказе в принятии) имущества.</w:t>
      </w:r>
    </w:p>
    <w:p w:rsidR="00793E9F" w:rsidRDefault="00A842E0">
      <w:pPr>
        <w:ind w:firstLine="480"/>
        <w:jc w:val="both"/>
      </w:pPr>
      <w:r>
        <w:t>После принятия решения, предусмотренного частью третьей настоящего пункта, данное решение направляется государственному унитарному предприятию для заключения договора дарения. В случае отказа в принятии имущества в государственную собственность исполнительный орган государственной власти, уполномоченный в сфере эффективного управления государственным имуществом, направляет в адрес государственного унитарного предприятия письменный мотивированный отказ.</w:t>
      </w:r>
    </w:p>
    <w:p w:rsidR="00793E9F" w:rsidRDefault="00A842E0">
      <w:pPr>
        <w:ind w:firstLine="480"/>
        <w:jc w:val="both"/>
      </w:pPr>
      <w:r>
        <w:t>31. Решение о принятии имущества в муниципальную собственность от физических и юридических лиц, желающих безвозмездно передать имущество, принадлежащее им на праве собственности, принимается местным Советом народных депутатов в соответствии с действующим законодательством Приднестровской Молдавской Республики.</w:t>
      </w:r>
    </w:p>
    <w:p w:rsidR="00793E9F" w:rsidRDefault="00A842E0">
      <w:pPr>
        <w:ind w:firstLine="480"/>
        <w:jc w:val="both"/>
      </w:pPr>
      <w:r>
        <w:t>32. Физическое или юридическое лицо, желающее безвозмездно передать имущество, принадлежащее ему на праве собственности, в государственную или муниципальную собственность, обращается письменно в адрес:</w:t>
      </w:r>
    </w:p>
    <w:p w:rsidR="00793E9F" w:rsidRDefault="00A842E0">
      <w:pPr>
        <w:ind w:firstLine="480"/>
        <w:jc w:val="both"/>
      </w:pPr>
      <w:r>
        <w:t>а) Правительства Приднестровской Молдавской Республики, при передаче имущества в государственную собственность, за исключением случаев, установленных подпунктами "б", "г" настоящей части;</w:t>
      </w:r>
    </w:p>
    <w:p w:rsidR="00793E9F" w:rsidRDefault="00A842E0">
      <w:pPr>
        <w:ind w:firstLine="480"/>
        <w:jc w:val="both"/>
      </w:pPr>
      <w:r>
        <w:t>б) исполнительного органа государственной власти Приднестровской Молдавской Республики, уполномоченного в сфере эффективного управления государственным имуществом, при передаче имущества, предназначенного для оказания услуг газоснабжения, услуг по снабжению электрической и тепловой энергией (отопление и подогрев воды), услуг водоснабжения и водоотведения (канализация), в государственную собственность, за исключением случаев, установленных подпунктом "г" настоящей части;</w:t>
      </w:r>
    </w:p>
    <w:p w:rsidR="00793E9F" w:rsidRDefault="00A842E0">
      <w:pPr>
        <w:ind w:firstLine="480"/>
        <w:jc w:val="both"/>
      </w:pPr>
      <w:r>
        <w:t>в) соответствующей государственной администрации города и (или) района при передаче имущества в муниципальную собственность;</w:t>
      </w:r>
    </w:p>
    <w:p w:rsidR="00793E9F" w:rsidRDefault="00A842E0">
      <w:pPr>
        <w:ind w:firstLine="480"/>
        <w:jc w:val="both"/>
      </w:pPr>
      <w:r>
        <w:t>г) соответствующего государственного унитарного предприятия, оказывающего услуги по снабжению электрической и тепловой энергией (отопление и подогрев воды), услуги водоснабжения и водоотведения (канализация), при передаче от физических лиц и некоммерческих организаций имущества, предназначенного для оказания услуг по снабжению электрической и тепловой энергией (отопление и подогрев воды), услуг водоснабжения и водоотведения (канализация), в государственную собственность в случаях, установленных частью третьей пункта 30 настоящего Положения.</w:t>
      </w:r>
    </w:p>
    <w:p w:rsidR="00793E9F" w:rsidRDefault="00A842E0">
      <w:pPr>
        <w:ind w:firstLine="480"/>
        <w:jc w:val="both"/>
      </w:pPr>
      <w:r>
        <w:t>В адрес предприятия, указанного в подпункте "г" части первой настоящего пункта, вправе обращаться исключительно физические лица и некоммерческие организации.</w:t>
      </w:r>
    </w:p>
    <w:p w:rsidR="00793E9F" w:rsidRDefault="00A842E0">
      <w:pPr>
        <w:ind w:firstLine="480"/>
        <w:jc w:val="both"/>
      </w:pPr>
      <w:r>
        <w:t>К обращению, указанному в части первой настоящего пункта, прилагаются копии документов, подтверждающих право собственности на имущество, или протокол общего собрания собственников помещений в многоквартирном жилом доме, в случае передачи имущества, предназначенного для оказания услуг газоснабжения, услуг по снабжению электрической и тепловой энергией (отопление и подогрев воды), услуг водоснабжения и водоотведения (канализация), для данного жилого дома.</w:t>
      </w:r>
    </w:p>
    <w:p w:rsidR="00793E9F" w:rsidRDefault="00A842E0">
      <w:pPr>
        <w:ind w:firstLine="480"/>
        <w:jc w:val="both"/>
      </w:pPr>
      <w:r>
        <w:t xml:space="preserve">33. Прием имущества от физических и юридических лиц, желающих безвозмездно передать его в государственную (муниципальную) собственность, осуществляется на основании договора дарения, заключаемого между дарителем и исполнительным органом государственной власти Приднестровской Молдавской Республики или соответствующей государственной администрацией города и (или) района в соответствии с законодательством </w:t>
      </w:r>
      <w:r>
        <w:lastRenderedPageBreak/>
        <w:t>Приднестровской Молдавской Республики, за исключением случаев, установленных частью второй настоящего пункта.</w:t>
      </w:r>
    </w:p>
    <w:p w:rsidR="00793E9F" w:rsidRDefault="00A842E0">
      <w:pPr>
        <w:ind w:firstLine="480"/>
        <w:jc w:val="both"/>
      </w:pPr>
      <w:r>
        <w:t>Прием имущества от физических лиц и некоммерческих организаций в случаях, предусмотренных частью третьей пункта 30 настоящего Положения, осуществляется на основании договора дарения, заключаемого между дарителем и государственным унитарным предприятием, в соответствии с модельной формой, утвержденной Приложением № 2 к настоящему Положению.</w:t>
      </w:r>
    </w:p>
    <w:p w:rsidR="00793E9F" w:rsidRDefault="00A842E0">
      <w:pPr>
        <w:ind w:firstLine="480"/>
        <w:jc w:val="both"/>
      </w:pPr>
      <w:r>
        <w:t>34. Государственные и муниципальные организации и учреждения самостоятельно принимают решение о приеме имущества в государственную и муниципальную собственность по договорам дарения (пожертвования), если ограничения на совершение таких сделок для них не установлены уставом и действующим законодательством Приднестровской Молдавской Республики.</w:t>
      </w:r>
    </w:p>
    <w:p w:rsidR="00793E9F" w:rsidRPr="00394575" w:rsidRDefault="00A842E0" w:rsidP="00394575">
      <w:pPr>
        <w:pStyle w:val="2"/>
        <w:spacing w:before="120" w:after="120"/>
        <w:ind w:firstLine="48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94575">
        <w:rPr>
          <w:rFonts w:ascii="Times New Roman" w:hAnsi="Times New Roman" w:cs="Times New Roman"/>
          <w:color w:val="auto"/>
          <w:sz w:val="28"/>
          <w:szCs w:val="28"/>
        </w:rPr>
        <w:t>5. Порядок изъятия излишнего, неиспользуемого либо используемого не по назначению государственного и муниципального имущества</w:t>
      </w:r>
    </w:p>
    <w:p w:rsidR="00793E9F" w:rsidRDefault="00A842E0">
      <w:pPr>
        <w:ind w:firstLine="480"/>
        <w:jc w:val="both"/>
      </w:pPr>
      <w:r>
        <w:t>35. Изъятию подлежит излишнее, неиспользуемое либо используемое не по назначению государственное и муниципальное имущество организаций (учреждений), наделенных данным имуществом на праве хозяйственного ведения и оперативного управления.</w:t>
      </w:r>
    </w:p>
    <w:p w:rsidR="00793E9F" w:rsidRDefault="00A842E0">
      <w:pPr>
        <w:ind w:firstLine="480"/>
        <w:jc w:val="both"/>
      </w:pPr>
      <w:r>
        <w:t>Изъятие излишнего, неиспользуемого либо используемого не по назначению государственного и муниципального имущества осуществляется без согласия государственных органов, государственных организаций (учреждений), наделенных данным имуществом на праве хозяйственного ведения и на праве оперативного управления.</w:t>
      </w:r>
    </w:p>
    <w:p w:rsidR="00793E9F" w:rsidRDefault="00A842E0">
      <w:pPr>
        <w:ind w:firstLine="480"/>
        <w:jc w:val="both"/>
      </w:pPr>
      <w:r>
        <w:t>36. Решение об изъятии излишнего, неиспользуемого либо используемого не по назначению государственного имущества принимается:</w:t>
      </w:r>
    </w:p>
    <w:p w:rsidR="00793E9F" w:rsidRDefault="00A842E0">
      <w:pPr>
        <w:ind w:firstLine="480"/>
        <w:jc w:val="both"/>
      </w:pPr>
      <w:r>
        <w:t>а) государственным органом (организацией), осуществляющим функции учредителя (являющимся учредителем) в отношении имущества, находящегося в хозяйственном ведении и оперативном управлении созданных им юридических лиц;</w:t>
      </w:r>
    </w:p>
    <w:p w:rsidR="00793E9F" w:rsidRDefault="00A842E0">
      <w:pPr>
        <w:ind w:firstLine="480"/>
        <w:jc w:val="both"/>
      </w:pPr>
      <w:r>
        <w:t>б) Правительством Приднестровской Молдавской Республики в случаях, не предусмотренных подпунктом "а" настоящего пункта.</w:t>
      </w:r>
    </w:p>
    <w:p w:rsidR="00793E9F" w:rsidRDefault="00A842E0">
      <w:pPr>
        <w:ind w:firstLine="480"/>
        <w:jc w:val="both"/>
      </w:pPr>
      <w:r>
        <w:t>37. Решение об изъятии излишнего, неиспользуемого либо используемого не по назначению муниципального имущества принимается:</w:t>
      </w:r>
    </w:p>
    <w:p w:rsidR="00793E9F" w:rsidRDefault="00A842E0">
      <w:pPr>
        <w:ind w:firstLine="480"/>
        <w:jc w:val="both"/>
      </w:pPr>
      <w:r>
        <w:t>а) организацией, являющейся учредителем, в отношении имущества, находящегося в хозяйственном ведении и оперативном управлении созданных ею юридических лиц;</w:t>
      </w:r>
    </w:p>
    <w:p w:rsidR="00793E9F" w:rsidRDefault="00A842E0">
      <w:pPr>
        <w:ind w:firstLine="480"/>
        <w:jc w:val="both"/>
      </w:pPr>
      <w:r>
        <w:t>б) государственной администрацией города и (или) районов в случаях, не предусмотренных подпунктом "а" настоящего пункта.</w:t>
      </w:r>
    </w:p>
    <w:p w:rsidR="00793E9F" w:rsidRDefault="00A842E0">
      <w:pPr>
        <w:ind w:firstLine="480"/>
        <w:jc w:val="both"/>
      </w:pPr>
      <w:r>
        <w:t>38. Отнесение имущества к излишнему, неиспользуемому либо используемому не по назначению имуществу осуществляется государственными органами (организациями), указанными в пунктах 36, 37 настоящего Положения и наделенными полномочиями по принятию решения об изъятии имущества, на основании анализа деятельности государственных органов (организаций), письменных обращений и иных сведений, полученных в соответствии с действующим законодательством Приднестровской Молдавской Республики.</w:t>
      </w:r>
    </w:p>
    <w:p w:rsidR="00394575" w:rsidRDefault="00394575">
      <w:pPr>
        <w:ind w:firstLine="480"/>
        <w:jc w:val="both"/>
      </w:pPr>
    </w:p>
    <w:p w:rsidR="00394575" w:rsidRDefault="00394575">
      <w:pPr>
        <w:ind w:firstLine="480"/>
        <w:jc w:val="both"/>
      </w:pPr>
    </w:p>
    <w:p w:rsidR="00394575" w:rsidRDefault="00394575">
      <w:pPr>
        <w:ind w:firstLine="480"/>
        <w:jc w:val="both"/>
      </w:pPr>
    </w:p>
    <w:p w:rsidR="00394575" w:rsidRDefault="00394575">
      <w:pPr>
        <w:ind w:firstLine="480"/>
        <w:jc w:val="both"/>
      </w:pPr>
    </w:p>
    <w:p w:rsidR="00394575" w:rsidRDefault="00394575">
      <w:pPr>
        <w:ind w:firstLine="480"/>
        <w:jc w:val="both"/>
      </w:pPr>
    </w:p>
    <w:p w:rsidR="00394575" w:rsidRDefault="00394575">
      <w:pPr>
        <w:ind w:firstLine="480"/>
        <w:jc w:val="both"/>
      </w:pPr>
    </w:p>
    <w:p w:rsidR="00394575" w:rsidRDefault="00394575" w:rsidP="00394575">
      <w:pPr>
        <w:pStyle w:val="1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94575" w:rsidRDefault="00394575" w:rsidP="00394575">
      <w:pPr>
        <w:pStyle w:val="1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порядке приема, передачи и изъятия излишнего, неиспользуемого либо используемого не по назначению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государственного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имущества,  а также о порядке приема имущества в государственную и муниципальную собственность от физических  и юридических лиц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(передающая сторона)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(принимающая сторона)</w:t>
      </w:r>
    </w:p>
    <w:p w:rsidR="00394575" w:rsidRDefault="00394575" w:rsidP="00394575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 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___________________________</w:t>
      </w:r>
    </w:p>
    <w:p w:rsidR="00394575" w:rsidRDefault="00394575" w:rsidP="00394575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                                                ___________________________ </w:t>
      </w:r>
      <w:r>
        <w:rPr>
          <w:rFonts w:ascii="Times New Roman" w:hAnsi="Times New Roman" w:cs="Times New Roman"/>
        </w:rPr>
        <w:tab/>
      </w:r>
    </w:p>
    <w:p w:rsidR="00394575" w:rsidRDefault="00394575" w:rsidP="00394575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  <w:t xml:space="preserve">                                      ___________________________</w:t>
      </w:r>
    </w:p>
    <w:p w:rsidR="00394575" w:rsidRDefault="00394575" w:rsidP="00394575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                                       </w:t>
      </w:r>
      <w:r>
        <w:rPr>
          <w:rFonts w:ascii="Times New Roman" w:hAnsi="Times New Roman" w:cs="Times New Roman"/>
        </w:rPr>
        <w:tab/>
        <w:t xml:space="preserve"> ___________________________ 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____________20_____г.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 xml:space="preserve">____________20_____г. </w:t>
      </w:r>
    </w:p>
    <w:p w:rsidR="00394575" w:rsidRDefault="00394575" w:rsidP="00394575">
      <w:pPr>
        <w:autoSpaceDE w:val="0"/>
        <w:autoSpaceDN w:val="0"/>
        <w:adjustRightInd w:val="0"/>
        <w:jc w:val="both"/>
      </w:pPr>
    </w:p>
    <w:p w:rsidR="00394575" w:rsidRDefault="00394575" w:rsidP="00394575">
      <w:pPr>
        <w:autoSpaceDE w:val="0"/>
        <w:autoSpaceDN w:val="0"/>
        <w:adjustRightInd w:val="0"/>
        <w:jc w:val="center"/>
      </w:pPr>
      <w:r>
        <w:t>ПРИМЕРНЫЙ</w:t>
      </w:r>
    </w:p>
    <w:p w:rsidR="00394575" w:rsidRDefault="00394575" w:rsidP="00394575">
      <w:pPr>
        <w:autoSpaceDE w:val="0"/>
        <w:autoSpaceDN w:val="0"/>
        <w:adjustRightInd w:val="0"/>
        <w:jc w:val="center"/>
      </w:pPr>
      <w:r>
        <w:t xml:space="preserve">АКТ ПРИЕМА-ПЕРЕДАЧИ ИМУЩЕСТВА </w:t>
      </w:r>
    </w:p>
    <w:p w:rsidR="00394575" w:rsidRDefault="00394575" w:rsidP="00394575">
      <w:pPr>
        <w:autoSpaceDE w:val="0"/>
        <w:autoSpaceDN w:val="0"/>
        <w:adjustRightInd w:val="0"/>
        <w:jc w:val="center"/>
      </w:pPr>
      <w:r>
        <w:t>(ОРГАНИЗАЦИЙ, ПОДРАЗДЕЛЕНИЙ)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приема-передачи _________________________________________________________________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наименование передаваемого имущества</w:t>
      </w:r>
      <w:r>
        <w:rPr>
          <w:rFonts w:ascii="Times New Roman" w:hAnsi="Times New Roman" w:cs="Times New Roman"/>
        </w:rPr>
        <w:t>)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_______________________________________________________________________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наименование передающей стороны</w:t>
      </w:r>
      <w:r>
        <w:rPr>
          <w:rFonts w:ascii="Times New Roman" w:hAnsi="Times New Roman" w:cs="Times New Roman"/>
        </w:rPr>
        <w:t>)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_______________________________________________________________________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принимающей стороны)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«___» _______________ 20___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от передающей стороны, созданная на основании 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(№</w:t>
      </w:r>
      <w:r>
        <w:rPr>
          <w:rFonts w:ascii="Times New Roman" w:hAnsi="Times New Roman" w:cs="Times New Roman"/>
          <w:i/>
        </w:rPr>
        <w:t>, дата и наименование решения о создании комиссии)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составе: Председатель комиссии _______________________________Ф.И.О., должность Члены комиссии ______________________________________________Ф.И.О., должность 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_____________________________________________________________Ф.И.О., должность 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_____________________________________________________________Ф.И.О., должность 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Комиссия от принимающей стороны, созданная на основании _________________________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(№</w:t>
      </w:r>
      <w:r>
        <w:rPr>
          <w:rFonts w:ascii="Times New Roman" w:hAnsi="Times New Roman" w:cs="Times New Roman"/>
          <w:i/>
        </w:rPr>
        <w:t>, дата и наименование решения о создании комиссии)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составе: Председатель комиссии  ___________________ ___________Ф.И.О., должность Члены комиссии ______________________________________________Ф.И.О., должность 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_____________________________________________________________Ф.И.О., должность 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_____________________________________________________________Ф.И.О., должность </w:t>
      </w: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*в случае если стороной является физическое лицо, то комиссия со стороны физического лица не формируется 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________________________________________________________________________________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(№ и дата решения, наименование органа, принявшего решение)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_______________________________________________________________________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(безвозмездно, за плату)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передачу________________________________________________________________________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(полное наименование передаваемого имущества, его местонахождение)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«___» ___________ 20__ г. с баланса 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  <w:i/>
        </w:rPr>
        <w:t>(наименование передающей стороны и ее местонахождение)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*за исключением если передается имущество от физического лица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баланс _______________________________________________________________________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принимающей стороны и ее местонахождение)</w:t>
      </w:r>
    </w:p>
    <w:p w:rsidR="00394575" w:rsidRDefault="00394575" w:rsidP="00394575">
      <w:pPr>
        <w:pStyle w:val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*за исключением если передается имущество физическому лицу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Общая характеристика имущества 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1.1._____________________________________________________________________________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Состояние имущества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2.1._____________________________________________________________________________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Передаваемые активы и пассивы 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(заполняется при передаче организации (подразделения))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Общая стоимость активов (пассивов) передаваемой организации (подразделения), согласно передаточному (разделительному) балансу на «___»____________ 20___ г., составляет ______________________________________________________________________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(цифрами и прописью)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 тысяч рублей, в том числе: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Основные средства и прочие внеоборотные активы ___________________________ руб. 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Запасы и затраты _______________________________________________________ руб. 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Денежные средства, расчеты и прочие активы ______________________________ руб. 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Убытки по балансу ________________________________________________________ руб. 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Источники собственных средств, всего ______________________________________руб. 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 нераспределенная прибыль прошлых лет ________________________________руб. 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Долгосрочные пассивы ___________________________________________________руб. 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Расчеты и прочие пассивы ________________________________________________руб. 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*В случае необходимости примерный акт может быть дополнен следующей информацией: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АКТИВЫ: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Долгосрочные внеоборотные активы _______________________________________ руб.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Краткосрочные (оборотные) активы _______________________________________ руб. 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ПАССИВЫ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Капиталы и резервы _____________________________________________________ руб.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Долгосрочные обязательства _____________________________________________ руб.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Краткосрочные обязательства 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руб.</w:t>
      </w:r>
      <w:proofErr w:type="gramEnd"/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Перечень дебиторской и кредиторской задолженности, правопреемником которой является принимающая сторона, приведен в Приложении № 1 к настоящему акту. 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Заложенное имущество: _______________________________________________________</w:t>
      </w:r>
    </w:p>
    <w:p w:rsidR="00394575" w:rsidRDefault="00394575" w:rsidP="00394575">
      <w:pPr>
        <w:pStyle w:val="10"/>
        <w:ind w:firstLine="326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вид имущества, его стоимость в руб., залогодержатель)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Передаваемые чистые активы составляют ________________________________________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(цифрами и прописью)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Передаваемое имущество, отраженное на забалансовых счетах: 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вид имущества, его стоимость в тыс. руб., залогодержатель)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Земельный участок 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(заполняется при передаче объектов недвижимости или при наличии)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Площадь земельного участка, на котором расположено передаваемое имущество, составляет _____ га. 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Передающая сторона  пользуется земельным участком на праве ________________________________________________________________________________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(вид права)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основании____________________________________________________________________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документа, кем и когда выдан)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Перечень передаваемых документов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передаваемых документов приведен в Приложении № 2 к настоящему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акту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его неотъемлемой частью. </w:t>
      </w: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Другие сведения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 Заключительные положения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акт составлен в ____________ экземплярах, из которых по одному передается: 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Перечень дебиторской и кредиторской задолженности организации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подразделения)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стр. (Приложение № 1). 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Перечень передаваемой документации на ____ стр. (Приложение № 2). 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передающей стороны: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От принимающей стороны: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_______________________________ ____________________________                          _______________________________ ____________________________                          _______________________________ 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М.П. </w:t>
      </w:r>
    </w:p>
    <w:p w:rsidR="00394575" w:rsidRDefault="00394575" w:rsidP="00394575"/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Акту приема-передачи имущества 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дебиторской и кредиторской задолженности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(подразделения)</w:t>
      </w:r>
    </w:p>
    <w:p w:rsidR="00394575" w:rsidRDefault="00394575" w:rsidP="00394575">
      <w:pPr>
        <w:autoSpaceDE w:val="0"/>
        <w:autoSpaceDN w:val="0"/>
        <w:adjustRightInd w:val="0"/>
      </w:pPr>
    </w:p>
    <w:p w:rsidR="00394575" w:rsidRDefault="00394575" w:rsidP="00394575">
      <w:pPr>
        <w:autoSpaceDE w:val="0"/>
        <w:autoSpaceDN w:val="0"/>
        <w:adjustRightInd w:val="0"/>
        <w:jc w:val="center"/>
      </w:pPr>
      <w:r>
        <w:t>____________________________________________________________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Вид и наименование задолженности. Сумма дебиторской задолженности. Сумма </w:t>
      </w:r>
      <w:proofErr w:type="gramStart"/>
      <w:r>
        <w:rPr>
          <w:rFonts w:ascii="Times New Roman" w:hAnsi="Times New Roman" w:cs="Times New Roman"/>
          <w:sz w:val="20"/>
          <w:szCs w:val="20"/>
        </w:rPr>
        <w:t>кредиторской  задолженности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(тыс. руб.)                                          (тыс. руб.)</w:t>
      </w: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Дебиторская задолженность всего - Х </w:t>
      </w: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Кредиторская задолженность всего - Х </w:t>
      </w: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В т.ч. задолженность государственному бюджету: </w:t>
      </w: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республиканскому бюджету </w:t>
      </w: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местному бюджету </w:t>
      </w: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Задолженность по социальному страхованию </w:t>
      </w: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Другая задолженность </w:t>
      </w: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По всем позициям должны быть приложены расшифровки,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  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счетами, указанными в балансе. </w:t>
      </w: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передающей стороны: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От принимающей стороны:</w:t>
      </w:r>
    </w:p>
    <w:p w:rsidR="00394575" w:rsidRDefault="00394575" w:rsidP="00394575">
      <w:pPr>
        <w:autoSpaceDE w:val="0"/>
        <w:autoSpaceDN w:val="0"/>
        <w:adjustRightInd w:val="0"/>
        <w:jc w:val="both"/>
      </w:pPr>
      <w:r>
        <w:t xml:space="preserve">________________________________ ________________________________ ________________________________ ________________________________ ________________________________ ________________________________ ________________________________ </w:t>
      </w:r>
      <w:r>
        <w:tab/>
      </w:r>
      <w:r>
        <w:tab/>
        <w:t xml:space="preserve">              ________________________________</w:t>
      </w:r>
    </w:p>
    <w:p w:rsidR="00394575" w:rsidRDefault="00394575" w:rsidP="00394575">
      <w:pPr>
        <w:autoSpaceDE w:val="0"/>
        <w:autoSpaceDN w:val="0"/>
        <w:adjustRightInd w:val="0"/>
      </w:pPr>
      <w:r>
        <w:t xml:space="preserve">М.П.                                                                                        М.П. </w:t>
      </w: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Акту приема-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передачи 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передаваемых документов</w:t>
      </w: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передающей и принимающей сторон)</w:t>
      </w: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документа, количество страниц)</w:t>
      </w: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Передаваемые документы  </w:t>
      </w: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Передаточный (разделительный) баланс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01._</w:t>
      </w:r>
      <w:proofErr w:type="gramEnd"/>
      <w:r>
        <w:rPr>
          <w:rFonts w:ascii="Times New Roman" w:hAnsi="Times New Roman" w:cs="Times New Roman"/>
          <w:sz w:val="24"/>
          <w:szCs w:val="24"/>
        </w:rPr>
        <w:t>_____20__ г. с пояснительной запиской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Акт оценки всех статей актива и пассива бухгалтерского баланса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01._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_____20__ г. </w:t>
      </w: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Акт инвентаризации имущества (основных средств, материалов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запасов)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01.______20__ г. </w:t>
      </w: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Акт стоимости имущества (бухгалтерская справка) основных средств,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материалов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запасов на 01.____20__ г. </w:t>
      </w: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Бухгалтерские документы (при наличии).</w:t>
      </w: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Техническая документация (при наличии).</w:t>
      </w: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Проектно-сметная документация (при наличии).</w:t>
      </w: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Другие документы.</w:t>
      </w: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В пунктах 2-5 необходимо отразить номенклатуру передаваемых документов. </w:t>
      </w: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передающей стороны: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От принимающей стороны:</w:t>
      </w:r>
    </w:p>
    <w:p w:rsidR="00394575" w:rsidRDefault="00394575" w:rsidP="00394575">
      <w:pPr>
        <w:autoSpaceDE w:val="0"/>
        <w:autoSpaceDN w:val="0"/>
        <w:adjustRightInd w:val="0"/>
        <w:jc w:val="both"/>
      </w:pPr>
      <w:r>
        <w:t xml:space="preserve">________________________________ ________________________________ ________________________________ ________________________________ ________________________________ ________________________________ ________________________________ </w:t>
      </w:r>
      <w:r>
        <w:tab/>
      </w:r>
      <w:r>
        <w:tab/>
        <w:t xml:space="preserve">              ________________________________</w:t>
      </w:r>
    </w:p>
    <w:p w:rsidR="00394575" w:rsidRDefault="00394575" w:rsidP="00394575">
      <w:pPr>
        <w:autoSpaceDE w:val="0"/>
        <w:autoSpaceDN w:val="0"/>
        <w:adjustRightInd w:val="0"/>
      </w:pPr>
      <w:r>
        <w:t xml:space="preserve">М.П.                                                                                        М.П. </w:t>
      </w:r>
    </w:p>
    <w:p w:rsidR="00394575" w:rsidRPr="008D5097" w:rsidRDefault="00394575" w:rsidP="00394575"/>
    <w:p w:rsidR="00394575" w:rsidRDefault="00394575" w:rsidP="00394575">
      <w:pPr>
        <w:pStyle w:val="30"/>
        <w:ind w:left="4820"/>
        <w:rPr>
          <w:sz w:val="28"/>
          <w:szCs w:val="28"/>
        </w:rPr>
      </w:pPr>
    </w:p>
    <w:p w:rsidR="00394575" w:rsidRDefault="00394575" w:rsidP="00394575">
      <w:pPr>
        <w:pStyle w:val="30"/>
        <w:ind w:left="4820"/>
        <w:rPr>
          <w:sz w:val="28"/>
          <w:szCs w:val="28"/>
        </w:rPr>
      </w:pPr>
    </w:p>
    <w:p w:rsidR="00394575" w:rsidRDefault="00394575" w:rsidP="00394575">
      <w:pPr>
        <w:pStyle w:val="30"/>
        <w:ind w:left="4820"/>
        <w:rPr>
          <w:sz w:val="28"/>
          <w:szCs w:val="28"/>
        </w:rPr>
      </w:pPr>
    </w:p>
    <w:p w:rsidR="00394575" w:rsidRDefault="00394575" w:rsidP="00394575">
      <w:pPr>
        <w:pStyle w:val="30"/>
        <w:ind w:left="4820"/>
        <w:rPr>
          <w:sz w:val="28"/>
          <w:szCs w:val="28"/>
        </w:rPr>
      </w:pPr>
    </w:p>
    <w:p w:rsidR="00394575" w:rsidRDefault="00394575" w:rsidP="00394575">
      <w:pPr>
        <w:pStyle w:val="30"/>
        <w:ind w:left="4820"/>
        <w:rPr>
          <w:sz w:val="28"/>
          <w:szCs w:val="28"/>
        </w:rPr>
      </w:pPr>
    </w:p>
    <w:p w:rsidR="00394575" w:rsidRDefault="00394575" w:rsidP="00394575">
      <w:pPr>
        <w:pStyle w:val="30"/>
        <w:ind w:left="4820"/>
        <w:rPr>
          <w:sz w:val="28"/>
          <w:szCs w:val="28"/>
        </w:rPr>
      </w:pPr>
    </w:p>
    <w:p w:rsidR="00394575" w:rsidRDefault="00394575" w:rsidP="00394575">
      <w:pPr>
        <w:pStyle w:val="30"/>
        <w:ind w:left="4820"/>
        <w:rPr>
          <w:sz w:val="28"/>
          <w:szCs w:val="28"/>
        </w:rPr>
      </w:pPr>
    </w:p>
    <w:p w:rsidR="00394575" w:rsidRDefault="00394575" w:rsidP="00394575">
      <w:pPr>
        <w:pStyle w:val="30"/>
        <w:ind w:left="4820"/>
        <w:rPr>
          <w:sz w:val="28"/>
          <w:szCs w:val="28"/>
        </w:rPr>
      </w:pPr>
    </w:p>
    <w:p w:rsidR="00394575" w:rsidRDefault="00394575" w:rsidP="00394575">
      <w:pPr>
        <w:pStyle w:val="30"/>
        <w:ind w:left="4820"/>
        <w:rPr>
          <w:sz w:val="28"/>
          <w:szCs w:val="28"/>
        </w:rPr>
      </w:pPr>
      <w:r w:rsidRPr="00626F4F">
        <w:rPr>
          <w:sz w:val="28"/>
          <w:szCs w:val="28"/>
        </w:rPr>
        <w:lastRenderedPageBreak/>
        <w:t>Приложение № 2</w:t>
      </w:r>
      <w:r>
        <w:rPr>
          <w:sz w:val="28"/>
          <w:szCs w:val="28"/>
        </w:rPr>
        <w:t xml:space="preserve"> к Положению о порядке приема, передачи и изъятия излишнего, неиспользуемого либо используемого не по назначению государственного </w:t>
      </w:r>
    </w:p>
    <w:p w:rsidR="00394575" w:rsidRDefault="00394575" w:rsidP="00394575">
      <w:pPr>
        <w:pStyle w:val="3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и муниципального имущества, </w:t>
      </w:r>
    </w:p>
    <w:p w:rsidR="00394575" w:rsidRDefault="00394575" w:rsidP="00394575">
      <w:pPr>
        <w:pStyle w:val="3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а также о порядке приема имущества в государственную </w:t>
      </w:r>
    </w:p>
    <w:p w:rsidR="00394575" w:rsidRDefault="00394575" w:rsidP="00394575">
      <w:pPr>
        <w:pStyle w:val="3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и муниципальную собственность </w:t>
      </w:r>
    </w:p>
    <w:p w:rsidR="00394575" w:rsidRDefault="00394575" w:rsidP="00394575">
      <w:pPr>
        <w:pStyle w:val="30"/>
        <w:ind w:left="4820"/>
        <w:rPr>
          <w:sz w:val="28"/>
          <w:szCs w:val="28"/>
        </w:rPr>
      </w:pPr>
      <w:r>
        <w:rPr>
          <w:sz w:val="28"/>
          <w:szCs w:val="28"/>
        </w:rPr>
        <w:t>от физических и юридических лиц</w:t>
      </w:r>
    </w:p>
    <w:p w:rsidR="00394575" w:rsidRDefault="00394575" w:rsidP="00394575">
      <w:pPr>
        <w:pStyle w:val="30"/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94575" w:rsidRDefault="00394575" w:rsidP="00394575">
      <w:pPr>
        <w:pStyle w:val="30"/>
        <w:jc w:val="center"/>
      </w:pPr>
      <w:r>
        <w:t>МОДЕЛЬНАЯ ФОРМА</w:t>
      </w:r>
    </w:p>
    <w:p w:rsidR="00394575" w:rsidRDefault="00394575" w:rsidP="00394575">
      <w:pPr>
        <w:shd w:val="clear" w:color="auto" w:fill="FFFFFF"/>
        <w:jc w:val="center"/>
        <w:outlineLvl w:val="0"/>
        <w:rPr>
          <w:bCs/>
          <w:spacing w:val="-6"/>
        </w:rPr>
      </w:pPr>
      <w:r>
        <w:rPr>
          <w:bCs/>
          <w:spacing w:val="-6"/>
        </w:rPr>
        <w:t>ДОГОВОРА ДАРЕНИЯ ИМУЩЕСТВА № ____</w:t>
      </w:r>
    </w:p>
    <w:p w:rsidR="00394575" w:rsidRDefault="00394575" w:rsidP="00394575">
      <w:pPr>
        <w:shd w:val="clear" w:color="auto" w:fill="FFFFFF"/>
        <w:jc w:val="center"/>
        <w:outlineLvl w:val="0"/>
      </w:pPr>
    </w:p>
    <w:p w:rsidR="00394575" w:rsidRDefault="00394575" w:rsidP="00394575">
      <w:pPr>
        <w:shd w:val="clear" w:color="auto" w:fill="FFFFFF"/>
        <w:jc w:val="center"/>
        <w:outlineLvl w:val="0"/>
        <w:rPr>
          <w:spacing w:val="-9"/>
        </w:rPr>
      </w:pPr>
      <w:r>
        <w:rPr>
          <w:spacing w:val="-9"/>
        </w:rPr>
        <w:t xml:space="preserve">______________________                                                                            </w:t>
      </w:r>
      <w:proofErr w:type="gramStart"/>
      <w:r>
        <w:rPr>
          <w:spacing w:val="-9"/>
        </w:rPr>
        <w:t xml:space="preserve">   </w:t>
      </w:r>
      <w:r>
        <w:t>«</w:t>
      </w:r>
      <w:proofErr w:type="gramEnd"/>
      <w:r>
        <w:t xml:space="preserve">___» </w:t>
      </w:r>
      <w:r>
        <w:rPr>
          <w:spacing w:val="-8"/>
        </w:rPr>
        <w:t xml:space="preserve">___________20__ </w:t>
      </w:r>
      <w:r>
        <w:rPr>
          <w:spacing w:val="-9"/>
        </w:rPr>
        <w:t>года</w:t>
      </w:r>
    </w:p>
    <w:p w:rsidR="00394575" w:rsidRDefault="00394575" w:rsidP="00394575">
      <w:pPr>
        <w:shd w:val="clear" w:color="auto" w:fill="FFFFFF"/>
        <w:outlineLvl w:val="0"/>
        <w:rPr>
          <w:sz w:val="16"/>
          <w:szCs w:val="16"/>
        </w:rPr>
      </w:pPr>
      <w:r>
        <w:rPr>
          <w:spacing w:val="-9"/>
          <w:sz w:val="16"/>
          <w:szCs w:val="16"/>
        </w:rPr>
        <w:t xml:space="preserve">      (</w:t>
      </w:r>
      <w:r>
        <w:rPr>
          <w:spacing w:val="-9"/>
          <w:sz w:val="18"/>
          <w:szCs w:val="18"/>
        </w:rPr>
        <w:t>наименование населенного пункта</w:t>
      </w:r>
      <w:r>
        <w:rPr>
          <w:spacing w:val="-9"/>
          <w:sz w:val="16"/>
          <w:szCs w:val="16"/>
        </w:rPr>
        <w:t>)</w:t>
      </w:r>
    </w:p>
    <w:p w:rsidR="00394575" w:rsidRDefault="00394575" w:rsidP="00394575">
      <w:pPr>
        <w:jc w:val="center"/>
        <w:rPr>
          <w:spacing w:val="-4"/>
        </w:rPr>
      </w:pPr>
    </w:p>
    <w:p w:rsidR="00394575" w:rsidRDefault="00394575" w:rsidP="00394575">
      <w:pPr>
        <w:ind w:firstLine="709"/>
        <w:jc w:val="both"/>
      </w:pPr>
      <w:r>
        <w:t>_________________(</w:t>
      </w:r>
      <w:r>
        <w:rPr>
          <w:sz w:val="20"/>
        </w:rPr>
        <w:t>организационно-правовая форма и наименование юридического лица* или Ф.И.О.</w:t>
      </w:r>
      <w:r>
        <w:t xml:space="preserve">), именуемое в дальнейшем «Даритель», в лице </w:t>
      </w:r>
      <w:r>
        <w:rPr>
          <w:sz w:val="20"/>
        </w:rPr>
        <w:t>__________________(должность, Ф.И.О.)</w:t>
      </w:r>
      <w:r>
        <w:t>, действующего на основании Устава, с одной стороны, и государственное унитарное предприятие**, именуемое в дальнейшем «Одаряемый», в лице ___________</w:t>
      </w:r>
      <w:r>
        <w:rPr>
          <w:sz w:val="20"/>
        </w:rPr>
        <w:t>(должность, Ф.И.О.),</w:t>
      </w:r>
      <w:r>
        <w:t xml:space="preserve"> действующего на основании </w:t>
      </w:r>
      <w:r>
        <w:rPr>
          <w:shd w:val="clear" w:color="auto" w:fill="FFFFFF"/>
        </w:rPr>
        <w:t>Устава</w:t>
      </w:r>
      <w:r>
        <w:t>, с другой стороны, совместно именуемые Стороны, на основании Акта обследования технического состояния имущества ____________________ (</w:t>
      </w:r>
      <w:r>
        <w:rPr>
          <w:sz w:val="20"/>
        </w:rPr>
        <w:t>наименование имущества</w:t>
      </w:r>
      <w:r>
        <w:t>) _____________________ (</w:t>
      </w:r>
      <w:r>
        <w:rPr>
          <w:sz w:val="20"/>
        </w:rPr>
        <w:t>указать адрес</w:t>
      </w:r>
      <w:r>
        <w:t>)  от «__»_______ 20__ года № ___ заключили настоящий Договор о нижеследующем:</w:t>
      </w:r>
    </w:p>
    <w:p w:rsidR="00394575" w:rsidRDefault="00394575" w:rsidP="00394575">
      <w:pPr>
        <w:shd w:val="clear" w:color="auto" w:fill="FFFFFF"/>
        <w:spacing w:line="298" w:lineRule="exact"/>
        <w:ind w:firstLine="851"/>
        <w:jc w:val="center"/>
        <w:outlineLvl w:val="0"/>
        <w:rPr>
          <w:b/>
          <w:bCs/>
          <w:spacing w:val="-5"/>
        </w:rPr>
      </w:pPr>
    </w:p>
    <w:p w:rsidR="00394575" w:rsidRPr="00626F4F" w:rsidRDefault="00394575" w:rsidP="00394575">
      <w:pPr>
        <w:shd w:val="clear" w:color="auto" w:fill="FFFFFF"/>
        <w:spacing w:line="298" w:lineRule="exact"/>
        <w:jc w:val="center"/>
        <w:outlineLvl w:val="0"/>
      </w:pPr>
      <w:r w:rsidRPr="00626F4F">
        <w:rPr>
          <w:bCs/>
          <w:spacing w:val="-5"/>
        </w:rPr>
        <w:t>1. ПРЕДМЕТ ДОГОВОРА</w:t>
      </w:r>
    </w:p>
    <w:p w:rsidR="00394575" w:rsidRDefault="00394575" w:rsidP="00394575">
      <w:pPr>
        <w:shd w:val="clear" w:color="auto" w:fill="FFFFFF"/>
        <w:ind w:firstLine="851"/>
        <w:jc w:val="both"/>
        <w:rPr>
          <w:bCs/>
        </w:rPr>
      </w:pPr>
      <w:r>
        <w:rPr>
          <w:spacing w:val="-5"/>
        </w:rPr>
        <w:t xml:space="preserve">1. В соответствии с настоящим Договором Даритель обязуется безвозмездно передать </w:t>
      </w:r>
      <w:r>
        <w:rPr>
          <w:spacing w:val="-3"/>
        </w:rPr>
        <w:t>Одаряемому</w:t>
      </w:r>
      <w:r>
        <w:rPr>
          <w:spacing w:val="-5"/>
        </w:rPr>
        <w:t xml:space="preserve"> в государственную собственность _________ (наименование имущества и его характеристика)</w:t>
      </w:r>
      <w:r>
        <w:rPr>
          <w:spacing w:val="-3"/>
        </w:rPr>
        <w:t xml:space="preserve">, </w:t>
      </w:r>
      <w:r>
        <w:rPr>
          <w:spacing w:val="-5"/>
        </w:rPr>
        <w:t xml:space="preserve">расположенное по адресу: ____________ район, ____________ </w:t>
      </w:r>
      <w:r>
        <w:rPr>
          <w:sz w:val="20"/>
        </w:rPr>
        <w:t xml:space="preserve">(наименование населенного пункта), </w:t>
      </w:r>
      <w:r>
        <w:rPr>
          <w:spacing w:val="-5"/>
        </w:rPr>
        <w:t>улица _______, дом №_____ (</w:t>
      </w:r>
      <w:r>
        <w:rPr>
          <w:spacing w:val="-3"/>
        </w:rPr>
        <w:t>далее по тексту именуемое – «Дар»)</w:t>
      </w:r>
      <w:r>
        <w:rPr>
          <w:bCs/>
        </w:rPr>
        <w:t>.</w:t>
      </w:r>
    </w:p>
    <w:p w:rsidR="00394575" w:rsidRDefault="00394575" w:rsidP="00394575">
      <w:pPr>
        <w:shd w:val="clear" w:color="auto" w:fill="FFFFFF"/>
        <w:ind w:firstLine="851"/>
        <w:jc w:val="both"/>
        <w:rPr>
          <w:spacing w:val="-4"/>
        </w:rPr>
      </w:pPr>
      <w:r>
        <w:rPr>
          <w:spacing w:val="-3"/>
        </w:rPr>
        <w:t>2. Стоимость передаваемого имущества составляет ___________ (</w:t>
      </w:r>
      <w:r>
        <w:rPr>
          <w:spacing w:val="-3"/>
          <w:sz w:val="20"/>
        </w:rPr>
        <w:t>сумма прописью</w:t>
      </w:r>
      <w:r>
        <w:rPr>
          <w:spacing w:val="-3"/>
        </w:rPr>
        <w:t>)</w:t>
      </w:r>
      <w:r>
        <w:rPr>
          <w:spacing w:val="-4"/>
        </w:rPr>
        <w:t xml:space="preserve"> рублей согласно Бухгалтерской справке о стоимости основных средств от «__» ___ 20__ </w:t>
      </w:r>
      <w:proofErr w:type="gramStart"/>
      <w:r>
        <w:rPr>
          <w:spacing w:val="-4"/>
        </w:rPr>
        <w:t>года  №</w:t>
      </w:r>
      <w:proofErr w:type="gramEnd"/>
      <w:r>
        <w:rPr>
          <w:spacing w:val="-4"/>
        </w:rPr>
        <w:t xml:space="preserve"> ___.</w:t>
      </w:r>
    </w:p>
    <w:p w:rsidR="00394575" w:rsidRDefault="00394575" w:rsidP="00394575">
      <w:pPr>
        <w:shd w:val="clear" w:color="auto" w:fill="FFFFFF"/>
        <w:ind w:firstLine="851"/>
        <w:jc w:val="both"/>
      </w:pPr>
      <w:r>
        <w:rPr>
          <w:spacing w:val="-4"/>
        </w:rPr>
        <w:t xml:space="preserve">3. Передача «Дара» оформляется путем подписания акта приема-передачи, являющегося неотъемлемой частью настоящего Договора. Имущество считается </w:t>
      </w:r>
      <w:proofErr w:type="gramStart"/>
      <w:r>
        <w:rPr>
          <w:spacing w:val="-3"/>
        </w:rPr>
        <w:t>переданным  с</w:t>
      </w:r>
      <w:proofErr w:type="gramEnd"/>
      <w:r>
        <w:rPr>
          <w:spacing w:val="-3"/>
        </w:rPr>
        <w:t xml:space="preserve"> момента подписания указанного акта обеими Сторонами.</w:t>
      </w:r>
    </w:p>
    <w:p w:rsidR="00394575" w:rsidRDefault="00394575" w:rsidP="00394575">
      <w:pPr>
        <w:shd w:val="clear" w:color="auto" w:fill="FFFFFF"/>
        <w:ind w:firstLine="851"/>
        <w:jc w:val="both"/>
        <w:rPr>
          <w:b/>
          <w:bCs/>
          <w:spacing w:val="-4"/>
        </w:rPr>
      </w:pPr>
      <w:r>
        <w:t xml:space="preserve">4. Даритель гарантирует, что «Дар», указанный в пункте 1.1 настоящего Договора, </w:t>
      </w:r>
      <w:r>
        <w:rPr>
          <w:spacing w:val="-2"/>
        </w:rPr>
        <w:t xml:space="preserve">принадлежит ему на праве собственности, не является предметом залога и не </w:t>
      </w:r>
      <w:proofErr w:type="gramStart"/>
      <w:r>
        <w:rPr>
          <w:spacing w:val="-4"/>
        </w:rPr>
        <w:t>отчужден  по</w:t>
      </w:r>
      <w:proofErr w:type="gramEnd"/>
      <w:r>
        <w:rPr>
          <w:spacing w:val="-4"/>
        </w:rPr>
        <w:t xml:space="preserve"> иным основаниям третьим лицам, в споре и под арестом не состоит</w:t>
      </w:r>
      <w:r>
        <w:rPr>
          <w:b/>
          <w:bCs/>
          <w:spacing w:val="-4"/>
        </w:rPr>
        <w:t>.</w:t>
      </w:r>
    </w:p>
    <w:p w:rsidR="00394575" w:rsidRDefault="00394575" w:rsidP="00394575">
      <w:pPr>
        <w:shd w:val="clear" w:color="auto" w:fill="FFFFFF"/>
        <w:ind w:firstLine="851"/>
        <w:jc w:val="center"/>
        <w:outlineLvl w:val="0"/>
        <w:rPr>
          <w:b/>
          <w:bCs/>
          <w:spacing w:val="-4"/>
        </w:rPr>
      </w:pPr>
    </w:p>
    <w:p w:rsidR="00394575" w:rsidRPr="00626F4F" w:rsidRDefault="00394575" w:rsidP="00394575">
      <w:pPr>
        <w:shd w:val="clear" w:color="auto" w:fill="FFFFFF"/>
        <w:jc w:val="center"/>
        <w:outlineLvl w:val="0"/>
        <w:rPr>
          <w:bCs/>
          <w:spacing w:val="-4"/>
        </w:rPr>
      </w:pPr>
      <w:r w:rsidRPr="00626F4F">
        <w:rPr>
          <w:bCs/>
          <w:spacing w:val="-4"/>
        </w:rPr>
        <w:t>2. РАЗРЕШЕНИЕ СПОРОВ</w:t>
      </w:r>
    </w:p>
    <w:p w:rsidR="00394575" w:rsidRDefault="00394575" w:rsidP="00394575">
      <w:pPr>
        <w:shd w:val="clear" w:color="auto" w:fill="FFFFFF"/>
        <w:tabs>
          <w:tab w:val="left" w:pos="-1560"/>
        </w:tabs>
        <w:ind w:firstLine="851"/>
        <w:jc w:val="both"/>
      </w:pPr>
      <w:r>
        <w:rPr>
          <w:spacing w:val="-12"/>
        </w:rPr>
        <w:t>5.</w:t>
      </w:r>
      <w:r>
        <w:tab/>
        <w:t xml:space="preserve">Все споры и разногласия, которые могут возникнуть между </w:t>
      </w:r>
      <w:proofErr w:type="gramStart"/>
      <w:r>
        <w:t xml:space="preserve">Сторонами  </w:t>
      </w:r>
      <w:r>
        <w:rPr>
          <w:spacing w:val="-4"/>
        </w:rPr>
        <w:t>по</w:t>
      </w:r>
      <w:proofErr w:type="gramEnd"/>
      <w:r>
        <w:rPr>
          <w:spacing w:val="-4"/>
        </w:rPr>
        <w:t xml:space="preserve"> вопросам,</w:t>
      </w:r>
      <w:r>
        <w:t xml:space="preserve"> не нашедшим своего разрешения в тексте данного Договора, будут разрешаться </w:t>
      </w:r>
      <w:r>
        <w:rPr>
          <w:spacing w:val="-11"/>
        </w:rPr>
        <w:t xml:space="preserve">путем </w:t>
      </w:r>
      <w:r>
        <w:t>переговоров на основе законодательства Приднестровской Молдавской Республики.</w:t>
      </w:r>
    </w:p>
    <w:p w:rsidR="00394575" w:rsidRDefault="00394575" w:rsidP="00394575">
      <w:pPr>
        <w:shd w:val="clear" w:color="auto" w:fill="FFFFFF"/>
        <w:tabs>
          <w:tab w:val="left" w:pos="-2268"/>
        </w:tabs>
        <w:ind w:firstLine="851"/>
        <w:jc w:val="both"/>
      </w:pPr>
      <w:r>
        <w:rPr>
          <w:spacing w:val="-12"/>
        </w:rPr>
        <w:t>6.</w:t>
      </w:r>
      <w:r>
        <w:tab/>
        <w:t xml:space="preserve">При неурегулировании в процессе переговоров спорных вопросов споры </w:t>
      </w:r>
      <w:r>
        <w:rPr>
          <w:spacing w:val="-4"/>
        </w:rPr>
        <w:t xml:space="preserve">разрешаются в суде в порядке, установленном законодательством </w:t>
      </w:r>
      <w:r>
        <w:rPr>
          <w:spacing w:val="-3"/>
        </w:rPr>
        <w:t>Приднестровской Молдавской Республики.</w:t>
      </w:r>
    </w:p>
    <w:p w:rsidR="00394575" w:rsidRPr="00626F4F" w:rsidRDefault="00394575" w:rsidP="00394575">
      <w:pPr>
        <w:shd w:val="clear" w:color="auto" w:fill="FFFFFF"/>
        <w:ind w:right="-978"/>
        <w:jc w:val="center"/>
        <w:outlineLvl w:val="0"/>
        <w:rPr>
          <w:bCs/>
          <w:spacing w:val="-6"/>
        </w:rPr>
      </w:pPr>
    </w:p>
    <w:p w:rsidR="00394575" w:rsidRPr="00626F4F" w:rsidRDefault="00394575" w:rsidP="00394575">
      <w:pPr>
        <w:shd w:val="clear" w:color="auto" w:fill="FFFFFF"/>
        <w:ind w:right="-978"/>
        <w:jc w:val="center"/>
        <w:outlineLvl w:val="0"/>
        <w:rPr>
          <w:bCs/>
          <w:spacing w:val="-1"/>
        </w:rPr>
      </w:pPr>
      <w:r w:rsidRPr="00626F4F">
        <w:rPr>
          <w:bCs/>
          <w:spacing w:val="-6"/>
        </w:rPr>
        <w:t>3. ОСОБЫЕ УСЛОВИЯ</w:t>
      </w:r>
    </w:p>
    <w:p w:rsidR="00394575" w:rsidRDefault="00394575" w:rsidP="00394575">
      <w:pPr>
        <w:shd w:val="clear" w:color="auto" w:fill="FFFFFF"/>
        <w:ind w:firstLine="709"/>
        <w:jc w:val="both"/>
        <w:rPr>
          <w:spacing w:val="-11"/>
        </w:rPr>
      </w:pPr>
      <w:r>
        <w:rPr>
          <w:spacing w:val="-1"/>
        </w:rPr>
        <w:t>7. Настоящий Договор вступает в силу со дня его подписания Сторонами.</w:t>
      </w:r>
    </w:p>
    <w:p w:rsidR="00394575" w:rsidRDefault="00394575" w:rsidP="00394575">
      <w:pPr>
        <w:shd w:val="clear" w:color="auto" w:fill="FFFFFF"/>
        <w:ind w:firstLine="709"/>
        <w:jc w:val="both"/>
      </w:pPr>
      <w:r>
        <w:t>8. Одаряемый вправе в любое время до передачи ему «Дара» от него отказаться</w:t>
      </w:r>
      <w:r>
        <w:rPr>
          <w:spacing w:val="-1"/>
        </w:rPr>
        <w:t xml:space="preserve">.  В этом случае настоящий Договор считается расторгнутым. Отказ от «Дара» должен </w:t>
      </w:r>
      <w:r>
        <w:rPr>
          <w:spacing w:val="-6"/>
        </w:rPr>
        <w:t xml:space="preserve">быть совершен </w:t>
      </w:r>
      <w:r>
        <w:t>в письменной форме.</w:t>
      </w:r>
    </w:p>
    <w:p w:rsidR="00394575" w:rsidRDefault="00394575" w:rsidP="00394575">
      <w:pPr>
        <w:shd w:val="clear" w:color="auto" w:fill="FFFFFF"/>
        <w:ind w:firstLine="709"/>
        <w:jc w:val="both"/>
        <w:rPr>
          <w:spacing w:val="-11"/>
        </w:rPr>
      </w:pPr>
    </w:p>
    <w:p w:rsidR="00394575" w:rsidRPr="00626F4F" w:rsidRDefault="00394575" w:rsidP="00394575">
      <w:pPr>
        <w:shd w:val="clear" w:color="auto" w:fill="FFFFFF"/>
        <w:ind w:right="-978"/>
        <w:jc w:val="center"/>
        <w:outlineLvl w:val="0"/>
        <w:rPr>
          <w:bCs/>
          <w:spacing w:val="-1"/>
        </w:rPr>
      </w:pPr>
      <w:r w:rsidRPr="00626F4F">
        <w:rPr>
          <w:bCs/>
          <w:spacing w:val="-6"/>
        </w:rPr>
        <w:t>4. ЗАКЛЮЧИТЕЛЬНЫЕ ПОЛОЖЕ</w:t>
      </w:r>
      <w:r w:rsidRPr="00626F4F">
        <w:rPr>
          <w:bCs/>
          <w:spacing w:val="-1"/>
        </w:rPr>
        <w:t>НИЯ</w:t>
      </w:r>
    </w:p>
    <w:p w:rsidR="00394575" w:rsidRDefault="00394575" w:rsidP="00394575">
      <w:pPr>
        <w:shd w:val="clear" w:color="auto" w:fill="FFFFFF"/>
        <w:tabs>
          <w:tab w:val="left" w:pos="-2268"/>
        </w:tabs>
        <w:ind w:left="5" w:firstLine="846"/>
        <w:jc w:val="both"/>
        <w:rPr>
          <w:spacing w:val="-3"/>
        </w:rPr>
      </w:pPr>
      <w:r>
        <w:rPr>
          <w:spacing w:val="-11"/>
        </w:rPr>
        <w:t>9.</w:t>
      </w:r>
      <w:r>
        <w:tab/>
        <w:t xml:space="preserve">Во всем, что не предусмотрено настоящим Договором, Стороны руководствуются </w:t>
      </w:r>
      <w:r>
        <w:rPr>
          <w:spacing w:val="-3"/>
        </w:rPr>
        <w:t>законодательством Приднестровской Молдавской Республики.</w:t>
      </w:r>
    </w:p>
    <w:p w:rsidR="00394575" w:rsidRDefault="00394575" w:rsidP="00394575">
      <w:pPr>
        <w:shd w:val="clear" w:color="auto" w:fill="FFFFFF"/>
        <w:ind w:firstLine="851"/>
        <w:jc w:val="both"/>
      </w:pPr>
      <w:r>
        <w:rPr>
          <w:spacing w:val="-5"/>
        </w:rPr>
        <w:t>10. Любые изменения и дополнения к настоящему Договору действител</w:t>
      </w:r>
      <w:r>
        <w:rPr>
          <w:spacing w:val="-10"/>
        </w:rPr>
        <w:t>ьны при условии,</w:t>
      </w:r>
      <w:r>
        <w:rPr>
          <w:spacing w:val="-5"/>
        </w:rPr>
        <w:t xml:space="preserve"> если они совершены в письменной форме и подписаны Сторонами</w:t>
      </w:r>
      <w:r>
        <w:rPr>
          <w:spacing w:val="-1"/>
        </w:rPr>
        <w:t xml:space="preserve"> или </w:t>
      </w:r>
      <w:proofErr w:type="spellStart"/>
      <w:r>
        <w:rPr>
          <w:spacing w:val="-1"/>
        </w:rPr>
        <w:t>надлежаще</w:t>
      </w:r>
      <w:r>
        <w:t>уполномоченными</w:t>
      </w:r>
      <w:proofErr w:type="spellEnd"/>
      <w:r>
        <w:t xml:space="preserve"> на то представителями Сторон.</w:t>
      </w:r>
    </w:p>
    <w:p w:rsidR="00394575" w:rsidRDefault="00394575" w:rsidP="00394575">
      <w:pPr>
        <w:shd w:val="clear" w:color="auto" w:fill="FFFFFF"/>
        <w:tabs>
          <w:tab w:val="left" w:pos="-2268"/>
        </w:tabs>
        <w:ind w:firstLine="851"/>
        <w:jc w:val="both"/>
        <w:rPr>
          <w:spacing w:val="-7"/>
        </w:rPr>
      </w:pPr>
      <w:r>
        <w:rPr>
          <w:spacing w:val="-3"/>
        </w:rPr>
        <w:t xml:space="preserve">11. Все уведомления и сообщения, связанные с отношениями, регулируемыми настоящим Договором, должны направляться в письменной </w:t>
      </w:r>
      <w:r>
        <w:rPr>
          <w:spacing w:val="-7"/>
        </w:rPr>
        <w:t>форме.</w:t>
      </w:r>
    </w:p>
    <w:p w:rsidR="00394575" w:rsidRDefault="00394575" w:rsidP="00394575">
      <w:pPr>
        <w:shd w:val="clear" w:color="auto" w:fill="FFFFFF"/>
        <w:tabs>
          <w:tab w:val="left" w:pos="-2268"/>
        </w:tabs>
        <w:ind w:firstLine="851"/>
        <w:jc w:val="both"/>
        <w:rPr>
          <w:spacing w:val="-11"/>
        </w:rPr>
      </w:pPr>
      <w:r>
        <w:rPr>
          <w:spacing w:val="-7"/>
        </w:rPr>
        <w:t xml:space="preserve">12. </w:t>
      </w:r>
      <w:r>
        <w:t>Договор составляется в 2-х (двух) экземплярах, имеющих одинаковую юридическую силу, по одному для каждой из Сторон.</w:t>
      </w:r>
    </w:p>
    <w:p w:rsidR="00394575" w:rsidRDefault="00394575" w:rsidP="00394575">
      <w:pPr>
        <w:shd w:val="clear" w:color="auto" w:fill="FFFFFF"/>
        <w:tabs>
          <w:tab w:val="left" w:pos="5103"/>
        </w:tabs>
        <w:ind w:right="116"/>
        <w:jc w:val="center"/>
        <w:outlineLvl w:val="0"/>
        <w:rPr>
          <w:b/>
          <w:bCs/>
          <w:spacing w:val="-7"/>
        </w:rPr>
      </w:pPr>
    </w:p>
    <w:p w:rsidR="00394575" w:rsidRPr="00626F4F" w:rsidRDefault="00394575" w:rsidP="00394575">
      <w:pPr>
        <w:shd w:val="clear" w:color="auto" w:fill="FFFFFF"/>
        <w:tabs>
          <w:tab w:val="left" w:pos="5103"/>
        </w:tabs>
        <w:ind w:right="116"/>
        <w:jc w:val="center"/>
        <w:outlineLvl w:val="0"/>
        <w:rPr>
          <w:bCs/>
          <w:spacing w:val="-7"/>
        </w:rPr>
      </w:pPr>
      <w:r w:rsidRPr="00626F4F">
        <w:rPr>
          <w:bCs/>
          <w:spacing w:val="-7"/>
        </w:rPr>
        <w:t>5. ЮРИДИЧЕСКИЕ АДРЕСА И РЕКВИЗИТЫ СТОРОН</w:t>
      </w:r>
    </w:p>
    <w:tbl>
      <w:tblPr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5"/>
        <w:gridCol w:w="4843"/>
      </w:tblGrid>
      <w:tr w:rsidR="00394575" w:rsidRPr="00626F4F" w:rsidTr="00DF23A9">
        <w:trPr>
          <w:trHeight w:val="1901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394575" w:rsidRPr="00626F4F" w:rsidRDefault="00394575" w:rsidP="00DF23A9">
            <w:pPr>
              <w:tabs>
                <w:tab w:val="left" w:pos="5103"/>
              </w:tabs>
              <w:spacing w:line="256" w:lineRule="auto"/>
              <w:ind w:right="116"/>
              <w:jc w:val="center"/>
              <w:outlineLvl w:val="0"/>
              <w:rPr>
                <w:bCs/>
                <w:spacing w:val="-10"/>
              </w:rPr>
            </w:pPr>
            <w:r w:rsidRPr="00626F4F">
              <w:rPr>
                <w:bCs/>
                <w:spacing w:val="-10"/>
              </w:rPr>
              <w:t>Даритель:</w:t>
            </w:r>
          </w:p>
          <w:p w:rsidR="00394575" w:rsidRPr="00626F4F" w:rsidRDefault="00394575" w:rsidP="00DF23A9">
            <w:pPr>
              <w:tabs>
                <w:tab w:val="left" w:pos="5103"/>
              </w:tabs>
              <w:spacing w:line="256" w:lineRule="auto"/>
              <w:ind w:right="116"/>
              <w:jc w:val="center"/>
              <w:outlineLvl w:val="0"/>
              <w:rPr>
                <w:bCs/>
                <w:sz w:val="20"/>
              </w:rPr>
            </w:pPr>
            <w:r w:rsidRPr="00626F4F">
              <w:rPr>
                <w:bCs/>
              </w:rPr>
              <w:t xml:space="preserve">_____________ </w:t>
            </w:r>
            <w:r w:rsidRPr="00626F4F">
              <w:rPr>
                <w:bCs/>
                <w:sz w:val="20"/>
              </w:rPr>
              <w:t xml:space="preserve">(наименование организации </w:t>
            </w:r>
          </w:p>
          <w:p w:rsidR="00394575" w:rsidRPr="00626F4F" w:rsidRDefault="00394575" w:rsidP="00DF23A9">
            <w:pPr>
              <w:tabs>
                <w:tab w:val="left" w:pos="5103"/>
              </w:tabs>
              <w:spacing w:line="256" w:lineRule="auto"/>
              <w:ind w:right="116"/>
              <w:jc w:val="center"/>
              <w:outlineLvl w:val="0"/>
              <w:rPr>
                <w:bCs/>
                <w:sz w:val="20"/>
              </w:rPr>
            </w:pPr>
            <w:r w:rsidRPr="00626F4F">
              <w:rPr>
                <w:bCs/>
                <w:sz w:val="20"/>
              </w:rPr>
              <w:t xml:space="preserve">или </w:t>
            </w:r>
            <w:r>
              <w:rPr>
                <w:bCs/>
                <w:sz w:val="20"/>
              </w:rPr>
              <w:t>Ф</w:t>
            </w:r>
            <w:r w:rsidRPr="00626F4F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И</w:t>
            </w:r>
            <w:r w:rsidRPr="00626F4F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О</w:t>
            </w:r>
            <w:r w:rsidRPr="00626F4F">
              <w:rPr>
                <w:bCs/>
                <w:sz w:val="20"/>
              </w:rPr>
              <w:t>.)</w:t>
            </w:r>
          </w:p>
          <w:p w:rsidR="00394575" w:rsidRPr="00626F4F" w:rsidRDefault="00394575" w:rsidP="00DF23A9">
            <w:pPr>
              <w:tabs>
                <w:tab w:val="left" w:pos="5103"/>
              </w:tabs>
              <w:spacing w:line="256" w:lineRule="auto"/>
              <w:ind w:right="116"/>
              <w:outlineLvl w:val="0"/>
              <w:rPr>
                <w:bCs/>
                <w:sz w:val="20"/>
              </w:rPr>
            </w:pPr>
          </w:p>
          <w:p w:rsidR="00394575" w:rsidRPr="00626F4F" w:rsidRDefault="00394575" w:rsidP="00DF23A9">
            <w:pPr>
              <w:spacing w:line="256" w:lineRule="auto"/>
              <w:jc w:val="center"/>
            </w:pPr>
            <w:r w:rsidRPr="00626F4F">
              <w:t>Юридический и почтовый адрес:</w:t>
            </w:r>
          </w:p>
          <w:p w:rsidR="00394575" w:rsidRPr="00626F4F" w:rsidRDefault="00394575" w:rsidP="00DF23A9">
            <w:pPr>
              <w:spacing w:line="256" w:lineRule="auto"/>
              <w:jc w:val="center"/>
            </w:pPr>
            <w:r w:rsidRPr="00626F4F">
              <w:t>ф\к_______________________</w:t>
            </w:r>
          </w:p>
          <w:p w:rsidR="00394575" w:rsidRPr="00626F4F" w:rsidRDefault="00394575" w:rsidP="00DF23A9">
            <w:pPr>
              <w:spacing w:line="256" w:lineRule="auto"/>
              <w:jc w:val="center"/>
            </w:pPr>
            <w:r w:rsidRPr="00626F4F">
              <w:t>р\с________________________</w:t>
            </w:r>
          </w:p>
          <w:p w:rsidR="00394575" w:rsidRPr="00626F4F" w:rsidRDefault="00394575" w:rsidP="00DF23A9">
            <w:pPr>
              <w:spacing w:line="256" w:lineRule="auto"/>
              <w:jc w:val="center"/>
            </w:pPr>
            <w:r w:rsidRPr="00626F4F">
              <w:t>__________________________</w:t>
            </w:r>
          </w:p>
          <w:p w:rsidR="00394575" w:rsidRPr="00626F4F" w:rsidRDefault="00394575" w:rsidP="00DF23A9">
            <w:pPr>
              <w:spacing w:line="256" w:lineRule="auto"/>
              <w:jc w:val="center"/>
            </w:pPr>
          </w:p>
          <w:p w:rsidR="00394575" w:rsidRPr="00626F4F" w:rsidRDefault="00394575" w:rsidP="00DF23A9">
            <w:pPr>
              <w:spacing w:line="256" w:lineRule="auto"/>
            </w:pPr>
          </w:p>
          <w:p w:rsidR="00394575" w:rsidRPr="00626F4F" w:rsidRDefault="00394575" w:rsidP="00DF23A9">
            <w:pPr>
              <w:spacing w:line="256" w:lineRule="auto"/>
              <w:jc w:val="center"/>
            </w:pPr>
            <w:r w:rsidRPr="00626F4F">
              <w:t>____________ (</w:t>
            </w:r>
            <w:r w:rsidRPr="00626F4F">
              <w:rPr>
                <w:sz w:val="20"/>
              </w:rPr>
              <w:t>Должность</w:t>
            </w:r>
            <w:r w:rsidRPr="00626F4F">
              <w:t>)</w:t>
            </w:r>
          </w:p>
          <w:p w:rsidR="00394575" w:rsidRPr="00626F4F" w:rsidRDefault="00394575" w:rsidP="00DF23A9">
            <w:pPr>
              <w:spacing w:line="256" w:lineRule="auto"/>
              <w:jc w:val="center"/>
            </w:pPr>
          </w:p>
          <w:p w:rsidR="00394575" w:rsidRPr="00626F4F" w:rsidRDefault="00394575" w:rsidP="00DF23A9">
            <w:pPr>
              <w:spacing w:line="256" w:lineRule="auto"/>
              <w:jc w:val="center"/>
            </w:pPr>
          </w:p>
          <w:p w:rsidR="00394575" w:rsidRPr="00626F4F" w:rsidRDefault="00394575" w:rsidP="00DF23A9">
            <w:pPr>
              <w:spacing w:line="256" w:lineRule="auto"/>
              <w:jc w:val="center"/>
            </w:pPr>
            <w:r w:rsidRPr="00626F4F">
              <w:t>____________</w:t>
            </w:r>
            <w:proofErr w:type="gramStart"/>
            <w:r w:rsidRPr="00626F4F">
              <w:t>_</w:t>
            </w:r>
            <w:r w:rsidRPr="00626F4F"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Ф</w:t>
            </w:r>
            <w:r w:rsidRPr="00626F4F">
              <w:rPr>
                <w:sz w:val="20"/>
              </w:rPr>
              <w:t>.</w:t>
            </w:r>
            <w:r>
              <w:rPr>
                <w:sz w:val="20"/>
              </w:rPr>
              <w:t>И</w:t>
            </w:r>
            <w:r w:rsidRPr="00626F4F">
              <w:rPr>
                <w:sz w:val="20"/>
              </w:rPr>
              <w:t>.</w:t>
            </w:r>
            <w:r>
              <w:rPr>
                <w:sz w:val="20"/>
              </w:rPr>
              <w:t>О</w:t>
            </w:r>
            <w:r w:rsidRPr="00626F4F">
              <w:rPr>
                <w:sz w:val="20"/>
              </w:rPr>
              <w:t>., подпись)</w:t>
            </w:r>
          </w:p>
          <w:p w:rsidR="00394575" w:rsidRPr="00626F4F" w:rsidRDefault="00394575" w:rsidP="00DF23A9">
            <w:pPr>
              <w:tabs>
                <w:tab w:val="left" w:pos="5103"/>
              </w:tabs>
              <w:spacing w:line="256" w:lineRule="auto"/>
              <w:ind w:right="116"/>
              <w:jc w:val="center"/>
              <w:outlineLvl w:val="0"/>
              <w:rPr>
                <w:bCs/>
                <w:spacing w:val="-7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394575" w:rsidRPr="00626F4F" w:rsidRDefault="00394575" w:rsidP="00DF23A9">
            <w:pPr>
              <w:shd w:val="clear" w:color="auto" w:fill="FFFFFF"/>
              <w:tabs>
                <w:tab w:val="left" w:pos="5103"/>
              </w:tabs>
              <w:spacing w:line="256" w:lineRule="auto"/>
              <w:ind w:right="-1"/>
              <w:jc w:val="center"/>
              <w:outlineLvl w:val="0"/>
            </w:pPr>
            <w:r w:rsidRPr="00626F4F">
              <w:rPr>
                <w:bCs/>
                <w:spacing w:val="-7"/>
              </w:rPr>
              <w:t>Одаряемый:</w:t>
            </w:r>
          </w:p>
          <w:p w:rsidR="00394575" w:rsidRPr="00626F4F" w:rsidRDefault="00394575" w:rsidP="00DF23A9">
            <w:pPr>
              <w:shd w:val="clear" w:color="auto" w:fill="FFFFFF"/>
              <w:spacing w:line="256" w:lineRule="auto"/>
              <w:ind w:right="157"/>
              <w:jc w:val="center"/>
              <w:rPr>
                <w:spacing w:val="-3"/>
              </w:rPr>
            </w:pPr>
            <w:r w:rsidRPr="00626F4F">
              <w:rPr>
                <w:spacing w:val="-3"/>
              </w:rPr>
              <w:t>Государственное унитарное предприятие</w:t>
            </w:r>
          </w:p>
          <w:p w:rsidR="00394575" w:rsidRPr="00626F4F" w:rsidRDefault="00394575" w:rsidP="00DF23A9">
            <w:pPr>
              <w:shd w:val="clear" w:color="auto" w:fill="FFFFFF"/>
              <w:spacing w:line="256" w:lineRule="auto"/>
              <w:ind w:right="157"/>
              <w:jc w:val="center"/>
              <w:rPr>
                <w:spacing w:val="-5"/>
                <w:sz w:val="20"/>
              </w:rPr>
            </w:pPr>
            <w:r w:rsidRPr="00626F4F">
              <w:rPr>
                <w:spacing w:val="-3"/>
              </w:rPr>
              <w:t>_______________</w:t>
            </w:r>
            <w:r w:rsidRPr="00626F4F">
              <w:rPr>
                <w:spacing w:val="-3"/>
                <w:sz w:val="20"/>
              </w:rPr>
              <w:t>(наименование)</w:t>
            </w:r>
          </w:p>
          <w:p w:rsidR="00394575" w:rsidRPr="00626F4F" w:rsidRDefault="00394575" w:rsidP="00DF23A9">
            <w:pPr>
              <w:shd w:val="clear" w:color="auto" w:fill="FFFFFF"/>
              <w:spacing w:line="256" w:lineRule="auto"/>
              <w:jc w:val="center"/>
              <w:rPr>
                <w:spacing w:val="-3"/>
              </w:rPr>
            </w:pPr>
            <w:r w:rsidRPr="00626F4F">
              <w:rPr>
                <w:spacing w:val="-3"/>
              </w:rPr>
              <w:t>Юридический и почтовый адрес:</w:t>
            </w:r>
          </w:p>
          <w:p w:rsidR="00394575" w:rsidRPr="00626F4F" w:rsidRDefault="00394575" w:rsidP="00DF23A9">
            <w:pPr>
              <w:shd w:val="clear" w:color="auto" w:fill="FFFFFF"/>
              <w:spacing w:line="256" w:lineRule="auto"/>
              <w:jc w:val="center"/>
              <w:rPr>
                <w:spacing w:val="-3"/>
              </w:rPr>
            </w:pPr>
            <w:r w:rsidRPr="00626F4F">
              <w:rPr>
                <w:spacing w:val="-3"/>
              </w:rPr>
              <w:t>ф/к ___________</w:t>
            </w:r>
          </w:p>
          <w:p w:rsidR="00394575" w:rsidRPr="00626F4F" w:rsidRDefault="00394575" w:rsidP="00DF23A9">
            <w:pPr>
              <w:shd w:val="clear" w:color="auto" w:fill="FFFFFF"/>
              <w:spacing w:line="256" w:lineRule="auto"/>
              <w:jc w:val="center"/>
              <w:rPr>
                <w:spacing w:val="-3"/>
              </w:rPr>
            </w:pPr>
            <w:r w:rsidRPr="00626F4F">
              <w:rPr>
                <w:spacing w:val="-3"/>
              </w:rPr>
              <w:t>к/с _______________</w:t>
            </w:r>
          </w:p>
          <w:p w:rsidR="00394575" w:rsidRPr="00626F4F" w:rsidRDefault="00394575" w:rsidP="00DF23A9">
            <w:pPr>
              <w:shd w:val="clear" w:color="auto" w:fill="FFFFFF"/>
              <w:spacing w:line="256" w:lineRule="auto"/>
              <w:jc w:val="center"/>
            </w:pPr>
            <w:r w:rsidRPr="00626F4F">
              <w:rPr>
                <w:spacing w:val="-3"/>
              </w:rPr>
              <w:t>р/с ________________</w:t>
            </w:r>
          </w:p>
          <w:p w:rsidR="00394575" w:rsidRPr="00626F4F" w:rsidRDefault="00394575" w:rsidP="00DF23A9">
            <w:pPr>
              <w:tabs>
                <w:tab w:val="left" w:pos="5103"/>
              </w:tabs>
              <w:spacing w:line="256" w:lineRule="auto"/>
              <w:ind w:right="116"/>
              <w:jc w:val="center"/>
              <w:outlineLvl w:val="0"/>
              <w:rPr>
                <w:bCs/>
                <w:spacing w:val="-7"/>
              </w:rPr>
            </w:pPr>
          </w:p>
          <w:p w:rsidR="00394575" w:rsidRPr="00626F4F" w:rsidRDefault="00394575" w:rsidP="00DF23A9">
            <w:pPr>
              <w:tabs>
                <w:tab w:val="left" w:pos="5103"/>
              </w:tabs>
              <w:spacing w:line="256" w:lineRule="auto"/>
              <w:ind w:right="116"/>
              <w:jc w:val="center"/>
              <w:outlineLvl w:val="0"/>
              <w:rPr>
                <w:bCs/>
                <w:spacing w:val="-7"/>
              </w:rPr>
            </w:pPr>
          </w:p>
          <w:p w:rsidR="00394575" w:rsidRPr="00626F4F" w:rsidRDefault="00394575" w:rsidP="00DF23A9">
            <w:pPr>
              <w:spacing w:line="256" w:lineRule="auto"/>
              <w:jc w:val="center"/>
            </w:pPr>
            <w:r w:rsidRPr="00626F4F">
              <w:t>____________ (</w:t>
            </w:r>
            <w:r w:rsidRPr="00626F4F">
              <w:rPr>
                <w:sz w:val="20"/>
              </w:rPr>
              <w:t>Должность</w:t>
            </w:r>
            <w:r w:rsidRPr="00626F4F">
              <w:t>)</w:t>
            </w:r>
          </w:p>
          <w:p w:rsidR="00394575" w:rsidRPr="00626F4F" w:rsidRDefault="00394575" w:rsidP="00DF23A9">
            <w:pPr>
              <w:spacing w:line="256" w:lineRule="auto"/>
              <w:jc w:val="center"/>
            </w:pPr>
          </w:p>
          <w:p w:rsidR="00394575" w:rsidRPr="00626F4F" w:rsidRDefault="00394575" w:rsidP="00DF23A9">
            <w:pPr>
              <w:spacing w:line="256" w:lineRule="auto"/>
            </w:pPr>
          </w:p>
          <w:p w:rsidR="00394575" w:rsidRPr="00626F4F" w:rsidRDefault="00394575" w:rsidP="00DF23A9">
            <w:pPr>
              <w:tabs>
                <w:tab w:val="left" w:pos="5103"/>
              </w:tabs>
              <w:spacing w:line="256" w:lineRule="auto"/>
              <w:ind w:right="116"/>
              <w:jc w:val="center"/>
              <w:outlineLvl w:val="0"/>
              <w:rPr>
                <w:bCs/>
                <w:spacing w:val="-7"/>
              </w:rPr>
            </w:pPr>
            <w:r w:rsidRPr="00626F4F">
              <w:t>_____________</w:t>
            </w:r>
            <w:r w:rsidRPr="00626F4F">
              <w:rPr>
                <w:sz w:val="20"/>
              </w:rPr>
              <w:t>(</w:t>
            </w:r>
            <w:r>
              <w:rPr>
                <w:sz w:val="20"/>
              </w:rPr>
              <w:t>Ф</w:t>
            </w:r>
            <w:r w:rsidRPr="00626F4F">
              <w:rPr>
                <w:sz w:val="20"/>
              </w:rPr>
              <w:t>.</w:t>
            </w:r>
            <w:r>
              <w:rPr>
                <w:sz w:val="20"/>
              </w:rPr>
              <w:t>И</w:t>
            </w:r>
            <w:r w:rsidRPr="00626F4F">
              <w:rPr>
                <w:sz w:val="20"/>
              </w:rPr>
              <w:t>.</w:t>
            </w:r>
            <w:r>
              <w:rPr>
                <w:sz w:val="20"/>
              </w:rPr>
              <w:t>О</w:t>
            </w:r>
            <w:r w:rsidRPr="00626F4F">
              <w:rPr>
                <w:sz w:val="20"/>
              </w:rPr>
              <w:t>., подпись)</w:t>
            </w:r>
          </w:p>
        </w:tc>
      </w:tr>
    </w:tbl>
    <w:p w:rsidR="00394575" w:rsidRDefault="00394575" w:rsidP="00394575">
      <w:pPr>
        <w:pStyle w:val="30"/>
        <w:jc w:val="both"/>
        <w:rPr>
          <w:sz w:val="20"/>
          <w:szCs w:val="20"/>
        </w:rPr>
      </w:pPr>
      <w:r>
        <w:rPr>
          <w:sz w:val="20"/>
          <w:szCs w:val="20"/>
        </w:rPr>
        <w:t>* - стороной договора может выступать исключительно некоммерческая организация;</w:t>
      </w:r>
    </w:p>
    <w:p w:rsidR="00394575" w:rsidRDefault="00394575" w:rsidP="00394575">
      <w:pPr>
        <w:pStyle w:val="30"/>
        <w:jc w:val="both"/>
      </w:pPr>
      <w:r>
        <w:rPr>
          <w:sz w:val="20"/>
          <w:szCs w:val="20"/>
        </w:rPr>
        <w:t xml:space="preserve">** - указывается наименование государственного унитарного предприятия, оказывающего </w:t>
      </w:r>
      <w:proofErr w:type="gramStart"/>
      <w:r>
        <w:rPr>
          <w:sz w:val="20"/>
          <w:szCs w:val="20"/>
        </w:rPr>
        <w:t>услуги  по</w:t>
      </w:r>
      <w:proofErr w:type="gramEnd"/>
      <w:r>
        <w:rPr>
          <w:sz w:val="20"/>
          <w:szCs w:val="20"/>
        </w:rPr>
        <w:t xml:space="preserve"> снабжению электрической и тепловой энергией (отопление и подогрев воды), услуги водоснабжения  и водоотведения (канализация).».</w:t>
      </w:r>
    </w:p>
    <w:p w:rsidR="00394575" w:rsidRPr="00626F4F" w:rsidRDefault="00394575" w:rsidP="00394575">
      <w:pPr>
        <w:jc w:val="center"/>
        <w:rPr>
          <w:sz w:val="28"/>
          <w:szCs w:val="28"/>
        </w:rPr>
      </w:pPr>
    </w:p>
    <w:p w:rsidR="00394575" w:rsidRDefault="00394575" w:rsidP="00394575"/>
    <w:p w:rsidR="00793E9F" w:rsidRDefault="00793E9F" w:rsidP="00394575">
      <w:pPr>
        <w:pStyle w:val="a4"/>
        <w:jc w:val="right"/>
      </w:pPr>
    </w:p>
    <w:sectPr w:rsidR="00793E9F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1FA9" w:rsidRDefault="002F1FA9">
      <w:r>
        <w:separator/>
      </w:r>
    </w:p>
  </w:endnote>
  <w:endnote w:type="continuationSeparator" w:id="0">
    <w:p w:rsidR="002F1FA9" w:rsidRDefault="002F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1FA9" w:rsidRDefault="002F1FA9">
      <w:r>
        <w:separator/>
      </w:r>
    </w:p>
  </w:footnote>
  <w:footnote w:type="continuationSeparator" w:id="0">
    <w:p w:rsidR="002F1FA9" w:rsidRDefault="002F1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E9F"/>
    <w:rsid w:val="002B2229"/>
    <w:rsid w:val="002F1FA9"/>
    <w:rsid w:val="00394575"/>
    <w:rsid w:val="00793E9F"/>
    <w:rsid w:val="00A8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F197"/>
  <w15:docId w15:val="{7539702B-55E8-4BB6-90F4-B3D9C391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paragraph" w:styleId="3">
    <w:name w:val="heading 3"/>
    <w:basedOn w:val="a"/>
    <w:next w:val="a"/>
    <w:uiPriority w:val="9"/>
    <w:qFormat/>
    <w:pPr>
      <w:keepLines/>
      <w:spacing w:before="280" w:after="280"/>
      <w:outlineLvl w:val="2"/>
    </w:pPr>
    <w:rPr>
      <w:rFonts w:asciiTheme="majorHAnsi" w:hAnsiTheme="majorHAnsi" w:cs="Cambria"/>
      <w:b/>
      <w:color w:val="4F81BD" w:themeColor="accent1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394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4575"/>
    <w:rPr>
      <w:sz w:val="24"/>
    </w:rPr>
  </w:style>
  <w:style w:type="paragraph" w:styleId="a7">
    <w:name w:val="footer"/>
    <w:basedOn w:val="a"/>
    <w:link w:val="a8"/>
    <w:uiPriority w:val="99"/>
    <w:unhideWhenUsed/>
    <w:rsid w:val="00394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4575"/>
    <w:rPr>
      <w:sz w:val="24"/>
    </w:rPr>
  </w:style>
  <w:style w:type="paragraph" w:customStyle="1" w:styleId="10">
    <w:name w:val="Без интервала1"/>
    <w:rsid w:val="00394575"/>
    <w:rPr>
      <w:rFonts w:ascii="Calibri" w:hAnsi="Calibri" w:cs="Calibri"/>
      <w:sz w:val="22"/>
      <w:szCs w:val="22"/>
    </w:rPr>
  </w:style>
  <w:style w:type="paragraph" w:customStyle="1" w:styleId="30">
    <w:name w:val="Знак Знак3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next w:val="a4"/>
    <w:uiPriority w:val="99"/>
    <w:unhideWhenUsed/>
    <w:qFormat/>
    <w:rsid w:val="003945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avopmr.ru/View.aspx?id=8BYgC%2bfPYpUt5eRBZZBOaw%3d%3d" TargetMode="External"/><Relationship Id="rId21" Type="http://schemas.openxmlformats.org/officeDocument/2006/relationships/hyperlink" Target="https://pravopmr.ru/View.aspx?id=eDGCbTzEQEPE%2bs%2fUC0UVeA%3d%3d" TargetMode="External"/><Relationship Id="rId42" Type="http://schemas.openxmlformats.org/officeDocument/2006/relationships/hyperlink" Target="https://pravopmr.ru/View.aspx?id=l5dMvWXccYHTetflCec4mQ%3d%3d" TargetMode="External"/><Relationship Id="rId47" Type="http://schemas.openxmlformats.org/officeDocument/2006/relationships/hyperlink" Target="https://pravopmr.ru/View.aspx?id=59ifeOZNgmVyEprTapqekA%3d%3d" TargetMode="External"/><Relationship Id="rId63" Type="http://schemas.openxmlformats.org/officeDocument/2006/relationships/hyperlink" Target="https://pravopmr.ru/View.aspx?id=MydUQ29f05QSPfl9OjOqcw%3d%3d" TargetMode="External"/><Relationship Id="rId68" Type="http://schemas.openxmlformats.org/officeDocument/2006/relationships/hyperlink" Target="https://pravopmr.ru/View.aspx?id=OT3JbuiTj%2flWUnHb9dAxkg%3d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pmr.ru/View.aspx?id=1oHKuHnoWohLrS6IiYxT0w%3d%3d" TargetMode="External"/><Relationship Id="rId29" Type="http://schemas.openxmlformats.org/officeDocument/2006/relationships/hyperlink" Target="https://pravopmr.ru/View.aspx?id=XdyaHPO95fr2FqO75MQjTw%3d%3d" TargetMode="External"/><Relationship Id="rId11" Type="http://schemas.openxmlformats.org/officeDocument/2006/relationships/hyperlink" Target="https://pravopmr.ru/View.aspx?id=iilZQqPEUixLy3JVZhaWfQ%3d%3d" TargetMode="External"/><Relationship Id="rId24" Type="http://schemas.openxmlformats.org/officeDocument/2006/relationships/hyperlink" Target="https://pravopmr.ru/View.aspx?id=ulvOe%2fXnm6CXXaW8spmw9g%3d%3d" TargetMode="External"/><Relationship Id="rId32" Type="http://schemas.openxmlformats.org/officeDocument/2006/relationships/hyperlink" Target="https://pravopmr.ru/View.aspx?id=CBMOLEPh9YjzHhRFP2EJig%3d%3d" TargetMode="External"/><Relationship Id="rId37" Type="http://schemas.openxmlformats.org/officeDocument/2006/relationships/hyperlink" Target="https://pravopmr.ru/View.aspx?id=KSjYUNxrutlUdtnNAC0r5A%3d%3d" TargetMode="External"/><Relationship Id="rId40" Type="http://schemas.openxmlformats.org/officeDocument/2006/relationships/hyperlink" Target="https://pravopmr.ru/View.aspx?id=zPtZwHBov4U1X1G%2bujJGYg%3d%3d" TargetMode="External"/><Relationship Id="rId45" Type="http://schemas.openxmlformats.org/officeDocument/2006/relationships/hyperlink" Target="https://pravopmr.ru/View.aspx?id=axT%2frsq1bmk4o4cQYI3fIw%3d%3d" TargetMode="External"/><Relationship Id="rId53" Type="http://schemas.openxmlformats.org/officeDocument/2006/relationships/hyperlink" Target="https://pravopmr.ru/View.aspx?id=zpCphRCHXIa8%2fnEcpHvUvw%3d%3d" TargetMode="External"/><Relationship Id="rId58" Type="http://schemas.openxmlformats.org/officeDocument/2006/relationships/hyperlink" Target="https://pravopmr.ru/View.aspx?id=NroUmeu%2f%2bmIWO%2b90SOrigQ%3d%3d" TargetMode="External"/><Relationship Id="rId66" Type="http://schemas.openxmlformats.org/officeDocument/2006/relationships/hyperlink" Target="https://pravopmr.ru/View.aspx?id=xpMub59MA5LNT1XqAh5H0w%3d%3d" TargetMode="External"/><Relationship Id="rId74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s://pravopmr.ru/View.aspx?id=NBjUW1BV8c5JM%2bW59z7iVw%3d%3d" TargetMode="External"/><Relationship Id="rId19" Type="http://schemas.openxmlformats.org/officeDocument/2006/relationships/hyperlink" Target="https://pravopmr.ru/View.aspx?id=uC6JWj%2f3vnbWHn2g0WK02g%3d%3d" TargetMode="External"/><Relationship Id="rId14" Type="http://schemas.openxmlformats.org/officeDocument/2006/relationships/hyperlink" Target="https://pravopmr.ru/View.aspx?id=hY8AHGXQwmaA%2bC2S0CHZnQ%3d%3d" TargetMode="External"/><Relationship Id="rId22" Type="http://schemas.openxmlformats.org/officeDocument/2006/relationships/hyperlink" Target="https://pravopmr.ru/View.aspx?id=%2fPFUKBSMjYnKQb7Io6cJbg%3d%3d" TargetMode="External"/><Relationship Id="rId27" Type="http://schemas.openxmlformats.org/officeDocument/2006/relationships/hyperlink" Target="https://pravopmr.ru/View.aspx?id=WKSrRj2MaGyC8Az8zPgjsw%3d%3d" TargetMode="External"/><Relationship Id="rId30" Type="http://schemas.openxmlformats.org/officeDocument/2006/relationships/hyperlink" Target="https://pravopmr.ru/View.aspx?id=jtIU9Mdff06IvPuAYTNrpQ%3d%3d" TargetMode="External"/><Relationship Id="rId35" Type="http://schemas.openxmlformats.org/officeDocument/2006/relationships/hyperlink" Target="https://pravopmr.ru/View.aspx?id=Xm5Cvn5OOSnLW2qQG%2fVCWg%3d%3d" TargetMode="External"/><Relationship Id="rId43" Type="http://schemas.openxmlformats.org/officeDocument/2006/relationships/hyperlink" Target="https://pravopmr.ru/View.aspx?id=Ce0UiRKRtxv1kxUkXfrfXA%3d%3d" TargetMode="External"/><Relationship Id="rId48" Type="http://schemas.openxmlformats.org/officeDocument/2006/relationships/hyperlink" Target="https://pravopmr.ru/View.aspx?id=4cNI7xMEeOZbZO0PzeU2wQ%3d%3d" TargetMode="External"/><Relationship Id="rId56" Type="http://schemas.openxmlformats.org/officeDocument/2006/relationships/hyperlink" Target="https://pravopmr.ru/View.aspx?id=a%2fhWrEryqI%2fOv7qJs5tjIg%3d%3d" TargetMode="External"/><Relationship Id="rId64" Type="http://schemas.openxmlformats.org/officeDocument/2006/relationships/hyperlink" Target="https://pravopmr.ru/View.aspx?id=NvdCiZIdtxUjf%2bRTy5aUBw%3d%3d" TargetMode="External"/><Relationship Id="rId69" Type="http://schemas.openxmlformats.org/officeDocument/2006/relationships/hyperlink" Target="https://pravopmr.ru/View.aspx?id=1DE939Gg2Qw8VHW3%2fKeUBg%3d%3d" TargetMode="External"/><Relationship Id="rId8" Type="http://schemas.openxmlformats.org/officeDocument/2006/relationships/hyperlink" Target="https://pravopmr.ru/View.aspx?id=0UYXIXZZC85BBKRjhEHaWg%3d%3d" TargetMode="External"/><Relationship Id="rId51" Type="http://schemas.openxmlformats.org/officeDocument/2006/relationships/hyperlink" Target="https://pravopmr.ru/View.aspx?id=7XssFzmz94ggvLqNgyrLZg%3d%3d" TargetMode="External"/><Relationship Id="rId72" Type="http://schemas.openxmlformats.org/officeDocument/2006/relationships/hyperlink" Target="https://pravopmr.ru/View.aspx?id=EPkg7W73FGGNCnaZI8kBLg%3d%3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ravopmr.ru/View.aspx?id=PTbSlyCGiFCGibDpVpS6cg%3d%3d" TargetMode="External"/><Relationship Id="rId17" Type="http://schemas.openxmlformats.org/officeDocument/2006/relationships/hyperlink" Target="https://pravopmr.ru/View.aspx?id=xYM34GdaIOljs96xlQKarg%3d%3d" TargetMode="External"/><Relationship Id="rId25" Type="http://schemas.openxmlformats.org/officeDocument/2006/relationships/hyperlink" Target="https://pravopmr.ru/View.aspx?id=mdiyHMdl4l7MfWHxJdA7YQ%3d%3d" TargetMode="External"/><Relationship Id="rId33" Type="http://schemas.openxmlformats.org/officeDocument/2006/relationships/hyperlink" Target="https://pravopmr.ru/View.aspx?id=PzVg1yO9KCNvVAzQlF1PUQ%3d%3d" TargetMode="External"/><Relationship Id="rId38" Type="http://schemas.openxmlformats.org/officeDocument/2006/relationships/hyperlink" Target="https://pravopmr.ru/View.aspx?id=u8BreXiPQ%2bOzz5G72QdB6g%3d%3d" TargetMode="External"/><Relationship Id="rId46" Type="http://schemas.openxmlformats.org/officeDocument/2006/relationships/hyperlink" Target="https://pravopmr.ru/View.aspx?id=wSFZF2RMK6G5Srk84xUlug%3d%3d" TargetMode="External"/><Relationship Id="rId59" Type="http://schemas.openxmlformats.org/officeDocument/2006/relationships/hyperlink" Target="https://pravopmr.ru/View.aspx?id=XLubsl6jxVpkeGzknlBb9g%3d%3d" TargetMode="External"/><Relationship Id="rId67" Type="http://schemas.openxmlformats.org/officeDocument/2006/relationships/hyperlink" Target="https://pravopmr.ru/View.aspx?id=GwGv1%2bIA2bmi%2bSdtzUFUHg%3d%3d" TargetMode="External"/><Relationship Id="rId20" Type="http://schemas.openxmlformats.org/officeDocument/2006/relationships/hyperlink" Target="https://pravopmr.ru/View.aspx?id=aNPngAD6N7Z2IW4Q5i7hbQ%3d%3d" TargetMode="External"/><Relationship Id="rId41" Type="http://schemas.openxmlformats.org/officeDocument/2006/relationships/hyperlink" Target="https://pravopmr.ru/View.aspx?id=gNqf4DDYbz0bW3vePWczVQ%3d%3d" TargetMode="External"/><Relationship Id="rId54" Type="http://schemas.openxmlformats.org/officeDocument/2006/relationships/hyperlink" Target="https://pravopmr.ru/View.aspx?id=iDrabB502XWfR3uwDRE%2bpw%3d%3d" TargetMode="External"/><Relationship Id="rId62" Type="http://schemas.openxmlformats.org/officeDocument/2006/relationships/hyperlink" Target="https://pravopmr.ru/View.aspx?id=TdIKprhYTnwbXc1YPWYGqw%3d%3d" TargetMode="External"/><Relationship Id="rId70" Type="http://schemas.openxmlformats.org/officeDocument/2006/relationships/hyperlink" Target="https://pravopmr.ru/View.aspx?id=V5OomkXYMdRQnNmjToabXg%3d%3d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ail%2b65fV%2bSK9WIjXFL9V4Q%3d%3d" TargetMode="External"/><Relationship Id="rId15" Type="http://schemas.openxmlformats.org/officeDocument/2006/relationships/hyperlink" Target="https://pravopmr.ru/View.aspx?id=mqhw6hSuBXkCSqvdC%2f6%2fvA%3d%3d" TargetMode="External"/><Relationship Id="rId23" Type="http://schemas.openxmlformats.org/officeDocument/2006/relationships/hyperlink" Target="https://pravopmr.ru/View.aspx?id=ihwZvWao2NJWZsDUeYY5pw%3d%3d" TargetMode="External"/><Relationship Id="rId28" Type="http://schemas.openxmlformats.org/officeDocument/2006/relationships/hyperlink" Target="https://pravopmr.ru/View.aspx?id=GZLZIu1nS1SNlJ3xE5DHUA%3d%3d" TargetMode="External"/><Relationship Id="rId36" Type="http://schemas.openxmlformats.org/officeDocument/2006/relationships/hyperlink" Target="https://pravopmr.ru/View.aspx?id=XF1KKIkdws4weI9f23kHDQ%3d%3d" TargetMode="External"/><Relationship Id="rId49" Type="http://schemas.openxmlformats.org/officeDocument/2006/relationships/hyperlink" Target="https://pravopmr.ru/View.aspx?id=2uyFlVPT6h5iJOP0C3BMoA%3d%3d" TargetMode="External"/><Relationship Id="rId57" Type="http://schemas.openxmlformats.org/officeDocument/2006/relationships/hyperlink" Target="https://pravopmr.ru/View.aspx?id=kl60ag7nP5WyTFjytwLLuA%3d%3d" TargetMode="External"/><Relationship Id="rId10" Type="http://schemas.openxmlformats.org/officeDocument/2006/relationships/hyperlink" Target="https://pravopmr.ru/View.aspx?id=wkIyZJY8QDv6Uj5uOq5etw%3d%3d" TargetMode="External"/><Relationship Id="rId31" Type="http://schemas.openxmlformats.org/officeDocument/2006/relationships/hyperlink" Target="https://pravopmr.ru/View.aspx?id=2dt0Nckh2Bhj%2bTSHfZkC%2bA%3d%3d" TargetMode="External"/><Relationship Id="rId44" Type="http://schemas.openxmlformats.org/officeDocument/2006/relationships/hyperlink" Target="https://pravopmr.ru/View.aspx?id=NKUzlManXcf2UqSjQTPRlg%3d%3d" TargetMode="External"/><Relationship Id="rId52" Type="http://schemas.openxmlformats.org/officeDocument/2006/relationships/hyperlink" Target="https://pravopmr.ru/View.aspx?id=bq3vVw%2bXjITMxZmlYB3gig%3d%3d" TargetMode="External"/><Relationship Id="rId60" Type="http://schemas.openxmlformats.org/officeDocument/2006/relationships/hyperlink" Target="https://pravopmr.ru/View.aspx?id=49wM2MKwZpqE%2b%2fZlXaiYsw%3d%3d" TargetMode="External"/><Relationship Id="rId65" Type="http://schemas.openxmlformats.org/officeDocument/2006/relationships/hyperlink" Target="https://pravopmr.ru/View.aspx?id=qvsWWPCCpGhOJaVhINrBzQ%3d%3d" TargetMode="External"/><Relationship Id="rId7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hhxcLYXNxsZjW9lsMIkZLA%3d%3d" TargetMode="External"/><Relationship Id="rId13" Type="http://schemas.openxmlformats.org/officeDocument/2006/relationships/hyperlink" Target="https://pravopmr.ru/View.aspx?id=n07sXmSFune5mUO35mk0qA%3d%3d" TargetMode="External"/><Relationship Id="rId18" Type="http://schemas.openxmlformats.org/officeDocument/2006/relationships/hyperlink" Target="https://pravopmr.ru/View.aspx?id=936DOx9nXeheNbfyPW%2bLlA%3d%3d" TargetMode="External"/><Relationship Id="rId39" Type="http://schemas.openxmlformats.org/officeDocument/2006/relationships/hyperlink" Target="https://pravopmr.ru/View.aspx?id=%2f8fPjd4dt0h2dwEL4oIBxA%3d%3d" TargetMode="External"/><Relationship Id="rId34" Type="http://schemas.openxmlformats.org/officeDocument/2006/relationships/hyperlink" Target="https://pravopmr.ru/View.aspx?id=RF54O2iUoeLz0DM9ggjDzQ%3d%3d" TargetMode="External"/><Relationship Id="rId50" Type="http://schemas.openxmlformats.org/officeDocument/2006/relationships/hyperlink" Target="https://pravopmr.ru/View.aspx?id=tnFOdhnOC%2f8L2ryzO7rxug%3d%3d" TargetMode="External"/><Relationship Id="rId55" Type="http://schemas.openxmlformats.org/officeDocument/2006/relationships/hyperlink" Target="https://pravopmr.ru/View.aspx?id=4vGL3pt4PvokBCM8XfmLCQ%3d%3d" TargetMode="External"/><Relationship Id="rId7" Type="http://schemas.openxmlformats.org/officeDocument/2006/relationships/hyperlink" Target="https://pravopmr.ru/View.aspx?id=0UYXIXZZC85BBKRjhEHaWg%3d%3d" TargetMode="External"/><Relationship Id="rId71" Type="http://schemas.openxmlformats.org/officeDocument/2006/relationships/hyperlink" Target="https://pravopmr.ru/View.aspx?id=bmX1jCt6Qhqu%2fTPqwBqd0A%3d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9488</Words>
  <Characters>54085</Characters>
  <Application>Microsoft Office Word</Application>
  <DocSecurity>0</DocSecurity>
  <Lines>450</Lines>
  <Paragraphs>126</Paragraphs>
  <ScaleCrop>false</ScaleCrop>
  <Company/>
  <LinksUpToDate>false</LinksUpToDate>
  <CharactersWithSpaces>63447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Стратулат Татьяна Андреевна</cp:lastModifiedBy>
  <cp:revision>3</cp:revision>
  <dcterms:created xsi:type="dcterms:W3CDTF">2022-05-19T13:39:00Z</dcterms:created>
  <dcterms:modified xsi:type="dcterms:W3CDTF">2023-04-04T06:53:00Z</dcterms:modified>
</cp:coreProperties>
</file>