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81EC4" w14:textId="77777777" w:rsidR="0056564C" w:rsidRPr="00620E93" w:rsidRDefault="004260ED">
      <w:pPr>
        <w:pStyle w:val="a4"/>
        <w:jc w:val="center"/>
        <w:rPr>
          <w:i/>
          <w:szCs w:val="24"/>
        </w:rPr>
      </w:pPr>
      <w:r w:rsidRPr="00620E93">
        <w:rPr>
          <w:i/>
          <w:szCs w:val="24"/>
        </w:rPr>
        <w:t>(редакция № 7 на 21 октября 2020 г.)</w:t>
      </w:r>
    </w:p>
    <w:p w14:paraId="3EA11AB2" w14:textId="77777777" w:rsidR="0056564C" w:rsidRPr="00620E93" w:rsidRDefault="004260ED">
      <w:pPr>
        <w:pStyle w:val="head"/>
        <w:rPr>
          <w:sz w:val="24"/>
          <w:szCs w:val="24"/>
        </w:rPr>
      </w:pPr>
      <w:r w:rsidRPr="00620E93">
        <w:rPr>
          <w:b/>
          <w:sz w:val="24"/>
          <w:szCs w:val="24"/>
        </w:rPr>
        <w:t>ПРИДНЕСТРОВСКИЙ РЕСПУБЛИКАНСКИЙ БАНК ПРИДНЕСТРОВСКОЙ МОЛДАВСКОЙ РЕСПУБЛИКИ</w:t>
      </w:r>
    </w:p>
    <w:p w14:paraId="458A022B" w14:textId="77777777" w:rsidR="0056564C" w:rsidRPr="00620E93" w:rsidRDefault="004260ED">
      <w:pPr>
        <w:pStyle w:val="head"/>
        <w:rPr>
          <w:sz w:val="24"/>
          <w:szCs w:val="24"/>
        </w:rPr>
      </w:pPr>
      <w:r w:rsidRPr="00620E93">
        <w:rPr>
          <w:b/>
          <w:sz w:val="24"/>
          <w:szCs w:val="24"/>
        </w:rPr>
        <w:t>ПОЛОЖЕНИЕ</w:t>
      </w:r>
    </w:p>
    <w:p w14:paraId="5A820DDA" w14:textId="77777777" w:rsidR="0056564C" w:rsidRPr="00620E93" w:rsidRDefault="004260ED">
      <w:pPr>
        <w:pStyle w:val="head"/>
        <w:rPr>
          <w:sz w:val="24"/>
          <w:szCs w:val="24"/>
        </w:rPr>
      </w:pPr>
      <w:r w:rsidRPr="00620E93">
        <w:rPr>
          <w:b/>
          <w:sz w:val="24"/>
          <w:szCs w:val="24"/>
        </w:rPr>
        <w:t>от 17 января 2012 г.</w:t>
      </w:r>
      <w:r w:rsidRPr="00620E93">
        <w:rPr>
          <w:sz w:val="24"/>
          <w:szCs w:val="24"/>
        </w:rPr>
        <w:br/>
      </w:r>
      <w:r w:rsidRPr="00620E93">
        <w:rPr>
          <w:b/>
          <w:sz w:val="24"/>
          <w:szCs w:val="24"/>
        </w:rPr>
        <w:t>№ 108-П</w:t>
      </w:r>
    </w:p>
    <w:p w14:paraId="4A5A430E" w14:textId="77777777" w:rsidR="0056564C" w:rsidRPr="00620E93" w:rsidRDefault="004260ED">
      <w:pPr>
        <w:pStyle w:val="head"/>
        <w:rPr>
          <w:sz w:val="24"/>
          <w:szCs w:val="24"/>
        </w:rPr>
      </w:pPr>
      <w:r w:rsidRPr="00620E93">
        <w:rPr>
          <w:b/>
          <w:sz w:val="24"/>
          <w:szCs w:val="24"/>
        </w:rPr>
        <w:t xml:space="preserve">О </w:t>
      </w:r>
      <w:r w:rsidRPr="00620E93">
        <w:rPr>
          <w:b/>
          <w:sz w:val="24"/>
          <w:szCs w:val="24"/>
        </w:rPr>
        <w:t>порядке ведения кассовых операций в Приднестровской Молдавской Республике</w:t>
      </w:r>
    </w:p>
    <w:p w14:paraId="03CB4848" w14:textId="77777777" w:rsidR="0056564C" w:rsidRPr="00620E93" w:rsidRDefault="004260ED">
      <w:pPr>
        <w:pStyle w:val="a4"/>
        <w:jc w:val="center"/>
        <w:rPr>
          <w:szCs w:val="24"/>
        </w:rPr>
      </w:pPr>
      <w:r w:rsidRPr="00620E93">
        <w:rPr>
          <w:szCs w:val="24"/>
        </w:rPr>
        <w:t>Утверждено Решение правления</w:t>
      </w:r>
      <w:r w:rsidRPr="00620E93">
        <w:rPr>
          <w:szCs w:val="24"/>
        </w:rPr>
        <w:br/>
      </w:r>
      <w:r w:rsidRPr="00620E93">
        <w:rPr>
          <w:szCs w:val="24"/>
        </w:rPr>
        <w:t>Приднестровского республиканского банка</w:t>
      </w:r>
      <w:r w:rsidRPr="00620E93">
        <w:rPr>
          <w:szCs w:val="24"/>
        </w:rPr>
        <w:br/>
      </w:r>
      <w:r w:rsidRPr="00620E93">
        <w:rPr>
          <w:szCs w:val="24"/>
        </w:rPr>
        <w:t>Протокол № 2 от 17 января 2012 года</w:t>
      </w:r>
      <w:r w:rsidRPr="00620E93">
        <w:rPr>
          <w:szCs w:val="24"/>
        </w:rPr>
        <w:br/>
      </w:r>
      <w:r w:rsidRPr="00620E93">
        <w:rPr>
          <w:szCs w:val="24"/>
        </w:rPr>
        <w:br/>
      </w:r>
      <w:r w:rsidRPr="00620E93">
        <w:rPr>
          <w:szCs w:val="24"/>
        </w:rPr>
        <w:t>Согласовано:</w:t>
      </w:r>
      <w:r w:rsidRPr="00620E93">
        <w:rPr>
          <w:szCs w:val="24"/>
        </w:rPr>
        <w:br/>
      </w:r>
      <w:r w:rsidRPr="00620E93">
        <w:rPr>
          <w:szCs w:val="24"/>
        </w:rPr>
        <w:t>Министерство финансов</w:t>
      </w:r>
      <w:r w:rsidRPr="00620E93">
        <w:rPr>
          <w:szCs w:val="24"/>
        </w:rPr>
        <w:br/>
      </w:r>
      <w:r w:rsidRPr="00620E93">
        <w:rPr>
          <w:szCs w:val="24"/>
        </w:rPr>
        <w:br/>
      </w:r>
      <w:r w:rsidRPr="00620E93">
        <w:rPr>
          <w:szCs w:val="24"/>
        </w:rPr>
        <w:t>Зарегистрировано Министерством юстиции</w:t>
      </w:r>
      <w:r w:rsidRPr="00620E93">
        <w:rPr>
          <w:szCs w:val="24"/>
        </w:rPr>
        <w:br/>
      </w:r>
      <w:r w:rsidRPr="00620E93">
        <w:rPr>
          <w:szCs w:val="24"/>
        </w:rPr>
        <w:t>П</w:t>
      </w:r>
      <w:r w:rsidRPr="00620E93">
        <w:rPr>
          <w:szCs w:val="24"/>
        </w:rPr>
        <w:t>риднестровской Молдавской Республики 29 февраля 2012 г.</w:t>
      </w:r>
      <w:r w:rsidRPr="00620E93">
        <w:rPr>
          <w:szCs w:val="24"/>
        </w:rPr>
        <w:br/>
      </w:r>
      <w:r w:rsidRPr="00620E93">
        <w:rPr>
          <w:szCs w:val="24"/>
        </w:rPr>
        <w:t>Регистрационный № 5930</w:t>
      </w:r>
    </w:p>
    <w:p w14:paraId="28A09D9E" w14:textId="7236C81C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 xml:space="preserve">Настоящее Положение разработано в соответствии с </w:t>
      </w:r>
      <w:r w:rsidRPr="00620E93">
        <w:rPr>
          <w:szCs w:val="24"/>
          <w:u w:color="0000FF"/>
        </w:rPr>
        <w:t>Законом Приднестровской Молдавской Республики от 7 мая 2007 года № 212-З-IV "О центральном банке Приднестровской Молдавской Республики"</w:t>
      </w:r>
      <w:r w:rsidRPr="00620E93">
        <w:rPr>
          <w:szCs w:val="24"/>
        </w:rPr>
        <w:t> (газета "Приднестровье" № 97(3120) от 1 июня 2007 года) с изменениями и дополне</w:t>
      </w:r>
      <w:r w:rsidRPr="00620E93">
        <w:rPr>
          <w:szCs w:val="24"/>
        </w:rPr>
        <w:t xml:space="preserve">ниями, внесенными </w:t>
      </w:r>
      <w:r w:rsidRPr="00620E93">
        <w:rPr>
          <w:szCs w:val="24"/>
          <w:u w:color="0000FF"/>
        </w:rPr>
        <w:t>з</w:t>
      </w:r>
      <w:r w:rsidRPr="00620E93">
        <w:rPr>
          <w:szCs w:val="24"/>
          <w:u w:color="0000FF"/>
        </w:rPr>
        <w:t>аконами Приднестровской Молдавской Республики от 6 марта 2008 года № 413-ЗИ-IV</w:t>
      </w:r>
      <w:r w:rsidRPr="00620E93">
        <w:rPr>
          <w:szCs w:val="24"/>
        </w:rPr>
        <w:t xml:space="preserve"> (САЗ 08-9); </w:t>
      </w:r>
      <w:r w:rsidRPr="00620E93">
        <w:rPr>
          <w:szCs w:val="24"/>
          <w:u w:color="0000FF"/>
        </w:rPr>
        <w:t>от 20 марта 2008 года № 423-ЗИ-IV</w:t>
      </w:r>
      <w:r w:rsidRPr="00620E93">
        <w:rPr>
          <w:szCs w:val="24"/>
        </w:rPr>
        <w:t xml:space="preserve"> (САЗ 08-11); </w:t>
      </w:r>
      <w:r w:rsidRPr="00620E93">
        <w:rPr>
          <w:szCs w:val="24"/>
          <w:u w:color="0000FF"/>
        </w:rPr>
        <w:t>от 29 мая 2008 года № 477-ЗИ-IV</w:t>
      </w:r>
      <w:r w:rsidRPr="00620E93">
        <w:rPr>
          <w:szCs w:val="24"/>
        </w:rPr>
        <w:t xml:space="preserve"> (САЗ 08-21); </w:t>
      </w:r>
      <w:r w:rsidRPr="00620E93">
        <w:rPr>
          <w:szCs w:val="24"/>
          <w:u w:color="0000FF"/>
        </w:rPr>
        <w:t>от 2 декабря 2008 года № 609-ЗД-IV</w:t>
      </w:r>
      <w:r w:rsidRPr="00620E93">
        <w:rPr>
          <w:szCs w:val="24"/>
        </w:rPr>
        <w:t xml:space="preserve"> (САЗ 08-48); </w:t>
      </w:r>
      <w:r w:rsidRPr="00620E93">
        <w:rPr>
          <w:szCs w:val="24"/>
          <w:u w:color="0000FF"/>
        </w:rPr>
        <w:t>от 11 марта 2009 года № 676-ЗИД-IV</w:t>
      </w:r>
      <w:r w:rsidRPr="00620E93">
        <w:rPr>
          <w:szCs w:val="24"/>
        </w:rPr>
        <w:t xml:space="preserve"> (САЗ 09-11); </w:t>
      </w:r>
      <w:r w:rsidRPr="00620E93">
        <w:rPr>
          <w:szCs w:val="24"/>
          <w:u w:color="0000FF"/>
        </w:rPr>
        <w:t>от 19 мая 2009 года № 760-ЗИД-IV</w:t>
      </w:r>
      <w:r w:rsidRPr="00620E93">
        <w:rPr>
          <w:szCs w:val="24"/>
        </w:rPr>
        <w:t xml:space="preserve"> (САЗ 09-21), </w:t>
      </w:r>
      <w:r w:rsidRPr="00620E93">
        <w:rPr>
          <w:szCs w:val="24"/>
          <w:u w:color="0000FF"/>
        </w:rPr>
        <w:t>от 30 мая 2011 года № 82-ЗД-V</w:t>
      </w:r>
      <w:r w:rsidRPr="00620E93">
        <w:rPr>
          <w:szCs w:val="24"/>
        </w:rPr>
        <w:t> (САЗ 11-22).</w:t>
      </w:r>
    </w:p>
    <w:p w14:paraId="34CB775D" w14:textId="77777777" w:rsidR="0056564C" w:rsidRPr="00620E93" w:rsidRDefault="004260ED" w:rsidP="00620E93">
      <w:pPr>
        <w:pStyle w:val="2"/>
        <w:spacing w:before="120" w:after="12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20E93">
        <w:rPr>
          <w:rFonts w:ascii="Times New Roman" w:hAnsi="Times New Roman" w:cs="Times New Roman"/>
          <w:color w:val="auto"/>
          <w:sz w:val="24"/>
          <w:szCs w:val="24"/>
        </w:rPr>
        <w:t>Глава 1. Общие положения.</w:t>
      </w:r>
    </w:p>
    <w:p w14:paraId="7CAEF0C4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1. Положе</w:t>
      </w:r>
      <w:r w:rsidRPr="00620E93">
        <w:rPr>
          <w:szCs w:val="24"/>
        </w:rPr>
        <w:t>ние о порядке ведения кассовых операций в Приднестровской Молдавской Республике (далее - Положение) устанавливает единый порядок проведения, учета, оформления кассовых операций на территории Приднестровской Молдавской Республики в наличных рублях Приднестр</w:t>
      </w:r>
      <w:r w:rsidRPr="00620E93">
        <w:rPr>
          <w:szCs w:val="24"/>
        </w:rPr>
        <w:t>овской Молдавской Республики, а также организацию контроля за соблюдением порядка ведения кассовых операций.</w:t>
      </w:r>
    </w:p>
    <w:p w14:paraId="5E578211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2. Настоящее Положение обязательно для выполнения юридическими лицами всех форм собственности, частными нотариусами, осуществляющими деятельность н</w:t>
      </w:r>
      <w:r w:rsidRPr="00620E93">
        <w:rPr>
          <w:szCs w:val="24"/>
        </w:rPr>
        <w:t>а территории Приднестровской Молдавской Республики.</w:t>
      </w:r>
    </w:p>
    <w:p w14:paraId="5E25B18C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Настоящее положение не распространяется на порядок ведения операций по расчетному и кассовому обслуживанию клиентов Приднестровским республиканским банком и кредитными организациями Приднестровской Молдав</w:t>
      </w:r>
      <w:r w:rsidRPr="00620E93">
        <w:rPr>
          <w:szCs w:val="24"/>
        </w:rPr>
        <w:t>ской Республики.</w:t>
      </w:r>
    </w:p>
    <w:p w14:paraId="67192CDC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3. Для целей настоящего Положения применяются следующие понятия:</w:t>
      </w:r>
    </w:p>
    <w:p w14:paraId="4BDAEE6E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а) журнал регистрации приходных и расходных кассовых документов - документ, применяемый для регистрации приходных и расходных кассовых ордеров и других кассовых документов;</w:t>
      </w:r>
    </w:p>
    <w:p w14:paraId="28F9CB21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б</w:t>
      </w:r>
      <w:r w:rsidRPr="00620E93">
        <w:rPr>
          <w:szCs w:val="24"/>
        </w:rPr>
        <w:t>) касса - специально оборудованное в соответствии с техническими требованиями для обеспечения сохранности наличных денег и изолированное помещение или место, предназначенное для осуществления наличных расчетов, а также приема, выдачи, временного хранения н</w:t>
      </w:r>
      <w:r w:rsidRPr="00620E93">
        <w:rPr>
          <w:szCs w:val="24"/>
        </w:rPr>
        <w:t>аличных денежных средств, других ценностей, кассовых документов;</w:t>
      </w:r>
    </w:p>
    <w:p w14:paraId="11F26A50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lastRenderedPageBreak/>
        <w:t>в) кассир-операционист - лицо, осуществляющее прием (выдачу) наличных денег с использованием контрольно-кассовых аппаратов или специальных компьютерных систем;</w:t>
      </w:r>
    </w:p>
    <w:p w14:paraId="1BE530D1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 xml:space="preserve">г) кассовая книга - </w:t>
      </w:r>
      <w:r w:rsidRPr="00620E93">
        <w:rPr>
          <w:szCs w:val="24"/>
        </w:rPr>
        <w:t>документ установленной формы, применяемый для осуществления первичного учета наличности в кассе;</w:t>
      </w:r>
    </w:p>
    <w:p w14:paraId="428E8CC8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д) кассовый ордер - первичный документ (приходный или расходный кассовый ордер), применяемый для оформления поступлений (выдачи) наличности из кассы;</w:t>
      </w:r>
    </w:p>
    <w:p w14:paraId="71BB99BD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е) кассов</w:t>
      </w:r>
      <w:r w:rsidRPr="00620E93">
        <w:rPr>
          <w:szCs w:val="24"/>
        </w:rPr>
        <w:t>ые документы - документы (кассовые ордера и платежные или расчетно-платежные ведомости, расчетные документы, ведомости), при помощи которых в соответствии с законодательством Приднестровской Молдавской Республики оформляются кассовые операции, отчеты об ис</w:t>
      </w:r>
      <w:r w:rsidRPr="00620E93">
        <w:rPr>
          <w:szCs w:val="24"/>
        </w:rPr>
        <w:t>пользовании денежных средств, а также соответствующие журналы установленной формы для регистрации этих документов и книги учета;</w:t>
      </w:r>
    </w:p>
    <w:p w14:paraId="4505D3A2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ж) кассовые операции - операции юридического лица (подразделения), частного нотариуса между собой, с кредитной организацией и (</w:t>
      </w:r>
      <w:r w:rsidRPr="00620E93">
        <w:rPr>
          <w:szCs w:val="24"/>
        </w:rPr>
        <w:t>или) с физическими лицами, которые связаны с приемом в кассу и (или) выдачей из кассы наличных денег с отражением этих операций в соответствующих книгах учета;</w:t>
      </w:r>
    </w:p>
    <w:p w14:paraId="0B94BDF4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з) книга учета принятых и выданных кассиром денег - книга, применяемая для учета денег, выданных</w:t>
      </w:r>
      <w:r w:rsidRPr="00620E93">
        <w:rPr>
          <w:szCs w:val="24"/>
        </w:rPr>
        <w:t xml:space="preserve"> из кассы, и возврата остатка наличности и оплаченных документов;</w:t>
      </w:r>
    </w:p>
    <w:p w14:paraId="6447F3C8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и) наличность (наличные деньги) - денежные знаки национальной валюты - банкноты и монеты, памятные и юбилейные банкноты и монеты, являющиеся действительными платежными средствами;</w:t>
      </w:r>
    </w:p>
    <w:p w14:paraId="37603E10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к) налична</w:t>
      </w:r>
      <w:r w:rsidRPr="00620E93">
        <w:rPr>
          <w:szCs w:val="24"/>
        </w:rPr>
        <w:t>я выручка (выручка) - все наличные деньги, поступившие в кассу юридического лица (подразделения), частного нотариуса от реализации продукции (товаров, работ, услуг) и другие кассовые поступления;</w:t>
      </w:r>
    </w:p>
    <w:p w14:paraId="0239AFB4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 xml:space="preserve">л) наличные расчеты - платежи наличностью юридических лиц и </w:t>
      </w:r>
      <w:r w:rsidRPr="00620E93">
        <w:rPr>
          <w:szCs w:val="24"/>
        </w:rPr>
        <w:t>физических лиц за реализованную продукцию (товары, выполненные работы, предоставленные услуги), а также по операциям, непосредственно не связанным с реализацией продукции (товаров, работ, услуг) и другого имущества;</w:t>
      </w:r>
    </w:p>
    <w:p w14:paraId="7A162F3B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 xml:space="preserve">м) обслуживающая кредитная </w:t>
      </w:r>
      <w:r w:rsidRPr="00620E93">
        <w:rPr>
          <w:szCs w:val="24"/>
        </w:rPr>
        <w:t>организация - кредитная организация, осуществляющая расчетное и кассовое обслуживание юридических лиц (филиалов и представительств), частных нотариусов;</w:t>
      </w:r>
    </w:p>
    <w:p w14:paraId="401ED609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 xml:space="preserve">н) операционная кассовая книга - кассовая книга, выдаваемая юридическим лицом своим подразделениям, не </w:t>
      </w:r>
      <w:r w:rsidRPr="00620E93">
        <w:rPr>
          <w:szCs w:val="24"/>
        </w:rPr>
        <w:t>выделенным на отдельный баланс для отражения в ней их кассовых операций;</w:t>
      </w:r>
    </w:p>
    <w:p w14:paraId="7A05DB87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о) подразделения - все обособленные структурные подразделения юридического лица (филиалы, представительства), а также иные структурные подразделения (отделения, мастерские, ателье, ма</w:t>
      </w:r>
      <w:r w:rsidRPr="00620E93">
        <w:rPr>
          <w:szCs w:val="24"/>
        </w:rPr>
        <w:t>газины и т.п.);</w:t>
      </w:r>
    </w:p>
    <w:p w14:paraId="4DC3B617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п) раздатчик - лицо, уполномоченное руководителем юридического лица (подразделения) на выдачу наличных денег.</w:t>
      </w:r>
    </w:p>
    <w:p w14:paraId="682D677F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4. Расчеты между юридическими лицами (подразделениями), частными нотариусами на территории Приднестровской Молдавской Республики о</w:t>
      </w:r>
      <w:r w:rsidRPr="00620E93">
        <w:rPr>
          <w:szCs w:val="24"/>
        </w:rPr>
        <w:t>существляются приоритетно в безналичной форме, а также наличными деньгами в порядке (сроки сдачи наличных денег, размер расходования наличных денег из выручки, лимит остатка наличных денег в кассе), установленном в соответствии с нормативным актом, регулир</w:t>
      </w:r>
      <w:r w:rsidRPr="00620E93">
        <w:rPr>
          <w:szCs w:val="24"/>
        </w:rPr>
        <w:t>ующим организацию наличного денежного обращения на территории Приднестровской Молдавской Республики.</w:t>
      </w:r>
    </w:p>
    <w:p w14:paraId="30E8567E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 xml:space="preserve">5. Наличные деньги юридических лиц (филиалов, представительств), частных нотариусов подлежат зачислению на соответствующие счета в обслуживающих кредитных </w:t>
      </w:r>
      <w:r w:rsidRPr="00620E93">
        <w:rPr>
          <w:szCs w:val="24"/>
        </w:rPr>
        <w:t>организациях, если иное не установлено законодательством Приднестровской Молдавской Республики. Отношения кредитной организации с юридическими лицами (филиалами, представительствами), частными нотариусами строятся на договорной основе.</w:t>
      </w:r>
    </w:p>
    <w:p w14:paraId="5C4AF411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Юридические лица (фи</w:t>
      </w:r>
      <w:r w:rsidRPr="00620E93">
        <w:rPr>
          <w:szCs w:val="24"/>
        </w:rPr>
        <w:t>лиалы, представительства), частные нотариусы для зачисления на счета могут сдавать наличные деньги:</w:t>
      </w:r>
    </w:p>
    <w:p w14:paraId="42821747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а) в кассы кредитных организаций;</w:t>
      </w:r>
    </w:p>
    <w:p w14:paraId="13C3D63D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lastRenderedPageBreak/>
        <w:t>б) работникам службы инкассации;</w:t>
      </w:r>
    </w:p>
    <w:p w14:paraId="5AFE94A9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 xml:space="preserve">в) </w:t>
      </w:r>
      <w:r w:rsidRPr="00620E93">
        <w:rPr>
          <w:b/>
          <w:szCs w:val="24"/>
        </w:rPr>
        <w:t>исключен</w:t>
      </w:r>
    </w:p>
    <w:p w14:paraId="739A0191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6. Наличные деньги могут быть получены юридическими лицами (филиалами, предст</w:t>
      </w:r>
      <w:r w:rsidRPr="00620E93">
        <w:rPr>
          <w:szCs w:val="24"/>
        </w:rPr>
        <w:t xml:space="preserve">авительствами) с соответствующих счетов в обслуживающих кредитных организациях, на цели, установленные </w:t>
      </w:r>
      <w:proofErr w:type="gramStart"/>
      <w:r w:rsidRPr="00620E93">
        <w:rPr>
          <w:szCs w:val="24"/>
        </w:rPr>
        <w:t>законодательством Приднестровской Молдавской Республики</w:t>
      </w:r>
      <w:proofErr w:type="gramEnd"/>
      <w:r w:rsidRPr="00620E93">
        <w:rPr>
          <w:szCs w:val="24"/>
        </w:rPr>
        <w:t xml:space="preserve"> и расходуются на те цели, на которые они получены.</w:t>
      </w:r>
    </w:p>
    <w:p w14:paraId="763B0046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7. Кассовые операции по приему и выдаче наличн</w:t>
      </w:r>
      <w:r w:rsidRPr="00620E93">
        <w:rPr>
          <w:szCs w:val="24"/>
        </w:rPr>
        <w:t>ых денег оформляются типовыми (унифицированными) формами первичной учетной документации, утвержденными уполномоченным исполнительным органом государственной власти Приднестровской Молдавской Республики, которые заполняются в установленном порядке и могут о</w:t>
      </w:r>
      <w:r w:rsidRPr="00620E93">
        <w:rPr>
          <w:szCs w:val="24"/>
        </w:rPr>
        <w:t>формляться с помощью программно-технических средств. Программное обеспечение, посредством которого ведутся кассовые документы, должно обеспечивать возможность их визуального отражения и распечатки с сохранением обязательных реквизитов.</w:t>
      </w:r>
    </w:p>
    <w:p w14:paraId="50866D26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8. Порядок ведения к</w:t>
      </w:r>
      <w:r w:rsidRPr="00620E93">
        <w:rPr>
          <w:szCs w:val="24"/>
        </w:rPr>
        <w:t>ассовых документов, в том числе кассовой книги, закрепляется в учетной политике юридического лица, с учетом специфики его деятельности в соответствии с законодательством Приднестровской Молдавской Республики.</w:t>
      </w:r>
    </w:p>
    <w:p w14:paraId="50161E0D" w14:textId="77777777" w:rsidR="0056564C" w:rsidRPr="00620E93" w:rsidRDefault="004260ED" w:rsidP="00620E93">
      <w:pPr>
        <w:pStyle w:val="2"/>
        <w:spacing w:before="120" w:after="12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20E93">
        <w:rPr>
          <w:rFonts w:ascii="Times New Roman" w:hAnsi="Times New Roman" w:cs="Times New Roman"/>
          <w:color w:val="auto"/>
          <w:sz w:val="24"/>
          <w:szCs w:val="24"/>
        </w:rPr>
        <w:t>Глава 2. Порядок приема и выдачи наличных денег</w:t>
      </w:r>
      <w:r w:rsidRPr="00620E93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620E93">
        <w:rPr>
          <w:rFonts w:ascii="Times New Roman" w:hAnsi="Times New Roman" w:cs="Times New Roman"/>
          <w:color w:val="auto"/>
          <w:sz w:val="24"/>
          <w:szCs w:val="24"/>
        </w:rPr>
        <w:br/>
        <w:t>оформления кассовых документов.</w:t>
      </w:r>
    </w:p>
    <w:p w14:paraId="7B8BAAFE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 xml:space="preserve">9. При приеме наличных денег кассир юридического лица (подразделения), частный нотариус обязан руководствоваться признаками и правилами определения платежеспособности банковских билетов (банкнот) и монеты Приднестровского </w:t>
      </w:r>
      <w:r w:rsidRPr="00620E93">
        <w:rPr>
          <w:szCs w:val="24"/>
        </w:rPr>
        <w:t>республиканского банка, установленными нормативным актом Приднестровского республиканского банка.</w:t>
      </w:r>
    </w:p>
    <w:p w14:paraId="382BBD0C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10. Прием наличных денег при реализации товаров (работ, услуг) с использованием контрольно-кассовых аппаратов, зарегистрированных в налоговых органах, или спе</w:t>
      </w:r>
      <w:r w:rsidRPr="00620E93">
        <w:rPr>
          <w:szCs w:val="24"/>
        </w:rPr>
        <w:t>циальных компьютерных систем осуществляется в соответствии с законодательством Приднестровской Молдавской Республики.</w:t>
      </w:r>
    </w:p>
    <w:p w14:paraId="0100490F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 xml:space="preserve">Данные операции производит кассир-операционист. В конце дня кассир-операционист сверяет сумму выручки с показателями денежных суммирующих </w:t>
      </w:r>
      <w:r w:rsidRPr="00620E93">
        <w:rPr>
          <w:szCs w:val="24"/>
        </w:rPr>
        <w:t>счетчиков и контрольной ленты. Сумма наличной денежной выручки должна соответствовать суммам накопленных на контрольной ленте итоговых данных из ежедневного отчетного чека. Показатели отчетного чека записывают в книгу кассира-операциониста. Фактическое нал</w:t>
      </w:r>
      <w:r w:rsidRPr="00620E93">
        <w:rPr>
          <w:szCs w:val="24"/>
        </w:rPr>
        <w:t>ичие денег в операционной кассе сопоставляют с суммой выручки по кассовым чекам.</w:t>
      </w:r>
    </w:p>
    <w:p w14:paraId="02FF73CF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В случае сдачи наличной денежной выручки через инкассаторскую службу кассир-операционист готовит сумку с денежной наличностью для передачи инкассатору. Документом, подтверждаю</w:t>
      </w:r>
      <w:r w:rsidRPr="00620E93">
        <w:rPr>
          <w:szCs w:val="24"/>
        </w:rPr>
        <w:t>щим факт передачи денежной наличности инкассаторам, является препроводительная ведомость, третий экземпляр которой остается у кассира-операциониста. Полнота и своевременность сдачи выручки в обслуживающую кредитную организацию через инкассаторские службы п</w:t>
      </w:r>
      <w:r w:rsidRPr="00620E93">
        <w:rPr>
          <w:szCs w:val="24"/>
        </w:rPr>
        <w:t>одтверждается выпиской банка.</w:t>
      </w:r>
    </w:p>
    <w:p w14:paraId="1D0A77E3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 xml:space="preserve">Если кассир юридического лица сдает наличные деньги </w:t>
      </w:r>
      <w:proofErr w:type="spellStart"/>
      <w:r w:rsidRPr="00620E93">
        <w:rPr>
          <w:szCs w:val="24"/>
        </w:rPr>
        <w:t>вобслуживающую</w:t>
      </w:r>
      <w:proofErr w:type="spellEnd"/>
      <w:r w:rsidRPr="00620E93">
        <w:rPr>
          <w:szCs w:val="24"/>
        </w:rPr>
        <w:t xml:space="preserve"> кредитную организацию самостоятельно, прием наличных денег от кассиров-операционистов осуществляется по приходным кассовым ордерам в кассу юридического лица.</w:t>
      </w:r>
    </w:p>
    <w:p w14:paraId="35A5FA78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1</w:t>
      </w:r>
      <w:r w:rsidRPr="00620E93">
        <w:rPr>
          <w:szCs w:val="24"/>
        </w:rPr>
        <w:t>1. Прием наличных денег юридическими лицами (подразделениями), имеющими право не использовать контрольно-кассовые аппараты или специальные компьютерные системы, осуществляется по приходным кассовым ордерам в соответствии с законодательством Приднестровской</w:t>
      </w:r>
      <w:r w:rsidRPr="00620E93">
        <w:rPr>
          <w:szCs w:val="24"/>
        </w:rPr>
        <w:t xml:space="preserve"> Молдавской Республики.</w:t>
      </w:r>
    </w:p>
    <w:p w14:paraId="3B86A539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Подтверждением приема наличных денег в кассу юридического лица (подразделения) является квитанция к приходному кассовому ордеру за подписями бухгалтера и кассира юридического лица (подразделения), либо лиц ими уполномоченных, завере</w:t>
      </w:r>
      <w:r w:rsidRPr="00620E93">
        <w:rPr>
          <w:szCs w:val="24"/>
        </w:rPr>
        <w:t>нная печатью либо штампом кассира.</w:t>
      </w:r>
    </w:p>
    <w:p w14:paraId="377D52C6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12. Выдача наличных денег из касс юридических лиц (подразделений) производится:</w:t>
      </w:r>
    </w:p>
    <w:p w14:paraId="5DDD5251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а) по расходному кассовому ордеру;</w:t>
      </w:r>
    </w:p>
    <w:p w14:paraId="0EABC5D8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lastRenderedPageBreak/>
        <w:t>б) по платежной ведомости с последующим проставлением на ней реквизитов расходного кассового ордера и прил</w:t>
      </w:r>
      <w:r w:rsidRPr="00620E93">
        <w:rPr>
          <w:szCs w:val="24"/>
        </w:rPr>
        <w:t>ожением расходного кассового ордера на общую сумму выплаченных наличных денег по платежной ведомости (ведомостям) без составления расходного кассового ордера на каждого получателя.</w:t>
      </w:r>
    </w:p>
    <w:p w14:paraId="6ED1AFD4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Заготовительные организации могут производить выдачу наличных денег сдатчик</w:t>
      </w:r>
      <w:r w:rsidRPr="00620E93">
        <w:rPr>
          <w:szCs w:val="24"/>
        </w:rPr>
        <w:t>ам по ведомости с последующим составлением по окончании рабочего дня общего расходного кассового ордера на все выданные за день суммы.</w:t>
      </w:r>
    </w:p>
    <w:p w14:paraId="7D535957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На общую сумму выданных наличных денег по нескольким платежным ведомостям допускается составление одного расходного кассо</w:t>
      </w:r>
      <w:r w:rsidRPr="00620E93">
        <w:rPr>
          <w:szCs w:val="24"/>
        </w:rPr>
        <w:t>вого ордера, дата и номер которого проставляются на каждой платежной ведомости.</w:t>
      </w:r>
    </w:p>
    <w:p w14:paraId="01974C3B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Расходные кассовые ордера, платежные ведомости и другие документы на выдачу наличных денег должны быть подписаны руководителем и главным бухгалтером юридического лица (филиала,</w:t>
      </w:r>
      <w:r w:rsidRPr="00620E93">
        <w:rPr>
          <w:szCs w:val="24"/>
        </w:rPr>
        <w:t xml:space="preserve"> представительства) или лицами, ими уполномоченными, а при отсутствии в штате главного бухгалтера - руководителем.</w:t>
      </w:r>
    </w:p>
    <w:p w14:paraId="24541D05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 xml:space="preserve">12-1. Операции по выдаче физическим лицам наличных денежных средств с использованием банковских карт организациями почтовой связи </w:t>
      </w:r>
      <w:r w:rsidRPr="00620E93">
        <w:rPr>
          <w:szCs w:val="24"/>
        </w:rPr>
        <w:t>осуществляются в соответствии с нормативным актом Приднестровского республиканского банка, регламентирующим порядок эмиссии банковских карт и операции, совершаемые с использованием платежных карт.</w:t>
      </w:r>
    </w:p>
    <w:p w14:paraId="49EA1B63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13. Выдача наличных денег по расходному кассовому ордеру от</w:t>
      </w:r>
      <w:r w:rsidRPr="00620E93">
        <w:rPr>
          <w:szCs w:val="24"/>
        </w:rPr>
        <w:t>дельному физическому лицу осуществляется кассиром при предъявлении документа, удостоверяющего или подтверждающего личность получателя. Кассир проверяет правильность заполнения в расходном кассовом ордере реквизитов предъявленного документа: наименование, с</w:t>
      </w:r>
      <w:r w:rsidRPr="00620E93">
        <w:rPr>
          <w:szCs w:val="24"/>
        </w:rPr>
        <w:t>ерия и номер документа, кем и когда он выдан. Физическое лицо собственноручно расписывается в расходном кассовом ордере в получении наличных денег с указанием полученной суммы прописью, используя чернильную или шариковую ручку.</w:t>
      </w:r>
    </w:p>
    <w:p w14:paraId="352990C0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При оформлении расходных кас</w:t>
      </w:r>
      <w:r w:rsidRPr="00620E93">
        <w:rPr>
          <w:szCs w:val="24"/>
        </w:rPr>
        <w:t>совых ордеров с помощью технических средств все реквизиты и сумма получаемых наличных денег распечатываются, получателем наличных денег проставляется подпись. Получатель наличных денег может проставлять сумму прописью собственноручно.</w:t>
      </w:r>
    </w:p>
    <w:p w14:paraId="16A2E793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14. При выдаче наличн</w:t>
      </w:r>
      <w:r w:rsidRPr="00620E93">
        <w:rPr>
          <w:szCs w:val="24"/>
        </w:rPr>
        <w:t>ых денег по платежной ведомости получатели предъявляют документы, удостоверяющие или подтверждающие их личность, и расписываются в соответствующей графе платежной ведомости.</w:t>
      </w:r>
    </w:p>
    <w:p w14:paraId="029AB35F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Выдача юридическими лицами (подразделениями) наличных денег своим работникам может</w:t>
      </w:r>
      <w:r w:rsidRPr="00620E93">
        <w:rPr>
          <w:szCs w:val="24"/>
        </w:rPr>
        <w:t xml:space="preserve"> производиться по удостоверению, выданному данным юридическим лицом (филиалом, представительством), при наличии на нем фотографии, подписи уполномоченного должностного лица и оттиска печати юридического лица (филиала, представительства), выдавшего удостове</w:t>
      </w:r>
      <w:r w:rsidRPr="00620E93">
        <w:rPr>
          <w:szCs w:val="24"/>
        </w:rPr>
        <w:t>рение.</w:t>
      </w:r>
    </w:p>
    <w:p w14:paraId="03DFE323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15. Платежная ведомость выписывается либо оформляется с помощью технических средств с указанием по итогу суммы наличных денег цифрами и прописью.</w:t>
      </w:r>
    </w:p>
    <w:p w14:paraId="3F195BDB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 xml:space="preserve">В графе напротив фамилии, имени, отчества получателя средств цифрами проставляется сумма причитающихся </w:t>
      </w:r>
      <w:r w:rsidRPr="00620E93">
        <w:rPr>
          <w:szCs w:val="24"/>
        </w:rPr>
        <w:t>к получению наличных денег.</w:t>
      </w:r>
    </w:p>
    <w:p w14:paraId="4AE5BC7C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16. Выдача наличных денег физическим лицам, не состоящим в списочном составе юридического лица (подразделения), производится по расходным кассовым ордерам, выписываемым отдельно на каждое физическое лицо, или по отдельной платеж</w:t>
      </w:r>
      <w:r w:rsidRPr="00620E93">
        <w:rPr>
          <w:szCs w:val="24"/>
        </w:rPr>
        <w:t>ной ведомости на основании заключенных договоров с проставлением реквизитов расходного кассового ордера.</w:t>
      </w:r>
    </w:p>
    <w:p w14:paraId="6A7CCD17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17. Выдачу наличных денег кассир производит только физическому лицу, указанному в расходном кассовом ордере, платежной ведомости, других документах, ли</w:t>
      </w:r>
      <w:r w:rsidRPr="00620E93">
        <w:rPr>
          <w:szCs w:val="24"/>
        </w:rPr>
        <w:t>бо лицу, указанному в доверенности, при предъявлении документов, указанных в пункте 14 настоящего Положения.</w:t>
      </w:r>
    </w:p>
    <w:p w14:paraId="50D4E8B6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18. В случае выдачи наличных денег по доверенности, оформленной в установленном законодательством порядке, в тексте расходного кассового ордера пос</w:t>
      </w:r>
      <w:r w:rsidRPr="00620E93">
        <w:rPr>
          <w:szCs w:val="24"/>
        </w:rPr>
        <w:t>ле фамилии, имени, отчества получателя наличных денег бухгалтером делается запись: "По доверенности", указываются фамилия, имя, отчество лица, которому доверено получение наличных денег.</w:t>
      </w:r>
    </w:p>
    <w:p w14:paraId="12F0638A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lastRenderedPageBreak/>
        <w:t>Если выдача наличных денег производится по платежной ведомости, перед</w:t>
      </w:r>
      <w:r w:rsidRPr="00620E93">
        <w:rPr>
          <w:szCs w:val="24"/>
        </w:rPr>
        <w:t xml:space="preserve"> подписью получателя наличных денег кассир делает запись: "По доверенности".</w:t>
      </w:r>
    </w:p>
    <w:p w14:paraId="2B275B4F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К расходному кассовому ордеру или платежной ведомости прилагается оформленная в соответствии с законодательством доверенность.</w:t>
      </w:r>
    </w:p>
    <w:p w14:paraId="1FE6A5B1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В случае оформления доверенности на несколько выплат</w:t>
      </w:r>
      <w:r w:rsidRPr="00620E93">
        <w:rPr>
          <w:szCs w:val="24"/>
        </w:rPr>
        <w:t>, оригинал доверенности хранится у кассира и при последней выдаче прилагается к расходному кассовому ордеру или платежной ведомости.</w:t>
      </w:r>
    </w:p>
    <w:p w14:paraId="6E6F2F6B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 xml:space="preserve">19. Разовые выдачи наличных денег на оплату труда, под отчет, в том числе на расходы, связанные со служебными </w:t>
      </w:r>
      <w:r w:rsidRPr="00620E93">
        <w:rPr>
          <w:szCs w:val="24"/>
        </w:rPr>
        <w:t>командировками работников, и другие выдачи производятся по расходным кассовым ордерам.</w:t>
      </w:r>
    </w:p>
    <w:p w14:paraId="3A7B1DF3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Выдачи нескольким лицам наличных денег на оплату труда, под отчет и другие выдачи производятся кассиром по платежным ведомостям.</w:t>
      </w:r>
    </w:p>
    <w:p w14:paraId="2038B358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На титульном (заглавном) листе платежной</w:t>
      </w:r>
      <w:r w:rsidRPr="00620E93">
        <w:rPr>
          <w:szCs w:val="24"/>
        </w:rPr>
        <w:t xml:space="preserve"> ведомости делается разрешительная надпись о выдаче наличных денег за подписями руководителя и главного бухгалтера (при наличии в штате) юридического лица (филиала, представительства) или лиц, ими уполномоченных, с указанием сроков выдачи и суммы наличных </w:t>
      </w:r>
      <w:r w:rsidRPr="00620E93">
        <w:rPr>
          <w:szCs w:val="24"/>
        </w:rPr>
        <w:t>денег прописью.</w:t>
      </w:r>
    </w:p>
    <w:p w14:paraId="3A44F60F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20. Выдачи наличных денег под отчет на расходы, связанные со служебными командировками работников юридического лица (подразделения), производятся в порядке и размерах, установленных законодательством.</w:t>
      </w:r>
    </w:p>
    <w:p w14:paraId="02A0750B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Лица, получившие наличные деньги под от</w:t>
      </w:r>
      <w:r w:rsidRPr="00620E93">
        <w:rPr>
          <w:szCs w:val="24"/>
        </w:rPr>
        <w:t>чет на расходы, связанные со служебными командировками, обязаны не позднее 3 рабочих дней со дня возвращения из командировки, исключая день прибытия, или со дня выхода на работу, предъявить в бухгалтерию авансовый отчет об израсходованных суммах и возврати</w:t>
      </w:r>
      <w:r w:rsidRPr="00620E93">
        <w:rPr>
          <w:szCs w:val="24"/>
        </w:rPr>
        <w:t>ть в кассу неиспользованные наличные деньги.</w:t>
      </w:r>
    </w:p>
    <w:p w14:paraId="60B6E76F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Выдачи наличных денег под отчет на расходы, связанные со служебными командировками работников, производятся при условии полного отчета по ранее полученным на эти цели суммам.</w:t>
      </w:r>
    </w:p>
    <w:p w14:paraId="63D96F42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 xml:space="preserve">21. Выдачи наличных денег под отчет </w:t>
      </w:r>
      <w:r w:rsidRPr="00620E93">
        <w:rPr>
          <w:szCs w:val="24"/>
        </w:rPr>
        <w:t>на предстоящие расходы на цели, установленные законодательством Приднестровской Молдавской Республики, работникам юридического лица (подразделения) производятся по расходным кассовым ордерам.</w:t>
      </w:r>
    </w:p>
    <w:p w14:paraId="278E10F8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Порядок выдачи наличных денег под отчет на предстоящие расходы з</w:t>
      </w:r>
      <w:r w:rsidRPr="00620E93">
        <w:rPr>
          <w:szCs w:val="24"/>
        </w:rPr>
        <w:t>аключается, как правило, в предварительном обеспечении работников авансом на предстоящие расходы. По решению руководителя юридического лица (филиала, представительства), допускается использование личных денежных средств физических лиц в интересах юридическ</w:t>
      </w:r>
      <w:r w:rsidRPr="00620E93">
        <w:rPr>
          <w:szCs w:val="24"/>
        </w:rPr>
        <w:t>ого лица (филиала, представительства), с которыми они состоят в трудовых отношениях.</w:t>
      </w:r>
    </w:p>
    <w:p w14:paraId="102DB358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Юридические лица (подразделения) выдают наличные деньги под отчет на предстоящие расходы на сроки, определяемые руководителем юридического лица (филиала, представительства</w:t>
      </w:r>
      <w:r w:rsidRPr="00620E93">
        <w:rPr>
          <w:szCs w:val="24"/>
        </w:rPr>
        <w:t>), но не более чем на 15 рабочих дней (за исключением случаев выдачи наличных денег под отчет на скупку стеклянной тары, макулатуры, тряпья, отходов пластмасс, стеклобоя, отходов лома и металлов, а также на расходы, связанные со служебными командировками р</w:t>
      </w:r>
      <w:r w:rsidRPr="00620E93">
        <w:rPr>
          <w:szCs w:val="24"/>
        </w:rPr>
        <w:t>аботников), включая день выдачи наличных денег под отчет."</w:t>
      </w:r>
    </w:p>
    <w:p w14:paraId="4445E1C1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Юридические лица (подразделения) выдают наличные деньги под отчет на цели скупки стеклянной тары, макулатуры, тряпья, отходов пластмасс, стеклобоя, отходов лома и металлов на сроки, определяемые ру</w:t>
      </w:r>
      <w:r w:rsidRPr="00620E93">
        <w:rPr>
          <w:szCs w:val="24"/>
        </w:rPr>
        <w:t>ководителем юридического лица (филиала, представительства), включая день выдачи наличных денег под отчет в сумме, не превышающей 100 000 рублей на одно подотчетное лицо. Следующая выдача денежных средств под отчёт на эти цели одному подотчётному лицу может</w:t>
      </w:r>
      <w:r w:rsidRPr="00620E93">
        <w:rPr>
          <w:szCs w:val="24"/>
        </w:rPr>
        <w:t xml:space="preserve"> быть произведена только после предъявления в бухгалтерию отчёта по ранее выданной сумме.</w:t>
      </w:r>
    </w:p>
    <w:p w14:paraId="47F27816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Обязанность обеспечения возврата наличных денег, выданных под отчет (в том числе выданных на расходы, связанные со служебными командировками работников), в сроки, уст</w:t>
      </w:r>
      <w:r w:rsidRPr="00620E93">
        <w:rPr>
          <w:szCs w:val="24"/>
        </w:rPr>
        <w:t>ановленные настоящим Указанием, возлагается на юридическое лицо.</w:t>
      </w:r>
    </w:p>
    <w:p w14:paraId="3BF5CF11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Передача наличных денег, выданных под отчет одному лицу, другим лицам запрещается.</w:t>
      </w:r>
    </w:p>
    <w:p w14:paraId="6015884E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lastRenderedPageBreak/>
        <w:t>Подотчетные лица обязаны не позднее 3 (трех) рабочих дней со дня приобретения товаров (работ, услуг), исключ</w:t>
      </w:r>
      <w:r w:rsidRPr="00620E93">
        <w:rPr>
          <w:szCs w:val="24"/>
        </w:rPr>
        <w:t>ая день покупки, составить и предъявить в бухгалтерию отчет об израсходованных суммах.</w:t>
      </w:r>
    </w:p>
    <w:p w14:paraId="351AFCF7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22. Документами, подтверждающими расходы на приобретение товаров (работ, услуг), являются: квитанция к приходному кассовому ордеру, кассовый чек, товарный чек, акт выпол</w:t>
      </w:r>
      <w:r w:rsidRPr="00620E93">
        <w:rPr>
          <w:szCs w:val="24"/>
        </w:rPr>
        <w:t>ненных работ (оказания услуг</w:t>
      </w:r>
      <w:proofErr w:type="gramStart"/>
      <w:r w:rsidRPr="00620E93">
        <w:rPr>
          <w:szCs w:val="24"/>
        </w:rPr>
        <w:t>),закупочный</w:t>
      </w:r>
      <w:proofErr w:type="gramEnd"/>
      <w:r w:rsidRPr="00620E93">
        <w:rPr>
          <w:szCs w:val="24"/>
        </w:rPr>
        <w:t xml:space="preserve"> акт.</w:t>
      </w:r>
    </w:p>
    <w:p w14:paraId="67676765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Кассовые чеки должны содержать реквизиты, определенные нормативным актом, устанавливающим требования к контрольно-кассовым аппаратам (машинам), используемым организациями, их филиалами и другими обособленными п</w:t>
      </w:r>
      <w:r w:rsidRPr="00620E93">
        <w:rPr>
          <w:szCs w:val="24"/>
        </w:rPr>
        <w:t>одразделениями.</w:t>
      </w:r>
    </w:p>
    <w:p w14:paraId="04F67B77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 xml:space="preserve">В случае отсутствия в кассовом чеке указанных реквизитов в полном объеме к нему прилагается товарный чек, накладная и т.п., содержащие номер, наименование юридического лица, дату продажи (выполнения работы, оказания услуги), </w:t>
      </w:r>
      <w:r w:rsidRPr="00620E93">
        <w:rPr>
          <w:szCs w:val="24"/>
        </w:rPr>
        <w:t>наименование, количество и цену товара (выполнения работы, оказания услуги), сумму, подписанные лицом, непосредственно осуществившим отпуск товаров (выполнение работ, оказание услуг), с указанием его должности, фамилии и инициалов.</w:t>
      </w:r>
    </w:p>
    <w:p w14:paraId="7EEB3BAD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Лица, состоящие в трудов</w:t>
      </w:r>
      <w:r w:rsidRPr="00620E93">
        <w:rPr>
          <w:szCs w:val="24"/>
        </w:rPr>
        <w:t>ых, гражданско-правовых отношениях с юридическими лицами (филиалами, представительствами), частными нотариусами, использовавшие личные денежные средства на приобретение товаров (работ, услуг), обязаны составить отчет об израсходованных суммах для возмещени</w:t>
      </w:r>
      <w:r w:rsidRPr="00620E93">
        <w:rPr>
          <w:szCs w:val="24"/>
        </w:rPr>
        <w:t>я средств, использованных ими в интересах юридического лица (подразделения), частного нотариуса.</w:t>
      </w:r>
    </w:p>
    <w:p w14:paraId="215D4593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23. Денежные средства, полученные на оплату труда, выплаты стипендий, пенсий, пособий и иных социальных выплат, дивидендов или прибыли (части прибыли) от участ</w:t>
      </w:r>
      <w:r w:rsidRPr="00620E93">
        <w:rPr>
          <w:szCs w:val="24"/>
        </w:rPr>
        <w:t>ия в коммерческих организациях в пользу физических лиц подлежат выдаче в течение 3 (трех) рабочих дней, включая день получения денег в обслуживающей кредитной организации. Не выданные суммы наличных денег подлежат депонированию и сдаче в обслуживающую кред</w:t>
      </w:r>
      <w:r w:rsidRPr="00620E93">
        <w:rPr>
          <w:szCs w:val="24"/>
        </w:rPr>
        <w:t>итную организацию. При этом кассир должен:</w:t>
      </w:r>
    </w:p>
    <w:p w14:paraId="1242D745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а) в платежной ведомости напротив фамилий лиц, которым не произведены указанные выплаты, поставить штамп или сделать запись: "Депонировано";</w:t>
      </w:r>
    </w:p>
    <w:p w14:paraId="294934C1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б) составить реестр депонированных сумм;</w:t>
      </w:r>
    </w:p>
    <w:p w14:paraId="78799CE9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в) в платежной ведомости сделат</w:t>
      </w:r>
      <w:r w:rsidRPr="00620E93">
        <w:rPr>
          <w:szCs w:val="24"/>
        </w:rPr>
        <w:t>ь запись о фактически выплаченных и подлежащих депонированию суммах наличных денег, сверить их с общим итогом по платежной ведомости и подтвердить запись своей подписью. Если наличные деньги выдавались не кассиром, а раздатчиком, то на ведомости дополнител</w:t>
      </w:r>
      <w:r w:rsidRPr="00620E93">
        <w:rPr>
          <w:szCs w:val="24"/>
        </w:rPr>
        <w:t>ьно делается запись: "Деньги по ведомости выдавал" и ставится подпись раздатчика. Выдача наличных денег кассиром и раздатчиком по одной ведомости запрещается;</w:t>
      </w:r>
    </w:p>
    <w:p w14:paraId="6C859DD0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 xml:space="preserve">г) проставить на платежной ведомости реквизиты расходного кассового ордера и заполнить расходный </w:t>
      </w:r>
      <w:r w:rsidRPr="00620E93">
        <w:rPr>
          <w:szCs w:val="24"/>
        </w:rPr>
        <w:t>кассовый ордер на общую сумму выплаченных наличных денег по платежной ведомости;</w:t>
      </w:r>
    </w:p>
    <w:p w14:paraId="5D04287A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д) записать в кассовую книгу фактически выплаченную сумму наличных денег.</w:t>
      </w:r>
    </w:p>
    <w:p w14:paraId="0391AA2A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На сумму сдаваемых наличных денег составляется один общий расходный кассовый ордер.</w:t>
      </w:r>
    </w:p>
    <w:p w14:paraId="0639B892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24. Выдача приход</w:t>
      </w:r>
      <w:r w:rsidRPr="00620E93">
        <w:rPr>
          <w:szCs w:val="24"/>
        </w:rPr>
        <w:t>ных и расходных кассовых ордеров, платежных ведомостей на руки лицам, вносящим или получающим наличные деньги, запрещается.</w:t>
      </w:r>
    </w:p>
    <w:p w14:paraId="6F6A6C10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Прием и выдача наличных денег по приходным и расходным кассовым ордерам должны производиться только в день составления этих документ</w:t>
      </w:r>
      <w:r w:rsidRPr="00620E93">
        <w:rPr>
          <w:szCs w:val="24"/>
        </w:rPr>
        <w:t>ов.</w:t>
      </w:r>
    </w:p>
    <w:p w14:paraId="60C09666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25. При получении приходных и расходных кассовых ордеров, платежных ведомостей кассир обязан проверить:</w:t>
      </w:r>
    </w:p>
    <w:p w14:paraId="5756B92B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а) на приходном кассовом ордере - наличие и подлинность подписи главного бухгалтера или лица, им уполномоченного, а при отсутствии в штате бухгалтер</w:t>
      </w:r>
      <w:r w:rsidRPr="00620E93">
        <w:rPr>
          <w:szCs w:val="24"/>
        </w:rPr>
        <w:t>а - подписи руководителя или лица, им уполномоченного;</w:t>
      </w:r>
    </w:p>
    <w:p w14:paraId="350A98F6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 xml:space="preserve">б) на расходном кассовом ордере или приложенных к нему документах, платежной ведомости - наличие и подлинность подписи руководителя или лица, им уполномоченного, а в </w:t>
      </w:r>
      <w:r w:rsidRPr="00620E93">
        <w:rPr>
          <w:szCs w:val="24"/>
        </w:rPr>
        <w:lastRenderedPageBreak/>
        <w:t>случае наличия в штате главного бух</w:t>
      </w:r>
      <w:r w:rsidRPr="00620E93">
        <w:rPr>
          <w:szCs w:val="24"/>
        </w:rPr>
        <w:t>галтера - и подписи главного бухгалтера или лица, им уполномоченного;</w:t>
      </w:r>
    </w:p>
    <w:p w14:paraId="729AF63F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в) правильность оформления реквизитов и сумм;</w:t>
      </w:r>
    </w:p>
    <w:p w14:paraId="3DE5C9C5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г) правильность заполнения в расходном кассовом ордере реквизитов предъявленного документа, удостоверяющего личность получателя;</w:t>
      </w:r>
    </w:p>
    <w:p w14:paraId="337A6036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 xml:space="preserve">д) наличие </w:t>
      </w:r>
      <w:r w:rsidRPr="00620E93">
        <w:rPr>
          <w:szCs w:val="24"/>
        </w:rPr>
        <w:t>документов, подлежащих приложению.</w:t>
      </w:r>
    </w:p>
    <w:p w14:paraId="78C9C2B1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В случае несоответствия приходных и расходных кассовых ордеров, платежных ведомостей предъявляемым к их заполнению требованиям кассир юридического лица (подразделения) возвращает документы бухгалтеру для надлежащего оформ</w:t>
      </w:r>
      <w:r w:rsidRPr="00620E93">
        <w:rPr>
          <w:szCs w:val="24"/>
        </w:rPr>
        <w:t>ления.</w:t>
      </w:r>
    </w:p>
    <w:p w14:paraId="6F3F00A7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Приходные и расходные кассовые ордера, платежные ведомости при приеме или выдаче по ним наличных денег подписываются кассиром. Приложенные к ним документы должны быть погашены штампом или надписью: "Оплачено" с указанием даты (число, месяц, год).</w:t>
      </w:r>
    </w:p>
    <w:p w14:paraId="5F08E65A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26</w:t>
      </w:r>
      <w:r w:rsidRPr="00620E93">
        <w:rPr>
          <w:szCs w:val="24"/>
        </w:rPr>
        <w:t>. В целях контроля приходные и расходные кассовые ордера до передачи в кассу после заполнения могут регистрироваться бухгалтерией в журнале регистрации приходных и расходных кассовых ордеров.</w:t>
      </w:r>
    </w:p>
    <w:p w14:paraId="7379E2E2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Расходные кассовые ордера, оформленные на основании платежных ве</w:t>
      </w:r>
      <w:r w:rsidRPr="00620E93">
        <w:rPr>
          <w:szCs w:val="24"/>
        </w:rPr>
        <w:t>домостей, заполняются и регистрируются только после выдачи наличных денег и закрытия платежной ведомости.</w:t>
      </w:r>
    </w:p>
    <w:p w14:paraId="2601F04A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Нумерация приходных и расходных кассовых ордеров осуществляется отдельно в порядке возрастания с начала каждого календарного года.</w:t>
      </w:r>
    </w:p>
    <w:p w14:paraId="336C07D9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Неправильные записи</w:t>
      </w:r>
      <w:r w:rsidRPr="00620E93">
        <w:rPr>
          <w:szCs w:val="24"/>
        </w:rPr>
        <w:t xml:space="preserve"> в первичных учетных документах исправляются в соответствии с требованиями Закона Приднестровской Молдавской Республики "О бухгалтерском учете и отчетности".</w:t>
      </w:r>
    </w:p>
    <w:p w14:paraId="5275D5D0" w14:textId="77777777" w:rsidR="0056564C" w:rsidRPr="00620E93" w:rsidRDefault="004260ED" w:rsidP="00620E93">
      <w:pPr>
        <w:pStyle w:val="2"/>
        <w:spacing w:before="120" w:after="12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20E93">
        <w:rPr>
          <w:rFonts w:ascii="Times New Roman" w:hAnsi="Times New Roman" w:cs="Times New Roman"/>
          <w:color w:val="auto"/>
          <w:sz w:val="24"/>
          <w:szCs w:val="24"/>
        </w:rPr>
        <w:t>Глава 3. Порядок ведения кассовой книги и хранения наличных денег.</w:t>
      </w:r>
    </w:p>
    <w:p w14:paraId="0D987F6E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27. Все поступления и выдачи на</w:t>
      </w:r>
      <w:r w:rsidRPr="00620E93">
        <w:rPr>
          <w:szCs w:val="24"/>
        </w:rPr>
        <w:t>личных денег юридические лица учитывают в кассовой книге.</w:t>
      </w:r>
    </w:p>
    <w:p w14:paraId="2E5D63E5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 xml:space="preserve">Каждое юридическое лицо, при отсутствии у него подразделений, ведет только одну кассовую книгу. Подразделения юридических лиц, выделенные на отдельный баланс, обязаны вести самостоятельную кассовую </w:t>
      </w:r>
      <w:r w:rsidRPr="00620E93">
        <w:rPr>
          <w:szCs w:val="24"/>
        </w:rPr>
        <w:t>книгу. Подразделения юридического лица, не выделенные на отдельный баланс, могут вести операционную кассовую книгу, что должно найти отражение в учетной политике юридического лица. Требования, предъявляемые к порядку ведения и обязательным реквизитам опера</w:t>
      </w:r>
      <w:r w:rsidRPr="00620E93">
        <w:rPr>
          <w:szCs w:val="24"/>
        </w:rPr>
        <w:t>ционной кассовой книги, аналогичны требованиям, предусмотренным для кассовой книги.</w:t>
      </w:r>
    </w:p>
    <w:p w14:paraId="4FCE263A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28. Кассовая книга должна быть пронумерована, прошнурована и скреплена мастичной печатью. Количество листов в кассовой книге заверяется подписями руководителя и главного бу</w:t>
      </w:r>
      <w:r w:rsidRPr="00620E93">
        <w:rPr>
          <w:szCs w:val="24"/>
        </w:rPr>
        <w:t>хгалтера (при наличии в штате) юридического лица (филиала, представительства). Юридические лица (филиалы, представительства), имеющие в соответствии с законодательством Приднестровской Молдавской Республики право получать валютную выручку (наличность), вед</w:t>
      </w:r>
      <w:r w:rsidRPr="00620E93">
        <w:rPr>
          <w:szCs w:val="24"/>
        </w:rPr>
        <w:t>ут кассовую книгу по каждой валюте с соблюдением всех условий ведения данной книги.</w:t>
      </w:r>
    </w:p>
    <w:p w14:paraId="329D5756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 xml:space="preserve">Контроль за правильным ведением кассовой книги возлагается на главного бухгалтера юридического лица (подразделения), а при его отсутствии в штате - на </w:t>
      </w:r>
      <w:r w:rsidRPr="00620E93">
        <w:rPr>
          <w:szCs w:val="24"/>
        </w:rPr>
        <w:t>руководителя.</w:t>
      </w:r>
    </w:p>
    <w:p w14:paraId="592C5708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29. Записи в кассовой книге ведутся в двух экземплярах через копировальную бумагу шариковой ручкой или чернилами до полного использования листов кассовой книги. Вторые экземпляры листов должны быть отрывными и служат отчетом кассира. Первые э</w:t>
      </w:r>
      <w:r w:rsidRPr="00620E93">
        <w:rPr>
          <w:szCs w:val="24"/>
        </w:rPr>
        <w:t>кземпляры остаются в кассовой книге. Первые и вторые экземпляры листов нумеруются одинаковыми номерами.</w:t>
      </w:r>
    </w:p>
    <w:p w14:paraId="1513B11D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Подчистки и незаверенные исправления в кассовой книге запрещаются. Исправления заверяются подписями кассира, а также главного бухгалтера или лица, его з</w:t>
      </w:r>
      <w:r w:rsidRPr="00620E93">
        <w:rPr>
          <w:szCs w:val="24"/>
        </w:rPr>
        <w:t>амещающего.</w:t>
      </w:r>
    </w:p>
    <w:p w14:paraId="2F7E6BE5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30. Записи в кассовую книгу производятся кассиром сразу после получения или выдачи наличных денег отдельно по каждому приходному или расходному кассовому ордеру.</w:t>
      </w:r>
    </w:p>
    <w:p w14:paraId="1FFDF92D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lastRenderedPageBreak/>
        <w:t>Ежедневно в конце рабочего дня кассир подсчитывает итоги операций за день, выводит</w:t>
      </w:r>
      <w:r w:rsidRPr="00620E93">
        <w:rPr>
          <w:szCs w:val="24"/>
        </w:rPr>
        <w:t xml:space="preserve"> остаток денег в кассе. Второй, отрывной, экземпляр листа кассовой книги с приложенными приходными и расходными кассовыми ордерами передается в бухгалтерию в качестве отчета кассира под расписку в кассовой книге.</w:t>
      </w:r>
    </w:p>
    <w:p w14:paraId="6D4CE3AD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Если в течение рабочего дня кассовые операц</w:t>
      </w:r>
      <w:r w:rsidRPr="00620E93">
        <w:rPr>
          <w:szCs w:val="24"/>
        </w:rPr>
        <w:t>ии не проводились, записи в кассовую книгу не осуществляются, остатком наличных денег на конец рабочего дня считается сумма остатка наличных денег, выведенная на последнюю дату.</w:t>
      </w:r>
    </w:p>
    <w:p w14:paraId="39C743C2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В период выдачи наличных денег на оплату труда, выплаты стипендий, пенсий, пос</w:t>
      </w:r>
      <w:r w:rsidRPr="00620E93">
        <w:rPr>
          <w:szCs w:val="24"/>
        </w:rPr>
        <w:t>обий, иных социальных выплат, дивидендов или прибыли (части прибыли) от участия в коммерческих организациях в пользу физических лиц остаток кассы выводится по учтенным в кассовой книге приходным и расходным кассовым ордерам. По строке "В том числе на оплат</w:t>
      </w:r>
      <w:r w:rsidRPr="00620E93">
        <w:rPr>
          <w:szCs w:val="24"/>
        </w:rPr>
        <w:t>у труда" указывается сумма остатка наличных денег, не выплаченная по платежной ведомости.</w:t>
      </w:r>
    </w:p>
    <w:p w14:paraId="2C7F3023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 xml:space="preserve">При этом сумма выданных за день наличных денег по платежной ведомости на оплату труда расходным кассовым ордером не оформляется и не отражается по колонке </w:t>
      </w:r>
      <w:r w:rsidRPr="00620E93">
        <w:rPr>
          <w:szCs w:val="24"/>
        </w:rPr>
        <w:t>"Расход" в кассовой книге. Платежная ведомость на оплату труда в обязательном порядке хранится в кассе вместе с остатком наличных денег и является документом, подтверждающим отсутствие недостачи наличных денег в кассе.</w:t>
      </w:r>
    </w:p>
    <w:p w14:paraId="26666D35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В аналогичном порядке записи в кассов</w:t>
      </w:r>
      <w:r w:rsidRPr="00620E93">
        <w:rPr>
          <w:szCs w:val="24"/>
        </w:rPr>
        <w:t>ую книгу производятся при выплате по платежным ведомостям стипендий, пенсий, пособий, иных социальных выплат, дивидендов или прибыли (части прибыли) от участия в коммерческих организациях в пользу физических лиц.</w:t>
      </w:r>
    </w:p>
    <w:p w14:paraId="42785076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 xml:space="preserve">31. Организации, финансируемые из бюджета, </w:t>
      </w:r>
      <w:r w:rsidRPr="00620E93">
        <w:rPr>
          <w:szCs w:val="24"/>
        </w:rPr>
        <w:t>учет всех поступлений и выдач наличных денег ведут в кассовых книгах, открытых по каждому счету.</w:t>
      </w:r>
    </w:p>
    <w:p w14:paraId="1CB3A047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32. Ведение кассовой книги допускается с помощью программно-технических средств, при условии обеспечения полной сохранности кассовых документов и защиты програ</w:t>
      </w:r>
      <w:r w:rsidRPr="00620E93">
        <w:rPr>
          <w:szCs w:val="24"/>
        </w:rPr>
        <w:t>ммных средств, выполняющих функции обработки кассовых документов, от несанкционированного доступа.</w:t>
      </w:r>
    </w:p>
    <w:p w14:paraId="32187C5D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Лист кассовой книги состоит из двух идентичных частей, которые носят название "Вкладной лист кассовой книги" и "Отчет кассира". Нумерация листов кассовой кни</w:t>
      </w:r>
      <w:r w:rsidRPr="00620E93">
        <w:rPr>
          <w:szCs w:val="24"/>
        </w:rPr>
        <w:t>ги осуществляется автоматически в порядке возрастания с начала года.</w:t>
      </w:r>
    </w:p>
    <w:p w14:paraId="7067DAF1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"Вкладной лист кассовой книги" за последний рабочий день месяца должен содержать информацию об общем количестве листов за данный месяц, а за последний рабочий календарного года - за данны</w:t>
      </w:r>
      <w:r w:rsidRPr="00620E93">
        <w:rPr>
          <w:szCs w:val="24"/>
        </w:rPr>
        <w:t>й отчетный год.</w:t>
      </w:r>
    </w:p>
    <w:p w14:paraId="5B47439D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 xml:space="preserve">Кассир обязан проверить правильность составления распечатанных форм "Вкладной лист кассовой книги" и "Отчет кассира", подписать их и передать "Отчет кассира" вместе с приходными и расходными кассовыми ордерами в бухгалтерию под расписку во </w:t>
      </w:r>
      <w:r w:rsidRPr="00620E93">
        <w:rPr>
          <w:szCs w:val="24"/>
        </w:rPr>
        <w:t>"Вкладном листе кассовой книги".</w:t>
      </w:r>
    </w:p>
    <w:p w14:paraId="57F9C5CF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Распечатанные "Вкладные листы кассовой книги" брошюруются в хронологическом порядке в течение года и хранятся кассиром отдельно за каждый месяц. По окончании календарного года общее количество листов за год заверяется подпи</w:t>
      </w:r>
      <w:r w:rsidRPr="00620E93">
        <w:rPr>
          <w:szCs w:val="24"/>
        </w:rPr>
        <w:t>сями руководителя и главного бухгалтера (при наличии в штате) юридического лица (филиала, представительства) и кассовая книга опечатывается.</w:t>
      </w:r>
    </w:p>
    <w:p w14:paraId="242685FF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33. Сдача наличных денег в кассу юридического лица его подразделениями, созданными без выделения на отдельный балан</w:t>
      </w:r>
      <w:r w:rsidRPr="00620E93">
        <w:rPr>
          <w:szCs w:val="24"/>
        </w:rPr>
        <w:t>с и не имеющими банковского счета, а также уполномоченными лицами, сдающими выручку юридическому лицу, должна осуществляться в порядке и сроки, установленные юридическим лицом. Записи кассиром в кассовую книгу производятся в день оформления приходных кассо</w:t>
      </w:r>
      <w:r w:rsidRPr="00620E93">
        <w:rPr>
          <w:szCs w:val="24"/>
        </w:rPr>
        <w:t>вых ордеров по факту приема наличных денег от вышеуказанных подразделений, уполномоченных лиц.</w:t>
      </w:r>
    </w:p>
    <w:p w14:paraId="74EF3B69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34. При наличии у юридического лица нескольких кассиров (раздатчиков), главный (старший по должности) кассир перед началом рабочего дня выдает другим кассирам (р</w:t>
      </w:r>
      <w:r w:rsidRPr="00620E93">
        <w:rPr>
          <w:szCs w:val="24"/>
        </w:rPr>
        <w:t>аздатчикам) авансом необходимую для расходных операций сумму наличных денег под расписку в книге учета принятых и выданных кассиром денег, которая должна быть пронумерована, прошнурована и скреплена печатью. Количество листов в книге заверяется подписями р</w:t>
      </w:r>
      <w:r w:rsidRPr="00620E93">
        <w:rPr>
          <w:szCs w:val="24"/>
        </w:rPr>
        <w:t>уководителя и главного бухгалтера (при наличии в штате) юридического лица (подразделения).</w:t>
      </w:r>
    </w:p>
    <w:p w14:paraId="18C718B1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lastRenderedPageBreak/>
        <w:t xml:space="preserve">Книга учета принятых и выданных кассиром наличных денег применяется для учета наличных денег, выданных главным (старшим по должности) кассиром из кассы юридического </w:t>
      </w:r>
      <w:r w:rsidRPr="00620E93">
        <w:rPr>
          <w:szCs w:val="24"/>
        </w:rPr>
        <w:t>лица (подразделения) другим кассирам или доверенному лицу (раздатчику), а также для учета возврата наличных денег и кассовых документов по проведенным операциям главному (старшему по должности) кассиру. Книгу ведет главный (старший по должности) кассир.</w:t>
      </w:r>
    </w:p>
    <w:p w14:paraId="290B075C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Ка</w:t>
      </w:r>
      <w:r w:rsidRPr="00620E93">
        <w:rPr>
          <w:szCs w:val="24"/>
        </w:rPr>
        <w:t>ссиры в конце рабочего дня обязаны отчитаться перед главным (старшим по должности) кассиром в полученном авансе и в деньгах, принятых по приходным документам, и сдать остаток наличных денег и кассовые документы по произведенным операциям под расписку в кни</w:t>
      </w:r>
      <w:r w:rsidRPr="00620E93">
        <w:rPr>
          <w:szCs w:val="24"/>
        </w:rPr>
        <w:t>ге учета.</w:t>
      </w:r>
    </w:p>
    <w:p w14:paraId="27260BB9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 xml:space="preserve">По авансам, полученным для оплаты труда, выплат стипендий, пенсий, пособий, иных социальных выплат, дивидендов или прибыли (части прибыли) от участия в коммерческих организациях в пользу физических лиц, кассир обязан отчитаться в срок, указанный </w:t>
      </w:r>
      <w:r w:rsidRPr="00620E93">
        <w:rPr>
          <w:szCs w:val="24"/>
        </w:rPr>
        <w:t>в платежной ведомости для их выплаты. До истечения этого срока кассиры могут хранить в металлических шкафах, сейфах на своих рабочих местах или ежедневно сдавать в кассу остатки наличных денег, не выданных по платежным ведомостям. Наличные деньги сдаются н</w:t>
      </w:r>
      <w:r w:rsidRPr="00620E93">
        <w:rPr>
          <w:szCs w:val="24"/>
        </w:rPr>
        <w:t>а хранение в опечатанных кассирами сумках, пакетах или мешках главному (старшему по должности) кассиру под расписку в книге учета принятых и выданных кассиром наличных денег с указанием объявленной суммы.</w:t>
      </w:r>
    </w:p>
    <w:p w14:paraId="799C6DA1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35. Руководители юридических лиц (подразделений), ч</w:t>
      </w:r>
      <w:r w:rsidRPr="00620E93">
        <w:rPr>
          <w:szCs w:val="24"/>
        </w:rPr>
        <w:t>астные нотариусы обязаны обеспечить сохранность наличных денег и других ценностей в кассе, а также при доставке их, в том числе из обслуживающей кредитной организации (в обслуживающую кредитную организацию).</w:t>
      </w:r>
    </w:p>
    <w:p w14:paraId="0126A6E3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36. Все наличные деньги и другие ценности юридич</w:t>
      </w:r>
      <w:r w:rsidRPr="00620E93">
        <w:rPr>
          <w:szCs w:val="24"/>
        </w:rPr>
        <w:t>еских лиц (подразделений), хранятся в металлических шкафах или сейфах, которые по окончании работы кассы закрываются ключом и опечатываются.</w:t>
      </w:r>
    </w:p>
    <w:p w14:paraId="42DD0D6F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Ключи от металлических шкафов и сейфов, печати хранятся у кассиров юридического лица (подразделения), которым запре</w:t>
      </w:r>
      <w:r w:rsidRPr="00620E93">
        <w:rPr>
          <w:szCs w:val="24"/>
        </w:rPr>
        <w:t>щается оставлять их в замочных скважинах металлических шкафов, сейфов, передавать посторонним лицам либо изготавливать неучтенные дубликаты.</w:t>
      </w:r>
    </w:p>
    <w:p w14:paraId="3559334B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Учтенные дубликаты ключей помещаются в упаковку, из которой они не могут быть изъяты без ее повреждения, и хранятся</w:t>
      </w:r>
      <w:r w:rsidRPr="00620E93">
        <w:rPr>
          <w:szCs w:val="24"/>
        </w:rPr>
        <w:t xml:space="preserve"> у лиц, ответственных за сохранность ценностей. Не реже одного раза в квартал проводится проверка их наличия, результаты которой фиксируются в акте. При обнаружении утраты ключа руководителю юридического лица (подразделения) необходимо сообщить о происшест</w:t>
      </w:r>
      <w:r w:rsidRPr="00620E93">
        <w:rPr>
          <w:szCs w:val="24"/>
        </w:rPr>
        <w:t>вии в органы внутренних дел, в присутствии их сотрудников проверить наличие в кассе наличных денег и других ценностей и принять меры к немедленной замене замка металлического шкафа или сейфа.</w:t>
      </w:r>
    </w:p>
    <w:p w14:paraId="3A118CA1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37. Запрещается хранение в кассе наличных денег и других ценност</w:t>
      </w:r>
      <w:r w:rsidRPr="00620E93">
        <w:rPr>
          <w:szCs w:val="24"/>
        </w:rPr>
        <w:t>ей, не принадлежащих данному юридическому лицу (подразделению).</w:t>
      </w:r>
    </w:p>
    <w:p w14:paraId="4E4CC1CC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38. Перед открытием помещения кассы, металлических шкафов, сейфов кассир юридического лица (подразделения) обязан осмотреть сохранность печатей, замков, дверей и оконных решеток, убедиться в и</w:t>
      </w:r>
      <w:r w:rsidRPr="00620E93">
        <w:rPr>
          <w:szCs w:val="24"/>
        </w:rPr>
        <w:t>справности охранной, тревожной, пожарной сигнализации (в случае их наличия).</w:t>
      </w:r>
    </w:p>
    <w:p w14:paraId="71B3899F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В случае повреждения или снятия печати, поломки замков, дверей, решеток или неисправности охранной сигнализации кассир обязан немедленно доложить об этом руководителю данного юрид</w:t>
      </w:r>
      <w:r w:rsidRPr="00620E93">
        <w:rPr>
          <w:szCs w:val="24"/>
        </w:rPr>
        <w:t>ического лица (подразделения). Руководитель или лицо, им уполномоченное, сообщает о происшествии в органы внутренних дел и принимает меры к охране кассы до прибытия их сотрудников.</w:t>
      </w:r>
    </w:p>
    <w:p w14:paraId="0FB382CA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Руководитель, главный бухгалтер или лица, их замещающие, а также кассир пос</w:t>
      </w:r>
      <w:r w:rsidRPr="00620E93">
        <w:rPr>
          <w:szCs w:val="24"/>
        </w:rPr>
        <w:t>ле получения разрешения органов внутренних дел проверяют наличие в кассе наличных денег и других ценностей. Запрещается осуществление операций по приему и выдаче наличных денег и других ценностей из кассы юридического лица (подразделения) до окончания пров</w:t>
      </w:r>
      <w:r w:rsidRPr="00620E93">
        <w:rPr>
          <w:szCs w:val="24"/>
        </w:rPr>
        <w:t>едения проверки. По результатам проверки составляется акт, который подписывается всеми участвовавшими в проверке лицами. Один экземпляр акта передается в органы внутренних дел, второй - остается у юридического лица (подразделения). Экземпляр акта отсылаетс</w:t>
      </w:r>
      <w:r w:rsidRPr="00620E93">
        <w:rPr>
          <w:szCs w:val="24"/>
        </w:rPr>
        <w:t>я в страховую организацию (если имеется договор страхования) и в вышестоящую организацию (в случае ее наличия).</w:t>
      </w:r>
    </w:p>
    <w:p w14:paraId="74AD33C1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lastRenderedPageBreak/>
        <w:t xml:space="preserve">39. При приеме на работу кассир обязан под роспись ознакомиться с настоящим Положением, после чего с кассиром заключается договор о полной </w:t>
      </w:r>
      <w:r w:rsidRPr="00620E93">
        <w:rPr>
          <w:szCs w:val="24"/>
        </w:rPr>
        <w:t>материальной ответственности в соответствии с законодательством Приднестровской Молдавской Республики.</w:t>
      </w:r>
    </w:p>
    <w:p w14:paraId="33A7720B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40. Кассиру запрещается передоверять выполнение порученной ему работы другим лицам.</w:t>
      </w:r>
    </w:p>
    <w:p w14:paraId="39CEDE72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Юридические лица (подразделения), не имеющие по штатному расписанию д</w:t>
      </w:r>
      <w:r w:rsidRPr="00620E93">
        <w:rPr>
          <w:szCs w:val="24"/>
        </w:rPr>
        <w:t>олжности кассира или имеющие одного кассира, в случае необходимости временной его замены исполнение обязанностей кассира возлагают на другого работника. С этим работником на время исполнения им обязанностей кассира заключается письменный договор о полной м</w:t>
      </w:r>
      <w:r w:rsidRPr="00620E93">
        <w:rPr>
          <w:szCs w:val="24"/>
        </w:rPr>
        <w:t>атериальной ответственности, его под роспись знакомят с настоящим Положением.</w:t>
      </w:r>
    </w:p>
    <w:p w14:paraId="50389C12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Бухгалтерам, другим работникам юридического лица (подразделения), пользующимся правом подписи кассовых документов, исполнять обязанности кассиров запрещается, за исключением случ</w:t>
      </w:r>
      <w:r w:rsidRPr="00620E93">
        <w:rPr>
          <w:szCs w:val="24"/>
        </w:rPr>
        <w:t>аев, когда в штате нет другого лица, на которого можно возложить ведение кассовых операций.</w:t>
      </w:r>
    </w:p>
    <w:p w14:paraId="26C84485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41. В случае внезапного оставления кассиром работы (болезнь, по иной причине) находящиеся у него под отчетом наличные деньги и другие ценности немедленно пересчитыв</w:t>
      </w:r>
      <w:r w:rsidRPr="00620E93">
        <w:rPr>
          <w:szCs w:val="24"/>
        </w:rPr>
        <w:t>аются другим кассиром, которому они передаются, в присутствии руководителя и главного бухгалтера или в присутствии комиссии из лиц, назначенных руководителем юридического лица (подразделения).</w:t>
      </w:r>
    </w:p>
    <w:p w14:paraId="6BF95DF5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Результаты пересчета и передачи наличных денег и других ценност</w:t>
      </w:r>
      <w:r w:rsidRPr="00620E93">
        <w:rPr>
          <w:szCs w:val="24"/>
        </w:rPr>
        <w:t>ей отражаются в акте за подписями указанных лиц в двух экземплярах.</w:t>
      </w:r>
    </w:p>
    <w:p w14:paraId="58967052" w14:textId="77777777" w:rsidR="0056564C" w:rsidRPr="00620E93" w:rsidRDefault="004260ED" w:rsidP="00620E93">
      <w:pPr>
        <w:pStyle w:val="2"/>
        <w:spacing w:before="120" w:after="12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20E93">
        <w:rPr>
          <w:rFonts w:ascii="Times New Roman" w:hAnsi="Times New Roman" w:cs="Times New Roman"/>
          <w:color w:val="auto"/>
          <w:sz w:val="24"/>
          <w:szCs w:val="24"/>
        </w:rPr>
        <w:t>Глава 4. Особенности ведения кассовых операций частными нотариусами.</w:t>
      </w:r>
    </w:p>
    <w:p w14:paraId="1E5FDE6C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42. Прием (выдача) наличных денег частными нотариусами осуществляется по приходным (расходным) кассовым ордерам и отраж</w:t>
      </w:r>
      <w:r w:rsidRPr="00620E93">
        <w:rPr>
          <w:szCs w:val="24"/>
        </w:rPr>
        <w:t>ается в кассовой книге, которая ведется в соответствии с настоящим Положением.</w:t>
      </w:r>
    </w:p>
    <w:p w14:paraId="5EE48689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43. Приходные кассовые ордера заполняются в двух экземплярах через копировальную бумагу и нумеруются одинаковыми номерами. Первый экземпляр приходного кассового ордера прикладыв</w:t>
      </w:r>
      <w:r w:rsidRPr="00620E93">
        <w:rPr>
          <w:szCs w:val="24"/>
        </w:rPr>
        <w:t>ается к кассовым документам, второй экземпляр - к нотариальным документам (сдается в архив). Приходные кассовые ордера могут оформляться с помощью технических средств.</w:t>
      </w:r>
    </w:p>
    <w:p w14:paraId="000A238B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Подтверждением приема наличных денег является квитанция к приходному кассовому ордеру за</w:t>
      </w:r>
      <w:r w:rsidRPr="00620E93">
        <w:rPr>
          <w:szCs w:val="24"/>
        </w:rPr>
        <w:t xml:space="preserve"> подписями частного нотариуса, либо лица, выполняющего функции кассира, заверенная штампом.</w:t>
      </w:r>
    </w:p>
    <w:p w14:paraId="200242F2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Выдача наличных денег по расходному кассовому ордеру осуществляется при предъявлении документа, удостоверяющего или подтверждающего личность получателя. Расходные к</w:t>
      </w:r>
      <w:r w:rsidRPr="00620E93">
        <w:rPr>
          <w:szCs w:val="24"/>
        </w:rPr>
        <w:t>ассовые ордера должны быть подписаны кассиром, частным нотариусом или лицом, им уполномоченным.</w:t>
      </w:r>
    </w:p>
    <w:p w14:paraId="11CF0147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44. Частные нотариусы, не совершающие операций по приему (выдаче) наличности по кассовым документам, кассовую книгу не ведут.</w:t>
      </w:r>
    </w:p>
    <w:p w14:paraId="4D70CD38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45. Частные нотариусы могут не име</w:t>
      </w:r>
      <w:r w:rsidRPr="00620E93">
        <w:rPr>
          <w:szCs w:val="24"/>
        </w:rPr>
        <w:t>ть специально оборудованное и изолированное помещение кассы, при условии наличия несгораемых металлических шкафов, которые подлежат ежедневному опечатыванию.</w:t>
      </w:r>
    </w:p>
    <w:p w14:paraId="7B7DC1AB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 xml:space="preserve">46. В случаях, не изложенных в настоящей главе, частные нотариусы руководствуются общим порядком, </w:t>
      </w:r>
      <w:r w:rsidRPr="00620E93">
        <w:rPr>
          <w:szCs w:val="24"/>
        </w:rPr>
        <w:t>изложенным в настоящем Положении.</w:t>
      </w:r>
    </w:p>
    <w:p w14:paraId="227BC5A5" w14:textId="77777777" w:rsidR="0056564C" w:rsidRPr="00620E93" w:rsidRDefault="004260ED" w:rsidP="00620E93">
      <w:pPr>
        <w:pStyle w:val="2"/>
        <w:spacing w:before="120" w:after="12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20E93">
        <w:rPr>
          <w:rFonts w:ascii="Times New Roman" w:hAnsi="Times New Roman" w:cs="Times New Roman"/>
          <w:color w:val="auto"/>
          <w:sz w:val="24"/>
          <w:szCs w:val="24"/>
        </w:rPr>
        <w:t>Глава 5. Инвентаризация наличных денежных средств, других ценностей</w:t>
      </w:r>
      <w:r w:rsidRPr="00620E93">
        <w:rPr>
          <w:rFonts w:ascii="Times New Roman" w:hAnsi="Times New Roman" w:cs="Times New Roman"/>
          <w:color w:val="auto"/>
          <w:sz w:val="24"/>
          <w:szCs w:val="24"/>
        </w:rPr>
        <w:br/>
        <w:t>в кассе и контроль соблюдения порядка ведения кассовых операций.</w:t>
      </w:r>
    </w:p>
    <w:p w14:paraId="0159FC9F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47. С целью контроля за сохранностью наличных денежных средств и в сроки, установленные р</w:t>
      </w:r>
      <w:r w:rsidRPr="00620E93">
        <w:rPr>
          <w:szCs w:val="24"/>
        </w:rPr>
        <w:t>уководителем юридического лица (подразделения), но не реже одного раза в квартал, проводится внезапная (внеплановая) инвентаризация кассы с полным полистным (поштучным) пересчетом наличных денег и проверкой других ценностей, находящихся в кассе. Остаток де</w:t>
      </w:r>
      <w:r w:rsidRPr="00620E93">
        <w:rPr>
          <w:szCs w:val="24"/>
        </w:rPr>
        <w:t>нежной наличности в кассе сверяется с данными учета по кассовой книге.</w:t>
      </w:r>
    </w:p>
    <w:p w14:paraId="743D23A5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lastRenderedPageBreak/>
        <w:t>Для проведения инвентаризации кассы приказом руководителя юридического лица (подразделения) назначается комиссия. По итогам работы комиссия составляет акт по результатам инвентаризации.</w:t>
      </w:r>
      <w:r w:rsidRPr="00620E93">
        <w:rPr>
          <w:szCs w:val="24"/>
        </w:rPr>
        <w:t xml:space="preserve"> Акт составляется в двух экземплярах и подписывается комиссией и материально ответственным лицом. Один экземпляр акта передается в бухгалтерию юридического лица (подразделения), второй - остается у материально ответственного лица. При обнаружении комиссией</w:t>
      </w:r>
      <w:r w:rsidRPr="00620E93">
        <w:rPr>
          <w:szCs w:val="24"/>
        </w:rPr>
        <w:t xml:space="preserve"> недостачи или излишка наличных денег и других ценностей в кассе в акте указываются их сумма и обстоятельства возникновения.</w:t>
      </w:r>
    </w:p>
    <w:p w14:paraId="688D6082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До начала инвентаризации от каждого материально ответственного лица или группы лиц, отвечающих за сохранность наличных денег и друг</w:t>
      </w:r>
      <w:r w:rsidRPr="00620E93">
        <w:rPr>
          <w:szCs w:val="24"/>
        </w:rPr>
        <w:t>их ценностей, берется расписка. Расписка включена в заголовочную часть формы акта.</w:t>
      </w:r>
    </w:p>
    <w:p w14:paraId="12BC5271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 xml:space="preserve">При смене материально ответственных лиц акт составляется в трех экземплярах (материально ответственному лицу, сдавшему ценности, материально ответственному лицу, принявшему </w:t>
      </w:r>
      <w:r w:rsidRPr="00620E93">
        <w:rPr>
          <w:szCs w:val="24"/>
        </w:rPr>
        <w:t>ценности, и бухгалтерии).</w:t>
      </w:r>
    </w:p>
    <w:p w14:paraId="5DB36C27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В условиях автоматизированного ведения кассовой книги должна производиться проверка правильности работы программных средств, использующихся для обработки кассовых документов.</w:t>
      </w:r>
    </w:p>
    <w:p w14:paraId="4748E95C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48. При производстве документальных инвентаризаций в об</w:t>
      </w:r>
      <w:r w:rsidRPr="00620E93">
        <w:rPr>
          <w:szCs w:val="24"/>
        </w:rPr>
        <w:t>язательном порядке проводится инвентаризация кассы и осуществляется контроль соблюдения настоящего Положения.</w:t>
      </w:r>
    </w:p>
    <w:p w14:paraId="532D5C6A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49. Ответственность за соблюдение порядка ведения кассовых операций возлагается на руководителя, главного бухгалтера (при наличии в штате) и касси</w:t>
      </w:r>
      <w:r w:rsidRPr="00620E93">
        <w:rPr>
          <w:szCs w:val="24"/>
        </w:rPr>
        <w:t>ра юридического лица (подразделения), частного нотариуса.</w:t>
      </w:r>
    </w:p>
    <w:p w14:paraId="0E3F413A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50. Проверки соблюдения юридическими лицами (подразделениями), частными нотариусами порядка ведения кассовых операций осуществляет уполномоченный исполнительный орган государственной власти Приднест</w:t>
      </w:r>
      <w:r w:rsidRPr="00620E93">
        <w:rPr>
          <w:szCs w:val="24"/>
        </w:rPr>
        <w:t>ровской Молдавской Республики в пределах своей компетенции.</w:t>
      </w:r>
    </w:p>
    <w:p w14:paraId="2BB60512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51. Проверки соблюдения требований по технической укрепленности касс, обеспечению условий сохранности денег и ценностей осуществляет уполномоченный исполнительный орган государственной власти Прид</w:t>
      </w:r>
      <w:r w:rsidRPr="00620E93">
        <w:rPr>
          <w:szCs w:val="24"/>
        </w:rPr>
        <w:t>нестровской Молдавской Республики в пределах своей компетенции.</w:t>
      </w:r>
    </w:p>
    <w:p w14:paraId="00ED4375" w14:textId="77777777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>52. К юридическим лицам, частным нотариусам, не соблюдающим настоящее Положение, применяются меры ответственности, предусмотренные законодательством Приднестровской Молдавской Республики.</w:t>
      </w:r>
      <w:bookmarkStart w:id="0" w:name="_GoBack"/>
      <w:bookmarkEnd w:id="0"/>
    </w:p>
    <w:p w14:paraId="294190A9" w14:textId="77777777" w:rsidR="0056564C" w:rsidRPr="00620E93" w:rsidRDefault="004260ED" w:rsidP="00620E93">
      <w:pPr>
        <w:pStyle w:val="2"/>
        <w:spacing w:before="120" w:after="12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20E93">
        <w:rPr>
          <w:rFonts w:ascii="Times New Roman" w:hAnsi="Times New Roman" w:cs="Times New Roman"/>
          <w:color w:val="auto"/>
          <w:sz w:val="24"/>
          <w:szCs w:val="24"/>
        </w:rPr>
        <w:t>Глав</w:t>
      </w:r>
      <w:r w:rsidRPr="00620E93">
        <w:rPr>
          <w:rFonts w:ascii="Times New Roman" w:hAnsi="Times New Roman" w:cs="Times New Roman"/>
          <w:color w:val="auto"/>
          <w:sz w:val="24"/>
          <w:szCs w:val="24"/>
        </w:rPr>
        <w:t>а 6. Заключительные положения.</w:t>
      </w:r>
    </w:p>
    <w:p w14:paraId="53575CDD" w14:textId="4D002518" w:rsidR="0056564C" w:rsidRPr="00620E93" w:rsidRDefault="004260ED">
      <w:pPr>
        <w:ind w:firstLine="480"/>
        <w:jc w:val="both"/>
        <w:rPr>
          <w:szCs w:val="24"/>
        </w:rPr>
      </w:pPr>
      <w:r w:rsidRPr="00620E93">
        <w:rPr>
          <w:szCs w:val="24"/>
        </w:rPr>
        <w:t xml:space="preserve">53. Настоящее Положение вступает в силу со дня вступления в силу нормативного правового акта Приднестровской Молдавской Республики, вносящего изменения в </w:t>
      </w:r>
      <w:r w:rsidRPr="00620E93">
        <w:rPr>
          <w:szCs w:val="24"/>
          <w:u w:color="0000FF"/>
        </w:rPr>
        <w:t>Постановление Правительства Приднестровской Молдавской Республики от 30 апреля 1999 года № 109 "Об утвержде</w:t>
      </w:r>
      <w:r w:rsidRPr="00620E93">
        <w:rPr>
          <w:szCs w:val="24"/>
          <w:u w:color="0000FF"/>
        </w:rPr>
        <w:t>нии "Порядка ведения кассовых операций в народном хозяйстве Приднестровской Молдавской Республики"</w:t>
      </w:r>
      <w:r w:rsidRPr="00620E93">
        <w:rPr>
          <w:szCs w:val="24"/>
        </w:rPr>
        <w:t> (Д), в части исключения норм, регулирующих порядок ведения кассовых операций в народном хозяйстве Приднестровской Молдавской Республики.</w:t>
      </w:r>
    </w:p>
    <w:p w14:paraId="59927BD6" w14:textId="77777777" w:rsidR="0056564C" w:rsidRPr="00620E93" w:rsidRDefault="004260ED" w:rsidP="00620E93">
      <w:pPr>
        <w:pStyle w:val="a4"/>
        <w:spacing w:before="120" w:beforeAutospacing="0" w:after="0" w:afterAutospacing="0"/>
        <w:rPr>
          <w:szCs w:val="24"/>
        </w:rPr>
      </w:pPr>
      <w:r w:rsidRPr="00620E93">
        <w:rPr>
          <w:b/>
          <w:szCs w:val="24"/>
        </w:rPr>
        <w:t>ВР.И.О. ПРЕДСЕДАТЕЛЯ О. РАДУЛОВА</w:t>
      </w:r>
    </w:p>
    <w:p w14:paraId="63A5B853" w14:textId="77777777" w:rsidR="0056564C" w:rsidRPr="00620E93" w:rsidRDefault="004260ED">
      <w:pPr>
        <w:pStyle w:val="a4"/>
        <w:rPr>
          <w:szCs w:val="24"/>
        </w:rPr>
      </w:pPr>
      <w:r w:rsidRPr="00620E93">
        <w:rPr>
          <w:szCs w:val="24"/>
        </w:rPr>
        <w:t>г. Тирасполь</w:t>
      </w:r>
      <w:r w:rsidRPr="00620E93">
        <w:rPr>
          <w:szCs w:val="24"/>
        </w:rPr>
        <w:br/>
      </w:r>
      <w:r w:rsidRPr="00620E93">
        <w:rPr>
          <w:szCs w:val="24"/>
        </w:rPr>
        <w:t>17 января 2012 г.</w:t>
      </w:r>
      <w:r w:rsidRPr="00620E93">
        <w:rPr>
          <w:szCs w:val="24"/>
        </w:rPr>
        <w:br/>
      </w:r>
      <w:r w:rsidRPr="00620E93">
        <w:rPr>
          <w:szCs w:val="24"/>
        </w:rPr>
        <w:t>№ 108-П</w:t>
      </w:r>
    </w:p>
    <w:sectPr w:rsidR="0056564C" w:rsidRPr="00620E93" w:rsidSect="00620E93">
      <w:pgSz w:w="12240" w:h="15840"/>
      <w:pgMar w:top="567" w:right="567" w:bottom="851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F93B2" w14:textId="77777777" w:rsidR="004260ED" w:rsidRDefault="004260ED">
      <w:r>
        <w:separator/>
      </w:r>
    </w:p>
  </w:endnote>
  <w:endnote w:type="continuationSeparator" w:id="0">
    <w:p w14:paraId="0E1682E7" w14:textId="77777777" w:rsidR="004260ED" w:rsidRDefault="00426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A6B86" w14:textId="77777777" w:rsidR="004260ED" w:rsidRDefault="004260ED">
      <w:r>
        <w:separator/>
      </w:r>
    </w:p>
  </w:footnote>
  <w:footnote w:type="continuationSeparator" w:id="0">
    <w:p w14:paraId="34EE19D7" w14:textId="77777777" w:rsidR="004260ED" w:rsidRDefault="00426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64C"/>
    <w:rsid w:val="004260ED"/>
    <w:rsid w:val="0056564C"/>
    <w:rsid w:val="0062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F29CE"/>
  <w15:docId w15:val="{CF116784-9F7C-47B2-8C96-3032C528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2">
    <w:name w:val="heading 2"/>
    <w:basedOn w:val="a"/>
    <w:next w:val="a"/>
    <w:uiPriority w:val="9"/>
    <w:unhideWhenUsed/>
    <w:qFormat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620E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0E93"/>
    <w:rPr>
      <w:sz w:val="24"/>
    </w:rPr>
  </w:style>
  <w:style w:type="paragraph" w:styleId="a7">
    <w:name w:val="footer"/>
    <w:basedOn w:val="a"/>
    <w:link w:val="a8"/>
    <w:uiPriority w:val="99"/>
    <w:unhideWhenUsed/>
    <w:rsid w:val="00620E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0E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5828</Words>
  <Characters>33222</Characters>
  <Application>Microsoft Office Word</Application>
  <DocSecurity>0</DocSecurity>
  <Lines>276</Lines>
  <Paragraphs>77</Paragraphs>
  <ScaleCrop>false</ScaleCrop>
  <Company/>
  <LinksUpToDate>false</LinksUpToDate>
  <CharactersWithSpaces>38973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gsfmik01</cp:lastModifiedBy>
  <cp:revision>2</cp:revision>
  <dcterms:created xsi:type="dcterms:W3CDTF">2021-05-19T13:17:00Z</dcterms:created>
  <dcterms:modified xsi:type="dcterms:W3CDTF">2021-05-19T13:21:00Z</dcterms:modified>
</cp:coreProperties>
</file>