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2D"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ПРИКАЗ</w:t>
      </w:r>
    </w:p>
    <w:p w:rsidR="00FE46E4"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МИНИСТЕРСТВА ФИНАНСОВ</w:t>
      </w:r>
    </w:p>
    <w:p w:rsidR="00B652AB" w:rsidRPr="0052422D" w:rsidRDefault="0052422D" w:rsidP="00FE46E4">
      <w:pPr>
        <w:spacing w:after="100" w:afterAutospacing="1" w:line="240" w:lineRule="auto"/>
        <w:contextualSpacing/>
        <w:jc w:val="center"/>
        <w:rPr>
          <w:rFonts w:ascii="Times New Roman" w:hAnsi="Times New Roman" w:cs="Times New Roman"/>
          <w:sz w:val="24"/>
          <w:szCs w:val="24"/>
        </w:rPr>
      </w:pPr>
      <w:r w:rsidRPr="0052422D">
        <w:rPr>
          <w:rFonts w:ascii="Times New Roman" w:hAnsi="Times New Roman" w:cs="Times New Roman"/>
          <w:sz w:val="24"/>
          <w:szCs w:val="24"/>
        </w:rPr>
        <w:t>ПРИДНЕСТРОВСКОЙ МОЛДАВСКОЙ РЕСПУБЛИКИ</w:t>
      </w:r>
    </w:p>
    <w:p w:rsidR="0052422D" w:rsidRPr="0052422D" w:rsidRDefault="0052422D" w:rsidP="0052422D">
      <w:pPr>
        <w:spacing w:after="100" w:afterAutospacing="1" w:line="240" w:lineRule="auto"/>
        <w:contextualSpacing/>
        <w:rPr>
          <w:rFonts w:ascii="Times New Roman" w:hAnsi="Times New Roman" w:cs="Times New Roman"/>
          <w:sz w:val="24"/>
          <w:szCs w:val="24"/>
        </w:rPr>
      </w:pP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Об утверждении Регламента предоставления</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Государственной налоговой службой</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Министерства финансов Приднестровской Молдавской Республики</w:t>
      </w:r>
    </w:p>
    <w:p w:rsidR="0052422D" w:rsidRPr="00FE46E4" w:rsidRDefault="0052422D" w:rsidP="0052422D">
      <w:pPr>
        <w:spacing w:after="100" w:afterAutospacing="1" w:line="240" w:lineRule="auto"/>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государственной услуги</w:t>
      </w:r>
    </w:p>
    <w:p w:rsidR="0052422D" w:rsidRPr="00FE46E4" w:rsidRDefault="0052422D"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p w:rsidR="0052422D" w:rsidRDefault="0052422D"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Зарегистрирован Министерством юстиции </w:t>
      </w: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Приднестровской Молдавской Республики </w:t>
      </w:r>
      <w:r w:rsidR="00DB5572">
        <w:rPr>
          <w:rFonts w:ascii="Times New Roman" w:hAnsi="Times New Roman" w:cs="Times New Roman"/>
          <w:sz w:val="24"/>
          <w:szCs w:val="24"/>
        </w:rPr>
        <w:t>4 марта 2019 г.</w:t>
      </w:r>
    </w:p>
    <w:p w:rsidR="00FE46E4" w:rsidRDefault="00FE46E4" w:rsidP="0052422D">
      <w:pPr>
        <w:tabs>
          <w:tab w:val="left" w:pos="6960"/>
        </w:tabs>
        <w:spacing w:after="100" w:afterAutospacing="1" w:line="240" w:lineRule="auto"/>
        <w:ind w:right="38"/>
        <w:contextualSpacing/>
        <w:jc w:val="center"/>
        <w:rPr>
          <w:rFonts w:ascii="Times New Roman" w:hAnsi="Times New Roman" w:cs="Times New Roman"/>
          <w:sz w:val="24"/>
          <w:szCs w:val="24"/>
        </w:rPr>
      </w:pPr>
      <w:r w:rsidRPr="00FE46E4">
        <w:rPr>
          <w:rFonts w:ascii="Times New Roman" w:hAnsi="Times New Roman" w:cs="Times New Roman"/>
          <w:sz w:val="24"/>
          <w:szCs w:val="24"/>
        </w:rPr>
        <w:t xml:space="preserve"> Регистрационный N </w:t>
      </w:r>
      <w:r w:rsidR="00DB5572">
        <w:rPr>
          <w:rFonts w:ascii="Times New Roman" w:hAnsi="Times New Roman" w:cs="Times New Roman"/>
          <w:sz w:val="24"/>
          <w:szCs w:val="24"/>
        </w:rPr>
        <w:t>8720</w:t>
      </w:r>
    </w:p>
    <w:p w:rsidR="00BD7BE7" w:rsidRDefault="00BD7BE7" w:rsidP="0052422D">
      <w:pPr>
        <w:tabs>
          <w:tab w:val="left" w:pos="6960"/>
        </w:tabs>
        <w:spacing w:after="100" w:afterAutospacing="1" w:line="240" w:lineRule="auto"/>
        <w:ind w:right="38"/>
        <w:contextualSpacing/>
        <w:jc w:val="center"/>
        <w:rPr>
          <w:rFonts w:ascii="Times New Roman" w:hAnsi="Times New Roman" w:cs="Times New Roman"/>
          <w:sz w:val="24"/>
          <w:szCs w:val="24"/>
        </w:rPr>
      </w:pPr>
    </w:p>
    <w:p w:rsidR="00DB5572" w:rsidRPr="00FE46E4" w:rsidRDefault="00DB5572" w:rsidP="0052422D">
      <w:pPr>
        <w:tabs>
          <w:tab w:val="left" w:pos="6960"/>
        </w:tabs>
        <w:spacing w:after="100" w:afterAutospacing="1" w:line="240" w:lineRule="auto"/>
        <w:ind w:right="38"/>
        <w:contextualSpacing/>
        <w:jc w:val="center"/>
        <w:rPr>
          <w:rFonts w:ascii="Times New Roman" w:eastAsia="Times New Roman" w:hAnsi="Times New Roman" w:cs="Times New Roman"/>
          <w:sz w:val="24"/>
          <w:szCs w:val="24"/>
        </w:rPr>
      </w:pPr>
    </w:p>
    <w:p w:rsidR="0052422D" w:rsidRPr="00FE46E4" w:rsidRDefault="0052422D" w:rsidP="0052422D">
      <w:pPr>
        <w:spacing w:after="100" w:afterAutospacing="1" w:line="240" w:lineRule="auto"/>
        <w:ind w:firstLine="720"/>
        <w:contextualSpacing/>
        <w:jc w:val="both"/>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 xml:space="preserve">В соответствии с Законом Приднестровской Молдавской Республики от 19 августа 2016 года </w:t>
      </w:r>
      <w:r w:rsidR="00DB5572">
        <w:rPr>
          <w:rFonts w:ascii="Times New Roman" w:eastAsia="Times New Roman" w:hAnsi="Times New Roman" w:cs="Times New Roman"/>
          <w:sz w:val="24"/>
          <w:szCs w:val="24"/>
          <w:lang w:val="en-US"/>
        </w:rPr>
        <w:t>N</w:t>
      </w:r>
      <w:r w:rsidRPr="00FE46E4">
        <w:rPr>
          <w:rFonts w:ascii="Times New Roman" w:eastAsia="Times New Roman" w:hAnsi="Times New Roman" w:cs="Times New Roman"/>
          <w:sz w:val="24"/>
          <w:szCs w:val="24"/>
        </w:rPr>
        <w:t xml:space="preserve"> 211-З-</w:t>
      </w:r>
      <w:r w:rsidRPr="00FE46E4">
        <w:rPr>
          <w:rFonts w:ascii="Times New Roman" w:eastAsia="Times New Roman" w:hAnsi="Times New Roman" w:cs="Times New Roman"/>
          <w:sz w:val="24"/>
          <w:szCs w:val="24"/>
          <w:lang w:val="en-US"/>
        </w:rPr>
        <w:t>VI</w:t>
      </w:r>
      <w:r w:rsidRPr="00FE46E4">
        <w:rPr>
          <w:rFonts w:ascii="Times New Roman" w:eastAsia="Times New Roman" w:hAnsi="Times New Roman" w:cs="Times New Roman"/>
          <w:sz w:val="24"/>
          <w:szCs w:val="24"/>
        </w:rPr>
        <w:t xml:space="preserve"> «Об организации предоставления государственных услуг» </w:t>
      </w:r>
      <w:r w:rsidRPr="00FE46E4">
        <w:rPr>
          <w:rFonts w:ascii="Times New Roman" w:eastAsia="Times New Roman" w:hAnsi="Times New Roman" w:cs="Times New Roman"/>
          <w:sz w:val="24"/>
          <w:szCs w:val="24"/>
        </w:rPr>
        <w:br/>
        <w:t xml:space="preserve">(САЗ 16-33) в действующей редакции, </w:t>
      </w:r>
      <w:r w:rsidRPr="00FE46E4">
        <w:rPr>
          <w:rFonts w:ascii="Times New Roman" w:eastAsia="Times New Roman" w:hAnsi="Times New Roman" w:cs="Times New Roman"/>
          <w:spacing w:val="2"/>
          <w:sz w:val="24"/>
          <w:szCs w:val="24"/>
        </w:rPr>
        <w:t xml:space="preserve">Законом Приднестровской Молдавской Республики от 4 ноября 2003 года </w:t>
      </w:r>
      <w:r w:rsidR="00DB5572">
        <w:rPr>
          <w:rFonts w:ascii="Times New Roman" w:eastAsia="Times New Roman" w:hAnsi="Times New Roman" w:cs="Times New Roman"/>
          <w:spacing w:val="2"/>
          <w:sz w:val="24"/>
          <w:szCs w:val="24"/>
          <w:lang w:val="en-US"/>
        </w:rPr>
        <w:t>N</w:t>
      </w:r>
      <w:r w:rsidRPr="00FE46E4">
        <w:rPr>
          <w:rFonts w:ascii="Times New Roman" w:eastAsia="Times New Roman" w:hAnsi="Times New Roman" w:cs="Times New Roman"/>
          <w:spacing w:val="2"/>
          <w:sz w:val="24"/>
          <w:szCs w:val="24"/>
        </w:rPr>
        <w:t xml:space="preserve"> 350-З-III «О фиксированном сельскохозяйственном налоге» </w:t>
      </w:r>
      <w:r w:rsidRPr="00FE46E4">
        <w:rPr>
          <w:rFonts w:ascii="Times New Roman" w:eastAsia="Times New Roman" w:hAnsi="Times New Roman" w:cs="Times New Roman"/>
          <w:spacing w:val="2"/>
          <w:sz w:val="24"/>
          <w:szCs w:val="24"/>
        </w:rPr>
        <w:br/>
        <w:t xml:space="preserve">(САЗ 03-45) в действующей редакции, </w:t>
      </w:r>
      <w:r w:rsidRPr="00FE46E4">
        <w:rPr>
          <w:rFonts w:ascii="Times New Roman" w:eastAsia="Times New Roman" w:hAnsi="Times New Roman" w:cs="Times New Roman"/>
          <w:sz w:val="24"/>
          <w:szCs w:val="24"/>
        </w:rPr>
        <w:t xml:space="preserve">Постановлением Правительства Приднестровской Молдавской Республики от 1 ноября 2017 года </w:t>
      </w:r>
      <w:r w:rsidR="00DB5572">
        <w:rPr>
          <w:rFonts w:ascii="Times New Roman" w:eastAsia="Times New Roman" w:hAnsi="Times New Roman" w:cs="Times New Roman"/>
          <w:sz w:val="24"/>
          <w:szCs w:val="24"/>
          <w:lang w:val="en-US"/>
        </w:rPr>
        <w:t>N</w:t>
      </w:r>
      <w:r w:rsidRPr="00FE46E4">
        <w:rPr>
          <w:rFonts w:ascii="Times New Roman" w:eastAsia="Times New Roman" w:hAnsi="Times New Roman" w:cs="Times New Roman"/>
          <w:sz w:val="24"/>
          <w:szCs w:val="24"/>
        </w:rPr>
        <w:t xml:space="preserve"> 284 «О создании государственной информационной системы «Портал государственных услуг Приднестровской Молдавской Республики» (САЗ 17-45), </w:t>
      </w:r>
      <w:r w:rsidRPr="00FE46E4">
        <w:rPr>
          <w:rFonts w:ascii="Times New Roman" w:eastAsia="Courier New" w:hAnsi="Times New Roman" w:cs="Times New Roman"/>
          <w:sz w:val="24"/>
          <w:szCs w:val="24"/>
        </w:rPr>
        <w:t xml:space="preserve">Постановлением Правительства Приднестровской Молдавской Республики от 27 апреля 2017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226 (САЗ 17-36), от 31 мая 2018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177 (САЗ 18-23), от 17 августа 2018 года </w:t>
      </w:r>
      <w:r w:rsidRPr="00FE46E4">
        <w:rPr>
          <w:rFonts w:ascii="Times New Roman" w:eastAsia="Courier New" w:hAnsi="Times New Roman" w:cs="Times New Roman"/>
          <w:sz w:val="24"/>
          <w:szCs w:val="24"/>
          <w:lang w:val="en-US"/>
        </w:rPr>
        <w:t>N</w:t>
      </w:r>
      <w:r w:rsidRPr="00FE46E4">
        <w:rPr>
          <w:rFonts w:ascii="Times New Roman" w:eastAsia="Courier New" w:hAnsi="Times New Roman" w:cs="Times New Roman"/>
          <w:sz w:val="24"/>
          <w:szCs w:val="24"/>
        </w:rPr>
        <w:t xml:space="preserve"> 287 </w:t>
      </w:r>
      <w:r w:rsidRPr="00FE46E4">
        <w:rPr>
          <w:rFonts w:ascii="Times New Roman" w:eastAsia="Courier New" w:hAnsi="Times New Roman" w:cs="Times New Roman"/>
          <w:sz w:val="24"/>
          <w:szCs w:val="24"/>
        </w:rPr>
        <w:br/>
        <w:t>(САЗ 18-33)</w:t>
      </w:r>
      <w:r w:rsidRPr="00FE46E4">
        <w:rPr>
          <w:rFonts w:ascii="Times New Roman" w:eastAsia="Times New Roman" w:hAnsi="Times New Roman" w:cs="Times New Roman"/>
          <w:sz w:val="24"/>
          <w:szCs w:val="24"/>
        </w:rPr>
        <w:t>, п р и к а з ы в а ю:</w:t>
      </w:r>
    </w:p>
    <w:p w:rsidR="0052422D" w:rsidRPr="00FE46E4" w:rsidRDefault="0052422D" w:rsidP="0052422D">
      <w:pPr>
        <w:spacing w:after="100" w:afterAutospacing="1" w:line="240" w:lineRule="auto"/>
        <w:ind w:firstLine="709"/>
        <w:contextualSpacing/>
        <w:jc w:val="both"/>
        <w:rPr>
          <w:rFonts w:ascii="Times New Roman" w:eastAsia="Times New Roman" w:hAnsi="Times New Roman" w:cs="Times New Roman"/>
          <w:sz w:val="24"/>
          <w:szCs w:val="24"/>
        </w:rPr>
      </w:pPr>
      <w:r w:rsidRPr="00FE46E4">
        <w:rPr>
          <w:rFonts w:ascii="Times New Roman" w:eastAsia="Times New Roman" w:hAnsi="Times New Roman" w:cs="Times New Roman"/>
          <w:sz w:val="24"/>
          <w:szCs w:val="24"/>
        </w:rPr>
        <w:t>1. Утвердить Регламент предоставления Государственной налоговой службой Министерства финансов Приднестровской Молдавской Республики государственной услуги «Выдача Разрешения на применение системы налогообложения в виде уплаты фиксированного сельскохозяйственного налога» согласно Приложению к настоящему Приказу.</w:t>
      </w:r>
    </w:p>
    <w:p w:rsidR="0052422D" w:rsidRPr="00FE46E4" w:rsidRDefault="0052422D" w:rsidP="0052422D">
      <w:pPr>
        <w:spacing w:after="100" w:afterAutospacing="1" w:line="240" w:lineRule="auto"/>
        <w:ind w:firstLine="720"/>
        <w:contextualSpacing/>
        <w:jc w:val="both"/>
        <w:rPr>
          <w:rStyle w:val="ng-scope"/>
          <w:rFonts w:ascii="Times New Roman" w:eastAsia="Times New Roman" w:hAnsi="Times New Roman"/>
          <w:sz w:val="24"/>
          <w:szCs w:val="24"/>
          <w:shd w:val="clear" w:color="auto" w:fill="FFFFFF"/>
        </w:rPr>
      </w:pPr>
      <w:r w:rsidRPr="00FE46E4">
        <w:rPr>
          <w:rStyle w:val="ng-scope"/>
          <w:rFonts w:ascii="Times New Roman" w:eastAsia="Times New Roman" w:hAnsi="Times New Roman"/>
          <w:sz w:val="24"/>
          <w:szCs w:val="24"/>
          <w:shd w:val="clear" w:color="auto" w:fill="FFFFFF"/>
        </w:rPr>
        <w:t xml:space="preserve">2. Контроль за исполнением Приказа возложить на директора Государственной налоговой службы Министерства финансов Приднестровской Молдавской </w:t>
      </w:r>
      <w:proofErr w:type="gramStart"/>
      <w:r w:rsidRPr="00FE46E4">
        <w:rPr>
          <w:rStyle w:val="ng-scope"/>
          <w:rFonts w:ascii="Times New Roman" w:eastAsia="Times New Roman" w:hAnsi="Times New Roman"/>
          <w:sz w:val="24"/>
          <w:szCs w:val="24"/>
          <w:shd w:val="clear" w:color="auto" w:fill="FFFFFF"/>
        </w:rPr>
        <w:t xml:space="preserve">Республики,   </w:t>
      </w:r>
      <w:proofErr w:type="gramEnd"/>
      <w:r w:rsidRPr="00FE46E4">
        <w:rPr>
          <w:rStyle w:val="ng-scope"/>
          <w:rFonts w:ascii="Times New Roman" w:eastAsia="Times New Roman" w:hAnsi="Times New Roman"/>
          <w:sz w:val="24"/>
          <w:szCs w:val="24"/>
          <w:shd w:val="clear" w:color="auto" w:fill="FFFFFF"/>
        </w:rPr>
        <w:t xml:space="preserve">                                      начальников территориальных налоговых инспекций.</w:t>
      </w:r>
    </w:p>
    <w:p w:rsidR="0052422D" w:rsidRPr="00FE46E4" w:rsidRDefault="0052422D" w:rsidP="0052422D">
      <w:pPr>
        <w:spacing w:after="100" w:afterAutospacing="1" w:line="240" w:lineRule="auto"/>
        <w:ind w:firstLine="720"/>
        <w:contextualSpacing/>
        <w:jc w:val="both"/>
        <w:rPr>
          <w:rStyle w:val="ng-scope"/>
          <w:rFonts w:ascii="Times New Roman" w:eastAsia="Times New Roman" w:hAnsi="Times New Roman"/>
          <w:sz w:val="24"/>
          <w:szCs w:val="24"/>
          <w:shd w:val="clear" w:color="auto" w:fill="FFFFFF"/>
        </w:rPr>
      </w:pPr>
      <w:r w:rsidRPr="00FE46E4">
        <w:rPr>
          <w:rStyle w:val="ng-scope"/>
          <w:rFonts w:ascii="Times New Roman" w:eastAsia="Times New Roman" w:hAnsi="Times New Roman"/>
          <w:sz w:val="24"/>
          <w:szCs w:val="24"/>
          <w:shd w:val="clear" w:color="auto" w:fill="FFFFFF"/>
        </w:rPr>
        <w:t>3. Настоящий Приказ вступает в силу со дня, следующего за днем его официального опубликования.</w:t>
      </w:r>
    </w:p>
    <w:p w:rsidR="0052422D" w:rsidRPr="00FE46E4" w:rsidRDefault="0052422D" w:rsidP="0052422D">
      <w:pPr>
        <w:ind w:firstLine="720"/>
        <w:jc w:val="both"/>
        <w:rPr>
          <w:rStyle w:val="ng-scope"/>
          <w:rFonts w:ascii="Times New Roman" w:eastAsia="Times New Roman" w:hAnsi="Times New Roman"/>
          <w:sz w:val="24"/>
          <w:szCs w:val="24"/>
          <w:shd w:val="clear" w:color="auto" w:fill="FFFFFF"/>
        </w:rPr>
      </w:pPr>
    </w:p>
    <w:p w:rsidR="0052422D" w:rsidRPr="00FE46E4" w:rsidRDefault="0052422D" w:rsidP="0052422D">
      <w:pPr>
        <w:pStyle w:val="a3"/>
        <w:ind w:left="20" w:right="20" w:hanging="20"/>
        <w:rPr>
          <w:b w:val="0"/>
          <w:sz w:val="24"/>
          <w:szCs w:val="24"/>
        </w:rPr>
      </w:pPr>
    </w:p>
    <w:p w:rsidR="0052422D" w:rsidRDefault="0052422D" w:rsidP="0052422D">
      <w:pPr>
        <w:pStyle w:val="a3"/>
        <w:ind w:left="20" w:right="20" w:hanging="20"/>
        <w:rPr>
          <w:b w:val="0"/>
          <w:sz w:val="24"/>
          <w:szCs w:val="24"/>
        </w:rPr>
      </w:pPr>
    </w:p>
    <w:p w:rsidR="0052422D" w:rsidRDefault="0052422D" w:rsidP="0052422D">
      <w:pPr>
        <w:contextualSpacing/>
        <w:jc w:val="both"/>
        <w:rPr>
          <w:rFonts w:ascii="Times New Roman" w:eastAsia="Times New Roman" w:hAnsi="Times New Roman" w:cs="Times New Roman"/>
          <w:sz w:val="24"/>
          <w:szCs w:val="24"/>
        </w:rPr>
      </w:pPr>
      <w:proofErr w:type="spellStart"/>
      <w:r w:rsidRPr="00FE46E4">
        <w:rPr>
          <w:rFonts w:ascii="Times New Roman" w:eastAsia="Times New Roman" w:hAnsi="Times New Roman" w:cs="Times New Roman"/>
          <w:sz w:val="24"/>
          <w:szCs w:val="24"/>
        </w:rPr>
        <w:t>И.о</w:t>
      </w:r>
      <w:proofErr w:type="spellEnd"/>
      <w:r w:rsidRPr="00FE46E4">
        <w:rPr>
          <w:rFonts w:ascii="Times New Roman" w:eastAsia="Times New Roman" w:hAnsi="Times New Roman" w:cs="Times New Roman"/>
          <w:sz w:val="24"/>
          <w:szCs w:val="24"/>
        </w:rPr>
        <w:t>. министра</w:t>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r>
      <w:r w:rsidRPr="00FE46E4">
        <w:rPr>
          <w:rFonts w:ascii="Times New Roman" w:eastAsia="Times New Roman" w:hAnsi="Times New Roman" w:cs="Times New Roman"/>
          <w:sz w:val="24"/>
          <w:szCs w:val="24"/>
        </w:rPr>
        <w:tab/>
        <w:t xml:space="preserve"> А.А. Рускевич</w:t>
      </w: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p>
    <w:p w:rsidR="00FE46E4" w:rsidRDefault="00FE46E4" w:rsidP="0052422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г.Тирасполь</w:t>
      </w:r>
    </w:p>
    <w:p w:rsidR="00FE46E4" w:rsidRDefault="00FE46E4" w:rsidP="0052422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B5572" w:rsidRPr="00BF4B25">
        <w:rPr>
          <w:rFonts w:ascii="Times New Roman" w:eastAsia="Times New Roman" w:hAnsi="Times New Roman" w:cs="Times New Roman"/>
          <w:sz w:val="24"/>
          <w:szCs w:val="24"/>
        </w:rPr>
        <w:t xml:space="preserve">18 </w:t>
      </w:r>
      <w:r w:rsidR="00DB5572">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2019 г.</w:t>
      </w:r>
    </w:p>
    <w:p w:rsidR="00FE46E4" w:rsidRPr="00DB5572" w:rsidRDefault="00DB5572" w:rsidP="0052422D">
      <w:pPr>
        <w:contextualSpacing/>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FE46E4" w:rsidRPr="00FE46E4">
        <w:rPr>
          <w:rFonts w:ascii="Times New Roman" w:eastAsia="Courier New" w:hAnsi="Times New Roman" w:cs="Times New Roman"/>
          <w:sz w:val="24"/>
          <w:szCs w:val="24"/>
          <w:lang w:val="en-US"/>
        </w:rPr>
        <w:t>N</w:t>
      </w:r>
      <w:r>
        <w:rPr>
          <w:rFonts w:ascii="Times New Roman" w:eastAsia="Courier New" w:hAnsi="Times New Roman" w:cs="Times New Roman"/>
          <w:sz w:val="24"/>
          <w:szCs w:val="24"/>
        </w:rPr>
        <w:t xml:space="preserve"> 15</w:t>
      </w:r>
    </w:p>
    <w:p w:rsidR="00F30CB8" w:rsidRDefault="00F30CB8"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p>
    <w:p w:rsidR="000A2EF9" w:rsidRDefault="000A2EF9"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402183">
        <w:rPr>
          <w:rFonts w:ascii="Times New Roman" w:eastAsia="Times New Roman" w:hAnsi="Times New Roman" w:cs="Times New Roman"/>
          <w:bCs/>
          <w:spacing w:val="3"/>
          <w:sz w:val="24"/>
          <w:szCs w:val="24"/>
        </w:rPr>
        <w:lastRenderedPageBreak/>
        <w:t>Приложение</w:t>
      </w: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956385">
        <w:rPr>
          <w:rFonts w:ascii="Times New Roman" w:eastAsia="Times New Roman" w:hAnsi="Times New Roman" w:cs="Times New Roman"/>
          <w:bCs/>
          <w:spacing w:val="3"/>
          <w:sz w:val="24"/>
          <w:szCs w:val="24"/>
        </w:rPr>
        <w:t>к Приказу Министерства финансов</w:t>
      </w:r>
    </w:p>
    <w:p w:rsidR="0052422D" w:rsidRPr="00402183" w:rsidRDefault="0052422D" w:rsidP="0052422D">
      <w:pPr>
        <w:tabs>
          <w:tab w:val="left" w:pos="993"/>
        </w:tabs>
        <w:spacing w:after="0" w:line="240" w:lineRule="auto"/>
        <w:ind w:firstLine="567"/>
        <w:jc w:val="right"/>
        <w:outlineLvl w:val="3"/>
        <w:rPr>
          <w:rFonts w:ascii="Times New Roman" w:eastAsia="Times New Roman" w:hAnsi="Times New Roman" w:cs="Times New Roman"/>
          <w:bCs/>
          <w:spacing w:val="3"/>
          <w:sz w:val="24"/>
          <w:szCs w:val="24"/>
        </w:rPr>
      </w:pPr>
      <w:r w:rsidRPr="00402183">
        <w:rPr>
          <w:rFonts w:ascii="Times New Roman" w:eastAsia="Times New Roman" w:hAnsi="Times New Roman" w:cs="Times New Roman"/>
          <w:bCs/>
          <w:spacing w:val="3"/>
          <w:sz w:val="24"/>
          <w:szCs w:val="24"/>
        </w:rPr>
        <w:t>Приднестровской Молдавской Республики</w:t>
      </w:r>
    </w:p>
    <w:p w:rsidR="0052422D" w:rsidRPr="00DB5572" w:rsidRDefault="0052422D" w:rsidP="0052422D">
      <w:pPr>
        <w:tabs>
          <w:tab w:val="left" w:pos="993"/>
        </w:tabs>
        <w:contextualSpacing/>
        <w:jc w:val="right"/>
        <w:rPr>
          <w:rFonts w:ascii="Times New Roman" w:hAnsi="Times New Roman" w:cs="Times New Roman"/>
          <w:b/>
          <w:sz w:val="24"/>
          <w:szCs w:val="24"/>
        </w:rPr>
      </w:pPr>
      <w:r w:rsidRPr="00DB5572">
        <w:rPr>
          <w:rFonts w:ascii="Times New Roman" w:hAnsi="Times New Roman" w:cs="Times New Roman"/>
          <w:sz w:val="24"/>
          <w:szCs w:val="24"/>
        </w:rPr>
        <w:t>от «</w:t>
      </w:r>
      <w:r w:rsidR="00DB5572" w:rsidRPr="00DB5572">
        <w:rPr>
          <w:rFonts w:ascii="Times New Roman" w:hAnsi="Times New Roman" w:cs="Times New Roman"/>
          <w:sz w:val="24"/>
          <w:szCs w:val="24"/>
        </w:rPr>
        <w:t>18</w:t>
      </w:r>
      <w:r w:rsidRPr="00DB5572">
        <w:rPr>
          <w:rFonts w:ascii="Times New Roman" w:hAnsi="Times New Roman" w:cs="Times New Roman"/>
          <w:sz w:val="24"/>
          <w:szCs w:val="24"/>
        </w:rPr>
        <w:t>»</w:t>
      </w:r>
      <w:r w:rsidR="00DB5572" w:rsidRPr="00DB5572">
        <w:rPr>
          <w:rFonts w:ascii="Times New Roman" w:hAnsi="Times New Roman" w:cs="Times New Roman"/>
          <w:sz w:val="24"/>
          <w:szCs w:val="24"/>
        </w:rPr>
        <w:t xml:space="preserve">  января  </w:t>
      </w:r>
      <w:r w:rsidRPr="00DB5572">
        <w:rPr>
          <w:rFonts w:ascii="Times New Roman" w:hAnsi="Times New Roman" w:cs="Times New Roman"/>
          <w:sz w:val="24"/>
          <w:szCs w:val="24"/>
        </w:rPr>
        <w:t>201</w:t>
      </w:r>
      <w:r w:rsidR="006C6D89">
        <w:rPr>
          <w:rFonts w:ascii="Times New Roman" w:hAnsi="Times New Roman" w:cs="Times New Roman"/>
          <w:sz w:val="24"/>
          <w:szCs w:val="24"/>
        </w:rPr>
        <w:t>9</w:t>
      </w:r>
      <w:r w:rsidRPr="00DB5572">
        <w:rPr>
          <w:rFonts w:ascii="Times New Roman" w:hAnsi="Times New Roman" w:cs="Times New Roman"/>
          <w:sz w:val="24"/>
          <w:szCs w:val="24"/>
        </w:rPr>
        <w:t xml:space="preserve"> года №</w:t>
      </w:r>
      <w:r w:rsidR="00DB5572" w:rsidRPr="00DB5572">
        <w:rPr>
          <w:rFonts w:ascii="Times New Roman" w:hAnsi="Times New Roman" w:cs="Times New Roman"/>
          <w:sz w:val="24"/>
          <w:szCs w:val="24"/>
        </w:rPr>
        <w:t xml:space="preserve"> 15</w:t>
      </w:r>
    </w:p>
    <w:p w:rsidR="0052422D"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bCs/>
          <w:spacing w:val="3"/>
          <w:sz w:val="24"/>
          <w:szCs w:val="24"/>
          <w:lang w:eastAsia="ru-RU"/>
        </w:rPr>
      </w:pPr>
    </w:p>
    <w:p w:rsidR="0052422D" w:rsidRPr="00640AA0"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bCs/>
          <w:spacing w:val="3"/>
          <w:sz w:val="24"/>
          <w:szCs w:val="24"/>
          <w:lang w:eastAsia="ru-RU"/>
        </w:rPr>
      </w:pPr>
      <w:r w:rsidRPr="00640AA0">
        <w:rPr>
          <w:rFonts w:ascii="Times New Roman" w:eastAsia="Times New Roman" w:hAnsi="Times New Roman" w:cs="Times New Roman"/>
          <w:b/>
          <w:bCs/>
          <w:spacing w:val="3"/>
          <w:sz w:val="24"/>
          <w:szCs w:val="24"/>
          <w:lang w:eastAsia="ru-RU"/>
        </w:rPr>
        <w:t xml:space="preserve">Регламент предоставления </w:t>
      </w:r>
      <w:r w:rsidRPr="00650E1A">
        <w:rPr>
          <w:rFonts w:ascii="Times New Roman" w:hAnsi="Times New Roman" w:cs="Times New Roman"/>
          <w:b/>
          <w:sz w:val="24"/>
          <w:szCs w:val="24"/>
        </w:rPr>
        <w:t>Государственной налоговой службой Министерства финансов Приднестровской Молдавской Республики</w:t>
      </w:r>
      <w:r w:rsidRPr="00640AA0">
        <w:rPr>
          <w:rFonts w:ascii="Times New Roman" w:eastAsia="Times New Roman" w:hAnsi="Times New Roman" w:cs="Times New Roman"/>
          <w:b/>
          <w:bCs/>
          <w:spacing w:val="3"/>
          <w:sz w:val="24"/>
          <w:szCs w:val="24"/>
          <w:lang w:eastAsia="ru-RU"/>
        </w:rPr>
        <w:t xml:space="preserve"> государственной услуги</w:t>
      </w: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bCs/>
          <w:spacing w:val="3"/>
          <w:sz w:val="24"/>
          <w:szCs w:val="24"/>
          <w:lang w:eastAsia="ru-RU"/>
        </w:rPr>
      </w:pPr>
      <w:r w:rsidRPr="00640AA0">
        <w:rPr>
          <w:rFonts w:ascii="Times New Roman" w:eastAsia="Times New Roman" w:hAnsi="Times New Roman" w:cs="Times New Roman"/>
          <w:b/>
          <w:bCs/>
          <w:spacing w:val="3"/>
          <w:sz w:val="24"/>
          <w:szCs w:val="24"/>
          <w:lang w:eastAsia="ru-RU"/>
        </w:rPr>
        <w:t>«</w:t>
      </w:r>
      <w:r w:rsidRPr="00C666B0">
        <w:rPr>
          <w:rFonts w:ascii="Times New Roman" w:eastAsia="Times New Roman" w:hAnsi="Times New Roman" w:cs="Times New Roman"/>
          <w:b/>
          <w:bCs/>
          <w:spacing w:val="3"/>
          <w:sz w:val="24"/>
          <w:szCs w:val="24"/>
          <w:lang w:eastAsia="ru-RU"/>
        </w:rPr>
        <w:t xml:space="preserve">Выдача </w:t>
      </w:r>
      <w:r>
        <w:rPr>
          <w:rFonts w:ascii="Times New Roman" w:eastAsia="Times New Roman" w:hAnsi="Times New Roman" w:cs="Times New Roman"/>
          <w:b/>
          <w:bCs/>
          <w:spacing w:val="3"/>
          <w:sz w:val="24"/>
          <w:szCs w:val="24"/>
          <w:lang w:eastAsia="ru-RU"/>
        </w:rPr>
        <w:t>Разрешения</w:t>
      </w:r>
      <w:r w:rsidRPr="00C666B0">
        <w:rPr>
          <w:rFonts w:ascii="Times New Roman" w:eastAsia="Times New Roman" w:hAnsi="Times New Roman" w:cs="Times New Roman"/>
          <w:b/>
          <w:bCs/>
          <w:spacing w:val="3"/>
          <w:sz w:val="24"/>
          <w:szCs w:val="24"/>
          <w:lang w:eastAsia="ru-RU"/>
        </w:rPr>
        <w:t xml:space="preserve"> на применение системы налогообложения в виде </w:t>
      </w:r>
    </w:p>
    <w:p w:rsidR="0052422D" w:rsidRPr="00640AA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bCs/>
          <w:spacing w:val="3"/>
          <w:sz w:val="24"/>
          <w:szCs w:val="24"/>
          <w:lang w:eastAsia="ru-RU"/>
        </w:rPr>
      </w:pPr>
      <w:r w:rsidRPr="00C666B0">
        <w:rPr>
          <w:rFonts w:ascii="Times New Roman" w:eastAsia="Times New Roman" w:hAnsi="Times New Roman" w:cs="Times New Roman"/>
          <w:b/>
          <w:bCs/>
          <w:spacing w:val="3"/>
          <w:sz w:val="24"/>
          <w:szCs w:val="24"/>
          <w:lang w:eastAsia="ru-RU"/>
        </w:rPr>
        <w:t>уплаты фиксированного сельскохозяйственного налога</w:t>
      </w:r>
      <w:r w:rsidRPr="00640AA0">
        <w:rPr>
          <w:rFonts w:ascii="Times New Roman" w:eastAsia="Times New Roman" w:hAnsi="Times New Roman" w:cs="Times New Roman"/>
          <w:b/>
          <w:bCs/>
          <w:spacing w:val="3"/>
          <w:sz w:val="24"/>
          <w:szCs w:val="24"/>
          <w:lang w:eastAsia="ru-RU"/>
        </w:rPr>
        <w:t>»</w:t>
      </w:r>
    </w:p>
    <w:p w:rsidR="0052422D" w:rsidRPr="00640AA0" w:rsidRDefault="0052422D" w:rsidP="0052422D">
      <w:pPr>
        <w:pStyle w:val="a5"/>
        <w:shd w:val="clear" w:color="auto" w:fill="FFFFFF"/>
        <w:tabs>
          <w:tab w:val="left" w:pos="993"/>
        </w:tabs>
        <w:spacing w:after="0" w:line="240" w:lineRule="auto"/>
        <w:ind w:left="0" w:firstLine="567"/>
        <w:rPr>
          <w:rFonts w:ascii="Times New Roman" w:eastAsia="Times New Roman" w:hAnsi="Times New Roman" w:cs="Times New Roman"/>
          <w:sz w:val="24"/>
          <w:szCs w:val="24"/>
          <w:lang w:eastAsia="ru-RU"/>
        </w:rPr>
      </w:pPr>
    </w:p>
    <w:p w:rsidR="0052422D" w:rsidRDefault="0052422D" w:rsidP="0052422D">
      <w:pPr>
        <w:tabs>
          <w:tab w:val="left" w:pos="993"/>
        </w:tabs>
        <w:contextualSpacing/>
        <w:jc w:val="center"/>
        <w:rPr>
          <w:rFonts w:ascii="Times New Roman" w:hAnsi="Times New Roman" w:cs="Times New Roman"/>
          <w:b/>
          <w:sz w:val="24"/>
          <w:szCs w:val="24"/>
        </w:rPr>
      </w:pPr>
      <w:r w:rsidRPr="0062718F">
        <w:rPr>
          <w:rFonts w:ascii="Times New Roman" w:hAnsi="Times New Roman" w:cs="Times New Roman"/>
          <w:b/>
          <w:sz w:val="24"/>
          <w:szCs w:val="24"/>
        </w:rPr>
        <w:t>Раздел 1</w:t>
      </w:r>
      <w:r w:rsidRPr="00956385">
        <w:rPr>
          <w:rFonts w:ascii="Times New Roman" w:hAnsi="Times New Roman" w:cs="Times New Roman"/>
          <w:b/>
          <w:sz w:val="24"/>
          <w:szCs w:val="24"/>
        </w:rPr>
        <w:t>. Общие положения</w:t>
      </w:r>
    </w:p>
    <w:p w:rsidR="00F30CB8" w:rsidRPr="00956385" w:rsidRDefault="00F30CB8" w:rsidP="0052422D">
      <w:pPr>
        <w:tabs>
          <w:tab w:val="left" w:pos="993"/>
        </w:tabs>
        <w:contextualSpacing/>
        <w:jc w:val="center"/>
        <w:rPr>
          <w:rFonts w:ascii="Times New Roman" w:hAnsi="Times New Roman" w:cs="Times New Roman"/>
          <w:b/>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 Предмет регулирования регламента</w:t>
      </w:r>
    </w:p>
    <w:p w:rsidR="0052422D" w:rsidRPr="00640AA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 Регламент предоставления </w:t>
      </w:r>
      <w:r w:rsidRPr="00FF3E77">
        <w:rPr>
          <w:rFonts w:ascii="Times New Roman" w:hAnsi="Times New Roman" w:cs="Times New Roman"/>
          <w:sz w:val="24"/>
          <w:szCs w:val="24"/>
        </w:rPr>
        <w:t>Государственной налоговой службой Министерства финансов Приднестровской Молдавской Республики</w:t>
      </w:r>
      <w:r w:rsidRPr="00CD54EB">
        <w:rPr>
          <w:rFonts w:ascii="Times New Roman" w:eastAsia="Times New Roman" w:hAnsi="Times New Roman" w:cs="Times New Roman"/>
          <w:sz w:val="24"/>
          <w:szCs w:val="24"/>
          <w:lang w:eastAsia="ru-RU"/>
        </w:rPr>
        <w:t xml:space="preserve"> государственной услуги </w:t>
      </w:r>
      <w:r w:rsidRPr="004E6231">
        <w:rPr>
          <w:rFonts w:ascii="Times New Roman" w:eastAsia="Times New Roman" w:hAnsi="Times New Roman" w:cs="Times New Roman"/>
          <w:sz w:val="24"/>
          <w:szCs w:val="24"/>
          <w:lang w:eastAsia="ru-RU"/>
        </w:rPr>
        <w:t xml:space="preserve">«Выдача Разрешения на применение системы налогообложения в виде уплаты фиксированного сельскохозяйственного налога» </w:t>
      </w:r>
      <w:r w:rsidRPr="00CD54EB">
        <w:rPr>
          <w:rFonts w:ascii="Times New Roman" w:eastAsia="Times New Roman" w:hAnsi="Times New Roman" w:cs="Times New Roman"/>
          <w:sz w:val="24"/>
          <w:szCs w:val="24"/>
          <w:lang w:eastAsia="ru-RU"/>
        </w:rPr>
        <w:t>(далее – Регламент) разработан в целях повышения доступности и качества предоставления территориальными налоговыми инспекциями Государственной налоговой службы Министерства финансов Приднестровской Молдавской Республики (далее – ТНИ) государственной услуги по выдаче</w:t>
      </w:r>
      <w:r>
        <w:rPr>
          <w:rFonts w:ascii="Times New Roman" w:eastAsia="Times New Roman" w:hAnsi="Times New Roman" w:cs="Times New Roman"/>
          <w:sz w:val="24"/>
          <w:szCs w:val="24"/>
          <w:lang w:eastAsia="ru-RU"/>
        </w:rPr>
        <w:t xml:space="preserve"> р</w:t>
      </w:r>
      <w:r w:rsidRPr="00CD54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(далее – государственная услуга), повышения эффективности деятельности ТНИ, и определяет порядок, сроки и последовательность действий (административных процедур) при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firstLine="567"/>
        <w:jc w:val="center"/>
        <w:textAlignment w:val="baseline"/>
        <w:rPr>
          <w:rFonts w:ascii="Times New Roman" w:eastAsia="Times New Roman" w:hAnsi="Times New Roman" w:cs="Times New Roman"/>
          <w:sz w:val="24"/>
          <w:szCs w:val="24"/>
          <w:lang w:eastAsia="ru-RU"/>
        </w:rPr>
      </w:pPr>
    </w:p>
    <w:p w:rsidR="0052422D" w:rsidRPr="00640AA0" w:rsidRDefault="0052422D" w:rsidP="0052422D">
      <w:pPr>
        <w:pStyle w:val="a5"/>
        <w:shd w:val="clear" w:color="auto" w:fill="FFFFFF"/>
        <w:tabs>
          <w:tab w:val="left" w:pos="993"/>
        </w:tabs>
        <w:spacing w:after="0" w:line="240" w:lineRule="auto"/>
        <w:ind w:left="0" w:firstLine="567"/>
        <w:jc w:val="center"/>
        <w:textAlignment w:val="baseline"/>
        <w:rPr>
          <w:rFonts w:ascii="Times New Roman" w:hAnsi="Times New Roman" w:cs="Times New Roman"/>
          <w:b/>
          <w:spacing w:val="2"/>
          <w:sz w:val="24"/>
          <w:szCs w:val="24"/>
          <w:lang w:eastAsia="ru-RU"/>
        </w:rPr>
      </w:pPr>
      <w:r w:rsidRPr="00640AA0">
        <w:rPr>
          <w:rFonts w:ascii="Times New Roman" w:hAnsi="Times New Roman" w:cs="Times New Roman"/>
          <w:b/>
          <w:spacing w:val="2"/>
          <w:sz w:val="24"/>
          <w:szCs w:val="24"/>
          <w:lang w:eastAsia="ru-RU"/>
        </w:rPr>
        <w:t>2. Круг заявителей</w:t>
      </w:r>
    </w:p>
    <w:p w:rsidR="0052422D" w:rsidRPr="00640AA0" w:rsidRDefault="0052422D" w:rsidP="0052422D">
      <w:pPr>
        <w:pStyle w:val="a5"/>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Pr="00FC16E8" w:rsidRDefault="0052422D" w:rsidP="0052422D">
      <w:pPr>
        <w:pStyle w:val="a5"/>
        <w:numPr>
          <w:ilvl w:val="0"/>
          <w:numId w:val="34"/>
        </w:numPr>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r w:rsidRPr="00FC16E8">
        <w:rPr>
          <w:rFonts w:ascii="Times New Roman" w:hAnsi="Times New Roman" w:cs="Times New Roman"/>
          <w:spacing w:val="2"/>
          <w:sz w:val="24"/>
          <w:szCs w:val="24"/>
          <w:lang w:eastAsia="ru-RU"/>
        </w:rPr>
        <w:t xml:space="preserve">Заявителями на предоставление государственной услуги (далее </w:t>
      </w:r>
      <w:r w:rsidRPr="00FF3E77">
        <w:rPr>
          <w:rFonts w:ascii="Times New Roman" w:hAnsi="Times New Roman" w:cs="Times New Roman"/>
          <w:b/>
          <w:spacing w:val="2"/>
          <w:sz w:val="24"/>
          <w:szCs w:val="24"/>
          <w:lang w:eastAsia="ru-RU"/>
        </w:rPr>
        <w:t>-</w:t>
      </w:r>
      <w:r w:rsidRPr="00FC16E8">
        <w:rPr>
          <w:rFonts w:ascii="Times New Roman" w:hAnsi="Times New Roman" w:cs="Times New Roman"/>
          <w:spacing w:val="2"/>
          <w:sz w:val="24"/>
          <w:szCs w:val="24"/>
          <w:lang w:eastAsia="ru-RU"/>
        </w:rPr>
        <w:t xml:space="preserve"> заявитель) являются сельскохозяйственные товаропроизводители </w:t>
      </w:r>
      <w:r w:rsidRPr="00FF3E77">
        <w:rPr>
          <w:rFonts w:ascii="Times New Roman" w:hAnsi="Times New Roman" w:cs="Times New Roman"/>
          <w:b/>
          <w:spacing w:val="2"/>
          <w:sz w:val="24"/>
          <w:szCs w:val="24"/>
          <w:lang w:eastAsia="ru-RU"/>
        </w:rPr>
        <w:t>-</w:t>
      </w:r>
      <w:r w:rsidRPr="00FC16E8">
        <w:rPr>
          <w:rFonts w:ascii="Times New Roman" w:hAnsi="Times New Roman" w:cs="Times New Roman"/>
          <w:spacing w:val="2"/>
          <w:sz w:val="24"/>
          <w:szCs w:val="24"/>
          <w:lang w:eastAsia="ru-RU"/>
        </w:rPr>
        <w:t xml:space="preserve"> землепользователи (в том числе арендаторы):</w:t>
      </w:r>
    </w:p>
    <w:p w:rsidR="0052422D" w:rsidRDefault="0052422D" w:rsidP="0052422D">
      <w:pPr>
        <w:pStyle w:val="a5"/>
        <w:shd w:val="clear" w:color="auto" w:fill="FFFFFF"/>
        <w:tabs>
          <w:tab w:val="left" w:pos="0"/>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а)      юридические лица;</w:t>
      </w:r>
    </w:p>
    <w:p w:rsidR="0052422D" w:rsidRDefault="0052422D" w:rsidP="0052422D">
      <w:pPr>
        <w:pStyle w:val="a5"/>
        <w:shd w:val="clear" w:color="auto" w:fill="FFFFFF"/>
        <w:tabs>
          <w:tab w:val="left" w:pos="426"/>
          <w:tab w:val="left" w:pos="851"/>
        </w:tabs>
        <w:spacing w:after="0" w:line="240" w:lineRule="auto"/>
        <w:ind w:left="0" w:firstLine="567"/>
        <w:jc w:val="both"/>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б) физические лица, зарегистрированные в качестве индивидуальных предпринимателей без образования юридического лица, осуществляющие ведение крестьянского (фермерского) хозяйства.</w:t>
      </w:r>
    </w:p>
    <w:p w:rsidR="0052422D" w:rsidRPr="00E862CD" w:rsidRDefault="0052422D" w:rsidP="0052422D">
      <w:pPr>
        <w:pStyle w:val="a5"/>
        <w:shd w:val="clear" w:color="auto" w:fill="FFFFFF"/>
        <w:tabs>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Pr="00640AA0" w:rsidRDefault="0052422D" w:rsidP="0052422D">
      <w:pPr>
        <w:shd w:val="clear" w:color="auto" w:fill="FFFFFF"/>
        <w:tabs>
          <w:tab w:val="left" w:pos="993"/>
        </w:tabs>
        <w:spacing w:after="0" w:line="240" w:lineRule="auto"/>
        <w:jc w:val="center"/>
        <w:textAlignment w:val="baseline"/>
        <w:rPr>
          <w:rFonts w:ascii="Times New Roman" w:hAnsi="Times New Roman" w:cs="Times New Roman"/>
          <w:b/>
          <w:spacing w:val="2"/>
          <w:sz w:val="24"/>
          <w:szCs w:val="24"/>
        </w:rPr>
      </w:pPr>
      <w:r w:rsidRPr="00640AA0">
        <w:rPr>
          <w:rFonts w:ascii="Times New Roman" w:hAnsi="Times New Roman" w:cs="Times New Roman"/>
          <w:b/>
          <w:spacing w:val="2"/>
          <w:sz w:val="24"/>
          <w:szCs w:val="24"/>
        </w:rPr>
        <w:t>3. Требования к порядку информирования о предоставлении государственной услуги</w:t>
      </w:r>
    </w:p>
    <w:p w:rsidR="0052422D" w:rsidRPr="00640AA0" w:rsidRDefault="0052422D" w:rsidP="0052422D">
      <w:pPr>
        <w:pStyle w:val="a5"/>
        <w:shd w:val="clear" w:color="auto" w:fill="FFFFFF"/>
        <w:tabs>
          <w:tab w:val="left" w:pos="993"/>
        </w:tabs>
        <w:spacing w:after="0" w:line="240" w:lineRule="auto"/>
        <w:ind w:left="0" w:firstLine="567"/>
        <w:jc w:val="both"/>
        <w:textAlignment w:val="baseline"/>
        <w:rPr>
          <w:rFonts w:ascii="Times New Roman" w:hAnsi="Times New Roman" w:cs="Times New Roman"/>
          <w:spacing w:val="2"/>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Наименования, юридические адреса, режим работы и контактные телефоны ТНИ и способы получения указанной информации установлены согласно Приложению №1 к настоящему Регламенту</w:t>
      </w:r>
      <w:r>
        <w:rPr>
          <w:rFonts w:ascii="Times New Roman" w:eastAsia="Times New Roman" w:hAnsi="Times New Roman" w:cs="Times New Roman"/>
          <w:sz w:val="24"/>
          <w:szCs w:val="24"/>
          <w:lang w:eastAsia="ru-RU"/>
        </w:rPr>
        <w:t>.</w:t>
      </w:r>
      <w:r w:rsidRPr="00CD54EB">
        <w:rPr>
          <w:rFonts w:ascii="Times New Roman" w:eastAsia="Times New Roman" w:hAnsi="Times New Roman" w:cs="Times New Roman"/>
          <w:sz w:val="24"/>
          <w:szCs w:val="24"/>
          <w:lang w:eastAsia="ru-RU"/>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Информация о предоставлении государственной услуги размещена на  официальном сайте в информационно-телекоммуникационной сети Интернет Министерства финансов Приднестровской Молдавской Республики: </w:t>
      </w:r>
      <w:hyperlink r:id="rId6" w:history="1">
        <w:r w:rsidRPr="00D461CB">
          <w:rPr>
            <w:rStyle w:val="a6"/>
            <w:rFonts w:ascii="Times New Roman" w:eastAsia="Times New Roman" w:hAnsi="Times New Roman"/>
            <w:sz w:val="24"/>
            <w:szCs w:val="24"/>
            <w:lang w:eastAsia="ru-RU"/>
          </w:rPr>
          <w:t>http://minfin-pmr.org</w:t>
        </w:r>
      </w:hyperlink>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 xml:space="preserve">(далее – официальный сайт). Адрес электронной почты Министерства финансов Приднестровской Молдавской Республики: </w:t>
      </w:r>
      <w:hyperlink r:id="rId7" w:history="1">
        <w:r w:rsidRPr="00CD54EB">
          <w:rPr>
            <w:rStyle w:val="a6"/>
            <w:rFonts w:ascii="Times New Roman" w:eastAsia="Times New Roman" w:hAnsi="Times New Roman"/>
            <w:sz w:val="24"/>
            <w:szCs w:val="24"/>
            <w:lang w:eastAsia="ru-RU"/>
          </w:rPr>
          <w:t>info@minfin-pmr.org</w:t>
        </w:r>
      </w:hyperlink>
      <w:r w:rsidRPr="00CD54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Информацию по вопросам предоставления государственной услуги можно получить следующим образом: обратившись в ТНИ по месту </w:t>
      </w:r>
      <w:r>
        <w:rPr>
          <w:rFonts w:ascii="Times New Roman" w:eastAsia="Times New Roman" w:hAnsi="Times New Roman" w:cs="Times New Roman"/>
          <w:sz w:val="24"/>
          <w:szCs w:val="24"/>
          <w:lang w:eastAsia="ru-RU"/>
        </w:rPr>
        <w:t xml:space="preserve">государственной </w:t>
      </w:r>
      <w:r w:rsidRPr="00956385">
        <w:rPr>
          <w:rFonts w:ascii="Times New Roman" w:eastAsia="Times New Roman" w:hAnsi="Times New Roman" w:cs="Times New Roman"/>
          <w:sz w:val="24"/>
          <w:szCs w:val="24"/>
          <w:lang w:eastAsia="ru-RU"/>
        </w:rPr>
        <w:t xml:space="preserve">регистрации </w:t>
      </w:r>
      <w:r>
        <w:rPr>
          <w:rFonts w:ascii="Times New Roman" w:eastAsia="Times New Roman" w:hAnsi="Times New Roman" w:cs="Times New Roman"/>
          <w:sz w:val="24"/>
          <w:szCs w:val="24"/>
          <w:lang w:eastAsia="ru-RU"/>
        </w:rPr>
        <w:t>заявителя</w:t>
      </w:r>
      <w:r w:rsidRPr="00CD54EB">
        <w:rPr>
          <w:rFonts w:ascii="Times New Roman" w:eastAsia="Times New Roman" w:hAnsi="Times New Roman" w:cs="Times New Roman"/>
          <w:sz w:val="24"/>
          <w:szCs w:val="24"/>
          <w:lang w:eastAsia="ru-RU"/>
        </w:rPr>
        <w:t xml:space="preserve"> лично,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(далее – Портал)</w:t>
      </w:r>
      <w:r>
        <w:rPr>
          <w:rFonts w:ascii="Times New Roman" w:eastAsia="Times New Roman" w:hAnsi="Times New Roman" w:cs="Times New Roman"/>
          <w:sz w:val="24"/>
          <w:szCs w:val="24"/>
          <w:lang w:eastAsia="ru-RU"/>
        </w:rPr>
        <w:t xml:space="preserve">, </w:t>
      </w:r>
      <w:r w:rsidRPr="00180FFD">
        <w:rPr>
          <w:rFonts w:ascii="Times New Roman" w:eastAsia="Times New Roman" w:hAnsi="Times New Roman" w:cs="Times New Roman"/>
          <w:sz w:val="24"/>
          <w:szCs w:val="24"/>
          <w:lang w:eastAsia="ru-RU"/>
        </w:rPr>
        <w:t>доступ к информации в которой осуществляется посредством информационно-телекоммуникационной сети Интернет по адресу:</w:t>
      </w:r>
      <w:r>
        <w:rPr>
          <w:rFonts w:ascii="Times New Roman" w:eastAsia="Times New Roman" w:hAnsi="Times New Roman" w:cs="Times New Roman"/>
          <w:sz w:val="24"/>
          <w:szCs w:val="24"/>
          <w:lang w:eastAsia="ru-RU"/>
        </w:rPr>
        <w:t xml:space="preserve"> </w:t>
      </w:r>
      <w:r w:rsidRPr="00180FFD">
        <w:rPr>
          <w:rFonts w:ascii="Times New Roman" w:eastAsia="Times New Roman" w:hAnsi="Times New Roman" w:cs="Times New Roman"/>
          <w:sz w:val="24"/>
          <w:szCs w:val="24"/>
          <w:u w:val="single"/>
          <w:lang w:eastAsia="ru-RU"/>
        </w:rPr>
        <w:t>uslugi.gospmr.org.</w:t>
      </w:r>
      <w:r w:rsidRPr="00180FFD">
        <w:rPr>
          <w:rFonts w:ascii="Times New Roman" w:eastAsia="Times New Roman" w:hAnsi="Times New Roman" w:cs="Times New Roman"/>
          <w:sz w:val="24"/>
          <w:szCs w:val="24"/>
          <w:lang w:eastAsia="ru-RU"/>
        </w:rPr>
        <w:t xml:space="preserve">  </w:t>
      </w:r>
    </w:p>
    <w:p w:rsidR="0052422D" w:rsidRPr="00180FFD" w:rsidRDefault="0052422D" w:rsidP="0052422D">
      <w:pPr>
        <w:jc w:val="both"/>
        <w:rPr>
          <w:rFonts w:ascii="Times New Roman" w:eastAsia="Times New Roman" w:hAnsi="Times New Roman" w:cs="Times New Roman"/>
          <w:sz w:val="24"/>
          <w:szCs w:val="24"/>
        </w:rPr>
      </w:pP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lastRenderedPageBreak/>
        <w:t>Информирование по вопросам предоставления государственной услуги проводится в форме консультирования по следующим вопросам:</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а) о должностных лицах</w:t>
      </w:r>
      <w:r>
        <w:rPr>
          <w:rFonts w:ascii="Times New Roman" w:eastAsia="Times New Roman" w:hAnsi="Times New Roman" w:cs="Times New Roman"/>
          <w:sz w:val="24"/>
          <w:szCs w:val="24"/>
          <w:lang w:eastAsia="ru-RU"/>
        </w:rPr>
        <w:t xml:space="preserve"> ТНИ</w:t>
      </w:r>
      <w:r w:rsidRPr="00CD54EB">
        <w:rPr>
          <w:rFonts w:ascii="Times New Roman" w:eastAsia="Times New Roman" w:hAnsi="Times New Roman" w:cs="Times New Roman"/>
          <w:sz w:val="24"/>
          <w:szCs w:val="24"/>
          <w:lang w:eastAsia="ru-RU"/>
        </w:rPr>
        <w:t>, уполномоченных предоставлять государственную услугу и участвующих в предоставлении государственной услуги, их номерах контактных телефонов;</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б) о порядке приема обращений;</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в) о ходе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г) о перечне документов, необходимых для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д) об административных действиях (процедурах)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е) о порядке и формах контроля за предоставлением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ж) об основаниях для отказа в предоставлении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з) о досудебном и судебном порядке обжалования действия (бездействия) должностных лиц, уполномоченных на предоставление государственной услуги.</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При ответах </w:t>
      </w:r>
      <w:r>
        <w:rPr>
          <w:rFonts w:ascii="Times New Roman" w:eastAsia="Times New Roman" w:hAnsi="Times New Roman" w:cs="Times New Roman"/>
          <w:sz w:val="24"/>
          <w:szCs w:val="24"/>
          <w:lang w:eastAsia="ru-RU"/>
        </w:rPr>
        <w:t>посредством телефонной связи</w:t>
      </w:r>
      <w:r w:rsidRPr="00CD54EB">
        <w:rPr>
          <w:rFonts w:ascii="Times New Roman" w:eastAsia="Times New Roman" w:hAnsi="Times New Roman" w:cs="Times New Roman"/>
          <w:sz w:val="24"/>
          <w:szCs w:val="24"/>
          <w:lang w:eastAsia="ru-RU"/>
        </w:rPr>
        <w:t xml:space="preserve"> и устные обращения заявителей должностное лицо</w:t>
      </w:r>
      <w:r>
        <w:rPr>
          <w:rFonts w:ascii="Times New Roman" w:eastAsia="Times New Roman" w:hAnsi="Times New Roman" w:cs="Times New Roman"/>
          <w:sz w:val="24"/>
          <w:szCs w:val="24"/>
          <w:lang w:eastAsia="ru-RU"/>
        </w:rPr>
        <w:t xml:space="preserve"> ТНИ</w:t>
      </w:r>
      <w:r w:rsidRPr="00CD54EB">
        <w:rPr>
          <w:rFonts w:ascii="Times New Roman" w:eastAsia="Times New Roman" w:hAnsi="Times New Roman" w:cs="Times New Roman"/>
          <w:sz w:val="24"/>
          <w:szCs w:val="24"/>
          <w:lang w:eastAsia="ru-RU"/>
        </w:rPr>
        <w:t>, осуществляющее информирование заявителя о предоставлении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а) сообщает наименование подразделения, свою фамилию, имя, отчество (при наличии) и занимаемую должность;</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б) в вежливой форме четко и подробно информирует заявителя по интересующим вопросам;</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в) принимает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 xml:space="preserve">В случае если подготовка ответа требует продолжительного времени, должностное лицо ТНИ, осуществляющее информирование, может предложить заявителю направить письменное обращение по данному вопросу. Письменные обращения граждан </w:t>
      </w:r>
      <w:r w:rsidRPr="00956385">
        <w:rPr>
          <w:rFonts w:ascii="Times New Roman" w:eastAsia="Times New Roman" w:hAnsi="Times New Roman" w:cs="Times New Roman"/>
          <w:sz w:val="24"/>
          <w:szCs w:val="24"/>
          <w:lang w:eastAsia="ru-RU"/>
        </w:rPr>
        <w:t>(юридических лиц)</w:t>
      </w:r>
      <w:r>
        <w:rPr>
          <w:rFonts w:ascii="Times New Roman" w:eastAsia="Times New Roman" w:hAnsi="Times New Roman" w:cs="Times New Roman"/>
          <w:sz w:val="24"/>
          <w:szCs w:val="24"/>
          <w:lang w:eastAsia="ru-RU"/>
        </w:rPr>
        <w:t xml:space="preserve"> </w:t>
      </w:r>
      <w:r w:rsidRPr="00CD54EB">
        <w:rPr>
          <w:rFonts w:ascii="Times New Roman" w:eastAsia="Times New Roman" w:hAnsi="Times New Roman" w:cs="Times New Roman"/>
          <w:sz w:val="24"/>
          <w:szCs w:val="24"/>
          <w:lang w:eastAsia="ru-RU"/>
        </w:rPr>
        <w:t>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w:t>
      </w:r>
      <w:r>
        <w:rPr>
          <w:rFonts w:ascii="Times New Roman" w:eastAsia="Times New Roman" w:hAnsi="Times New Roman" w:cs="Times New Roman"/>
          <w:sz w:val="24"/>
          <w:szCs w:val="24"/>
          <w:lang w:eastAsia="ru-RU"/>
        </w:rPr>
        <w:t xml:space="preserve"> в действующей редакции</w:t>
      </w:r>
      <w:r w:rsidRPr="00CD54EB">
        <w:rPr>
          <w:rFonts w:ascii="Times New Roman" w:eastAsia="Times New Roman" w:hAnsi="Times New Roman" w:cs="Times New Roman"/>
          <w:sz w:val="24"/>
          <w:szCs w:val="24"/>
          <w:lang w:eastAsia="ru-RU"/>
        </w:rPr>
        <w:t>.</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Ответ направляется в письменном виде, электронной почтой либо через официальный 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 исполнителя.</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66EAC">
        <w:rPr>
          <w:rFonts w:ascii="Times New Roman" w:eastAsia="Times New Roman" w:hAnsi="Times New Roman" w:cs="Times New Roman"/>
          <w:sz w:val="24"/>
          <w:szCs w:val="24"/>
          <w:lang w:eastAsia="ru-RU"/>
        </w:rPr>
        <w:t>При индивидуальном письменном информировании ответ направляется заявителю в течение 30 (тридцати) календарных дней со дня поступления запроса.</w:t>
      </w:r>
    </w:p>
    <w:p w:rsidR="0052422D" w:rsidRPr="00CD54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D54EB">
        <w:rPr>
          <w:rFonts w:ascii="Times New Roman" w:eastAsia="Times New Roman" w:hAnsi="Times New Roman" w:cs="Times New Roman"/>
          <w:sz w:val="24"/>
          <w:szCs w:val="24"/>
          <w:lang w:eastAsia="ru-RU"/>
        </w:rPr>
        <w:t>На информационных стендах помещений ТНИ</w:t>
      </w:r>
      <w:r>
        <w:rPr>
          <w:rFonts w:ascii="Times New Roman" w:eastAsia="Times New Roman" w:hAnsi="Times New Roman" w:cs="Times New Roman"/>
          <w:sz w:val="24"/>
          <w:szCs w:val="24"/>
          <w:lang w:eastAsia="ru-RU"/>
        </w:rPr>
        <w:t xml:space="preserve">, официальном сайте Министерства финансов Приднестровской Молдавской Республики и Портале </w:t>
      </w:r>
      <w:r w:rsidRPr="00CD54EB">
        <w:rPr>
          <w:rFonts w:ascii="Times New Roman" w:eastAsia="Times New Roman" w:hAnsi="Times New Roman" w:cs="Times New Roman"/>
          <w:sz w:val="24"/>
          <w:szCs w:val="24"/>
          <w:lang w:eastAsia="ru-RU"/>
        </w:rPr>
        <w:t xml:space="preserve"> размещаются следующие сведения:</w:t>
      </w:r>
    </w:p>
    <w:p w:rsidR="0052422D" w:rsidRPr="00CD54EB"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CD54EB">
        <w:rPr>
          <w:rFonts w:ascii="Times New Roman" w:eastAsia="Times New Roman" w:hAnsi="Times New Roman" w:cs="Times New Roman"/>
          <w:sz w:val="24"/>
          <w:szCs w:val="24"/>
        </w:rPr>
        <w:t>а) юридический адрес, режим работы, контактные данные ТНИ, адрес официального сайта и адрес электронной почты Министерства финансов Приднестровской Молдавской Республики;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CD54EB">
        <w:rPr>
          <w:rFonts w:ascii="Times New Roman" w:eastAsia="Times New Roman" w:hAnsi="Times New Roman" w:cs="Times New Roman"/>
          <w:sz w:val="24"/>
          <w:szCs w:val="24"/>
          <w:lang w:eastAsia="ru-RU"/>
        </w:rPr>
        <w:t>) перечень нормативных правовых актов Приднестровской Молдавской Республики, регламентирующих порядок предоставления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D54EB">
        <w:rPr>
          <w:rFonts w:ascii="Times New Roman" w:eastAsia="Times New Roman" w:hAnsi="Times New Roman" w:cs="Times New Roman"/>
          <w:sz w:val="24"/>
          <w:szCs w:val="24"/>
          <w:lang w:eastAsia="ru-RU"/>
        </w:rPr>
        <w:t>) перечень документов, представляемых заявителем для получения государственной услуги;</w:t>
      </w:r>
    </w:p>
    <w:p w:rsidR="0052422D" w:rsidRPr="00CD54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CD54EB">
        <w:rPr>
          <w:rFonts w:ascii="Times New Roman" w:eastAsia="Times New Roman" w:hAnsi="Times New Roman" w:cs="Times New Roman"/>
          <w:sz w:val="24"/>
          <w:szCs w:val="24"/>
          <w:lang w:eastAsia="ru-RU"/>
        </w:rPr>
        <w:t>) форм</w:t>
      </w:r>
      <w:r w:rsidRPr="00956385">
        <w:rPr>
          <w:rFonts w:ascii="Times New Roman" w:eastAsia="Times New Roman" w:hAnsi="Times New Roman" w:cs="Times New Roman"/>
          <w:sz w:val="24"/>
          <w:szCs w:val="24"/>
          <w:lang w:eastAsia="ru-RU"/>
        </w:rPr>
        <w:t>ы</w:t>
      </w:r>
      <w:r w:rsidRPr="00CD54EB">
        <w:rPr>
          <w:rFonts w:ascii="Times New Roman" w:eastAsia="Times New Roman" w:hAnsi="Times New Roman" w:cs="Times New Roman"/>
          <w:sz w:val="24"/>
          <w:szCs w:val="24"/>
          <w:lang w:eastAsia="ru-RU"/>
        </w:rPr>
        <w:t xml:space="preserve"> заявлений, представляемых заявителем для получения государственной услуги;</w:t>
      </w:r>
    </w:p>
    <w:p w:rsidR="0052422D"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D54EB">
        <w:rPr>
          <w:rFonts w:ascii="Times New Roman" w:eastAsia="Times New Roman" w:hAnsi="Times New Roman" w:cs="Times New Roman"/>
          <w:sz w:val="24"/>
          <w:szCs w:val="24"/>
          <w:lang w:eastAsia="ru-RU"/>
        </w:rPr>
        <w:t>) блок-схема предоставления государственной услуги.</w:t>
      </w:r>
    </w:p>
    <w:p w:rsidR="0052422D" w:rsidRDefault="0052422D" w:rsidP="0052422D">
      <w:pPr>
        <w:pStyle w:val="a5"/>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
    <w:p w:rsidR="0052422D" w:rsidRPr="00FC16E8" w:rsidRDefault="0052422D" w:rsidP="0052422D">
      <w:pPr>
        <w:pStyle w:val="a5"/>
        <w:shd w:val="clear" w:color="auto" w:fill="FFFFFF"/>
        <w:tabs>
          <w:tab w:val="left" w:pos="993"/>
          <w:tab w:val="left" w:pos="1985"/>
        </w:tabs>
        <w:spacing w:after="0" w:line="240" w:lineRule="auto"/>
        <w:ind w:left="0"/>
        <w:jc w:val="center"/>
        <w:rPr>
          <w:rFonts w:ascii="Times New Roman" w:eastAsia="Times New Roman" w:hAnsi="Times New Roman" w:cs="Times New Roman"/>
          <w:b/>
          <w:sz w:val="24"/>
          <w:szCs w:val="24"/>
          <w:lang w:eastAsia="ru-RU"/>
        </w:rPr>
      </w:pPr>
      <w:r w:rsidRPr="00FC16E8">
        <w:rPr>
          <w:rFonts w:ascii="Times New Roman" w:eastAsia="Times New Roman" w:hAnsi="Times New Roman" w:cs="Times New Roman"/>
          <w:b/>
          <w:sz w:val="24"/>
          <w:szCs w:val="24"/>
          <w:lang w:eastAsia="ru-RU"/>
        </w:rPr>
        <w:t>Раздел 2. Стандарт предоставления государственной услуги</w:t>
      </w:r>
    </w:p>
    <w:p w:rsidR="0052422D" w:rsidRPr="00FC16E8" w:rsidRDefault="0052422D" w:rsidP="0052422D">
      <w:pPr>
        <w:pStyle w:val="a5"/>
        <w:shd w:val="clear" w:color="auto" w:fill="FFFFFF"/>
        <w:tabs>
          <w:tab w:val="left" w:pos="993"/>
        </w:tabs>
        <w:spacing w:after="0" w:line="240" w:lineRule="auto"/>
        <w:jc w:val="center"/>
        <w:rPr>
          <w:rFonts w:ascii="Times New Roman" w:eastAsia="Times New Roman" w:hAnsi="Times New Roman" w:cs="Times New Roman"/>
          <w:b/>
          <w:sz w:val="24"/>
          <w:szCs w:val="24"/>
          <w:lang w:eastAsia="ru-RU"/>
        </w:rPr>
      </w:pPr>
    </w:p>
    <w:p w:rsidR="0052422D" w:rsidRPr="00FC16E8"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FC16E8">
        <w:rPr>
          <w:rFonts w:ascii="Times New Roman" w:eastAsia="Times New Roman" w:hAnsi="Times New Roman" w:cs="Times New Roman"/>
          <w:b/>
          <w:sz w:val="24"/>
          <w:szCs w:val="24"/>
          <w:lang w:eastAsia="ru-RU"/>
        </w:rPr>
        <w:t>4. Наименование государственной услуги</w:t>
      </w:r>
    </w:p>
    <w:p w:rsidR="0052422D" w:rsidRPr="00FC16E8"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Наименование государственной услуги - </w:t>
      </w:r>
      <w:r w:rsidRPr="00382AE8">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Р</w:t>
      </w:r>
      <w:r w:rsidRPr="00382AE8">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p>
    <w:p w:rsidR="0052422D"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382AE8"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382AE8">
        <w:rPr>
          <w:rFonts w:ascii="Times New Roman" w:eastAsia="Times New Roman" w:hAnsi="Times New Roman" w:cs="Times New Roman"/>
          <w:b/>
          <w:sz w:val="24"/>
          <w:szCs w:val="24"/>
        </w:rPr>
        <w:t>5. Наименование органа, предоставляющего государственную услугу</w:t>
      </w:r>
    </w:p>
    <w:p w:rsidR="0052422D" w:rsidRPr="00382AE8"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Pr="00900280" w:rsidRDefault="0052422D" w:rsidP="0052422D">
      <w:pPr>
        <w:pStyle w:val="a5"/>
        <w:numPr>
          <w:ilvl w:val="0"/>
          <w:numId w:val="34"/>
        </w:numP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900280">
        <w:rPr>
          <w:rFonts w:ascii="Times New Roman" w:eastAsia="Times New Roman" w:hAnsi="Times New Roman" w:cs="Times New Roman"/>
          <w:sz w:val="24"/>
          <w:szCs w:val="24"/>
          <w:lang w:eastAsia="ru-RU"/>
        </w:rPr>
        <w:t>Государственную услугу предоставляют территориальные налоговые инспекции Государственной налоговой службы Министерства финансов Приднестровской Молдавской Республики (ТНИ).</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6. Описание результата предоставления государственной услуги</w:t>
      </w:r>
    </w:p>
    <w:p w:rsidR="0052422D" w:rsidRPr="00CD54EB"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E095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E0951">
        <w:rPr>
          <w:rFonts w:ascii="Times New Roman" w:eastAsia="Times New Roman" w:hAnsi="Times New Roman" w:cs="Times New Roman"/>
          <w:sz w:val="24"/>
          <w:szCs w:val="24"/>
          <w:lang w:eastAsia="ru-RU"/>
        </w:rPr>
        <w:t xml:space="preserve">Результатом предоставления государственной услуги является выдача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по форме согласно Приложению № 3 к настоящему Регламенту или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6E0951">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 по форме согласно Приложению № 4 к настоящему Регламенту.</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ind w:firstLine="567"/>
        <w:jc w:val="center"/>
        <w:rPr>
          <w:rFonts w:ascii="Times New Roman" w:hAnsi="Times New Roman" w:cs="Times New Roman"/>
          <w:b/>
          <w:spacing w:val="2"/>
          <w:sz w:val="24"/>
          <w:szCs w:val="24"/>
        </w:rPr>
      </w:pPr>
      <w:r w:rsidRPr="00640AA0">
        <w:rPr>
          <w:rFonts w:ascii="Times New Roman" w:hAnsi="Times New Roman" w:cs="Times New Roman"/>
          <w:b/>
          <w:spacing w:val="2"/>
          <w:sz w:val="24"/>
          <w:szCs w:val="24"/>
        </w:rPr>
        <w:t>7. Срок предоставления государственной услуги</w:t>
      </w:r>
    </w:p>
    <w:p w:rsidR="0052422D" w:rsidRPr="00382AE8"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063FD">
        <w:rPr>
          <w:rFonts w:ascii="Times New Roman" w:eastAsia="Times New Roman" w:hAnsi="Times New Roman" w:cs="Times New Roman"/>
          <w:sz w:val="24"/>
          <w:szCs w:val="24"/>
          <w:lang w:eastAsia="ru-RU"/>
        </w:rPr>
        <w:t>Выдача заявителю Разрешения на применение системы налогообложения в виде уплаты фиксированного сельскохозяйственного налога осуществляется в течение 3 (трех) рабочих дней со дня подачи заявления и надлежаще оформленных документов.</w:t>
      </w:r>
    </w:p>
    <w:p w:rsidR="0052422D" w:rsidRPr="00DD465F"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D465F">
        <w:rPr>
          <w:rFonts w:ascii="Times New Roman" w:eastAsia="Times New Roman" w:hAnsi="Times New Roman" w:cs="Times New Roman"/>
          <w:sz w:val="24"/>
          <w:szCs w:val="24"/>
          <w:lang w:eastAsia="ru-RU"/>
        </w:rPr>
        <w:t>В случае несоблюдения сельскохозяйственным товаропроизводителем одновременно всех условий, установленных Законом Приднестровской Молдавской Республики от 04 ноября 2003 года № 350-З-III «О фиксированном сельскохозяйственном налоге» (САЗ 03-45)</w:t>
      </w:r>
      <w:r w:rsidRPr="00BA2346">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 действующей редакции</w:t>
      </w:r>
      <w:r w:rsidRPr="00DD465F">
        <w:rPr>
          <w:rFonts w:ascii="Times New Roman" w:eastAsia="Times New Roman" w:hAnsi="Times New Roman" w:cs="Times New Roman"/>
          <w:sz w:val="24"/>
          <w:szCs w:val="24"/>
          <w:lang w:eastAsia="ru-RU"/>
        </w:rPr>
        <w:t xml:space="preserve">, в течение </w:t>
      </w:r>
      <w:r w:rsidRPr="006063FD">
        <w:rPr>
          <w:rFonts w:ascii="Times New Roman" w:eastAsia="Times New Roman" w:hAnsi="Times New Roman" w:cs="Times New Roman"/>
          <w:sz w:val="24"/>
          <w:szCs w:val="24"/>
          <w:lang w:eastAsia="ru-RU"/>
        </w:rPr>
        <w:t>3 (трех)</w:t>
      </w:r>
      <w:r w:rsidRPr="00DD465F">
        <w:rPr>
          <w:rFonts w:ascii="Times New Roman" w:eastAsia="Times New Roman" w:hAnsi="Times New Roman" w:cs="Times New Roman"/>
          <w:sz w:val="24"/>
          <w:szCs w:val="24"/>
          <w:lang w:eastAsia="ru-RU"/>
        </w:rPr>
        <w:t xml:space="preserve"> рабочих дней со дня подачи заявления и надлежаще оформленных документов осуществляется выдача </w:t>
      </w:r>
      <w:r>
        <w:rPr>
          <w:rFonts w:ascii="Times New Roman" w:eastAsia="Times New Roman" w:hAnsi="Times New Roman" w:cs="Times New Roman"/>
          <w:sz w:val="24"/>
          <w:szCs w:val="24"/>
          <w:lang w:eastAsia="ru-RU"/>
        </w:rPr>
        <w:t>Р</w:t>
      </w:r>
      <w:r w:rsidRPr="00DD465F">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DD465F">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Если последний день предоставления государственной услуги приходится на выходной или праздничный день, то дата окончания срока переносится на рабочий день, следующий за нерабочим днем.</w:t>
      </w:r>
    </w:p>
    <w:p w:rsidR="0052422D" w:rsidRPr="00626EDF"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41F96">
        <w:rPr>
          <w:rFonts w:ascii="Times New Roman" w:eastAsia="Times New Roman" w:hAnsi="Times New Roman" w:cs="Times New Roman"/>
          <w:b/>
          <w:sz w:val="24"/>
          <w:szCs w:val="24"/>
        </w:rPr>
        <w:t>8.</w:t>
      </w:r>
      <w:r w:rsidRPr="00F41F96">
        <w:rPr>
          <w:rFonts w:ascii="Times New Roman" w:hAnsi="Times New Roman" w:cs="Times New Roman"/>
          <w:b/>
          <w:sz w:val="24"/>
          <w:szCs w:val="24"/>
        </w:rPr>
        <w:t xml:space="preserve"> </w:t>
      </w:r>
      <w:r w:rsidRPr="00F41F96">
        <w:rPr>
          <w:rFonts w:ascii="Times New Roman" w:eastAsia="Times New Roman" w:hAnsi="Times New Roman" w:cs="Times New Roman"/>
          <w:b/>
          <w:sz w:val="24"/>
          <w:szCs w:val="24"/>
        </w:rPr>
        <w:t xml:space="preserve">Перечень нормативных правовых актов, регулирующих </w:t>
      </w:r>
    </w:p>
    <w:p w:rsidR="0052422D" w:rsidRPr="00F41F9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41F96">
        <w:rPr>
          <w:rFonts w:ascii="Times New Roman" w:eastAsia="Times New Roman" w:hAnsi="Times New Roman" w:cs="Times New Roman"/>
          <w:b/>
          <w:sz w:val="24"/>
          <w:szCs w:val="24"/>
        </w:rPr>
        <w:t>отношения, возникающие в связи с предоставлением государственной услуги</w:t>
      </w:r>
    </w:p>
    <w:p w:rsidR="0052422D" w:rsidRPr="004C10FF"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highlight w:val="lightGray"/>
        </w:rPr>
      </w:pPr>
    </w:p>
    <w:p w:rsidR="0052422D" w:rsidRPr="00F41F96" w:rsidRDefault="0052422D" w:rsidP="0052422D">
      <w:pPr>
        <w:pStyle w:val="a5"/>
        <w:numPr>
          <w:ilvl w:val="0"/>
          <w:numId w:val="34"/>
        </w:numPr>
        <w:tabs>
          <w:tab w:val="left" w:pos="993"/>
        </w:tabs>
        <w:spacing w:after="0" w:line="240" w:lineRule="auto"/>
        <w:rPr>
          <w:rFonts w:ascii="Times New Roman" w:eastAsia="Times New Roman" w:hAnsi="Times New Roman" w:cs="Times New Roman"/>
          <w:sz w:val="24"/>
          <w:szCs w:val="24"/>
          <w:lang w:eastAsia="ru-RU"/>
        </w:rPr>
      </w:pPr>
      <w:r w:rsidRPr="00F41F96">
        <w:rPr>
          <w:rFonts w:ascii="Times New Roman" w:eastAsia="Times New Roman" w:hAnsi="Times New Roman" w:cs="Times New Roman"/>
          <w:sz w:val="24"/>
          <w:szCs w:val="24"/>
          <w:lang w:eastAsia="ru-RU"/>
        </w:rPr>
        <w:t>Правовую основу настоящего Регламента составляют:</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Конституция Приднестровской Молдавской Республики;</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Закон Приднестровской Молдавской Республики от 4 ноября 2003 года</w:t>
      </w:r>
      <w:r w:rsidR="00F30CB8">
        <w:rPr>
          <w:rFonts w:ascii="Times New Roman" w:hAnsi="Times New Roman" w:cs="Times New Roman"/>
          <w:spacing w:val="2"/>
          <w:sz w:val="24"/>
          <w:szCs w:val="24"/>
          <w:lang w:eastAsia="ru-RU"/>
        </w:rPr>
        <w:t xml:space="preserve"> </w:t>
      </w:r>
      <w:r w:rsidR="0016493F">
        <w:rPr>
          <w:rFonts w:ascii="Times New Roman" w:hAnsi="Times New Roman" w:cs="Times New Roman"/>
          <w:spacing w:val="2"/>
          <w:sz w:val="24"/>
          <w:szCs w:val="24"/>
          <w:lang w:eastAsia="ru-RU"/>
        </w:rPr>
        <w:br/>
      </w:r>
      <w:r w:rsidRPr="00F41F96">
        <w:rPr>
          <w:rFonts w:ascii="Times New Roman" w:hAnsi="Times New Roman" w:cs="Times New Roman"/>
          <w:spacing w:val="2"/>
          <w:sz w:val="24"/>
          <w:szCs w:val="24"/>
          <w:lang w:eastAsia="ru-RU"/>
        </w:rPr>
        <w:t>№ 350-З-III «О фиксированном сельскохозяйственном налоге» (САЗ 03-45)</w:t>
      </w:r>
      <w:r>
        <w:rPr>
          <w:rFonts w:ascii="Times New Roman" w:hAnsi="Times New Roman" w:cs="Times New Roman"/>
          <w:spacing w:val="2"/>
          <w:sz w:val="24"/>
          <w:szCs w:val="24"/>
          <w:lang w:eastAsia="ru-RU"/>
        </w:rPr>
        <w:t xml:space="preserve"> в действующей редакции</w:t>
      </w:r>
      <w:r w:rsidRPr="00F41F96">
        <w:rPr>
          <w:rFonts w:ascii="Times New Roman" w:hAnsi="Times New Roman" w:cs="Times New Roman"/>
          <w:spacing w:val="2"/>
          <w:sz w:val="24"/>
          <w:szCs w:val="24"/>
          <w:lang w:eastAsia="ru-RU"/>
        </w:rPr>
        <w:t xml:space="preserve">; </w:t>
      </w:r>
    </w:p>
    <w:p w:rsidR="0052422D" w:rsidRPr="00F41F96" w:rsidRDefault="0052422D" w:rsidP="0052422D">
      <w:pPr>
        <w:pStyle w:val="a5"/>
        <w:numPr>
          <w:ilvl w:val="0"/>
          <w:numId w:val="8"/>
        </w:numPr>
        <w:shd w:val="clear" w:color="auto" w:fill="FFFFFF"/>
        <w:tabs>
          <w:tab w:val="left" w:pos="993"/>
        </w:tabs>
        <w:spacing w:after="0" w:line="240" w:lineRule="auto"/>
        <w:ind w:left="0" w:firstLine="567"/>
        <w:jc w:val="both"/>
        <w:rPr>
          <w:rFonts w:ascii="Times New Roman" w:hAnsi="Times New Roman" w:cs="Times New Roman"/>
          <w:spacing w:val="2"/>
          <w:sz w:val="24"/>
          <w:szCs w:val="24"/>
          <w:lang w:eastAsia="ru-RU"/>
        </w:rPr>
      </w:pPr>
      <w:r w:rsidRPr="00F41F96">
        <w:rPr>
          <w:rFonts w:ascii="Times New Roman" w:hAnsi="Times New Roman" w:cs="Times New Roman"/>
          <w:spacing w:val="2"/>
          <w:sz w:val="24"/>
          <w:szCs w:val="24"/>
          <w:lang w:eastAsia="ru-RU"/>
        </w:rPr>
        <w:t xml:space="preserve">Закон Приднестровской Молдавской Республики от 19 августа 2016 года </w:t>
      </w:r>
      <w:r>
        <w:rPr>
          <w:rFonts w:ascii="Times New Roman" w:hAnsi="Times New Roman" w:cs="Times New Roman"/>
          <w:spacing w:val="2"/>
          <w:sz w:val="24"/>
          <w:szCs w:val="24"/>
          <w:lang w:eastAsia="ru-RU"/>
        </w:rPr>
        <w:br/>
      </w:r>
      <w:r w:rsidRPr="00F41F96">
        <w:rPr>
          <w:rFonts w:ascii="Times New Roman" w:hAnsi="Times New Roman" w:cs="Times New Roman"/>
          <w:spacing w:val="2"/>
          <w:sz w:val="24"/>
          <w:szCs w:val="24"/>
          <w:lang w:eastAsia="ru-RU"/>
        </w:rPr>
        <w:t>№ 211-З-III «Об организации предоставления государственных услуг» (САЗ 16-33)</w:t>
      </w:r>
      <w:r w:rsidR="00F30CB8">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 действующей редакции</w:t>
      </w:r>
      <w:r w:rsidRPr="00F41F96">
        <w:rPr>
          <w:rFonts w:ascii="Times New Roman" w:hAnsi="Times New Roman" w:cs="Times New Roman"/>
          <w:spacing w:val="2"/>
          <w:sz w:val="24"/>
          <w:szCs w:val="24"/>
          <w:lang w:eastAsia="ru-RU"/>
        </w:rPr>
        <w:t>;</w:t>
      </w:r>
    </w:p>
    <w:p w:rsidR="0052422D" w:rsidRPr="00A95223" w:rsidRDefault="000279C8"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hAnsi="Times New Roman" w:cs="Times New Roman"/>
          <w:b/>
          <w:sz w:val="24"/>
          <w:szCs w:val="24"/>
        </w:rPr>
      </w:pPr>
      <w:hyperlink r:id="rId8" w:history="1">
        <w:r w:rsidR="0052422D" w:rsidRPr="00A95223">
          <w:rPr>
            <w:rFonts w:ascii="Times New Roman" w:eastAsia="Times New Roman" w:hAnsi="Times New Roman" w:cs="Times New Roman"/>
            <w:sz w:val="24"/>
            <w:szCs w:val="24"/>
            <w:lang w:eastAsia="ru-RU"/>
          </w:rPr>
          <w:t>З</w:t>
        </w:r>
      </w:hyperlink>
      <w:r w:rsidR="0052422D" w:rsidRPr="00A95223">
        <w:rPr>
          <w:rFonts w:ascii="Times New Roman" w:eastAsia="Times New Roman" w:hAnsi="Times New Roman" w:cs="Times New Roman"/>
          <w:sz w:val="24"/>
          <w:szCs w:val="24"/>
          <w:lang w:eastAsia="ru-RU"/>
        </w:rPr>
        <w:t xml:space="preserve">акон Приднестровской Молдавской Республики от 8 декабря 2003 года </w:t>
      </w:r>
      <w:r w:rsidR="0016493F">
        <w:rPr>
          <w:rFonts w:ascii="Times New Roman" w:eastAsia="Times New Roman" w:hAnsi="Times New Roman" w:cs="Times New Roman"/>
          <w:sz w:val="24"/>
          <w:szCs w:val="24"/>
          <w:lang w:eastAsia="ru-RU"/>
        </w:rPr>
        <w:br/>
      </w:r>
      <w:r w:rsidR="0052422D" w:rsidRPr="00A95223">
        <w:rPr>
          <w:rFonts w:ascii="Times New Roman" w:eastAsia="Times New Roman" w:hAnsi="Times New Roman" w:cs="Times New Roman"/>
          <w:sz w:val="24"/>
          <w:szCs w:val="24"/>
          <w:lang w:eastAsia="ru-RU"/>
        </w:rPr>
        <w:t xml:space="preserve">№ 367-З-III «Об обращениях граждан и юридических лиц, а также общественных объединений» (САЗ 03-50) </w:t>
      </w:r>
      <w:r w:rsidR="0052422D" w:rsidRPr="00A95223">
        <w:rPr>
          <w:rFonts w:ascii="Times New Roman" w:hAnsi="Times New Roman" w:cs="Times New Roman"/>
          <w:spacing w:val="2"/>
          <w:sz w:val="24"/>
          <w:szCs w:val="24"/>
          <w:lang w:eastAsia="ru-RU"/>
        </w:rPr>
        <w:t>в действующей редакции</w:t>
      </w:r>
      <w:r w:rsidR="0052422D" w:rsidRPr="00A95223">
        <w:rPr>
          <w:rFonts w:ascii="Times New Roman" w:eastAsia="Times New Roman" w:hAnsi="Times New Roman" w:cs="Times New Roman"/>
          <w:sz w:val="24"/>
          <w:szCs w:val="24"/>
          <w:lang w:eastAsia="ru-RU"/>
        </w:rPr>
        <w:t>;</w:t>
      </w:r>
    </w:p>
    <w:p w:rsidR="0052422D" w:rsidRPr="00467DB5" w:rsidRDefault="0052422D"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hAnsi="Times New Roman" w:cs="Times New Roman"/>
          <w:b/>
          <w:sz w:val="24"/>
          <w:szCs w:val="24"/>
        </w:rPr>
      </w:pPr>
      <w:r w:rsidRPr="00A95223">
        <w:rPr>
          <w:rFonts w:ascii="Times New Roman" w:eastAsia="Times New Roman" w:hAnsi="Times New Roman" w:cs="Times New Roman"/>
          <w:sz w:val="24"/>
          <w:szCs w:val="24"/>
          <w:lang w:eastAsia="ru-RU"/>
        </w:rPr>
        <w:t xml:space="preserve">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467DB5">
        <w:rPr>
          <w:rFonts w:ascii="Times New Roman" w:hAnsi="Times New Roman" w:cs="Times New Roman"/>
          <w:spacing w:val="-2"/>
          <w:sz w:val="24"/>
          <w:szCs w:val="24"/>
        </w:rPr>
        <w:t>с изменением, внесенным Постановлением Правительства Приднестровской Молдавской Республики от 11 сентября 2018 года № 309 (САЗ 18-37)</w:t>
      </w:r>
      <w:r w:rsidRPr="00467DB5">
        <w:rPr>
          <w:rFonts w:ascii="Times New Roman" w:hAnsi="Times New Roman" w:cs="Times New Roman"/>
          <w:sz w:val="24"/>
          <w:szCs w:val="24"/>
        </w:rPr>
        <w:t>;</w:t>
      </w:r>
    </w:p>
    <w:p w:rsidR="0052422D" w:rsidRPr="002E0EEB" w:rsidRDefault="0052422D" w:rsidP="0052422D">
      <w:pPr>
        <w:pStyle w:val="a5"/>
        <w:numPr>
          <w:ilvl w:val="0"/>
          <w:numId w:val="8"/>
        </w:numPr>
        <w:shd w:val="clear" w:color="auto" w:fill="FFFFFF"/>
        <w:tabs>
          <w:tab w:val="left" w:pos="993"/>
        </w:tabs>
        <w:spacing w:after="0" w:line="240" w:lineRule="auto"/>
        <w:ind w:left="0" w:firstLine="567"/>
        <w:jc w:val="both"/>
        <w:outlineLvl w:val="0"/>
        <w:rPr>
          <w:rFonts w:ascii="Times New Roman" w:eastAsia="Times New Roman" w:hAnsi="Times New Roman" w:cs="Times New Roman"/>
          <w:sz w:val="24"/>
          <w:szCs w:val="24"/>
          <w:lang w:eastAsia="ru-RU"/>
        </w:rPr>
      </w:pPr>
      <w:r w:rsidRPr="002E0EEB">
        <w:rPr>
          <w:rFonts w:ascii="Times New Roman" w:eastAsia="Times New Roman" w:hAnsi="Times New Roman" w:cs="Times New Roman"/>
          <w:sz w:val="24"/>
          <w:szCs w:val="24"/>
          <w:lang w:eastAsia="ru-RU"/>
        </w:rPr>
        <w:t xml:space="preserve">Приказ Министерства финансов Приднестровской Молдавской Республики </w:t>
      </w:r>
      <w:r>
        <w:rPr>
          <w:rFonts w:ascii="Times New Roman" w:eastAsia="Times New Roman" w:hAnsi="Times New Roman" w:cs="Times New Roman"/>
          <w:sz w:val="24"/>
          <w:szCs w:val="24"/>
          <w:lang w:eastAsia="ru-RU"/>
        </w:rPr>
        <w:br/>
      </w:r>
      <w:r w:rsidRPr="002E0EEB">
        <w:rPr>
          <w:rFonts w:ascii="Times New Roman" w:eastAsia="Times New Roman" w:hAnsi="Times New Roman" w:cs="Times New Roman"/>
          <w:sz w:val="24"/>
          <w:szCs w:val="24"/>
          <w:lang w:eastAsia="ru-RU"/>
        </w:rPr>
        <w:t xml:space="preserve">от </w:t>
      </w:r>
      <w:r w:rsidRPr="002E0EEB">
        <w:rPr>
          <w:rFonts w:ascii="Times New Roman" w:hAnsi="Times New Roman" w:cs="Times New Roman"/>
          <w:sz w:val="24"/>
          <w:szCs w:val="24"/>
        </w:rPr>
        <w:t xml:space="preserve">25 апреля 2005 года № 185 «Об утверждении Инструкции «О порядке исчисления и уплаты </w:t>
      </w:r>
      <w:r w:rsidRPr="002E0EEB">
        <w:rPr>
          <w:rFonts w:ascii="Times New Roman" w:hAnsi="Times New Roman" w:cs="Times New Roman"/>
          <w:sz w:val="24"/>
          <w:szCs w:val="24"/>
        </w:rPr>
        <w:lastRenderedPageBreak/>
        <w:t xml:space="preserve">фиксированного сельскохозяйственного налога» (САЗ 05-23) </w:t>
      </w:r>
      <w:r w:rsidRPr="002E0EEB">
        <w:rPr>
          <w:rFonts w:ascii="Times New Roman" w:hAnsi="Times New Roman" w:cs="Times New Roman"/>
          <w:sz w:val="24"/>
          <w:szCs w:val="24"/>
          <w:shd w:val="clear" w:color="auto" w:fill="FFFFFF"/>
        </w:rPr>
        <w:t xml:space="preserve">с изменениями и дополнениями, внесенными Приказами Государственной налоговой службы Приднестровской Молдавской Республики от 4 января 2006 года № 12 (Регистрационный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3454 от 19 января 2006 года) (САЗ 06-4); от 24 марта 2006 года № 186 (Регистрационный № 3524 от 6 апреля 2006 года) (САЗ 06-15); Приказами Министерства финансов Приднестровской Молдавской Республики от 30 января 2007 года № 14 (Регистрационный № 3833 от 20 февраля 2007 года) (САЗ 07-9); от 23 декабря 2008 года № 247 (Регистрационный № 4706 от 28 января 2008 года) (САЗ 09-5); от 4 июня 2009 года № 140 (Регистрационный № 4888 от 30 июня 2009 года) (САЗ 09-27); от 9 декабря 2009 года № 265 (Регистрационный № 5092 от 21 декабря 2009 года) (САЗ 09-52); от 26 апреля 2010 года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78 (Регистрационный № 5246 от 14 мая 2010 года) (САЗ 10-19); от 13 декабря 2010 года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 xml:space="preserve">№ 198 (Регистрационный № 5505 от 28 декабря 2010 года) (САЗ 11-1); от 31 октября </w:t>
      </w:r>
      <w:r>
        <w:rPr>
          <w:rFonts w:ascii="Times New Roman" w:hAnsi="Times New Roman" w:cs="Times New Roman"/>
          <w:sz w:val="24"/>
          <w:szCs w:val="24"/>
          <w:shd w:val="clear" w:color="auto" w:fill="FFFFFF"/>
        </w:rPr>
        <w:br/>
      </w:r>
      <w:r w:rsidRPr="002E0EEB">
        <w:rPr>
          <w:rFonts w:ascii="Times New Roman" w:hAnsi="Times New Roman" w:cs="Times New Roman"/>
          <w:sz w:val="24"/>
          <w:szCs w:val="24"/>
          <w:shd w:val="clear" w:color="auto" w:fill="FFFFFF"/>
        </w:rPr>
        <w:t>2011 года № 188</w:t>
      </w:r>
      <w:r>
        <w:rPr>
          <w:rFonts w:ascii="Times New Roman" w:hAnsi="Times New Roman" w:cs="Times New Roman"/>
          <w:sz w:val="24"/>
          <w:szCs w:val="24"/>
          <w:shd w:val="clear" w:color="auto" w:fill="FFFFFF"/>
        </w:rPr>
        <w:t xml:space="preserve"> (</w:t>
      </w:r>
      <w:r w:rsidRPr="002E0EEB">
        <w:rPr>
          <w:rFonts w:ascii="Times New Roman" w:hAnsi="Times New Roman" w:cs="Times New Roman"/>
          <w:sz w:val="24"/>
          <w:szCs w:val="24"/>
          <w:shd w:val="clear" w:color="auto" w:fill="FFFFFF"/>
        </w:rPr>
        <w:t xml:space="preserve">Регистрационный № 5809 </w:t>
      </w:r>
      <w:r>
        <w:rPr>
          <w:rFonts w:ascii="Times New Roman" w:hAnsi="Times New Roman" w:cs="Times New Roman"/>
          <w:sz w:val="24"/>
          <w:szCs w:val="24"/>
          <w:shd w:val="clear" w:color="auto" w:fill="FFFFFF"/>
        </w:rPr>
        <w:t xml:space="preserve">от </w:t>
      </w:r>
      <w:r w:rsidRPr="002E0EEB">
        <w:rPr>
          <w:rFonts w:ascii="Times New Roman" w:hAnsi="Times New Roman" w:cs="Times New Roman"/>
          <w:sz w:val="24"/>
          <w:szCs w:val="24"/>
          <w:shd w:val="clear" w:color="auto" w:fill="FFFFFF"/>
        </w:rPr>
        <w:t xml:space="preserve">25 ноября 2011 </w:t>
      </w:r>
      <w:r>
        <w:rPr>
          <w:rFonts w:ascii="Times New Roman" w:hAnsi="Times New Roman" w:cs="Times New Roman"/>
          <w:sz w:val="24"/>
          <w:szCs w:val="24"/>
          <w:shd w:val="clear" w:color="auto" w:fill="FFFFFF"/>
        </w:rPr>
        <w:t>года (</w:t>
      </w:r>
      <w:r w:rsidRPr="002E0EEB">
        <w:rPr>
          <w:rFonts w:ascii="Times New Roman" w:hAnsi="Times New Roman" w:cs="Times New Roman"/>
          <w:sz w:val="24"/>
          <w:szCs w:val="24"/>
          <w:shd w:val="clear" w:color="auto" w:fill="FFFFFF"/>
        </w:rPr>
        <w:t>САЗ 11-47</w:t>
      </w:r>
      <w:r>
        <w:rPr>
          <w:rFonts w:ascii="Times New Roman" w:hAnsi="Times New Roman" w:cs="Times New Roman"/>
          <w:sz w:val="24"/>
          <w:szCs w:val="24"/>
          <w:shd w:val="clear" w:color="auto" w:fill="FFFFFF"/>
        </w:rPr>
        <w:t>).</w:t>
      </w:r>
    </w:p>
    <w:p w:rsidR="0052422D" w:rsidRPr="00EA603F" w:rsidRDefault="0052422D" w:rsidP="0052422D">
      <w:pPr>
        <w:pStyle w:val="a5"/>
        <w:shd w:val="clear" w:color="auto" w:fill="FFFFFF"/>
        <w:tabs>
          <w:tab w:val="left" w:pos="993"/>
        </w:tabs>
        <w:spacing w:after="0" w:line="240" w:lineRule="auto"/>
        <w:ind w:left="567"/>
        <w:jc w:val="both"/>
        <w:outlineLvl w:val="0"/>
        <w:rPr>
          <w:rFonts w:ascii="Times New Roman" w:eastAsia="Times New Roman" w:hAnsi="Times New Roman" w:cs="Times New Roman"/>
          <w:sz w:val="24"/>
          <w:szCs w:val="24"/>
          <w:lang w:eastAsia="ru-RU"/>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2422D" w:rsidRPr="00F93DA5"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sz w:val="24"/>
          <w:szCs w:val="24"/>
          <w:lang w:eastAsia="ru-RU"/>
        </w:rPr>
      </w:pPr>
    </w:p>
    <w:p w:rsidR="009B49A5" w:rsidRDefault="0052422D" w:rsidP="009B49A5">
      <w:pPr>
        <w:pStyle w:val="a5"/>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003E8">
        <w:rPr>
          <w:rFonts w:ascii="Times New Roman" w:eastAsia="Times New Roman" w:hAnsi="Times New Roman" w:cs="Times New Roman"/>
          <w:sz w:val="24"/>
          <w:szCs w:val="24"/>
          <w:lang w:eastAsia="ru-RU"/>
        </w:rPr>
        <w:t xml:space="preserve">Сельскохозяйственным </w:t>
      </w:r>
      <w:r w:rsidR="009B49A5" w:rsidRPr="009B49A5">
        <w:rPr>
          <w:rFonts w:ascii="Times New Roman" w:eastAsia="Times New Roman" w:hAnsi="Times New Roman" w:cs="Times New Roman"/>
          <w:sz w:val="24"/>
          <w:szCs w:val="24"/>
          <w:lang w:eastAsia="ru-RU"/>
        </w:rPr>
        <w:t xml:space="preserve">товаропроизводителем, добровольно изъявившим желание перейти на уплату фиксированного сельскохозяйственного налога, необходимо в срок с 20 ноября по 20 декабря года, предшествующего году, в котором планируется переход на уплату фиксированного сельскохозяйственного налога, представить в ТНИ по месту государственной регистрации заявителя заявление по форме согласно Приложению № 2 к настоящему Регламенту. </w:t>
      </w:r>
    </w:p>
    <w:p w:rsidR="0052422D" w:rsidRPr="009B49A5" w:rsidRDefault="009B49A5" w:rsidP="009B49A5">
      <w:pPr>
        <w:pStyle w:val="a5"/>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B49A5">
        <w:rPr>
          <w:rFonts w:ascii="Times New Roman" w:eastAsia="Times New Roman" w:hAnsi="Times New Roman" w:cs="Times New Roman"/>
          <w:sz w:val="24"/>
          <w:szCs w:val="24"/>
        </w:rPr>
        <w:t>В заявлении указывается процент выручки, полученной от реализации сельскохозяйственной продукции собственного производства и продуктов ее переработки (сельскохозяйственными товаропроизводителями с полным циклом производства также указывается 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от общей суммы дохода (для сельскохозяйственных производителей, являющихся юридическими лицами, - дохода от продаж (выручки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 дохода (выручки) в денежной и натуральной форме, полученного (полученной) от реализации товаров (работ, услуг) (при этом сумма выручки от торговой деятельности крестьянского (фермерского) хозяйства принимается в виде показателя товарооборота), прочих доходов) за 10 (десять) месяцев года, в котором подается заявление, а также площадь земель сельскохозяйственного назначения, имеющихся в пользовании и (или) аренде</w:t>
      </w:r>
      <w:r w:rsidR="0052422D" w:rsidRPr="009B49A5">
        <w:rPr>
          <w:rFonts w:ascii="Times New Roman" w:hAnsi="Times New Roman" w:cs="Times New Roman"/>
          <w:sz w:val="24"/>
          <w:szCs w:val="24"/>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36658F">
        <w:rPr>
          <w:rFonts w:ascii="Times New Roman" w:hAnsi="Times New Roman" w:cs="Times New Roman"/>
          <w:sz w:val="24"/>
          <w:szCs w:val="24"/>
        </w:rPr>
        <w:t xml:space="preserve">За достоверность всех данных, предоставляемых в </w:t>
      </w:r>
      <w:r>
        <w:rPr>
          <w:rFonts w:ascii="Times New Roman" w:hAnsi="Times New Roman" w:cs="Times New Roman"/>
          <w:sz w:val="24"/>
          <w:szCs w:val="24"/>
        </w:rPr>
        <w:t>ТНИ</w:t>
      </w:r>
      <w:r w:rsidRPr="0036658F">
        <w:rPr>
          <w:rFonts w:ascii="Times New Roman" w:hAnsi="Times New Roman" w:cs="Times New Roman"/>
          <w:sz w:val="24"/>
          <w:szCs w:val="24"/>
        </w:rPr>
        <w:t xml:space="preserve">, </w:t>
      </w:r>
      <w:r>
        <w:rPr>
          <w:rFonts w:ascii="Times New Roman" w:hAnsi="Times New Roman" w:cs="Times New Roman"/>
          <w:sz w:val="24"/>
          <w:szCs w:val="24"/>
        </w:rPr>
        <w:t>заявитель</w:t>
      </w:r>
      <w:r w:rsidRPr="0036658F">
        <w:rPr>
          <w:rFonts w:ascii="Times New Roman" w:hAnsi="Times New Roman" w:cs="Times New Roman"/>
          <w:sz w:val="24"/>
          <w:szCs w:val="24"/>
        </w:rPr>
        <w:t xml:space="preserve"> несет ответственность в порядке, установленном действующим законодательством Приднестровской Молдавской Республики.</w:t>
      </w:r>
    </w:p>
    <w:p w:rsidR="0052422D" w:rsidRDefault="0052422D" w:rsidP="0052422D">
      <w:pPr>
        <w:pStyle w:val="a5"/>
        <w:shd w:val="clear" w:color="auto" w:fill="FFFFFF"/>
        <w:tabs>
          <w:tab w:val="left" w:pos="993"/>
        </w:tabs>
        <w:spacing w:after="0" w:line="240" w:lineRule="auto"/>
        <w:ind w:left="567"/>
        <w:jc w:val="both"/>
        <w:rPr>
          <w:rFonts w:ascii="Times New Roman" w:hAnsi="Times New Roman" w:cs="Times New Roman"/>
          <w:sz w:val="24"/>
          <w:szCs w:val="24"/>
        </w:rPr>
      </w:pPr>
    </w:p>
    <w:p w:rsidR="0052422D" w:rsidRDefault="0052422D" w:rsidP="0052422D">
      <w:pPr>
        <w:pStyle w:val="a5"/>
        <w:numPr>
          <w:ilvl w:val="0"/>
          <w:numId w:val="22"/>
        </w:numPr>
        <w:shd w:val="clear" w:color="auto" w:fill="FFFFFF"/>
        <w:tabs>
          <w:tab w:val="left" w:pos="426"/>
          <w:tab w:val="left" w:pos="993"/>
        </w:tabs>
        <w:spacing w:after="0" w:line="240" w:lineRule="auto"/>
        <w:ind w:left="0" w:firstLine="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rPr>
          <w:rFonts w:ascii="Times New Roman" w:eastAsia="Times New Roman" w:hAnsi="Times New Roman" w:cs="Times New Roman"/>
          <w:b/>
          <w:sz w:val="24"/>
          <w:szCs w:val="24"/>
          <w:lang w:eastAsia="ru-RU"/>
        </w:rPr>
      </w:pPr>
    </w:p>
    <w:p w:rsidR="0052422D" w:rsidRPr="00AB05EB"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предоставления </w:t>
      </w:r>
      <w:r w:rsidRPr="00A27EF4">
        <w:rPr>
          <w:rFonts w:ascii="Times New Roman" w:eastAsia="Times New Roman" w:hAnsi="Times New Roman" w:cs="Times New Roman"/>
          <w:sz w:val="24"/>
          <w:szCs w:val="24"/>
          <w:lang w:eastAsia="ru-RU"/>
        </w:rPr>
        <w:t>государственной услуги</w:t>
      </w:r>
      <w:r>
        <w:rPr>
          <w:rFonts w:ascii="Times New Roman" w:eastAsia="Times New Roman" w:hAnsi="Times New Roman" w:cs="Times New Roman"/>
          <w:sz w:val="24"/>
          <w:szCs w:val="24"/>
          <w:lang w:eastAsia="ru-RU"/>
        </w:rPr>
        <w:t xml:space="preserve">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A27EF4">
        <w:rPr>
          <w:rFonts w:ascii="Times New Roman" w:eastAsia="Times New Roman" w:hAnsi="Times New Roman" w:cs="Times New Roman"/>
          <w:sz w:val="24"/>
          <w:szCs w:val="24"/>
          <w:lang w:eastAsia="ru-RU"/>
        </w:rPr>
        <w:t>.</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ТНИ</w:t>
      </w:r>
      <w:r w:rsidRPr="00640AA0">
        <w:rPr>
          <w:rFonts w:ascii="Times New Roman" w:eastAsia="Times New Roman" w:hAnsi="Times New Roman" w:cs="Times New Roman"/>
          <w:sz w:val="24"/>
          <w:szCs w:val="24"/>
          <w:lang w:eastAsia="ru-RU"/>
        </w:rPr>
        <w:t xml:space="preserve">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p>
    <w:p w:rsidR="0052422D" w:rsidRPr="001F4A2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1F4A20">
        <w:rPr>
          <w:rFonts w:ascii="Times New Roman" w:eastAsia="Times New Roman" w:hAnsi="Times New Roman" w:cs="Times New Roman"/>
          <w:b/>
          <w:sz w:val="24"/>
          <w:szCs w:val="24"/>
        </w:rPr>
        <w:t>11. Действия, требование осуществления которых от заявителя запрещено</w:t>
      </w:r>
    </w:p>
    <w:p w:rsidR="0052422D" w:rsidRPr="001F4A20" w:rsidRDefault="0052422D" w:rsidP="0052422D">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1F4A20"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ТНИ не вправе требовать от заявителя:</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а) представления документов, информации или осуществления действий, которые не предусмотрены нормативными правовыми актами Приднестровской Молдавской Республики, непосредственно регулирующими отношения, возникающие в связи с предоставлением государственной услуги;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1F4A2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1F4A20">
        <w:rPr>
          <w:rFonts w:ascii="Times New Roman" w:eastAsia="Times New Roman" w:hAnsi="Times New Roman" w:cs="Times New Roman"/>
          <w:b/>
          <w:sz w:val="24"/>
          <w:szCs w:val="24"/>
          <w:lang w:eastAsia="ru-RU"/>
        </w:rPr>
        <w:t>12. Исчерпывающий перечень оснований для отказа в приеме документов</w:t>
      </w:r>
      <w:r>
        <w:rPr>
          <w:rFonts w:ascii="Times New Roman" w:eastAsia="Times New Roman" w:hAnsi="Times New Roman" w:cs="Times New Roman"/>
          <w:b/>
          <w:sz w:val="24"/>
          <w:szCs w:val="24"/>
          <w:lang w:eastAsia="ru-RU"/>
        </w:rPr>
        <w:t xml:space="preserve"> от заявителя</w:t>
      </w:r>
      <w:r w:rsidRPr="001F4A20">
        <w:rPr>
          <w:rFonts w:ascii="Times New Roman" w:eastAsia="Times New Roman" w:hAnsi="Times New Roman" w:cs="Times New Roman"/>
          <w:b/>
          <w:sz w:val="24"/>
          <w:szCs w:val="24"/>
          <w:lang w:eastAsia="ru-RU"/>
        </w:rPr>
        <w:t>, необходимых для предоставления государственной услуги</w:t>
      </w:r>
    </w:p>
    <w:p w:rsidR="0052422D" w:rsidRPr="00AB05EB"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1F4A20"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Основания для отказа в приеме документов</w:t>
      </w:r>
      <w:r>
        <w:rPr>
          <w:rFonts w:ascii="Times New Roman" w:eastAsia="Times New Roman" w:hAnsi="Times New Roman" w:cs="Times New Roman"/>
          <w:sz w:val="24"/>
          <w:szCs w:val="24"/>
          <w:lang w:eastAsia="ru-RU"/>
        </w:rPr>
        <w:t xml:space="preserve"> от заявителя</w:t>
      </w:r>
      <w:r w:rsidRPr="001F4A20">
        <w:rPr>
          <w:rFonts w:ascii="Times New Roman" w:eastAsia="Times New Roman" w:hAnsi="Times New Roman" w:cs="Times New Roman"/>
          <w:sz w:val="24"/>
          <w:szCs w:val="24"/>
          <w:lang w:eastAsia="ru-RU"/>
        </w:rPr>
        <w:t>, необходимых для предоставления государственной услуги:</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1F4A20">
        <w:rPr>
          <w:rFonts w:ascii="Times New Roman" w:eastAsia="Times New Roman" w:hAnsi="Times New Roman" w:cs="Times New Roman"/>
          <w:sz w:val="24"/>
          <w:szCs w:val="24"/>
          <w:lang w:eastAsia="ru-RU"/>
        </w:rPr>
        <w:t xml:space="preserve">а) если заявитель находится в состоянии алкогольного, наркотического, токсического </w:t>
      </w:r>
      <w:r>
        <w:rPr>
          <w:rFonts w:ascii="Times New Roman" w:eastAsia="Times New Roman" w:hAnsi="Times New Roman" w:cs="Times New Roman"/>
          <w:sz w:val="24"/>
          <w:szCs w:val="24"/>
          <w:lang w:eastAsia="ru-RU"/>
        </w:rPr>
        <w:t>опьянения</w:t>
      </w:r>
      <w:r w:rsidRPr="001F4A20">
        <w:rPr>
          <w:rFonts w:ascii="Times New Roman" w:eastAsia="Times New Roman" w:hAnsi="Times New Roman" w:cs="Times New Roman"/>
          <w:sz w:val="24"/>
          <w:szCs w:val="24"/>
          <w:lang w:eastAsia="ru-RU"/>
        </w:rPr>
        <w:t>, нарушает общественный порядок;</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F4A20">
        <w:rPr>
          <w:rFonts w:ascii="Times New Roman" w:eastAsia="Times New Roman" w:hAnsi="Times New Roman" w:cs="Times New Roman"/>
          <w:sz w:val="24"/>
          <w:szCs w:val="24"/>
          <w:lang w:eastAsia="ru-RU"/>
        </w:rPr>
        <w:t>) представление документов, имеющих подчистки, приписки, исправления, не позволяющие однозначно истолковать их содержание;</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F4A20">
        <w:rPr>
          <w:rFonts w:ascii="Times New Roman" w:eastAsia="Times New Roman" w:hAnsi="Times New Roman" w:cs="Times New Roman"/>
          <w:sz w:val="24"/>
          <w:szCs w:val="24"/>
          <w:lang w:eastAsia="ru-RU"/>
        </w:rPr>
        <w:t>) документы предоставлены в поврежденном состоянии, не позволяющим определить их подлинность, либо с отсутствием хотя бы одного реквизита (номер документа, дата выдачи, подпись должностного лица, печать и иные обязательные реквизиты), отсутствует часть документа, либо визуально не определяется его содержание полностью или частично;</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F4A20">
        <w:rPr>
          <w:rFonts w:ascii="Times New Roman" w:eastAsia="Times New Roman" w:hAnsi="Times New Roman" w:cs="Times New Roman"/>
          <w:sz w:val="24"/>
          <w:szCs w:val="24"/>
          <w:lang w:eastAsia="ru-RU"/>
        </w:rPr>
        <w:t>) в заявлении не содержатся полностью или частично сведения, подлежащие указанию согласно настоящему Регламенту;</w:t>
      </w:r>
    </w:p>
    <w:p w:rsidR="0052422D" w:rsidRPr="001F4A20"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F4A20">
        <w:rPr>
          <w:rFonts w:ascii="Times New Roman" w:eastAsia="Times New Roman" w:hAnsi="Times New Roman" w:cs="Times New Roman"/>
          <w:sz w:val="24"/>
          <w:szCs w:val="24"/>
          <w:lang w:eastAsia="ru-RU"/>
        </w:rPr>
        <w:t>) несоответствие представленных копий документов их оригиналам (в случае представления заявителем заявления и документов лично либо через своего п</w:t>
      </w:r>
      <w:r>
        <w:rPr>
          <w:rFonts w:ascii="Times New Roman" w:eastAsia="Times New Roman" w:hAnsi="Times New Roman" w:cs="Times New Roman"/>
          <w:sz w:val="24"/>
          <w:szCs w:val="24"/>
          <w:lang w:eastAsia="ru-RU"/>
        </w:rPr>
        <w:t>редставителя</w:t>
      </w:r>
      <w:r w:rsidRPr="001F4A20">
        <w:rPr>
          <w:rFonts w:ascii="Times New Roman" w:eastAsia="Times New Roman" w:hAnsi="Times New Roman" w:cs="Times New Roman"/>
          <w:sz w:val="24"/>
          <w:szCs w:val="24"/>
          <w:lang w:eastAsia="ru-RU"/>
        </w:rPr>
        <w:t xml:space="preserve"> (далее по тексту - личное обращение));</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1F4A20">
        <w:rPr>
          <w:rFonts w:ascii="Times New Roman" w:eastAsia="Times New Roman" w:hAnsi="Times New Roman" w:cs="Times New Roman"/>
          <w:sz w:val="24"/>
          <w:szCs w:val="24"/>
          <w:lang w:eastAsia="ru-RU"/>
        </w:rPr>
        <w:t>) текст документов, предоставленных в электронной форме, не поддается прочтению (в случае предоставления заявления и документов в электронной форме посредством Портала).</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640AA0" w:rsidRDefault="0052422D" w:rsidP="0052422D">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13. Исчерпывающий перечень оснований для приостановления или отказа в предоставлении государственной услуги</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7466C5" w:rsidRDefault="0052422D" w:rsidP="0052422D">
      <w:pPr>
        <w:pStyle w:val="a5"/>
        <w:numPr>
          <w:ilvl w:val="0"/>
          <w:numId w:val="34"/>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t>Основания для отказа в предоставлении государственной услуги:</w:t>
      </w:r>
    </w:p>
    <w:p w:rsidR="0052422D" w:rsidRPr="00640AA0" w:rsidRDefault="0052422D" w:rsidP="0052422D">
      <w:pPr>
        <w:pStyle w:val="a5"/>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непредставление документов, предусмотренных </w:t>
      </w:r>
      <w:r w:rsidRPr="00A02828">
        <w:rPr>
          <w:rFonts w:ascii="Times New Roman" w:eastAsia="Times New Roman" w:hAnsi="Times New Roman" w:cs="Times New Roman"/>
          <w:sz w:val="24"/>
          <w:szCs w:val="24"/>
          <w:lang w:eastAsia="ru-RU"/>
        </w:rPr>
        <w:t>главой</w:t>
      </w:r>
      <w:r w:rsidRPr="00640A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640AA0">
        <w:rPr>
          <w:rFonts w:ascii="Times New Roman" w:eastAsia="Times New Roman" w:hAnsi="Times New Roman" w:cs="Times New Roman"/>
          <w:sz w:val="24"/>
          <w:szCs w:val="24"/>
          <w:lang w:eastAsia="ru-RU"/>
        </w:rPr>
        <w:t xml:space="preserve"> настоящего Регламента</w:t>
      </w:r>
      <w:r w:rsidRPr="00A02828">
        <w:rPr>
          <w:rFonts w:ascii="Times New Roman" w:eastAsia="Times New Roman" w:hAnsi="Times New Roman" w:cs="Times New Roman"/>
          <w:sz w:val="24"/>
          <w:szCs w:val="24"/>
          <w:lang w:eastAsia="ru-RU"/>
        </w:rPr>
        <w:t xml:space="preserve">, </w:t>
      </w:r>
      <w:r w:rsidRPr="00640AA0">
        <w:rPr>
          <w:rFonts w:ascii="Times New Roman" w:eastAsia="Times New Roman" w:hAnsi="Times New Roman" w:cs="Times New Roman"/>
          <w:sz w:val="24"/>
          <w:szCs w:val="24"/>
          <w:lang w:eastAsia="ru-RU"/>
        </w:rPr>
        <w:t>которые заявитель обязан предоставить;</w:t>
      </w:r>
    </w:p>
    <w:p w:rsidR="0052422D" w:rsidRDefault="0052422D" w:rsidP="0052422D">
      <w:pPr>
        <w:pStyle w:val="a5"/>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текст документов, предоставленных в электронной форме, не поддается прочтению (в случае предоставления заявления и комплекта документов в </w:t>
      </w:r>
      <w:r>
        <w:rPr>
          <w:rFonts w:ascii="Times New Roman" w:eastAsia="Times New Roman" w:hAnsi="Times New Roman" w:cs="Times New Roman"/>
          <w:sz w:val="24"/>
          <w:szCs w:val="24"/>
          <w:lang w:eastAsia="ru-RU"/>
        </w:rPr>
        <w:t>электронной форме).</w:t>
      </w:r>
    </w:p>
    <w:p w:rsidR="0052422D" w:rsidRPr="007466C5" w:rsidRDefault="0052422D" w:rsidP="0052422D">
      <w:pPr>
        <w:pStyle w:val="a5"/>
        <w:numPr>
          <w:ilvl w:val="0"/>
          <w:numId w:val="34"/>
        </w:numPr>
        <w:shd w:val="clear" w:color="auto" w:fill="FFFFFF"/>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lastRenderedPageBreak/>
        <w:t xml:space="preserve">Основанием для приостановления предоставления государственной услуги является неявка </w:t>
      </w:r>
      <w:r w:rsidRPr="00EC050E">
        <w:rPr>
          <w:rFonts w:ascii="Times New Roman" w:eastAsia="Times New Roman" w:hAnsi="Times New Roman" w:cs="Times New Roman"/>
          <w:sz w:val="24"/>
          <w:szCs w:val="24"/>
          <w:lang w:eastAsia="ru-RU"/>
        </w:rPr>
        <w:t>заявителя</w:t>
      </w:r>
      <w:r w:rsidRPr="007466C5">
        <w:rPr>
          <w:rFonts w:ascii="Times New Roman" w:eastAsia="Times New Roman" w:hAnsi="Times New Roman" w:cs="Times New Roman"/>
          <w:sz w:val="24"/>
          <w:szCs w:val="24"/>
          <w:lang w:eastAsia="ru-RU"/>
        </w:rPr>
        <w:t xml:space="preserve"> в течение 3 (трех) рабочих дней после его информирования о </w:t>
      </w:r>
      <w:r w:rsidRPr="00EC050E">
        <w:rPr>
          <w:rFonts w:ascii="Times New Roman" w:hAnsi="Times New Roman" w:cs="Times New Roman"/>
          <w:sz w:val="24"/>
          <w:szCs w:val="24"/>
        </w:rPr>
        <w:t>необходимости получения результата государственной услуги</w:t>
      </w:r>
      <w:r>
        <w:rPr>
          <w:rFonts w:ascii="Times New Roman" w:hAnsi="Times New Roman" w:cs="Times New Roman"/>
          <w:sz w:val="24"/>
          <w:szCs w:val="24"/>
        </w:rPr>
        <w:t>.</w:t>
      </w:r>
      <w:r w:rsidRPr="007466C5">
        <w:rPr>
          <w:rFonts w:ascii="Times New Roman" w:eastAsia="Times New Roman" w:hAnsi="Times New Roman" w:cs="Times New Roman"/>
          <w:sz w:val="24"/>
          <w:szCs w:val="24"/>
          <w:lang w:eastAsia="ru-RU"/>
        </w:rPr>
        <w:t xml:space="preserve"> </w:t>
      </w:r>
    </w:p>
    <w:p w:rsidR="0052422D" w:rsidRPr="00640AA0"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640AA0">
        <w:rPr>
          <w:rFonts w:ascii="Times New Roman" w:eastAsia="Times New Roman" w:hAnsi="Times New Roman" w:cs="Times New Roman"/>
          <w:sz w:val="24"/>
          <w:szCs w:val="24"/>
        </w:rPr>
        <w:t xml:space="preserve">По истечении 30 (тридцати) рабочих дней с момента информирования </w:t>
      </w:r>
      <w:r>
        <w:rPr>
          <w:rFonts w:ascii="Times New Roman" w:eastAsia="Times New Roman" w:hAnsi="Times New Roman" w:cs="Times New Roman"/>
          <w:sz w:val="24"/>
          <w:szCs w:val="24"/>
        </w:rPr>
        <w:t>заявителя</w:t>
      </w:r>
      <w:r w:rsidRPr="00640AA0">
        <w:rPr>
          <w:rFonts w:ascii="Times New Roman" w:eastAsia="Times New Roman" w:hAnsi="Times New Roman" w:cs="Times New Roman"/>
          <w:sz w:val="24"/>
          <w:szCs w:val="24"/>
        </w:rPr>
        <w:t xml:space="preserve"> о готовности </w:t>
      </w:r>
      <w:r>
        <w:rPr>
          <w:rFonts w:ascii="Times New Roman" w:eastAsia="Times New Roman" w:hAnsi="Times New Roman" w:cs="Times New Roman"/>
          <w:sz w:val="24"/>
          <w:szCs w:val="24"/>
        </w:rPr>
        <w:t>соответствующего решения налогового органа</w:t>
      </w:r>
      <w:r w:rsidRPr="00640AA0">
        <w:rPr>
          <w:rFonts w:ascii="Times New Roman" w:eastAsia="Times New Roman" w:hAnsi="Times New Roman" w:cs="Times New Roman"/>
          <w:sz w:val="24"/>
          <w:szCs w:val="24"/>
        </w:rPr>
        <w:t xml:space="preserve">, </w:t>
      </w:r>
      <w:r w:rsidRPr="007466C5">
        <w:rPr>
          <w:rFonts w:ascii="Times New Roman" w:eastAsia="Times New Roman" w:hAnsi="Times New Roman" w:cs="Times New Roman"/>
          <w:sz w:val="24"/>
          <w:szCs w:val="24"/>
        </w:rPr>
        <w:t>заявление о выдаче разрешения аннулируется и списывается в архив, о чем информируется заявитель</w:t>
      </w:r>
      <w:r>
        <w:rPr>
          <w:rFonts w:ascii="Times New Roman" w:eastAsia="Times New Roman" w:hAnsi="Times New Roman" w:cs="Times New Roman"/>
          <w:sz w:val="24"/>
          <w:szCs w:val="24"/>
        </w:rPr>
        <w:t>.</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Pr="00640AA0">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2422D" w:rsidRPr="00640AA0" w:rsidRDefault="0052422D" w:rsidP="0052422D">
      <w:pPr>
        <w:shd w:val="clear" w:color="auto" w:fill="FFFFFF"/>
        <w:tabs>
          <w:tab w:val="left" w:pos="993"/>
        </w:tabs>
        <w:spacing w:after="0" w:line="240" w:lineRule="auto"/>
        <w:jc w:val="both"/>
        <w:rPr>
          <w:rFonts w:ascii="Times New Roman" w:eastAsia="Times New Roman" w:hAnsi="Times New Roman" w:cs="Times New Roman"/>
          <w:b/>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 xml:space="preserve">Для предоставления государственной услуги необходимость обращения заявителя в другие государственные органы исполнительной власти или организации </w:t>
      </w:r>
      <w:r>
        <w:rPr>
          <w:rFonts w:ascii="Times New Roman" w:eastAsia="Times New Roman" w:hAnsi="Times New Roman" w:cs="Times New Roman"/>
          <w:sz w:val="24"/>
          <w:szCs w:val="24"/>
          <w:lang w:eastAsia="ru-RU"/>
        </w:rPr>
        <w:t xml:space="preserve">действующим законодательством Приднестровской Молдавской Республики </w:t>
      </w:r>
      <w:r w:rsidRPr="00312EBA">
        <w:rPr>
          <w:rFonts w:ascii="Times New Roman" w:hAnsi="Times New Roman" w:cs="Times New Roman"/>
          <w:sz w:val="24"/>
          <w:szCs w:val="24"/>
        </w:rPr>
        <w:t>не предусмотрена</w:t>
      </w:r>
      <w:r w:rsidRPr="00312EBA">
        <w:rPr>
          <w:rFonts w:ascii="Times New Roman" w:eastAsia="Times New Roman" w:hAnsi="Times New Roman" w:cs="Times New Roman"/>
          <w:sz w:val="24"/>
          <w:szCs w:val="24"/>
          <w:lang w:eastAsia="ru-RU"/>
        </w:rPr>
        <w:t xml:space="preserve">. </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52422D" w:rsidRPr="007466C5"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27EF4">
        <w:rPr>
          <w:rFonts w:ascii="Times New Roman" w:eastAsia="Times New Roman" w:hAnsi="Times New Roman" w:cs="Times New Roman"/>
          <w:sz w:val="24"/>
          <w:szCs w:val="24"/>
          <w:lang w:eastAsia="ru-RU"/>
        </w:rPr>
        <w:t xml:space="preserve">За предоставление государственной услуги государственная пошлина </w:t>
      </w:r>
      <w:r>
        <w:rPr>
          <w:rFonts w:ascii="Times New Roman" w:eastAsia="Times New Roman" w:hAnsi="Times New Roman" w:cs="Times New Roman"/>
          <w:sz w:val="24"/>
          <w:szCs w:val="24"/>
          <w:lang w:eastAsia="ru-RU"/>
        </w:rPr>
        <w:t xml:space="preserve">или иная плата </w:t>
      </w:r>
      <w:r w:rsidRPr="00A27EF4">
        <w:rPr>
          <w:rFonts w:ascii="Times New Roman" w:eastAsia="Times New Roman" w:hAnsi="Times New Roman" w:cs="Times New Roman"/>
          <w:sz w:val="24"/>
          <w:szCs w:val="24"/>
          <w:lang w:eastAsia="ru-RU"/>
        </w:rPr>
        <w:t>не взимается.</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40AA0">
        <w:rPr>
          <w:rFonts w:ascii="Times New Roman" w:eastAsia="Times New Roman" w:hAnsi="Times New Roman" w:cs="Times New Roman"/>
          <w:b/>
          <w:sz w:val="24"/>
          <w:szCs w:val="24"/>
        </w:rPr>
        <w:t xml:space="preserve">16. Порядок, размер и основания взимания платы за предоставление услуг, </w:t>
      </w:r>
      <w:r>
        <w:rPr>
          <w:rFonts w:ascii="Times New Roman" w:eastAsia="Times New Roman" w:hAnsi="Times New Roman" w:cs="Times New Roman"/>
          <w:b/>
          <w:sz w:val="24"/>
          <w:szCs w:val="24"/>
        </w:rPr>
        <w:br/>
      </w:r>
      <w:r w:rsidRPr="00640AA0">
        <w:rPr>
          <w:rFonts w:ascii="Times New Roman" w:eastAsia="Times New Roman" w:hAnsi="Times New Roman" w:cs="Times New Roman"/>
          <w:b/>
          <w:sz w:val="24"/>
          <w:szCs w:val="24"/>
        </w:rPr>
        <w:t>которые являются необходимыми и обязательными для предоставления государственной услуги</w:t>
      </w:r>
    </w:p>
    <w:p w:rsidR="0052422D" w:rsidRPr="007466C5"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466C5">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государственной услуги, действующим законодательством Приднестровской Молдавской Республики не предусмотрена.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063FD">
        <w:rPr>
          <w:rFonts w:ascii="Times New Roman" w:eastAsia="Times New Roman" w:hAnsi="Times New Roman" w:cs="Times New Roman"/>
          <w:b/>
          <w:sz w:val="24"/>
          <w:szCs w:val="24"/>
          <w:lang w:eastAsia="ru-RU"/>
        </w:rPr>
        <w:t>17.</w:t>
      </w:r>
      <w:r w:rsidRPr="006063FD">
        <w:rPr>
          <w:rFonts w:ascii="Times New Roman" w:hAnsi="Times New Roman" w:cs="Times New Roman"/>
          <w:b/>
          <w:sz w:val="24"/>
          <w:szCs w:val="24"/>
        </w:rPr>
        <w:t xml:space="preserve"> </w:t>
      </w:r>
      <w:r w:rsidRPr="006063FD">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2422D" w:rsidRPr="006063F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063F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063FD">
        <w:rPr>
          <w:rFonts w:ascii="Times New Roman" w:eastAsia="Times New Roman" w:hAnsi="Times New Roman" w:cs="Times New Roman"/>
          <w:sz w:val="24"/>
          <w:szCs w:val="24"/>
          <w:lang w:eastAsia="ru-RU"/>
        </w:rPr>
        <w:t xml:space="preserve">Максимальный срок ожидания в очереди при обращении </w:t>
      </w:r>
      <w:r w:rsidRPr="006063FD">
        <w:rPr>
          <w:rFonts w:ascii="Times New Roman" w:hAnsi="Times New Roman" w:cs="Times New Roman"/>
          <w:sz w:val="24"/>
          <w:szCs w:val="24"/>
        </w:rPr>
        <w:t>за предоставлением</w:t>
      </w:r>
      <w:r w:rsidRPr="006063FD">
        <w:rPr>
          <w:rFonts w:ascii="Times New Roman" w:eastAsia="Times New Roman" w:hAnsi="Times New Roman" w:cs="Times New Roman"/>
          <w:sz w:val="24"/>
          <w:szCs w:val="24"/>
          <w:lang w:eastAsia="ru-RU"/>
        </w:rPr>
        <w:t xml:space="preserve"> государственной услуги не должен превышать 30 (тридцать) минут.</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18.</w:t>
      </w:r>
      <w:r w:rsidRPr="00640AA0">
        <w:rPr>
          <w:rFonts w:ascii="Times New Roman" w:hAnsi="Times New Roman" w:cs="Times New Roman"/>
          <w:b/>
          <w:sz w:val="24"/>
          <w:szCs w:val="24"/>
        </w:rPr>
        <w:t xml:space="preserve"> </w:t>
      </w:r>
      <w:r w:rsidRPr="00640AA0">
        <w:rPr>
          <w:rFonts w:ascii="Times New Roman" w:eastAsia="Times New Roman" w:hAnsi="Times New Roman" w:cs="Times New Roman"/>
          <w:b/>
          <w:sz w:val="24"/>
          <w:szCs w:val="24"/>
          <w:lang w:eastAsia="ru-RU"/>
        </w:rPr>
        <w:t>Срок регистрации запроса заявителя о предоставлении государственной услуги, в том числе в электронной форме</w:t>
      </w:r>
    </w:p>
    <w:p w:rsidR="0052422D" w:rsidRPr="00640AA0" w:rsidRDefault="0052422D" w:rsidP="0052422D">
      <w:pPr>
        <w:pStyle w:val="a5"/>
        <w:shd w:val="clear" w:color="auto" w:fill="FFFFFF"/>
        <w:tabs>
          <w:tab w:val="left" w:pos="993"/>
        </w:tabs>
        <w:spacing w:after="0" w:line="240" w:lineRule="auto"/>
        <w:ind w:left="0" w:firstLine="567"/>
        <w:jc w:val="center"/>
        <w:rPr>
          <w:rFonts w:ascii="Times New Roman" w:eastAsia="Times New Roman" w:hAnsi="Times New Roman" w:cs="Times New Roman"/>
          <w:b/>
          <w:sz w:val="24"/>
          <w:szCs w:val="24"/>
          <w:lang w:eastAsia="ru-RU"/>
        </w:rPr>
      </w:pPr>
    </w:p>
    <w:p w:rsidR="0052422D" w:rsidRPr="000C0F7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hAnsi="Times New Roman" w:cs="Times New Roman"/>
          <w:b/>
          <w:sz w:val="24"/>
          <w:szCs w:val="24"/>
        </w:rPr>
      </w:pPr>
      <w:r w:rsidRPr="000C0F71">
        <w:rPr>
          <w:rFonts w:ascii="Times New Roman" w:eastAsia="Times New Roman" w:hAnsi="Times New Roman" w:cs="Times New Roman"/>
          <w:sz w:val="24"/>
          <w:szCs w:val="24"/>
          <w:lang w:eastAsia="ru-RU"/>
        </w:rPr>
        <w:t xml:space="preserve">Регистрация </w:t>
      </w:r>
      <w:r w:rsidRPr="000C0F71">
        <w:rPr>
          <w:rFonts w:ascii="Times New Roman" w:hAnsi="Times New Roman" w:cs="Times New Roman"/>
          <w:sz w:val="24"/>
          <w:szCs w:val="24"/>
          <w:shd w:val="clear" w:color="auto" w:fill="FFFFFF"/>
        </w:rPr>
        <w:t>за</w:t>
      </w:r>
      <w:r>
        <w:rPr>
          <w:rFonts w:ascii="Times New Roman" w:hAnsi="Times New Roman" w:cs="Times New Roman"/>
          <w:sz w:val="24"/>
          <w:szCs w:val="24"/>
          <w:shd w:val="clear" w:color="auto" w:fill="FFFFFF"/>
        </w:rPr>
        <w:t>явления</w:t>
      </w:r>
      <w:r w:rsidRPr="000C0F71">
        <w:rPr>
          <w:rFonts w:ascii="Times New Roman" w:hAnsi="Times New Roman" w:cs="Times New Roman"/>
          <w:sz w:val="24"/>
          <w:szCs w:val="24"/>
          <w:shd w:val="clear" w:color="auto" w:fill="FFFFFF"/>
        </w:rPr>
        <w:t xml:space="preserve"> о предоставлении государственной услуги</w:t>
      </w:r>
      <w:r w:rsidRPr="000C0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поданного лично, </w:t>
      </w:r>
      <w:r w:rsidRPr="00801036">
        <w:rPr>
          <w:rFonts w:ascii="Times New Roman" w:hAnsi="Times New Roman" w:cs="Times New Roman"/>
          <w:sz w:val="24"/>
          <w:szCs w:val="24"/>
          <w:shd w:val="clear" w:color="auto" w:fill="FFFFFF"/>
        </w:rPr>
        <w:t xml:space="preserve">осуществляется </w:t>
      </w:r>
      <w:r w:rsidRPr="00801036">
        <w:rPr>
          <w:rFonts w:ascii="Times New Roman" w:hAnsi="Times New Roman" w:cs="Times New Roman"/>
          <w:sz w:val="24"/>
          <w:szCs w:val="24"/>
        </w:rPr>
        <w:t xml:space="preserve">в </w:t>
      </w:r>
      <w:r>
        <w:rPr>
          <w:rFonts w:ascii="Times New Roman" w:hAnsi="Times New Roman" w:cs="Times New Roman"/>
          <w:sz w:val="24"/>
          <w:szCs w:val="24"/>
        </w:rPr>
        <w:t xml:space="preserve"> день </w:t>
      </w:r>
      <w:r w:rsidRPr="000C0F71">
        <w:rPr>
          <w:rFonts w:ascii="Times New Roman" w:eastAsia="Times New Roman" w:hAnsi="Times New Roman" w:cs="Times New Roman"/>
          <w:sz w:val="24"/>
          <w:szCs w:val="24"/>
          <w:lang w:eastAsia="ru-RU"/>
        </w:rPr>
        <w:t>обращения</w:t>
      </w:r>
      <w:r w:rsidRPr="00801036">
        <w:rPr>
          <w:rFonts w:ascii="Times New Roman" w:hAnsi="Times New Roman" w:cs="Times New Roman"/>
          <w:sz w:val="24"/>
          <w:szCs w:val="24"/>
        </w:rPr>
        <w:t xml:space="preserve"> </w:t>
      </w:r>
      <w:r>
        <w:rPr>
          <w:rFonts w:ascii="Times New Roman" w:hAnsi="Times New Roman" w:cs="Times New Roman"/>
          <w:sz w:val="24"/>
          <w:szCs w:val="24"/>
        </w:rPr>
        <w:t xml:space="preserve">заявителя, регистрация заявления, </w:t>
      </w:r>
      <w:r w:rsidRPr="000C0F71">
        <w:rPr>
          <w:rFonts w:ascii="Times New Roman" w:eastAsia="Times New Roman" w:hAnsi="Times New Roman" w:cs="Times New Roman"/>
          <w:sz w:val="24"/>
          <w:szCs w:val="24"/>
          <w:lang w:eastAsia="ru-RU"/>
        </w:rPr>
        <w:t>поступившего</w:t>
      </w:r>
      <w:r>
        <w:rPr>
          <w:rFonts w:ascii="Times New Roman" w:eastAsia="Times New Roman" w:hAnsi="Times New Roman" w:cs="Times New Roman"/>
          <w:sz w:val="24"/>
          <w:szCs w:val="24"/>
          <w:lang w:eastAsia="ru-RU"/>
        </w:rPr>
        <w:t xml:space="preserve"> </w:t>
      </w:r>
      <w:r w:rsidRPr="000C0F71">
        <w:rPr>
          <w:rFonts w:ascii="Times New Roman" w:eastAsia="Times New Roman" w:hAnsi="Times New Roman" w:cs="Times New Roman"/>
          <w:sz w:val="24"/>
          <w:szCs w:val="24"/>
          <w:lang w:eastAsia="ru-RU"/>
        </w:rPr>
        <w:t xml:space="preserve">  в электронной форме посредством Портала, </w:t>
      </w:r>
      <w:r w:rsidRPr="00801036">
        <w:rPr>
          <w:rFonts w:ascii="Times New Roman" w:hAnsi="Times New Roman" w:cs="Times New Roman"/>
          <w:sz w:val="24"/>
          <w:szCs w:val="24"/>
          <w:shd w:val="clear" w:color="auto" w:fill="FFFFFF"/>
        </w:rPr>
        <w:t xml:space="preserve">осуществляется </w:t>
      </w:r>
      <w:r>
        <w:rPr>
          <w:rFonts w:ascii="Times New Roman" w:hAnsi="Times New Roman" w:cs="Times New Roman"/>
          <w:sz w:val="24"/>
          <w:szCs w:val="24"/>
          <w:shd w:val="clear" w:color="auto" w:fill="FFFFFF"/>
        </w:rPr>
        <w:t xml:space="preserve"> не позднее </w:t>
      </w:r>
      <w:r w:rsidRPr="00801036">
        <w:rPr>
          <w:rFonts w:ascii="Times New Roman" w:hAnsi="Times New Roman" w:cs="Times New Roman"/>
          <w:sz w:val="24"/>
          <w:szCs w:val="24"/>
          <w:shd w:val="clear" w:color="auto" w:fill="FFFFFF"/>
        </w:rPr>
        <w:t>1 (одного) рабочего дня, следующего за днем поступления заявления и необходимых</w:t>
      </w:r>
      <w:r w:rsidRPr="00801036">
        <w:rPr>
          <w:rFonts w:ascii="Times New Roman" w:hAnsi="Times New Roman" w:cs="Times New Roman"/>
          <w:sz w:val="24"/>
          <w:szCs w:val="24"/>
        </w:rPr>
        <w:t xml:space="preserve"> документов.</w:t>
      </w:r>
    </w:p>
    <w:p w:rsidR="0052422D" w:rsidRPr="000C0F71"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b/>
          <w:sz w:val="24"/>
          <w:szCs w:val="24"/>
          <w:lang w:eastAsia="ru-RU"/>
        </w:rPr>
      </w:pPr>
    </w:p>
    <w:p w:rsidR="0052422D" w:rsidRDefault="0052422D" w:rsidP="0052422D">
      <w:pPr>
        <w:pStyle w:val="a5"/>
        <w:shd w:val="clear" w:color="auto" w:fill="FFFFFF"/>
        <w:tabs>
          <w:tab w:val="left" w:pos="993"/>
        </w:tabs>
        <w:spacing w:after="0" w:line="240" w:lineRule="auto"/>
        <w:ind w:left="0"/>
        <w:jc w:val="both"/>
        <w:rPr>
          <w:rFonts w:ascii="Times New Roman" w:eastAsia="Times New Roman" w:hAnsi="Times New Roman" w:cs="Times New Roman"/>
          <w:b/>
          <w:sz w:val="24"/>
          <w:szCs w:val="24"/>
          <w:lang w:eastAsia="ru-RU"/>
        </w:rPr>
      </w:pPr>
      <w:r w:rsidRPr="00D81F01">
        <w:rPr>
          <w:rFonts w:ascii="Times New Roman" w:eastAsia="Times New Roman" w:hAnsi="Times New Roman" w:cs="Times New Roman"/>
          <w:b/>
          <w:sz w:val="24"/>
          <w:szCs w:val="24"/>
          <w:lang w:eastAsia="ru-RU"/>
        </w:rPr>
        <w:t>19. Требования к помещениям, в которых предоставля</w:t>
      </w:r>
      <w:r>
        <w:rPr>
          <w:rFonts w:ascii="Times New Roman" w:eastAsia="Times New Roman" w:hAnsi="Times New Roman" w:cs="Times New Roman"/>
          <w:b/>
          <w:sz w:val="24"/>
          <w:szCs w:val="24"/>
          <w:lang w:eastAsia="ru-RU"/>
        </w:rPr>
        <w:t>е</w:t>
      </w:r>
      <w:r w:rsidRPr="00D81F01">
        <w:rPr>
          <w:rFonts w:ascii="Times New Roman" w:eastAsia="Times New Roman" w:hAnsi="Times New Roman" w:cs="Times New Roman"/>
          <w:b/>
          <w:sz w:val="24"/>
          <w:szCs w:val="24"/>
          <w:lang w:eastAsia="ru-RU"/>
        </w:rPr>
        <w:t>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52422D" w:rsidRPr="00D81F01" w:rsidRDefault="0052422D" w:rsidP="0052422D">
      <w:pPr>
        <w:pStyle w:val="a5"/>
        <w:shd w:val="clear" w:color="auto" w:fill="FFFFFF"/>
        <w:tabs>
          <w:tab w:val="left" w:pos="993"/>
        </w:tabs>
        <w:spacing w:after="0" w:line="240" w:lineRule="auto"/>
        <w:ind w:left="0" w:firstLine="1134"/>
        <w:jc w:val="center"/>
        <w:rPr>
          <w:rFonts w:ascii="Times New Roman" w:eastAsia="Times New Roman" w:hAnsi="Times New Roman" w:cs="Times New Roman"/>
          <w:b/>
          <w:sz w:val="24"/>
          <w:szCs w:val="24"/>
          <w:lang w:eastAsia="ru-RU"/>
        </w:rPr>
      </w:pPr>
    </w:p>
    <w:p w:rsidR="0052422D" w:rsidRPr="00D81F01"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D81F01">
        <w:rPr>
          <w:rFonts w:ascii="Times New Roman" w:eastAsia="Times New Roman" w:hAnsi="Times New Roman" w:cs="Times New Roman"/>
          <w:sz w:val="24"/>
          <w:szCs w:val="24"/>
          <w:lang w:eastAsia="ru-RU"/>
        </w:rPr>
        <w:t>Для ожидания приема заявителям в ТНИ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52422D" w:rsidRDefault="0052422D" w:rsidP="0052422D">
      <w:pPr>
        <w:pStyle w:val="a5"/>
        <w:shd w:val="clear" w:color="auto" w:fill="FFFFFF"/>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640AA0">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 стендом.</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640AA0"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640AA0">
        <w:rPr>
          <w:rFonts w:ascii="Times New Roman" w:eastAsia="Times New Roman" w:hAnsi="Times New Roman" w:cs="Times New Roman"/>
          <w:b/>
          <w:sz w:val="24"/>
          <w:szCs w:val="24"/>
          <w:lang w:eastAsia="ru-RU"/>
        </w:rPr>
        <w:t>20. Показатели доступности и качества государственной услуги</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Общие показатели доступности и качества государственной услуги:</w:t>
      </w:r>
    </w:p>
    <w:p w:rsidR="0052422D" w:rsidRPr="006828EB"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а) информационная открытость порядка и правил предоставления государственной услуги;</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2422D" w:rsidRPr="006828EB">
        <w:rPr>
          <w:rFonts w:ascii="Times New Roman" w:eastAsia="Times New Roman" w:hAnsi="Times New Roman" w:cs="Times New Roman"/>
          <w:sz w:val="24"/>
          <w:szCs w:val="24"/>
          <w:lang w:eastAsia="ru-RU"/>
        </w:rPr>
        <w:t>) степень удовлетворенности заявителей качеством и доступностью государственных услуг;</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2422D" w:rsidRPr="006828EB">
        <w:rPr>
          <w:rFonts w:ascii="Times New Roman" w:eastAsia="Times New Roman" w:hAnsi="Times New Roman" w:cs="Times New Roman"/>
          <w:sz w:val="24"/>
          <w:szCs w:val="24"/>
          <w:lang w:eastAsia="ru-RU"/>
        </w:rPr>
        <w:t>) соответствие предоставляемых услуг требованиям настоящего Регламента;</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2422D" w:rsidRPr="006828EB">
        <w:rPr>
          <w:rFonts w:ascii="Times New Roman" w:eastAsia="Times New Roman" w:hAnsi="Times New Roman" w:cs="Times New Roman"/>
          <w:sz w:val="24"/>
          <w:szCs w:val="24"/>
          <w:lang w:eastAsia="ru-RU"/>
        </w:rPr>
        <w:t>) соблюдение сроков предоставления государственных услуг согласно настоящему Регламенту;</w:t>
      </w:r>
    </w:p>
    <w:p w:rsidR="0052422D" w:rsidRPr="006828EB" w:rsidRDefault="0016493F"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2422D" w:rsidRPr="006828EB">
        <w:rPr>
          <w:rFonts w:ascii="Times New Roman" w:eastAsia="Times New Roman" w:hAnsi="Times New Roman" w:cs="Times New Roman"/>
          <w:sz w:val="24"/>
          <w:szCs w:val="24"/>
          <w:lang w:eastAsia="ru-RU"/>
        </w:rPr>
        <w:t xml:space="preserve">) </w:t>
      </w:r>
      <w:r w:rsidR="0052422D">
        <w:rPr>
          <w:rFonts w:ascii="Times New Roman" w:eastAsia="Times New Roman" w:hAnsi="Times New Roman" w:cs="Times New Roman"/>
          <w:sz w:val="24"/>
          <w:szCs w:val="24"/>
          <w:lang w:eastAsia="ru-RU"/>
        </w:rPr>
        <w:t>наличие/отсутствие</w:t>
      </w:r>
      <w:r w:rsidR="0052422D" w:rsidRPr="006828EB">
        <w:rPr>
          <w:rFonts w:ascii="Times New Roman" w:eastAsia="Times New Roman" w:hAnsi="Times New Roman" w:cs="Times New Roman"/>
          <w:sz w:val="24"/>
          <w:szCs w:val="24"/>
          <w:lang w:eastAsia="ru-RU"/>
        </w:rPr>
        <w:t xml:space="preserve"> обоснованных жалоб по результатам предоставления государственных услуг.</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828EB">
        <w:rPr>
          <w:rFonts w:ascii="Times New Roman" w:eastAsia="Times New Roman" w:hAnsi="Times New Roman" w:cs="Times New Roman"/>
          <w:b/>
          <w:sz w:val="24"/>
          <w:szCs w:val="24"/>
        </w:rPr>
        <w:t xml:space="preserve">21. Особенности предоставления государственной услуги </w:t>
      </w:r>
    </w:p>
    <w:p w:rsidR="0052422D" w:rsidRPr="006828EB"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828EB">
        <w:rPr>
          <w:rFonts w:ascii="Times New Roman" w:eastAsia="Times New Roman" w:hAnsi="Times New Roman" w:cs="Times New Roman"/>
          <w:b/>
          <w:sz w:val="24"/>
          <w:szCs w:val="24"/>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услуга в многофункциональных центрах не предоставляется.</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r w:rsidRPr="006828EB">
        <w:rPr>
          <w:rFonts w:ascii="Times New Roman" w:eastAsia="Times New Roman" w:hAnsi="Times New Roman" w:cs="Times New Roman"/>
          <w:sz w:val="24"/>
          <w:szCs w:val="24"/>
          <w:lang w:eastAsia="ru-RU"/>
        </w:rPr>
        <w:t xml:space="preserve"> о получении государственной услуги может быть подано посредством Портала. </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При поступлении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xml:space="preserve"> в форме электронного документа с использованием Портала сотрудником или должностным лицом ТНИ, ответственным за прием документов, направляется заявителю уведомление о приеме обращения к рассмотрению либо мотивированном отказе в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ния с использованием Портала в течение 1 (одного) рабочего дня, следующего за днем поступления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ния.</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ние, поданное в электронной форме, считается принятым к рассмотрению после направления заявителю уведомления о приеме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xml:space="preserve"> к рассмотрению.</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 Уведомление о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 xml:space="preserve">ния к рассмотрению должно содержать информацию о регистрации </w:t>
      </w:r>
      <w:r>
        <w:rPr>
          <w:rFonts w:ascii="Times New Roman" w:eastAsia="Times New Roman" w:hAnsi="Times New Roman" w:cs="Times New Roman"/>
          <w:sz w:val="24"/>
          <w:szCs w:val="24"/>
          <w:lang w:eastAsia="ru-RU"/>
        </w:rPr>
        <w:t>заявления</w:t>
      </w:r>
      <w:r w:rsidRPr="006828EB">
        <w:rPr>
          <w:rFonts w:ascii="Times New Roman" w:eastAsia="Times New Roman" w:hAnsi="Times New Roman" w:cs="Times New Roman"/>
          <w:sz w:val="24"/>
          <w:szCs w:val="24"/>
          <w:lang w:eastAsia="ru-RU"/>
        </w:rPr>
        <w:t>, о сроке рассмотрения и перечне оригиналов документов, необходимых для представления в ТНИ для предоставления государственной услуги.</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Уведомление об отказе в приеме </w:t>
      </w:r>
      <w:r>
        <w:rPr>
          <w:rFonts w:ascii="Times New Roman" w:eastAsia="Times New Roman" w:hAnsi="Times New Roman" w:cs="Times New Roman"/>
          <w:sz w:val="24"/>
          <w:szCs w:val="24"/>
          <w:lang w:eastAsia="ru-RU"/>
        </w:rPr>
        <w:t>заявле</w:t>
      </w:r>
      <w:r w:rsidRPr="006828EB">
        <w:rPr>
          <w:rFonts w:ascii="Times New Roman" w:eastAsia="Times New Roman" w:hAnsi="Times New Roman" w:cs="Times New Roman"/>
          <w:sz w:val="24"/>
          <w:szCs w:val="24"/>
          <w:lang w:eastAsia="ru-RU"/>
        </w:rPr>
        <w:t>ния к рассмотрению должно содержать информацию о причинах отказа с указанием соответствующей нормы пункта 23 настоящего Регламента.</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Информирование заявителя о ходе предоставления государственной услуги осуществляется посредством Портала.</w:t>
      </w:r>
    </w:p>
    <w:p w:rsidR="0052422D" w:rsidRPr="006828EB"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Предоставление государственной услуги в электронном виде обеспечивает возможность:</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w:t>
      </w:r>
      <w:r w:rsidRPr="006828EB">
        <w:rPr>
          <w:rFonts w:ascii="Times New Roman" w:eastAsia="Times New Roman" w:hAnsi="Times New Roman" w:cs="Times New Roman"/>
          <w:sz w:val="24"/>
          <w:szCs w:val="24"/>
          <w:lang w:eastAsia="ru-RU"/>
        </w:rPr>
        <w:t>подачи заявителем обращения о предоставлении государственной услуги;</w:t>
      </w:r>
    </w:p>
    <w:p w:rsidR="0052422D" w:rsidRPr="006828EB"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r w:rsidRPr="006828EB">
        <w:rPr>
          <w:rFonts w:ascii="Times New Roman" w:eastAsia="Times New Roman" w:hAnsi="Times New Roman" w:cs="Times New Roman"/>
          <w:sz w:val="24"/>
          <w:szCs w:val="24"/>
          <w:lang w:eastAsia="ru-RU"/>
        </w:rPr>
        <w:t>получения заявителем сведений о ходе предоставления государственной услуги;</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828EB">
        <w:rPr>
          <w:rFonts w:ascii="Times New Roman" w:eastAsia="Times New Roman" w:hAnsi="Times New Roman" w:cs="Times New Roman"/>
          <w:sz w:val="24"/>
          <w:szCs w:val="24"/>
          <w:lang w:eastAsia="ru-RU"/>
        </w:rPr>
        <w:t xml:space="preserve">в) получение уведомления о необходимости явки для получения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 xml:space="preserve">азрешения на применение системы налогообложения в виде уплаты фиксированного сельскохозяйственного налога или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 xml:space="preserve">ешения об отказе в выдаче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 или об отказе в приеме документов, в письменном виде по почте либо по электронной почте.</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34227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422D" w:rsidRDefault="0052422D" w:rsidP="0052422D">
      <w:pPr>
        <w:pStyle w:val="a5"/>
        <w:shd w:val="clear" w:color="auto" w:fill="FFFFFF"/>
        <w:tabs>
          <w:tab w:val="left" w:pos="993"/>
        </w:tabs>
        <w:spacing w:after="0" w:line="240" w:lineRule="auto"/>
        <w:ind w:left="927"/>
        <w:jc w:val="both"/>
        <w:rPr>
          <w:rFonts w:ascii="Times New Roman" w:eastAsia="Times New Roman" w:hAnsi="Times New Roman" w:cs="Times New Roman"/>
          <w:sz w:val="24"/>
          <w:szCs w:val="24"/>
          <w:lang w:eastAsia="ru-RU"/>
        </w:rPr>
      </w:pPr>
    </w:p>
    <w:p w:rsidR="0052422D" w:rsidRPr="0034227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 xml:space="preserve">22. </w:t>
      </w:r>
      <w:r>
        <w:rPr>
          <w:rFonts w:ascii="Times New Roman" w:eastAsia="Times New Roman" w:hAnsi="Times New Roman" w:cs="Times New Roman"/>
          <w:b/>
          <w:sz w:val="24"/>
          <w:szCs w:val="24"/>
          <w:lang w:eastAsia="ru-RU"/>
        </w:rPr>
        <w:t>Состав и п</w:t>
      </w:r>
      <w:r w:rsidRPr="0034227D">
        <w:rPr>
          <w:rFonts w:ascii="Times New Roman" w:eastAsia="Times New Roman" w:hAnsi="Times New Roman" w:cs="Times New Roman"/>
          <w:b/>
          <w:sz w:val="24"/>
          <w:szCs w:val="24"/>
          <w:lang w:eastAsia="ru-RU"/>
        </w:rPr>
        <w:t>оследовательность действий при предоставлении</w:t>
      </w:r>
    </w:p>
    <w:p w:rsidR="0052422D" w:rsidRPr="0034227D" w:rsidRDefault="0052422D" w:rsidP="0052422D">
      <w:pPr>
        <w:pStyle w:val="a5"/>
        <w:shd w:val="clear" w:color="auto" w:fill="FFFFFF"/>
        <w:tabs>
          <w:tab w:val="left" w:pos="993"/>
          <w:tab w:val="left" w:pos="1134"/>
        </w:tabs>
        <w:spacing w:after="0" w:line="240" w:lineRule="auto"/>
        <w:ind w:left="0" w:firstLine="567"/>
        <w:jc w:val="center"/>
        <w:rPr>
          <w:rFonts w:ascii="Times New Roman" w:eastAsia="Times New Roman" w:hAnsi="Times New Roman" w:cs="Times New Roman"/>
          <w:b/>
          <w:sz w:val="24"/>
          <w:szCs w:val="24"/>
          <w:lang w:eastAsia="ru-RU"/>
        </w:rPr>
      </w:pPr>
      <w:r w:rsidRPr="0034227D">
        <w:rPr>
          <w:rFonts w:ascii="Times New Roman" w:eastAsia="Times New Roman" w:hAnsi="Times New Roman" w:cs="Times New Roman"/>
          <w:b/>
          <w:sz w:val="24"/>
          <w:szCs w:val="24"/>
          <w:lang w:eastAsia="ru-RU"/>
        </w:rPr>
        <w:t>государственной услуги</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
    <w:p w:rsidR="0052422D" w:rsidRPr="0034227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lastRenderedPageBreak/>
        <w:t>Предоставление государственной услуги включает следующие административные процедуры:</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 xml:space="preserve">а) прием </w:t>
      </w:r>
      <w:r>
        <w:rPr>
          <w:rFonts w:ascii="Times New Roman" w:eastAsia="Times New Roman" w:hAnsi="Times New Roman" w:cs="Times New Roman"/>
          <w:sz w:val="24"/>
          <w:szCs w:val="24"/>
          <w:lang w:eastAsia="ru-RU"/>
        </w:rPr>
        <w:t xml:space="preserve">и регистрация </w:t>
      </w:r>
      <w:r w:rsidRPr="0034227D">
        <w:rPr>
          <w:rFonts w:ascii="Times New Roman" w:eastAsia="Times New Roman" w:hAnsi="Times New Roman" w:cs="Times New Roman"/>
          <w:sz w:val="24"/>
          <w:szCs w:val="24"/>
          <w:lang w:eastAsia="ru-RU"/>
        </w:rPr>
        <w:t>заявления и документов;</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б) отказ в приеме документов (при установлении оснований для отказа);</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б) рассмотрение заявления и представленных документов;</w:t>
      </w:r>
    </w:p>
    <w:p w:rsidR="0052422D" w:rsidRPr="0034227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 xml:space="preserve">в) отказ в предоставлении государственной услуги (при установлении оснований для отказа); </w:t>
      </w:r>
    </w:p>
    <w:p w:rsidR="0052422D" w:rsidRDefault="0052422D"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34227D">
        <w:rPr>
          <w:rFonts w:ascii="Times New Roman" w:eastAsia="Times New Roman" w:hAnsi="Times New Roman" w:cs="Times New Roman"/>
          <w:sz w:val="24"/>
          <w:szCs w:val="24"/>
          <w:lang w:eastAsia="ru-RU"/>
        </w:rPr>
        <w:t>г) предоставление государственной услуги.</w:t>
      </w:r>
    </w:p>
    <w:p w:rsidR="00F30CB8" w:rsidRDefault="00F30CB8" w:rsidP="0052422D">
      <w:pPr>
        <w:pStyle w:val="a5"/>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
    <w:p w:rsidR="0052422D" w:rsidRDefault="0052422D" w:rsidP="0052422D">
      <w:pPr>
        <w:pStyle w:val="a5"/>
        <w:shd w:val="clear" w:color="auto" w:fill="FFFFFF"/>
        <w:tabs>
          <w:tab w:val="left" w:pos="0"/>
          <w:tab w:val="left" w:pos="1134"/>
        </w:tabs>
        <w:spacing w:after="0" w:line="240" w:lineRule="auto"/>
        <w:ind w:left="142"/>
        <w:jc w:val="center"/>
        <w:rPr>
          <w:rFonts w:ascii="Times New Roman" w:eastAsia="Times New Roman" w:hAnsi="Times New Roman" w:cs="Times New Roman"/>
          <w:b/>
          <w:sz w:val="24"/>
          <w:szCs w:val="24"/>
          <w:lang w:eastAsia="ru-RU"/>
        </w:rPr>
      </w:pPr>
      <w:r w:rsidRPr="00D67BB2">
        <w:rPr>
          <w:rFonts w:ascii="Times New Roman" w:eastAsia="Times New Roman" w:hAnsi="Times New Roman" w:cs="Times New Roman"/>
          <w:b/>
          <w:sz w:val="24"/>
          <w:szCs w:val="24"/>
          <w:lang w:eastAsia="ru-RU"/>
        </w:rPr>
        <w:t xml:space="preserve">23. </w:t>
      </w:r>
      <w:r>
        <w:rPr>
          <w:rFonts w:ascii="Times New Roman" w:eastAsia="Times New Roman" w:hAnsi="Times New Roman" w:cs="Times New Roman"/>
          <w:b/>
          <w:sz w:val="24"/>
          <w:szCs w:val="24"/>
          <w:lang w:eastAsia="ru-RU"/>
        </w:rPr>
        <w:t>Прием и р</w:t>
      </w:r>
      <w:r w:rsidRPr="00D67BB2">
        <w:rPr>
          <w:rFonts w:ascii="Times New Roman" w:eastAsia="Times New Roman" w:hAnsi="Times New Roman" w:cs="Times New Roman"/>
          <w:b/>
          <w:sz w:val="24"/>
          <w:szCs w:val="24"/>
          <w:lang w:eastAsia="ru-RU"/>
        </w:rPr>
        <w:t>егистрация заявлени</w:t>
      </w:r>
      <w:r>
        <w:rPr>
          <w:rFonts w:ascii="Times New Roman" w:eastAsia="Times New Roman" w:hAnsi="Times New Roman" w:cs="Times New Roman"/>
          <w:b/>
          <w:sz w:val="24"/>
          <w:szCs w:val="24"/>
          <w:lang w:eastAsia="ru-RU"/>
        </w:rPr>
        <w:t>я</w:t>
      </w:r>
      <w:r w:rsidRPr="00D67BB2">
        <w:rPr>
          <w:rFonts w:ascii="Times New Roman" w:eastAsia="Times New Roman" w:hAnsi="Times New Roman" w:cs="Times New Roman"/>
          <w:b/>
          <w:sz w:val="24"/>
          <w:szCs w:val="24"/>
          <w:lang w:eastAsia="ru-RU"/>
        </w:rPr>
        <w:t xml:space="preserve"> и документов</w:t>
      </w:r>
    </w:p>
    <w:p w:rsidR="0052422D" w:rsidRDefault="0052422D" w:rsidP="0052422D">
      <w:pPr>
        <w:pStyle w:val="a5"/>
        <w:shd w:val="clear" w:color="auto" w:fill="FFFFFF"/>
        <w:tabs>
          <w:tab w:val="left" w:pos="993"/>
          <w:tab w:val="left" w:pos="1134"/>
        </w:tabs>
        <w:spacing w:after="0" w:line="240" w:lineRule="auto"/>
        <w:ind w:left="927"/>
        <w:jc w:val="center"/>
        <w:rPr>
          <w:rFonts w:ascii="Times New Roman" w:eastAsia="Times New Roman" w:hAnsi="Times New Roman" w:cs="Times New Roman"/>
          <w:b/>
          <w:sz w:val="24"/>
          <w:szCs w:val="24"/>
          <w:lang w:eastAsia="ru-RU"/>
        </w:rPr>
      </w:pPr>
    </w:p>
    <w:p w:rsidR="0052422D" w:rsidRPr="009C1BC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по приему и регистрации документов является личное обращение заявителя </w:t>
      </w:r>
      <w:r>
        <w:rPr>
          <w:rFonts w:ascii="Times New Roman" w:eastAsia="Times New Roman" w:hAnsi="Times New Roman" w:cs="Times New Roman"/>
          <w:sz w:val="24"/>
          <w:szCs w:val="24"/>
          <w:lang w:eastAsia="ru-RU"/>
        </w:rPr>
        <w:t>в ТНИ или посредством Портала</w:t>
      </w:r>
      <w:r w:rsidRPr="009C1BC1">
        <w:rPr>
          <w:rFonts w:ascii="Times New Roman" w:eastAsia="Times New Roman" w:hAnsi="Times New Roman" w:cs="Times New Roman"/>
          <w:sz w:val="24"/>
          <w:szCs w:val="24"/>
          <w:lang w:eastAsia="ru-RU"/>
        </w:rPr>
        <w:t>.</w:t>
      </w:r>
    </w:p>
    <w:p w:rsidR="0052422D" w:rsidRPr="00D81F01" w:rsidRDefault="0052422D" w:rsidP="0052422D">
      <w:pPr>
        <w:pStyle w:val="a5"/>
        <w:numPr>
          <w:ilvl w:val="0"/>
          <w:numId w:val="34"/>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w:t>
      </w:r>
      <w:r w:rsidRPr="009C1BC1">
        <w:rPr>
          <w:rFonts w:ascii="Times New Roman" w:eastAsia="Times New Roman" w:hAnsi="Times New Roman" w:cs="Times New Roman"/>
          <w:sz w:val="24"/>
          <w:szCs w:val="24"/>
          <w:lang w:eastAsia="ru-RU"/>
        </w:rPr>
        <w:t>, ответственн</w:t>
      </w:r>
      <w:r>
        <w:rPr>
          <w:rFonts w:ascii="Times New Roman" w:eastAsia="Times New Roman" w:hAnsi="Times New Roman" w:cs="Times New Roman"/>
          <w:sz w:val="24"/>
          <w:szCs w:val="24"/>
          <w:lang w:eastAsia="ru-RU"/>
        </w:rPr>
        <w:t>ое</w:t>
      </w:r>
      <w:r w:rsidRPr="009C1BC1">
        <w:rPr>
          <w:rFonts w:ascii="Times New Roman" w:eastAsia="Times New Roman" w:hAnsi="Times New Roman" w:cs="Times New Roman"/>
          <w:sz w:val="24"/>
          <w:szCs w:val="24"/>
          <w:lang w:eastAsia="ru-RU"/>
        </w:rPr>
        <w:t xml:space="preserve"> за выполнение данной административной процедуры, проверяет сведения, указанные в заявлении, документы, предусмотренные настоящим Регламентом, регистрирует обращение заявителя о предоставлении государственной услуги.</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w:t>
      </w:r>
    </w:p>
    <w:p w:rsidR="0052422D" w:rsidRPr="00D67BB2"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67BB2">
        <w:rPr>
          <w:rFonts w:ascii="Times New Roman" w:eastAsia="Times New Roman" w:hAnsi="Times New Roman" w:cs="Times New Roman"/>
          <w:sz w:val="24"/>
          <w:szCs w:val="24"/>
          <w:lang w:eastAsia="ru-RU"/>
        </w:rPr>
        <w:t xml:space="preserve">Регистрация заявления осуществляется в сроки, установленные </w:t>
      </w:r>
      <w:r>
        <w:rPr>
          <w:rFonts w:ascii="Times New Roman" w:eastAsia="Times New Roman" w:hAnsi="Times New Roman" w:cs="Times New Roman"/>
          <w:sz w:val="24"/>
          <w:szCs w:val="24"/>
          <w:lang w:eastAsia="ru-RU"/>
        </w:rPr>
        <w:t>главой 18</w:t>
      </w:r>
      <w:r w:rsidRPr="00D67BB2">
        <w:rPr>
          <w:rFonts w:ascii="Times New Roman" w:eastAsia="Times New Roman" w:hAnsi="Times New Roman" w:cs="Times New Roman"/>
          <w:sz w:val="24"/>
          <w:szCs w:val="24"/>
          <w:lang w:eastAsia="ru-RU"/>
        </w:rPr>
        <w:t xml:space="preserve"> настоящего Регламента.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C1BC1"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C1BC1">
        <w:rPr>
          <w:rFonts w:ascii="Times New Roman" w:eastAsia="Times New Roman" w:hAnsi="Times New Roman" w:cs="Times New Roman"/>
          <w:b/>
          <w:sz w:val="24"/>
          <w:szCs w:val="24"/>
        </w:rPr>
        <w:t>24. Отказ в приеме документов</w:t>
      </w:r>
      <w:r>
        <w:rPr>
          <w:rFonts w:ascii="Times New Roman" w:eastAsia="Times New Roman" w:hAnsi="Times New Roman" w:cs="Times New Roman"/>
          <w:b/>
          <w:sz w:val="24"/>
          <w:szCs w:val="24"/>
        </w:rPr>
        <w:t xml:space="preserve"> от заявителя</w:t>
      </w:r>
    </w:p>
    <w:p w:rsidR="0052422D" w:rsidRPr="009C1BC1"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C1BC1">
        <w:rPr>
          <w:rFonts w:ascii="Times New Roman" w:eastAsia="Times New Roman" w:hAnsi="Times New Roman" w:cs="Times New Roman"/>
          <w:b/>
          <w:sz w:val="24"/>
          <w:szCs w:val="24"/>
        </w:rPr>
        <w:t>(при установлении оснований для отказа в приеме документов)</w:t>
      </w:r>
    </w:p>
    <w:p w:rsidR="0052422D" w:rsidRPr="009C1BC1"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C1BC1"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C1BC1">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w:t>
      </w:r>
      <w:r w:rsidRPr="00633CB2">
        <w:rPr>
          <w:rFonts w:ascii="Times New Roman" w:eastAsia="Times New Roman" w:hAnsi="Times New Roman" w:cs="Times New Roman"/>
          <w:sz w:val="24"/>
          <w:szCs w:val="24"/>
          <w:lang w:eastAsia="ru-RU"/>
        </w:rPr>
        <w:t>главой</w:t>
      </w:r>
      <w:r w:rsidRPr="009C1BC1">
        <w:rPr>
          <w:rFonts w:ascii="Times New Roman" w:eastAsia="Times New Roman" w:hAnsi="Times New Roman" w:cs="Times New Roman"/>
          <w:sz w:val="24"/>
          <w:szCs w:val="24"/>
          <w:lang w:eastAsia="ru-RU"/>
        </w:rPr>
        <w:t xml:space="preserve"> 12 настоящего Регламента, специалист ТНИ уведомляет заявителя об отказе в приеме документов с указанием причин отказа. </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При личном обращении уведомление об отказе в приеме документов вручается заявителю лично, при обращении заявителя посредством Портала уведомление об отказе в приеме документов направляется заявителю в письменном виде по почте либо электронной почтой, в зависимости от способа доставки уведомления, указанного в обращении.</w:t>
      </w:r>
    </w:p>
    <w:p w:rsidR="0052422D"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Максимальный срок исполнения данной административной процедуры</w:t>
      </w:r>
      <w:r>
        <w:rPr>
          <w:rFonts w:ascii="Times New Roman" w:eastAsia="Times New Roman" w:hAnsi="Times New Roman" w:cs="Times New Roman"/>
          <w:sz w:val="24"/>
          <w:szCs w:val="24"/>
        </w:rPr>
        <w:t>,</w:t>
      </w:r>
      <w:r w:rsidRPr="009C1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как </w:t>
      </w:r>
      <w:r w:rsidRPr="009C1BC1">
        <w:rPr>
          <w:rFonts w:ascii="Times New Roman" w:eastAsia="Times New Roman" w:hAnsi="Times New Roman" w:cs="Times New Roman"/>
          <w:sz w:val="24"/>
          <w:szCs w:val="24"/>
        </w:rPr>
        <w:t>при ли</w:t>
      </w:r>
      <w:r>
        <w:rPr>
          <w:rFonts w:ascii="Times New Roman" w:eastAsia="Times New Roman" w:hAnsi="Times New Roman" w:cs="Times New Roman"/>
          <w:sz w:val="24"/>
          <w:szCs w:val="24"/>
        </w:rPr>
        <w:t xml:space="preserve">чном обращении, так и </w:t>
      </w:r>
      <w:r w:rsidRPr="009C1BC1">
        <w:rPr>
          <w:rFonts w:ascii="Times New Roman" w:eastAsia="Times New Roman" w:hAnsi="Times New Roman" w:cs="Times New Roman"/>
          <w:sz w:val="24"/>
          <w:szCs w:val="24"/>
        </w:rPr>
        <w:t>при обращении посредством Портала</w:t>
      </w:r>
      <w:r>
        <w:rPr>
          <w:rFonts w:ascii="Times New Roman" w:eastAsia="Times New Roman" w:hAnsi="Times New Roman" w:cs="Times New Roman"/>
          <w:sz w:val="24"/>
          <w:szCs w:val="24"/>
        </w:rPr>
        <w:t xml:space="preserve">, </w:t>
      </w:r>
      <w:r w:rsidRPr="009C1BC1">
        <w:rPr>
          <w:rFonts w:ascii="Times New Roman" w:eastAsia="Times New Roman" w:hAnsi="Times New Roman" w:cs="Times New Roman"/>
          <w:sz w:val="24"/>
          <w:szCs w:val="24"/>
        </w:rPr>
        <w:t xml:space="preserve">– в течение </w:t>
      </w:r>
      <w:r>
        <w:rPr>
          <w:rFonts w:ascii="Times New Roman" w:eastAsia="Times New Roman" w:hAnsi="Times New Roman" w:cs="Times New Roman"/>
          <w:sz w:val="24"/>
          <w:szCs w:val="24"/>
        </w:rPr>
        <w:t>2</w:t>
      </w:r>
      <w:r w:rsidRPr="009C1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двух</w:t>
      </w:r>
      <w:r w:rsidRPr="009C1BC1">
        <w:rPr>
          <w:rFonts w:ascii="Times New Roman" w:eastAsia="Times New Roman" w:hAnsi="Times New Roman" w:cs="Times New Roman"/>
          <w:sz w:val="24"/>
          <w:szCs w:val="24"/>
        </w:rPr>
        <w:t>) рабоч</w:t>
      </w:r>
      <w:r>
        <w:rPr>
          <w:rFonts w:ascii="Times New Roman" w:eastAsia="Times New Roman" w:hAnsi="Times New Roman" w:cs="Times New Roman"/>
          <w:sz w:val="24"/>
          <w:szCs w:val="24"/>
        </w:rPr>
        <w:t>их</w:t>
      </w:r>
      <w:r w:rsidRPr="009C1BC1">
        <w:rPr>
          <w:rFonts w:ascii="Times New Roman" w:eastAsia="Times New Roman" w:hAnsi="Times New Roman" w:cs="Times New Roman"/>
          <w:sz w:val="24"/>
          <w:szCs w:val="24"/>
        </w:rPr>
        <w:t xml:space="preserve"> дн</w:t>
      </w:r>
      <w:r>
        <w:rPr>
          <w:rFonts w:ascii="Times New Roman" w:eastAsia="Times New Roman" w:hAnsi="Times New Roman" w:cs="Times New Roman"/>
          <w:sz w:val="24"/>
          <w:szCs w:val="24"/>
        </w:rPr>
        <w:t>ей</w:t>
      </w:r>
      <w:r w:rsidRPr="009C1BC1">
        <w:rPr>
          <w:rFonts w:ascii="Times New Roman" w:eastAsia="Times New Roman" w:hAnsi="Times New Roman" w:cs="Times New Roman"/>
          <w:sz w:val="24"/>
          <w:szCs w:val="24"/>
        </w:rPr>
        <w:t>, следующ</w:t>
      </w:r>
      <w:r>
        <w:rPr>
          <w:rFonts w:ascii="Times New Roman" w:eastAsia="Times New Roman" w:hAnsi="Times New Roman" w:cs="Times New Roman"/>
          <w:sz w:val="24"/>
          <w:szCs w:val="24"/>
        </w:rPr>
        <w:t>их</w:t>
      </w:r>
      <w:r w:rsidRPr="009C1BC1">
        <w:rPr>
          <w:rFonts w:ascii="Times New Roman" w:eastAsia="Times New Roman" w:hAnsi="Times New Roman" w:cs="Times New Roman"/>
          <w:sz w:val="24"/>
          <w:szCs w:val="24"/>
        </w:rPr>
        <w:t xml:space="preserve"> за днем поступления обращения</w:t>
      </w:r>
      <w:r>
        <w:rPr>
          <w:rFonts w:ascii="Times New Roman" w:eastAsia="Times New Roman" w:hAnsi="Times New Roman" w:cs="Times New Roman"/>
          <w:sz w:val="24"/>
          <w:szCs w:val="24"/>
        </w:rPr>
        <w:t>.</w:t>
      </w:r>
    </w:p>
    <w:p w:rsidR="0052422D"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 xml:space="preserve">Уведомление об отказе в приеме документов должно содержать информацию о причинах отказа с указанием соответствующей нормы пункта </w:t>
      </w:r>
      <w:r>
        <w:rPr>
          <w:rFonts w:ascii="Times New Roman" w:eastAsia="Times New Roman" w:hAnsi="Times New Roman" w:cs="Times New Roman"/>
          <w:sz w:val="24"/>
          <w:szCs w:val="24"/>
        </w:rPr>
        <w:t>23</w:t>
      </w:r>
      <w:r w:rsidRPr="009C1BC1">
        <w:rPr>
          <w:rFonts w:ascii="Times New Roman" w:eastAsia="Times New Roman" w:hAnsi="Times New Roman" w:cs="Times New Roman"/>
          <w:sz w:val="24"/>
          <w:szCs w:val="24"/>
        </w:rPr>
        <w:t xml:space="preserve"> настоящего Регламента.</w:t>
      </w:r>
      <w:r w:rsidRPr="00495186">
        <w:rPr>
          <w:rFonts w:ascii="Times New Roman" w:eastAsia="Times New Roman" w:hAnsi="Times New Roman" w:cs="Times New Roman"/>
          <w:sz w:val="24"/>
          <w:szCs w:val="24"/>
        </w:rPr>
        <w:t xml:space="preserve"> </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9C1BC1">
        <w:rPr>
          <w:rFonts w:ascii="Times New Roman" w:eastAsia="Times New Roman" w:hAnsi="Times New Roman" w:cs="Times New Roman"/>
          <w:sz w:val="24"/>
          <w:szCs w:val="24"/>
        </w:rPr>
        <w:t>В случае отказа в приеме заявления и документов, заявителю, представившему их лично, предлагается устранить выявленные недостатки и подать заявление повторно в порядке, установленном настоящим Регламентом.</w:t>
      </w:r>
    </w:p>
    <w:p w:rsidR="0052422D" w:rsidRPr="009C1BC1"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984B89"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984B89">
        <w:rPr>
          <w:rFonts w:ascii="Times New Roman" w:eastAsia="Times New Roman" w:hAnsi="Times New Roman" w:cs="Times New Roman"/>
          <w:b/>
          <w:sz w:val="24"/>
          <w:szCs w:val="24"/>
        </w:rPr>
        <w:t>25. Рассмотрение заявлений и представленных документов</w:t>
      </w:r>
      <w:r>
        <w:rPr>
          <w:rFonts w:ascii="Times New Roman" w:eastAsia="Times New Roman" w:hAnsi="Times New Roman" w:cs="Times New Roman"/>
          <w:b/>
          <w:sz w:val="24"/>
          <w:szCs w:val="24"/>
        </w:rPr>
        <w:t xml:space="preserve"> при предоставлении государственной услуги</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984B8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 xml:space="preserve">Основанием для начала данной административной процедуры является поступление </w:t>
      </w:r>
      <w:r>
        <w:rPr>
          <w:rFonts w:ascii="Times New Roman" w:eastAsia="Times New Roman" w:hAnsi="Times New Roman" w:cs="Times New Roman"/>
          <w:sz w:val="24"/>
          <w:szCs w:val="24"/>
          <w:lang w:eastAsia="ru-RU"/>
        </w:rPr>
        <w:t>заявления</w:t>
      </w:r>
      <w:r w:rsidRPr="00984B89">
        <w:rPr>
          <w:rFonts w:ascii="Times New Roman" w:eastAsia="Times New Roman" w:hAnsi="Times New Roman" w:cs="Times New Roman"/>
          <w:sz w:val="24"/>
          <w:szCs w:val="24"/>
          <w:lang w:eastAsia="ru-RU"/>
        </w:rPr>
        <w:t xml:space="preserve"> и необходимых документов должностному лицу ТНИ.</w:t>
      </w:r>
    </w:p>
    <w:p w:rsidR="0052422D" w:rsidRPr="00984B8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Должностное лицо ТНИ, ответственное за выполнение административной процедуры:</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а) проверяет надлежащее оформление заявления о предоставлении государственной услуги;</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84B89">
        <w:rPr>
          <w:rFonts w:ascii="Times New Roman" w:eastAsia="Times New Roman" w:hAnsi="Times New Roman" w:cs="Times New Roman"/>
          <w:sz w:val="24"/>
          <w:szCs w:val="24"/>
          <w:lang w:eastAsia="ru-RU"/>
        </w:rPr>
        <w:t xml:space="preserve">б) проверяет наличие документов, указанных в </w:t>
      </w:r>
      <w:r w:rsidR="00EB4D35">
        <w:rPr>
          <w:rFonts w:ascii="Times New Roman" w:eastAsia="Times New Roman" w:hAnsi="Times New Roman" w:cs="Times New Roman"/>
          <w:sz w:val="24"/>
          <w:szCs w:val="24"/>
          <w:lang w:eastAsia="ru-RU"/>
        </w:rPr>
        <w:t>пункте 17</w:t>
      </w:r>
      <w:r w:rsidRPr="00984B89">
        <w:rPr>
          <w:rFonts w:ascii="Times New Roman" w:eastAsia="Times New Roman" w:hAnsi="Times New Roman" w:cs="Times New Roman"/>
          <w:sz w:val="24"/>
          <w:szCs w:val="24"/>
          <w:lang w:eastAsia="ru-RU"/>
        </w:rPr>
        <w:t xml:space="preserve"> настоящего Регламента</w:t>
      </w:r>
      <w:r>
        <w:rPr>
          <w:rFonts w:ascii="Times New Roman" w:eastAsia="Times New Roman" w:hAnsi="Times New Roman" w:cs="Times New Roman"/>
          <w:sz w:val="24"/>
          <w:szCs w:val="24"/>
          <w:lang w:eastAsia="ru-RU"/>
        </w:rPr>
        <w:t>;</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проверяет наличие </w:t>
      </w:r>
      <w:r w:rsidRPr="00984B89">
        <w:rPr>
          <w:rFonts w:ascii="Times New Roman" w:eastAsia="Times New Roman" w:hAnsi="Times New Roman" w:cs="Times New Roman"/>
          <w:sz w:val="24"/>
          <w:szCs w:val="24"/>
          <w:lang w:eastAsia="ru-RU"/>
        </w:rPr>
        <w:t>задолженност</w:t>
      </w:r>
      <w:r>
        <w:rPr>
          <w:rFonts w:ascii="Times New Roman" w:eastAsia="Times New Roman" w:hAnsi="Times New Roman" w:cs="Times New Roman"/>
          <w:sz w:val="24"/>
          <w:szCs w:val="24"/>
          <w:lang w:eastAsia="ru-RU"/>
        </w:rPr>
        <w:t>и</w:t>
      </w:r>
      <w:r w:rsidRPr="00984B89">
        <w:rPr>
          <w:rFonts w:ascii="Times New Roman" w:eastAsia="Times New Roman" w:hAnsi="Times New Roman" w:cs="Times New Roman"/>
          <w:sz w:val="24"/>
          <w:szCs w:val="24"/>
          <w:lang w:eastAsia="ru-RU"/>
        </w:rPr>
        <w:t xml:space="preserve"> по налогам и сборам в бюджеты различных </w:t>
      </w:r>
      <w:r w:rsidRPr="00776963">
        <w:rPr>
          <w:rFonts w:ascii="Times New Roman" w:eastAsia="Times New Roman" w:hAnsi="Times New Roman" w:cs="Times New Roman"/>
          <w:sz w:val="24"/>
          <w:szCs w:val="24"/>
          <w:lang w:eastAsia="ru-RU"/>
        </w:rPr>
        <w:t>уровней за предшествующие периоды на дату подачи заявления в налоговые органы;</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984B89">
        <w:rPr>
          <w:rFonts w:ascii="Times New Roman" w:eastAsia="Times New Roman" w:hAnsi="Times New Roman" w:cs="Times New Roman"/>
          <w:sz w:val="24"/>
          <w:szCs w:val="24"/>
          <w:lang w:eastAsia="ru-RU"/>
        </w:rPr>
        <w:t xml:space="preserve">) по результатам </w:t>
      </w:r>
      <w:r>
        <w:rPr>
          <w:rFonts w:ascii="Times New Roman" w:eastAsia="Times New Roman" w:hAnsi="Times New Roman" w:cs="Times New Roman"/>
          <w:sz w:val="24"/>
          <w:szCs w:val="24"/>
          <w:lang w:eastAsia="ru-RU"/>
        </w:rPr>
        <w:t>проведения вышеперечисленных процедур оформляет:</w:t>
      </w:r>
    </w:p>
    <w:p w:rsidR="0052422D"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Р</w:t>
      </w:r>
      <w:r w:rsidRPr="006828EB">
        <w:rPr>
          <w:rFonts w:ascii="Times New Roman" w:eastAsia="Times New Roman" w:hAnsi="Times New Roman" w:cs="Times New Roman"/>
          <w:sz w:val="24"/>
          <w:szCs w:val="24"/>
          <w:lang w:eastAsia="ru-RU"/>
        </w:rPr>
        <w:t>азрешени</w:t>
      </w:r>
      <w:r>
        <w:rPr>
          <w:rFonts w:ascii="Times New Roman" w:eastAsia="Times New Roman" w:hAnsi="Times New Roman" w:cs="Times New Roman"/>
          <w:sz w:val="24"/>
          <w:szCs w:val="24"/>
          <w:lang w:eastAsia="ru-RU"/>
        </w:rPr>
        <w:t>е</w:t>
      </w:r>
      <w:r w:rsidRPr="006828EB">
        <w:rPr>
          <w:rFonts w:ascii="Times New Roman" w:eastAsia="Times New Roman" w:hAnsi="Times New Roman" w:cs="Times New Roman"/>
          <w:sz w:val="24"/>
          <w:szCs w:val="24"/>
          <w:lang w:eastAsia="ru-RU"/>
        </w:rPr>
        <w:t xml:space="preserve"> на применение системы налогообложения в виде уплаты фиксированно</w:t>
      </w:r>
      <w:r>
        <w:rPr>
          <w:rFonts w:ascii="Times New Roman" w:eastAsia="Times New Roman" w:hAnsi="Times New Roman" w:cs="Times New Roman"/>
          <w:sz w:val="24"/>
          <w:szCs w:val="24"/>
          <w:lang w:eastAsia="ru-RU"/>
        </w:rPr>
        <w:t xml:space="preserve">го сельскохозяйственного налога, в случае выполнения условий, установленных Законом Приднестровской Молдавской Республики «О фиксированном сельскохозяйственном налоге» и предоставления всех необходимых документов, перечисленных в </w:t>
      </w:r>
      <w:r w:rsidR="00E4140E">
        <w:rPr>
          <w:rFonts w:ascii="Times New Roman" w:eastAsia="Times New Roman" w:hAnsi="Times New Roman" w:cs="Times New Roman"/>
          <w:sz w:val="24"/>
          <w:szCs w:val="24"/>
          <w:lang w:eastAsia="ru-RU"/>
        </w:rPr>
        <w:t>пункте 17</w:t>
      </w:r>
      <w:r>
        <w:rPr>
          <w:rFonts w:ascii="Times New Roman" w:eastAsia="Times New Roman" w:hAnsi="Times New Roman" w:cs="Times New Roman"/>
          <w:sz w:val="24"/>
          <w:szCs w:val="24"/>
          <w:lang w:eastAsia="ru-RU"/>
        </w:rPr>
        <w:t xml:space="preserve"> настоящего Регламента;</w:t>
      </w:r>
    </w:p>
    <w:p w:rsidR="0052422D" w:rsidRPr="00984B8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6828EB">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6828EB">
        <w:rPr>
          <w:rFonts w:ascii="Times New Roman" w:eastAsia="Times New Roman" w:hAnsi="Times New Roman" w:cs="Times New Roman"/>
          <w:sz w:val="24"/>
          <w:szCs w:val="24"/>
          <w:lang w:eastAsia="ru-RU"/>
        </w:rPr>
        <w:t xml:space="preserve"> об отказе в выдаче </w:t>
      </w:r>
      <w:r>
        <w:rPr>
          <w:rFonts w:ascii="Times New Roman" w:eastAsia="Times New Roman" w:hAnsi="Times New Roman" w:cs="Times New Roman"/>
          <w:sz w:val="24"/>
          <w:szCs w:val="24"/>
          <w:lang w:eastAsia="ru-RU"/>
        </w:rPr>
        <w:t>Р</w:t>
      </w:r>
      <w:r w:rsidRPr="006828EB">
        <w:rPr>
          <w:rFonts w:ascii="Times New Roman" w:eastAsia="Times New Roman" w:hAnsi="Times New Roman" w:cs="Times New Roman"/>
          <w:sz w:val="24"/>
          <w:szCs w:val="24"/>
          <w:lang w:eastAsia="ru-RU"/>
        </w:rPr>
        <w:t>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 xml:space="preserve"> с указанием причины отказа.</w:t>
      </w:r>
    </w:p>
    <w:p w:rsidR="0052422D" w:rsidRPr="00F30CB8"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76963">
        <w:rPr>
          <w:rFonts w:ascii="Times New Roman" w:eastAsia="Times New Roman" w:hAnsi="Times New Roman" w:cs="Times New Roman"/>
          <w:sz w:val="24"/>
          <w:szCs w:val="24"/>
          <w:lang w:eastAsia="ru-RU"/>
        </w:rPr>
        <w:t xml:space="preserve">Срок выполнения административной процедуры при личном обращении и при обращении посредством Портала – не более </w:t>
      </w:r>
      <w:r>
        <w:rPr>
          <w:rFonts w:ascii="Times New Roman" w:eastAsia="Times New Roman" w:hAnsi="Times New Roman" w:cs="Times New Roman"/>
          <w:sz w:val="24"/>
          <w:szCs w:val="24"/>
          <w:lang w:eastAsia="ru-RU"/>
        </w:rPr>
        <w:t>2</w:t>
      </w:r>
      <w:r w:rsidRPr="007769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776963">
        <w:rPr>
          <w:rFonts w:ascii="Times New Roman" w:eastAsia="Times New Roman" w:hAnsi="Times New Roman" w:cs="Times New Roman"/>
          <w:sz w:val="24"/>
          <w:szCs w:val="24"/>
          <w:lang w:eastAsia="ru-RU"/>
        </w:rPr>
        <w:t>) рабочих дней</w:t>
      </w:r>
      <w:r w:rsidRPr="00776963">
        <w:rPr>
          <w:rFonts w:ascii="Times New Roman" w:hAnsi="Times New Roman" w:cs="Times New Roman"/>
          <w:sz w:val="24"/>
          <w:szCs w:val="24"/>
        </w:rPr>
        <w:t>, следующих за днем поступления обращения</w:t>
      </w:r>
      <w:r>
        <w:rPr>
          <w:rFonts w:ascii="Times New Roman" w:hAnsi="Times New Roman" w:cs="Times New Roman"/>
          <w:sz w:val="24"/>
          <w:szCs w:val="24"/>
        </w:rPr>
        <w:t>.</w:t>
      </w:r>
      <w:r w:rsidRPr="00776963">
        <w:rPr>
          <w:rFonts w:ascii="Times New Roman" w:hAnsi="Times New Roman" w:cs="Times New Roman"/>
          <w:sz w:val="24"/>
          <w:szCs w:val="24"/>
        </w:rPr>
        <w:t xml:space="preserve"> </w:t>
      </w:r>
    </w:p>
    <w:p w:rsidR="00F30CB8" w:rsidRPr="00776963" w:rsidRDefault="00F30CB8" w:rsidP="00F30CB8">
      <w:pPr>
        <w:pStyle w:val="a5"/>
        <w:shd w:val="clear" w:color="auto" w:fill="FFFFFF"/>
        <w:tabs>
          <w:tab w:val="left" w:pos="993"/>
        </w:tabs>
        <w:spacing w:after="0" w:line="240" w:lineRule="auto"/>
        <w:ind w:left="567"/>
        <w:jc w:val="both"/>
        <w:rPr>
          <w:rFonts w:ascii="Times New Roman" w:eastAsia="Times New Roman" w:hAnsi="Times New Roman" w:cs="Times New Roman"/>
          <w:sz w:val="24"/>
          <w:szCs w:val="24"/>
          <w:lang w:eastAsia="ru-RU"/>
        </w:rPr>
      </w:pPr>
    </w:p>
    <w:p w:rsidR="0052422D" w:rsidRPr="00A60369"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A60369">
        <w:rPr>
          <w:rFonts w:ascii="Times New Roman" w:eastAsia="Times New Roman" w:hAnsi="Times New Roman" w:cs="Times New Roman"/>
          <w:b/>
          <w:sz w:val="24"/>
          <w:szCs w:val="24"/>
          <w:lang w:eastAsia="ru-RU"/>
        </w:rPr>
        <w:t>26. Отказ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A60369">
        <w:rPr>
          <w:rFonts w:ascii="Times New Roman" w:eastAsia="Times New Roman" w:hAnsi="Times New Roman" w:cs="Times New Roman"/>
          <w:b/>
          <w:sz w:val="24"/>
          <w:szCs w:val="24"/>
          <w:lang w:eastAsia="ru-RU"/>
        </w:rPr>
        <w:t>(при установлении оснований для отказа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52422D" w:rsidRPr="00A60369"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 xml:space="preserve"> При наличии оснований для отказа в предоставлении государственной услуги, предусмотренных пунктом 2</w:t>
      </w:r>
      <w:r>
        <w:rPr>
          <w:rFonts w:ascii="Times New Roman" w:eastAsia="Times New Roman" w:hAnsi="Times New Roman" w:cs="Times New Roman"/>
          <w:sz w:val="24"/>
          <w:szCs w:val="24"/>
          <w:lang w:eastAsia="ru-RU"/>
        </w:rPr>
        <w:t>3</w:t>
      </w:r>
      <w:r w:rsidRPr="00A60369">
        <w:rPr>
          <w:rFonts w:ascii="Times New Roman" w:eastAsia="Times New Roman" w:hAnsi="Times New Roman" w:cs="Times New Roman"/>
          <w:sz w:val="24"/>
          <w:szCs w:val="24"/>
          <w:lang w:eastAsia="ru-RU"/>
        </w:rPr>
        <w:t xml:space="preserve"> настоящего Регламента, должностное лицо ТНИ уведомляет заявителя об отказе в предоставлении государственной услуги. </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При личном обращении уведомление об отказе в предоставлении государственной услуги направляется заявителю в письменном виде по почте, при обращении заявителя посредством Портала уведомление об отказе в предоставлении государственной услуги направляется заявителю в письменном виде по почте</w:t>
      </w:r>
      <w:r>
        <w:rPr>
          <w:rFonts w:ascii="Times New Roman" w:eastAsia="Times New Roman" w:hAnsi="Times New Roman" w:cs="Times New Roman"/>
          <w:sz w:val="24"/>
          <w:szCs w:val="24"/>
          <w:lang w:eastAsia="ru-RU"/>
        </w:rPr>
        <w:t>,</w:t>
      </w:r>
      <w:r w:rsidRPr="00A60369">
        <w:rPr>
          <w:rFonts w:ascii="Times New Roman" w:eastAsia="Times New Roman" w:hAnsi="Times New Roman" w:cs="Times New Roman"/>
          <w:sz w:val="24"/>
          <w:szCs w:val="24"/>
          <w:lang w:eastAsia="ru-RU"/>
        </w:rPr>
        <w:t xml:space="preserve"> электронной почтой</w:t>
      </w:r>
      <w:r>
        <w:rPr>
          <w:rFonts w:ascii="Times New Roman" w:eastAsia="Times New Roman" w:hAnsi="Times New Roman" w:cs="Times New Roman"/>
          <w:sz w:val="24"/>
          <w:szCs w:val="24"/>
          <w:lang w:eastAsia="ru-RU"/>
        </w:rPr>
        <w:t xml:space="preserve"> либо на Портал</w:t>
      </w:r>
      <w:r w:rsidRPr="00A60369">
        <w:rPr>
          <w:rFonts w:ascii="Times New Roman" w:eastAsia="Times New Roman" w:hAnsi="Times New Roman" w:cs="Times New Roman"/>
          <w:sz w:val="24"/>
          <w:szCs w:val="24"/>
          <w:lang w:eastAsia="ru-RU"/>
        </w:rPr>
        <w:t>, в зависимости от способа доставки уведомления, указанного в обращении.</w:t>
      </w:r>
    </w:p>
    <w:p w:rsidR="0052422D" w:rsidRPr="00032068"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A60369">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w:t>
      </w:r>
      <w:r w:rsidRPr="00032068">
        <w:rPr>
          <w:rFonts w:ascii="Times New Roman" w:eastAsia="Times New Roman" w:hAnsi="Times New Roman" w:cs="Times New Roman"/>
          <w:sz w:val="24"/>
          <w:szCs w:val="24"/>
          <w:lang w:eastAsia="ru-RU"/>
        </w:rPr>
        <w:t xml:space="preserve">– не более </w:t>
      </w:r>
      <w:r>
        <w:rPr>
          <w:rFonts w:ascii="Times New Roman" w:eastAsia="Times New Roman" w:hAnsi="Times New Roman" w:cs="Times New Roman"/>
          <w:sz w:val="24"/>
          <w:szCs w:val="24"/>
          <w:lang w:eastAsia="ru-RU"/>
        </w:rPr>
        <w:br/>
        <w:t>2</w:t>
      </w:r>
      <w:r w:rsidRPr="00032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032068">
        <w:rPr>
          <w:rFonts w:ascii="Times New Roman" w:eastAsia="Times New Roman" w:hAnsi="Times New Roman" w:cs="Times New Roman"/>
          <w:sz w:val="24"/>
          <w:szCs w:val="24"/>
          <w:lang w:eastAsia="ru-RU"/>
        </w:rPr>
        <w:t>) рабоч</w:t>
      </w:r>
      <w:r>
        <w:rPr>
          <w:rFonts w:ascii="Times New Roman" w:eastAsia="Times New Roman" w:hAnsi="Times New Roman" w:cs="Times New Roman"/>
          <w:sz w:val="24"/>
          <w:szCs w:val="24"/>
          <w:lang w:eastAsia="ru-RU"/>
        </w:rPr>
        <w:t>их</w:t>
      </w:r>
      <w:r w:rsidRPr="00032068">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r w:rsidRPr="00032068">
        <w:rPr>
          <w:rFonts w:ascii="Times New Roman" w:eastAsia="Times New Roman" w:hAnsi="Times New Roman" w:cs="Times New Roman"/>
          <w:sz w:val="24"/>
          <w:szCs w:val="24"/>
          <w:lang w:eastAsia="ru-RU"/>
        </w:rPr>
        <w:t xml:space="preserve"> со дня принятия решения об отказе в предоставлении государственной услуги.</w:t>
      </w:r>
    </w:p>
    <w:p w:rsidR="0052422D" w:rsidRPr="00A60369" w:rsidRDefault="0052422D" w:rsidP="0052422D">
      <w:pPr>
        <w:pStyle w:val="a5"/>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E1638">
        <w:rPr>
          <w:rFonts w:ascii="Times New Roman" w:eastAsia="Times New Roman" w:hAnsi="Times New Roman" w:cs="Times New Roman"/>
          <w:sz w:val="24"/>
          <w:szCs w:val="24"/>
          <w:lang w:eastAsia="ru-RU"/>
        </w:rPr>
        <w:t>Уведомление об отказе в предоставлении государственной услуги должно содержать информацию о причинах отказа с указанием соответствующей нормы пункта</w:t>
      </w:r>
      <w:r w:rsidRPr="00A6036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3</w:t>
      </w:r>
      <w:r w:rsidRPr="00A60369">
        <w:rPr>
          <w:rFonts w:ascii="Times New Roman" w:eastAsia="Times New Roman" w:hAnsi="Times New Roman" w:cs="Times New Roman"/>
          <w:sz w:val="24"/>
          <w:szCs w:val="24"/>
          <w:lang w:eastAsia="ru-RU"/>
        </w:rPr>
        <w:t xml:space="preserve">  настоящего Регламента.</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21749F">
        <w:rPr>
          <w:rFonts w:ascii="Times New Roman" w:eastAsia="Times New Roman" w:hAnsi="Times New Roman" w:cs="Times New Roman"/>
          <w:b/>
          <w:sz w:val="24"/>
          <w:szCs w:val="24"/>
        </w:rPr>
        <w:t>27. Предоставление государственной услуги</w:t>
      </w:r>
    </w:p>
    <w:p w:rsidR="0052422D" w:rsidRPr="0021749F"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21749F">
        <w:rPr>
          <w:rFonts w:ascii="Times New Roman" w:eastAsia="Times New Roman" w:hAnsi="Times New Roman" w:cs="Times New Roman"/>
          <w:sz w:val="24"/>
          <w:szCs w:val="24"/>
          <w:lang w:eastAsia="ru-RU"/>
        </w:rPr>
        <w:t>Основанием для начала исполнения административной процедуры по предоставлению государственной услуги является результат рассмотрения заявлений и документов, представленных заявителем</w:t>
      </w:r>
    </w:p>
    <w:p w:rsidR="0052422D"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36AE0">
        <w:rPr>
          <w:rFonts w:ascii="Times New Roman" w:eastAsia="Times New Roman" w:hAnsi="Times New Roman" w:cs="Times New Roman"/>
          <w:sz w:val="24"/>
          <w:szCs w:val="24"/>
          <w:lang w:eastAsia="ru-RU"/>
        </w:rPr>
        <w:t xml:space="preserve">Должностное лицо ТНИ, ответственное за выполнение административной процедуры, выдает на руки </w:t>
      </w:r>
      <w:r w:rsidRPr="00640AA0">
        <w:rPr>
          <w:rFonts w:ascii="Times New Roman" w:eastAsia="Times New Roman" w:hAnsi="Times New Roman" w:cs="Times New Roman"/>
          <w:sz w:val="24"/>
          <w:szCs w:val="24"/>
          <w:lang w:eastAsia="ru-RU"/>
        </w:rPr>
        <w:t>или направляет по почтовому адресу, указанному в заявлении, заявителю</w:t>
      </w:r>
      <w:r w:rsidRPr="00636AE0">
        <w:rPr>
          <w:rFonts w:ascii="Times New Roman" w:eastAsia="Times New Roman" w:hAnsi="Times New Roman" w:cs="Times New Roman"/>
          <w:sz w:val="24"/>
          <w:szCs w:val="24"/>
          <w:lang w:eastAsia="ru-RU"/>
        </w:rPr>
        <w:t xml:space="preserve"> разрешение на применение системы налогообложения в виде уплаты фиксированного сельскохозяйственного налога или решение об отказе в выдаче разрешения на применение системы налогообложения в виде уплаты фиксированного сельскохозяйственного налога</w:t>
      </w:r>
      <w:r>
        <w:rPr>
          <w:rFonts w:ascii="Times New Roman" w:eastAsia="Times New Roman" w:hAnsi="Times New Roman" w:cs="Times New Roman"/>
          <w:sz w:val="24"/>
          <w:szCs w:val="24"/>
          <w:lang w:eastAsia="ru-RU"/>
        </w:rPr>
        <w:t>.</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36AE0">
        <w:rPr>
          <w:rFonts w:ascii="Times New Roman" w:eastAsia="Times New Roman" w:hAnsi="Times New Roman" w:cs="Times New Roman"/>
          <w:sz w:val="24"/>
          <w:szCs w:val="24"/>
          <w:lang w:eastAsia="ru-RU"/>
        </w:rPr>
        <w:t xml:space="preserve"> При личном обращении заявителя сотрудник ТНИ устно информирует о дате явки в ТНИ для получения государственной услуги, при обращении заявителя посредством Портала лицо уведомляется в письменном виде по почте либо электронной почтой, в зависимости от способа доставки уведомления, указанного в обращении о необходимости явки в ТНИ для предоставления государственной услуги.</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textAlignment w:val="baseline"/>
        <w:rPr>
          <w:rFonts w:ascii="Times New Roman" w:hAnsi="Times New Roman" w:cs="Times New Roman"/>
          <w:spacing w:val="2"/>
          <w:sz w:val="24"/>
          <w:szCs w:val="24"/>
          <w:lang w:eastAsia="ru-RU"/>
        </w:rPr>
      </w:pPr>
      <w:r w:rsidRPr="00636AE0">
        <w:rPr>
          <w:rFonts w:ascii="Times New Roman" w:hAnsi="Times New Roman" w:cs="Times New Roman"/>
          <w:spacing w:val="2"/>
          <w:sz w:val="24"/>
          <w:szCs w:val="24"/>
          <w:lang w:eastAsia="ru-RU"/>
        </w:rPr>
        <w:t>Максимальный срок выдачи Разрешения или решения об отказе при данной административной процедуре составляет 30 (тридцать) минут.</w:t>
      </w:r>
    </w:p>
    <w:p w:rsidR="0052422D" w:rsidRPr="00636AE0" w:rsidRDefault="0052422D" w:rsidP="0052422D">
      <w:pPr>
        <w:pStyle w:val="a5"/>
        <w:numPr>
          <w:ilvl w:val="0"/>
          <w:numId w:val="34"/>
        </w:numPr>
        <w:shd w:val="clear" w:color="auto" w:fill="FFFFFF"/>
        <w:tabs>
          <w:tab w:val="left" w:pos="993"/>
          <w:tab w:val="left" w:pos="1134"/>
        </w:tabs>
        <w:spacing w:after="0" w:line="240" w:lineRule="auto"/>
        <w:ind w:left="0" w:firstLine="567"/>
        <w:jc w:val="both"/>
        <w:textAlignment w:val="baseline"/>
        <w:rPr>
          <w:rFonts w:ascii="Times New Roman" w:hAnsi="Times New Roman" w:cs="Times New Roman"/>
          <w:spacing w:val="2"/>
          <w:sz w:val="24"/>
          <w:szCs w:val="24"/>
          <w:lang w:eastAsia="ru-RU"/>
        </w:rPr>
      </w:pPr>
      <w:r w:rsidRPr="00636AE0">
        <w:rPr>
          <w:rFonts w:ascii="Times New Roman" w:hAnsi="Times New Roman" w:cs="Times New Roman"/>
          <w:spacing w:val="2"/>
          <w:sz w:val="24"/>
          <w:szCs w:val="24"/>
          <w:lang w:eastAsia="ru-RU"/>
        </w:rPr>
        <w:t xml:space="preserve">Оформленное </w:t>
      </w:r>
      <w:r w:rsidRPr="00636AE0">
        <w:rPr>
          <w:rFonts w:ascii="Times New Roman" w:eastAsia="Times New Roman" w:hAnsi="Times New Roman" w:cs="Times New Roman"/>
          <w:sz w:val="24"/>
          <w:szCs w:val="24"/>
          <w:lang w:eastAsia="ru-RU"/>
        </w:rPr>
        <w:t>Разрешение или решение об отказе на применение системы налогообложения в виде уплаты фиксированного сельскохозяйственного налога</w:t>
      </w:r>
      <w:r w:rsidRPr="00636AE0">
        <w:rPr>
          <w:rFonts w:ascii="Times New Roman" w:hAnsi="Times New Roman" w:cs="Times New Roman"/>
          <w:spacing w:val="2"/>
          <w:sz w:val="24"/>
          <w:szCs w:val="24"/>
          <w:lang w:eastAsia="ru-RU"/>
        </w:rPr>
        <w:t xml:space="preserve"> подписывается и заверяется печатью начальником соответствующей ТНИ, регистрируется в журнале «Регистрация исходящей корреспонденции» с присвоением регистрационного номера, даты выдачи, указанием </w:t>
      </w:r>
      <w:r>
        <w:rPr>
          <w:rFonts w:ascii="Times New Roman" w:hAnsi="Times New Roman" w:cs="Times New Roman"/>
          <w:spacing w:val="2"/>
          <w:sz w:val="24"/>
          <w:szCs w:val="24"/>
          <w:lang w:eastAsia="ru-RU"/>
        </w:rPr>
        <w:t>наименования или фамилии</w:t>
      </w:r>
      <w:r w:rsidRPr="00636AE0">
        <w:rPr>
          <w:rFonts w:ascii="Times New Roman" w:hAnsi="Times New Roman" w:cs="Times New Roman"/>
          <w:spacing w:val="2"/>
          <w:sz w:val="24"/>
          <w:szCs w:val="24"/>
          <w:lang w:eastAsia="ru-RU"/>
        </w:rPr>
        <w:t xml:space="preserve"> заявителя и его адреса и выдается заявителю (его представителю).</w:t>
      </w:r>
    </w:p>
    <w:p w:rsidR="0052422D" w:rsidRPr="00367194"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u w:val="single"/>
        </w:rPr>
      </w:pP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lastRenderedPageBreak/>
        <w:t>28. Особенности предоставлени</w:t>
      </w:r>
      <w:r>
        <w:rPr>
          <w:rFonts w:ascii="Times New Roman" w:eastAsia="Times New Roman" w:hAnsi="Times New Roman" w:cs="Times New Roman"/>
          <w:b/>
          <w:sz w:val="24"/>
          <w:szCs w:val="24"/>
        </w:rPr>
        <w:t>я</w:t>
      </w:r>
      <w:r w:rsidRPr="00636AE0">
        <w:rPr>
          <w:rFonts w:ascii="Times New Roman" w:eastAsia="Times New Roman" w:hAnsi="Times New Roman" w:cs="Times New Roman"/>
          <w:b/>
          <w:sz w:val="24"/>
          <w:szCs w:val="24"/>
        </w:rPr>
        <w:t xml:space="preserve"> государственной услуги</w:t>
      </w: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t>в виде электронного документа с использованием Портала</w:t>
      </w:r>
      <w:r>
        <w:rPr>
          <w:rFonts w:ascii="Times New Roman" w:eastAsia="Times New Roman" w:hAnsi="Times New Roman" w:cs="Times New Roman"/>
          <w:b/>
          <w:sz w:val="24"/>
          <w:szCs w:val="24"/>
        </w:rPr>
        <w:t xml:space="preserve"> </w:t>
      </w:r>
    </w:p>
    <w:p w:rsidR="0052422D"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1749F">
        <w:rPr>
          <w:rFonts w:ascii="Times New Roman" w:eastAsia="Times New Roman" w:hAnsi="Times New Roman" w:cs="Times New Roman"/>
          <w:sz w:val="24"/>
          <w:szCs w:val="24"/>
          <w:lang w:eastAsia="ru-RU"/>
        </w:rPr>
        <w:t>Предоставление государственной услуги в виде электронного документа с использованием Портала настоящим Регламентом не предусмотрено.</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36AE0"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636AE0">
        <w:rPr>
          <w:rFonts w:ascii="Times New Roman" w:eastAsia="Times New Roman" w:hAnsi="Times New Roman" w:cs="Times New Roman"/>
          <w:b/>
          <w:sz w:val="24"/>
          <w:szCs w:val="24"/>
        </w:rPr>
        <w:t>29. Особенности предоставлени</w:t>
      </w:r>
      <w:r>
        <w:rPr>
          <w:rFonts w:ascii="Times New Roman" w:eastAsia="Times New Roman" w:hAnsi="Times New Roman" w:cs="Times New Roman"/>
          <w:b/>
          <w:sz w:val="24"/>
          <w:szCs w:val="24"/>
        </w:rPr>
        <w:t>я</w:t>
      </w:r>
      <w:r w:rsidRPr="00636AE0">
        <w:rPr>
          <w:rFonts w:ascii="Times New Roman" w:eastAsia="Times New Roman" w:hAnsi="Times New Roman" w:cs="Times New Roman"/>
          <w:b/>
          <w:sz w:val="24"/>
          <w:szCs w:val="24"/>
        </w:rPr>
        <w:t xml:space="preserve"> государственной услуги в виде бумажного документа путем направления электронного запроса посредством Портала</w:t>
      </w:r>
      <w:r>
        <w:rPr>
          <w:rFonts w:ascii="Times New Roman" w:eastAsia="Times New Roman" w:hAnsi="Times New Roman" w:cs="Times New Roman"/>
          <w:b/>
          <w:sz w:val="24"/>
          <w:szCs w:val="24"/>
        </w:rPr>
        <w:t xml:space="preserve"> </w:t>
      </w:r>
    </w:p>
    <w:p w:rsidR="0052422D"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4E6231" w:rsidRDefault="0052422D" w:rsidP="0052422D">
      <w:pPr>
        <w:pStyle w:val="a5"/>
        <w:numPr>
          <w:ilvl w:val="0"/>
          <w:numId w:val="34"/>
        </w:numPr>
        <w:shd w:val="clear" w:color="auto" w:fill="FFFFFF"/>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4E6231">
        <w:rPr>
          <w:rFonts w:ascii="Times New Roman" w:eastAsia="Times New Roman" w:hAnsi="Times New Roman" w:cs="Times New Roman"/>
          <w:sz w:val="24"/>
          <w:szCs w:val="24"/>
          <w:lang w:eastAsia="ru-RU"/>
        </w:rPr>
        <w:t>Предоставление государственной услуги в виде бумажного документа путем направления электронного запроса посредством Портала предусмотрено настоящим Регламентом при подаче электронного запроса о выдаче разрешения на применение системы налогообложения в виде уплаты фиксированного сельскохозяйственного налога.</w:t>
      </w:r>
    </w:p>
    <w:p w:rsidR="0052422D" w:rsidRPr="004E6231" w:rsidRDefault="0052422D" w:rsidP="0052422D">
      <w:pPr>
        <w:tabs>
          <w:tab w:val="left" w:pos="993"/>
          <w:tab w:val="num" w:pos="1080"/>
          <w:tab w:val="left" w:pos="1134"/>
        </w:tabs>
        <w:spacing w:after="0"/>
        <w:ind w:firstLine="567"/>
        <w:contextualSpacing/>
        <w:jc w:val="both"/>
        <w:rPr>
          <w:rFonts w:ascii="Times New Roman" w:eastAsia="Times New Roman" w:hAnsi="Times New Roman" w:cs="Times New Roman"/>
          <w:sz w:val="24"/>
          <w:szCs w:val="24"/>
        </w:rPr>
      </w:pPr>
      <w:r w:rsidRPr="004E6231">
        <w:rPr>
          <w:rFonts w:ascii="Times New Roman" w:eastAsia="Times New Roman" w:hAnsi="Times New Roman" w:cs="Times New Roman"/>
          <w:sz w:val="24"/>
          <w:szCs w:val="24"/>
        </w:rPr>
        <w:t>В случае подачи электронных запросов, предусмотренных частью первой настоящего пункта, заявителю необходимо предоставить в ТНИ соответствующие электронному запросу документы, предусмотренные настоящим Регламентом.</w:t>
      </w:r>
    </w:p>
    <w:p w:rsidR="0052422D" w:rsidRPr="004E6231" w:rsidRDefault="0052422D" w:rsidP="0052422D">
      <w:pPr>
        <w:pStyle w:val="ad"/>
        <w:shd w:val="clear" w:color="auto" w:fill="FFFFFF"/>
        <w:tabs>
          <w:tab w:val="left" w:pos="993"/>
          <w:tab w:val="left" w:pos="1134"/>
        </w:tabs>
        <w:spacing w:before="0" w:beforeAutospacing="0" w:after="0" w:afterAutospacing="0"/>
        <w:ind w:firstLine="567"/>
        <w:contextualSpacing/>
        <w:jc w:val="both"/>
      </w:pPr>
      <w:r w:rsidRPr="004E6231">
        <w:t>В случае предоставления соответствующих электронному запросу документов в электронно</w:t>
      </w:r>
      <w:r w:rsidRPr="00405BF8">
        <w:t>м</w:t>
      </w:r>
      <w:r w:rsidRPr="004E6231">
        <w:t xml:space="preserve"> виде, заявителю необходимо предоставить в ТНИ оригиналы указанных документов </w:t>
      </w:r>
      <w:r>
        <w:t>при</w:t>
      </w:r>
      <w:r w:rsidRPr="004E6231">
        <w:t xml:space="preserve"> получени</w:t>
      </w:r>
      <w:r>
        <w:t>и</w:t>
      </w:r>
      <w:r w:rsidRPr="004E6231">
        <w:t xml:space="preserve"> результата государственной услуги </w:t>
      </w:r>
      <w:r>
        <w:t>на бумажном носителе</w:t>
      </w:r>
      <w:r w:rsidRPr="004E6231">
        <w:t>, а также лично подтвердить свою подпись в заявлении на оказание государственной услуги.</w:t>
      </w:r>
    </w:p>
    <w:p w:rsidR="0052422D" w:rsidRPr="004E6231" w:rsidRDefault="0052422D" w:rsidP="0052422D">
      <w:pPr>
        <w:pStyle w:val="a5"/>
        <w:numPr>
          <w:ilvl w:val="0"/>
          <w:numId w:val="34"/>
        </w:numPr>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sidRPr="004E6231">
        <w:rPr>
          <w:rFonts w:ascii="Times New Roman" w:eastAsia="Times New Roman" w:hAnsi="Times New Roman" w:cs="Times New Roman"/>
          <w:sz w:val="24"/>
          <w:szCs w:val="24"/>
          <w:lang w:eastAsia="ru-RU"/>
        </w:rPr>
        <w:t>Заявление и документы, предоставляемые в электронном виде, должны:</w:t>
      </w:r>
    </w:p>
    <w:p w:rsidR="0052422D" w:rsidRPr="004E6231"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E6231">
        <w:rPr>
          <w:rFonts w:ascii="Times New Roman" w:eastAsia="Times New Roman" w:hAnsi="Times New Roman" w:cs="Times New Roman"/>
          <w:sz w:val="24"/>
          <w:szCs w:val="24"/>
          <w:lang w:eastAsia="ru-RU"/>
        </w:rPr>
        <w:t>) быть пригодными для передачи и обработки в информационных системах, предоставляться в форматах PDF, JPG;</w:t>
      </w:r>
    </w:p>
    <w:p w:rsidR="0052422D" w:rsidRPr="004E6231"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E6231">
        <w:rPr>
          <w:rFonts w:ascii="Times New Roman" w:eastAsia="Times New Roman" w:hAnsi="Times New Roman" w:cs="Times New Roman"/>
          <w:sz w:val="24"/>
          <w:szCs w:val="24"/>
          <w:lang w:eastAsia="ru-RU"/>
        </w:rPr>
        <w:t>) иметь разрешение не ниже оптического (аппаратного) 150 (ста пятидесяти) пикселей на дюйм;</w:t>
      </w:r>
    </w:p>
    <w:p w:rsidR="0052422D"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E6231">
        <w:rPr>
          <w:rFonts w:ascii="Times New Roman" w:eastAsia="Times New Roman" w:hAnsi="Times New Roman" w:cs="Times New Roman"/>
          <w:sz w:val="24"/>
          <w:szCs w:val="24"/>
          <w:lang w:eastAsia="ru-RU"/>
        </w:rPr>
        <w:t>) не отличаться от оригинала документа по содержанию.</w:t>
      </w:r>
    </w:p>
    <w:p w:rsidR="0052422D" w:rsidRDefault="0052422D" w:rsidP="0052422D">
      <w:pPr>
        <w:pStyle w:val="a5"/>
        <w:tabs>
          <w:tab w:val="left" w:pos="993"/>
          <w:tab w:val="num" w:pos="1080"/>
          <w:tab w:val="left" w:pos="1134"/>
        </w:tabs>
        <w:spacing w:after="0"/>
        <w:ind w:left="0" w:firstLine="567"/>
        <w:jc w:val="both"/>
        <w:rPr>
          <w:rFonts w:ascii="Times New Roman" w:eastAsia="Times New Roman" w:hAnsi="Times New Roman" w:cs="Times New Roman"/>
          <w:sz w:val="24"/>
          <w:szCs w:val="24"/>
          <w:lang w:eastAsia="ru-RU"/>
        </w:rPr>
      </w:pPr>
    </w:p>
    <w:p w:rsidR="0052422D" w:rsidRPr="00897FE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897FE6">
        <w:rPr>
          <w:rFonts w:ascii="Times New Roman" w:eastAsia="Times New Roman" w:hAnsi="Times New Roman" w:cs="Times New Roman"/>
          <w:b/>
          <w:sz w:val="24"/>
          <w:szCs w:val="24"/>
        </w:rPr>
        <w:t>Раздел 4. Формы контроля за предоставлением государственной услуги</w:t>
      </w:r>
    </w:p>
    <w:p w:rsidR="0052422D" w:rsidRPr="00897FE6"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Pr="00FD4EF6" w:rsidRDefault="0052422D" w:rsidP="0052422D">
      <w:pPr>
        <w:pStyle w:val="a5"/>
        <w:numPr>
          <w:ilvl w:val="0"/>
          <w:numId w:val="34"/>
        </w:numPr>
        <w:shd w:val="clear" w:color="auto" w:fill="FFFFFF"/>
        <w:tabs>
          <w:tab w:val="left" w:pos="993"/>
        </w:tabs>
        <w:spacing w:after="0" w:line="240" w:lineRule="auto"/>
        <w:ind w:left="0" w:firstLine="567"/>
        <w:jc w:val="center"/>
        <w:rPr>
          <w:rFonts w:ascii="Times New Roman" w:eastAsia="Times New Roman" w:hAnsi="Times New Roman" w:cs="Times New Roman"/>
          <w:sz w:val="24"/>
          <w:szCs w:val="24"/>
          <w:lang w:eastAsia="ru-RU"/>
        </w:rPr>
      </w:pPr>
      <w:r w:rsidRPr="00FD4EF6">
        <w:rPr>
          <w:rFonts w:ascii="Times New Roman" w:eastAsia="Times New Roman" w:hAnsi="Times New Roman" w:cs="Times New Roman"/>
          <w:sz w:val="24"/>
          <w:szCs w:val="24"/>
          <w:lang w:eastAsia="ru-RU"/>
        </w:rPr>
        <w:t>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rsidR="0052422D" w:rsidRPr="00897FE6" w:rsidRDefault="0052422D" w:rsidP="0052422D">
      <w:pPr>
        <w:shd w:val="clear" w:color="auto" w:fill="FFFFFF"/>
        <w:tabs>
          <w:tab w:val="left" w:pos="993"/>
        </w:tabs>
        <w:spacing w:after="0" w:line="240" w:lineRule="auto"/>
        <w:ind w:firstLine="567"/>
        <w:jc w:val="center"/>
        <w:rPr>
          <w:rFonts w:ascii="Times New Roman" w:eastAsia="Times New Roman" w:hAnsi="Times New Roman" w:cs="Times New Roman"/>
          <w:sz w:val="24"/>
          <w:szCs w:val="24"/>
        </w:rPr>
      </w:pPr>
    </w:p>
    <w:p w:rsidR="0052422D" w:rsidRPr="00FD4EF6" w:rsidRDefault="0052422D" w:rsidP="0052422D">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rPr>
      </w:pPr>
      <w:r w:rsidRPr="00FD4EF6">
        <w:rPr>
          <w:rFonts w:ascii="Times New Roman" w:eastAsia="Times New Roman" w:hAnsi="Times New Roman" w:cs="Times New Roman"/>
          <w:b/>
          <w:sz w:val="24"/>
          <w:szCs w:val="24"/>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2422D" w:rsidRDefault="0052422D" w:rsidP="0052422D">
      <w:pPr>
        <w:shd w:val="clear" w:color="auto" w:fill="FFFFFF"/>
        <w:tabs>
          <w:tab w:val="left" w:pos="993"/>
        </w:tabs>
        <w:spacing w:after="0" w:line="240" w:lineRule="auto"/>
        <w:ind w:firstLine="567"/>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Текущий контроль за соблюдением и исполнением должностными лицами ТНИ последовательности действий, определенных административными процедурами по предоставлению государственной услуги, осуществляется начальником ТНИ.</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 xml:space="preserve">Текущий контроль осуществляется путем проведения указанным в пункте </w:t>
      </w:r>
      <w:r>
        <w:rPr>
          <w:rFonts w:ascii="Times New Roman" w:eastAsia="Times New Roman" w:hAnsi="Times New Roman" w:cs="Times New Roman"/>
          <w:sz w:val="24"/>
          <w:szCs w:val="24"/>
          <w:lang w:eastAsia="ru-RU"/>
        </w:rPr>
        <w:t>56</w:t>
      </w:r>
      <w:r w:rsidRPr="00C4747E">
        <w:rPr>
          <w:rFonts w:ascii="Times New Roman" w:eastAsia="Times New Roman" w:hAnsi="Times New Roman" w:cs="Times New Roman"/>
          <w:sz w:val="24"/>
          <w:szCs w:val="24"/>
          <w:lang w:eastAsia="ru-RU"/>
        </w:rPr>
        <w:t xml:space="preserve"> настоящего Регламента должностным лицом проверок соблюдения и исполнения должностными лицами ТНИ положений настоящего Регламента, нормативных правовых актов Приднестровской Молдавской Республики.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FD4EF6"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FD4EF6">
        <w:rPr>
          <w:rFonts w:ascii="Times New Roman" w:eastAsia="Times New Roman" w:hAnsi="Times New Roman" w:cs="Times New Roman"/>
          <w:b/>
          <w:sz w:val="24"/>
          <w:szCs w:val="24"/>
        </w:rPr>
        <w:t>31. Порядок и периодичность осуществления плановых и внеплановых проверок полноты и качества предоставления государственной услуги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Полнота и качество предоставления государственной услуги определяются по результатам проверки.</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lastRenderedPageBreak/>
        <w:t xml:space="preserve"> Периодичность осуществления проверок, а также порядок и основания их проведения предусмотрены действующим законодательством Приднестровской Молдавской Республики.</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 xml:space="preserve">32. Ответственность должностных лиц органа исполнительной власти </w:t>
      </w:r>
    </w:p>
    <w:p w:rsidR="0052422D"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 xml:space="preserve">за решения и действия (бездействие), принимаемые (осуществляемые) </w:t>
      </w:r>
    </w:p>
    <w:p w:rsidR="0052422D" w:rsidRPr="00C4747E" w:rsidRDefault="0052422D" w:rsidP="0052422D">
      <w:pPr>
        <w:shd w:val="clear" w:color="auto" w:fill="FFFFFF"/>
        <w:tabs>
          <w:tab w:val="left" w:pos="993"/>
        </w:tabs>
        <w:spacing w:after="0" w:line="240" w:lineRule="auto"/>
        <w:jc w:val="center"/>
        <w:rPr>
          <w:rFonts w:ascii="Times New Roman" w:eastAsia="Times New Roman" w:hAnsi="Times New Roman" w:cs="Times New Roman"/>
          <w:b/>
          <w:sz w:val="24"/>
          <w:szCs w:val="24"/>
        </w:rPr>
      </w:pPr>
      <w:r w:rsidRPr="00C4747E">
        <w:rPr>
          <w:rFonts w:ascii="Times New Roman" w:eastAsia="Times New Roman" w:hAnsi="Times New Roman" w:cs="Times New Roman"/>
          <w:b/>
          <w:sz w:val="24"/>
          <w:szCs w:val="24"/>
        </w:rPr>
        <w:t>ими в ходе предоставления государственной услуги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 xml:space="preserve">За систематическое или грубое однократное нарушение требований </w:t>
      </w:r>
      <w:r>
        <w:rPr>
          <w:rFonts w:ascii="Times New Roman" w:eastAsia="Times New Roman" w:hAnsi="Times New Roman" w:cs="Times New Roman"/>
          <w:sz w:val="24"/>
          <w:szCs w:val="24"/>
          <w:lang w:eastAsia="ru-RU"/>
        </w:rPr>
        <w:t xml:space="preserve">настоящего </w:t>
      </w:r>
      <w:r w:rsidRPr="00C4747E">
        <w:rPr>
          <w:rFonts w:ascii="Times New Roman" w:eastAsia="Times New Roman" w:hAnsi="Times New Roman" w:cs="Times New Roman"/>
          <w:sz w:val="24"/>
          <w:szCs w:val="24"/>
          <w:lang w:eastAsia="ru-RU"/>
        </w:rPr>
        <w:t>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rsidR="0052422D" w:rsidRPr="00897FE6" w:rsidRDefault="0052422D" w:rsidP="0052422D">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p>
    <w:p w:rsidR="0052422D"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C4747E">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контроля </w:t>
      </w:r>
    </w:p>
    <w:p w:rsidR="0052422D" w:rsidRPr="00C4747E" w:rsidRDefault="0052422D" w:rsidP="0052422D">
      <w:pPr>
        <w:pStyle w:val="a5"/>
        <w:shd w:val="clear" w:color="auto" w:fill="FFFFFF"/>
        <w:tabs>
          <w:tab w:val="left" w:pos="993"/>
        </w:tabs>
        <w:spacing w:after="0" w:line="240" w:lineRule="auto"/>
        <w:ind w:left="0"/>
        <w:jc w:val="center"/>
        <w:rPr>
          <w:rFonts w:ascii="Times New Roman" w:eastAsia="Times New Roman" w:hAnsi="Times New Roman" w:cs="Times New Roman"/>
          <w:b/>
          <w:sz w:val="24"/>
          <w:szCs w:val="24"/>
          <w:lang w:eastAsia="ru-RU"/>
        </w:rPr>
      </w:pPr>
      <w:r w:rsidRPr="00C4747E">
        <w:rPr>
          <w:rFonts w:ascii="Times New Roman" w:eastAsia="Times New Roman" w:hAnsi="Times New Roman" w:cs="Times New Roman"/>
          <w:b/>
          <w:sz w:val="24"/>
          <w:szCs w:val="24"/>
          <w:lang w:eastAsia="ru-RU"/>
        </w:rPr>
        <w:t>за предоставлением государственной услуги</w:t>
      </w:r>
    </w:p>
    <w:p w:rsidR="0052422D" w:rsidRPr="00897FE6" w:rsidRDefault="0052422D" w:rsidP="0052422D">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rPr>
      </w:pP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47E">
        <w:rPr>
          <w:rFonts w:ascii="Times New Roman" w:eastAsia="Times New Roman" w:hAnsi="Times New Roman" w:cs="Times New Roman"/>
          <w:sz w:val="24"/>
          <w:szCs w:val="24"/>
          <w:lang w:eastAsia="ru-RU"/>
        </w:rPr>
        <w:t>Контроль за предоставлением государственной услуги со стороны уполномоченных должностных лиц ТНИ должен быть постоянным, всесторонним и объективным.</w:t>
      </w:r>
    </w:p>
    <w:p w:rsidR="0052422D" w:rsidRPr="00C4747E" w:rsidRDefault="0052422D" w:rsidP="0052422D">
      <w:pPr>
        <w:pStyle w:val="a5"/>
        <w:numPr>
          <w:ilvl w:val="0"/>
          <w:numId w:val="3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C4747E">
        <w:rPr>
          <w:rFonts w:ascii="Times New Roman" w:eastAsia="Times New Roman" w:hAnsi="Times New Roman" w:cs="Times New Roman"/>
          <w:sz w:val="24"/>
          <w:szCs w:val="24"/>
          <w:lang w:eastAsia="ru-RU"/>
        </w:rPr>
        <w:t xml:space="preserve"> Контроль за предоставлением государственной услуги со стороны</w:t>
      </w:r>
      <w:r>
        <w:rPr>
          <w:rFonts w:ascii="Times New Roman" w:eastAsia="Times New Roman" w:hAnsi="Times New Roman" w:cs="Times New Roman"/>
          <w:sz w:val="24"/>
          <w:szCs w:val="24"/>
          <w:lang w:eastAsia="ru-RU"/>
        </w:rPr>
        <w:t xml:space="preserve"> заявителя</w:t>
      </w:r>
      <w:r w:rsidRPr="00C4747E">
        <w:rPr>
          <w:rFonts w:ascii="Times New Roman" w:eastAsia="Times New Roman" w:hAnsi="Times New Roman" w:cs="Times New Roman"/>
          <w:sz w:val="24"/>
          <w:szCs w:val="24"/>
          <w:lang w:eastAsia="ru-RU"/>
        </w:rPr>
        <w:t xml:space="preserve"> осуществляется путем получения информации о наличии в действиях (бездействии) ответственных должностных лиц ТНИ, а также принимаемых ими решениях нарушений положений настоящего Регламента и иных нормативных правовых актов Приднестровской Молдавской Республики, устанавливающих требования к предоставлению государственной услуги.</w:t>
      </w:r>
    </w:p>
    <w:p w:rsidR="0052422D" w:rsidRPr="00897FE6" w:rsidRDefault="0052422D" w:rsidP="0052422D">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rPr>
      </w:pPr>
    </w:p>
    <w:p w:rsidR="001F031E" w:rsidRPr="001F031E" w:rsidRDefault="001F031E" w:rsidP="001F031E">
      <w:pPr>
        <w:tabs>
          <w:tab w:val="left" w:pos="708"/>
        </w:tabs>
        <w:ind w:firstLine="284"/>
        <w:contextualSpacing/>
        <w:jc w:val="center"/>
        <w:rPr>
          <w:rFonts w:ascii="Times New Roman" w:eastAsia="PMingLiU" w:hAnsi="Times New Roman" w:cs="Times New Roman"/>
          <w:sz w:val="24"/>
          <w:szCs w:val="24"/>
          <w:lang w:eastAsia="zh-TW"/>
        </w:rPr>
      </w:pPr>
      <w:r w:rsidRPr="001F031E">
        <w:rPr>
          <w:rFonts w:ascii="Times New Roman" w:eastAsia="PMingLiU" w:hAnsi="Times New Roman" w:cs="Times New Roman"/>
          <w:b/>
          <w:bCs/>
          <w:sz w:val="24"/>
          <w:szCs w:val="24"/>
          <w:lang w:eastAsia="zh-TW"/>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p>
    <w:p w:rsidR="001F031E" w:rsidRPr="001F031E" w:rsidRDefault="001F031E" w:rsidP="001F031E">
      <w:pPr>
        <w:shd w:val="clear" w:color="auto" w:fill="FFFFFF"/>
        <w:ind w:firstLine="284"/>
        <w:contextualSpacing/>
        <w:jc w:val="center"/>
        <w:rPr>
          <w:rFonts w:ascii="Times New Roman" w:eastAsia="Times New Roman" w:hAnsi="Times New Roman" w:cs="Times New Roman"/>
          <w:b/>
          <w:bCs/>
          <w:sz w:val="24"/>
          <w:szCs w:val="24"/>
        </w:rPr>
      </w:pPr>
      <w:r w:rsidRPr="001F031E">
        <w:rPr>
          <w:rFonts w:ascii="Times New Roman" w:hAnsi="Times New Roman" w:cs="Times New Roman"/>
          <w:b/>
          <w:sz w:val="24"/>
          <w:szCs w:val="24"/>
        </w:rPr>
        <w:t>34. Информация для заявителя о его праве подать жалобу (претензию) на решения и (или) действия (бездействие) органа исполнительной власти и (или) его должностных лиц при предоставлении государственной услуги</w:t>
      </w:r>
    </w:p>
    <w:p w:rsidR="001F031E" w:rsidRPr="001F031E" w:rsidRDefault="001F031E" w:rsidP="001F031E">
      <w:pPr>
        <w:shd w:val="clear" w:color="auto" w:fill="FFFFFF"/>
        <w:tabs>
          <w:tab w:val="left" w:pos="993"/>
        </w:tabs>
        <w:ind w:firstLine="284"/>
        <w:contextualSpacing/>
        <w:jc w:val="center"/>
        <w:rPr>
          <w:rFonts w:ascii="Times New Roman" w:hAnsi="Times New Roman" w:cs="Times New Roman"/>
          <w:b/>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 xml:space="preserve">65. </w:t>
      </w:r>
      <w:r w:rsidRPr="001F031E">
        <w:rPr>
          <w:rFonts w:ascii="Times New Roman" w:hAnsi="Times New Roman" w:cs="Times New Roman"/>
          <w:sz w:val="24"/>
          <w:szCs w:val="24"/>
        </w:rPr>
        <w:t>Обжалование решений и (или) действий (бездействия) ТНИ и (или) должностных лиц ТНИ при предоставлении государственной услуги, рассмотрение соответствующих жалоб (претензий) и принятие решений по ним возможно руководителем Министерства финансов Приднестровской Молдавской Республики.</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hAnsi="Times New Roman" w:cs="Times New Roman"/>
          <w:sz w:val="24"/>
          <w:szCs w:val="24"/>
        </w:rPr>
        <w:t>66. Заявитель вправе обратиться с жалобой (претензией) на решения и (или) действия (бездействие) должностных лиц ТНИ, в том числе, в следующих случаях:</w:t>
      </w:r>
    </w:p>
    <w:p w:rsidR="001F031E" w:rsidRPr="001F031E" w:rsidRDefault="001F031E" w:rsidP="001F031E">
      <w:pPr>
        <w:ind w:firstLine="284"/>
        <w:contextualSpacing/>
        <w:jc w:val="both"/>
        <w:rPr>
          <w:rFonts w:ascii="Times New Roman" w:eastAsia="Times New Roman" w:hAnsi="Times New Roman" w:cs="Times New Roman"/>
          <w:sz w:val="24"/>
          <w:szCs w:val="24"/>
        </w:rPr>
      </w:pPr>
      <w:bookmarkStart w:id="0" w:name="_Hlk51921517"/>
      <w:r w:rsidRPr="001F031E">
        <w:rPr>
          <w:rFonts w:ascii="Times New Roman" w:hAnsi="Times New Roman" w:cs="Times New Roman"/>
          <w:sz w:val="24"/>
          <w:szCs w:val="24"/>
        </w:rPr>
        <w:t>а) нарушение срока регистрации запроса о предоставлении государственной услуги;</w:t>
      </w:r>
    </w:p>
    <w:bookmarkEnd w:id="0"/>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б) нарушение срока предоставления государственной услуги;</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в) требование у заявителя предоставления документов и (или) информации или осуществления действий, не предусмотренных настоящим Регламентом;</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г) отказ в приеме у заявителя документов, предоставление которых предусмотрено настоящим Регламентом;</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w:t>
      </w:r>
      <w:r w:rsidRPr="001F031E">
        <w:rPr>
          <w:rFonts w:ascii="Times New Roman" w:hAnsi="Times New Roman" w:cs="Times New Roman"/>
          <w:sz w:val="24"/>
          <w:szCs w:val="24"/>
        </w:rPr>
        <w:lastRenderedPageBreak/>
        <w:t xml:space="preserve">регулирующими правоотношения, возникающие в связи с предоставлением государственной услуги; </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ж) отказ ТНИ, их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031E" w:rsidRP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rsidR="001F031E" w:rsidRDefault="001F031E" w:rsidP="001F031E">
      <w:pPr>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1F031E" w:rsidRPr="001F031E" w:rsidRDefault="001F031E" w:rsidP="001F031E">
      <w:pPr>
        <w:ind w:firstLine="284"/>
        <w:contextualSpacing/>
        <w:jc w:val="both"/>
        <w:rPr>
          <w:rFonts w:ascii="Times New Roman" w:eastAsia="Times New Roman" w:hAnsi="Times New Roman" w:cs="Times New Roman"/>
          <w:sz w:val="24"/>
          <w:szCs w:val="24"/>
        </w:rPr>
      </w:pPr>
      <w:r w:rsidRPr="001F031E">
        <w:rPr>
          <w:rFonts w:ascii="Times New Roman" w:hAnsi="Times New Roman" w:cs="Times New Roman"/>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F031E" w:rsidRPr="001F031E" w:rsidRDefault="001F031E" w:rsidP="001F031E">
      <w:pPr>
        <w:pStyle w:val="a5"/>
        <w:shd w:val="clear" w:color="auto" w:fill="FFFFFF"/>
        <w:tabs>
          <w:tab w:val="left" w:pos="0"/>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1F031E">
        <w:rPr>
          <w:rFonts w:ascii="Times New Roman" w:eastAsia="Times New Roman" w:hAnsi="Times New Roman" w:cs="Times New Roman"/>
          <w:b/>
          <w:sz w:val="24"/>
          <w:szCs w:val="24"/>
          <w:lang w:eastAsia="ru-RU"/>
        </w:rPr>
        <w:t xml:space="preserve">35. Предмет жалобы </w:t>
      </w:r>
      <w:r w:rsidRPr="001F031E">
        <w:rPr>
          <w:rFonts w:ascii="Times New Roman" w:hAnsi="Times New Roman" w:cs="Times New Roman"/>
          <w:b/>
          <w:sz w:val="24"/>
          <w:szCs w:val="24"/>
        </w:rPr>
        <w:t>(претензии)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67. Предметом жалобы (претензии) являются решения и (или) действия (бездействие) должностных лиц ТНИ,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ТНИ служебных обязанностей, установленных настоящим Регламентом и иными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 которые, по мнению заявителя, нарушают его права, свободы и законные интересы.</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1F031E">
        <w:rPr>
          <w:rFonts w:ascii="Times New Roman" w:eastAsia="Times New Roman" w:hAnsi="Times New Roman" w:cs="Times New Roman"/>
          <w:b/>
          <w:sz w:val="24"/>
          <w:szCs w:val="24"/>
          <w:lang w:eastAsia="ru-RU"/>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68. Жалоба (претензия) заявителя может быть направлена:</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а) начальнику соответствующей ТНИ на решения и (или) действия (бездействие) должностных лиц ТНИ, предоставляющих государственную услугу;</w:t>
      </w:r>
    </w:p>
    <w:p w:rsidR="001F031E" w:rsidRDefault="001F031E" w:rsidP="001F031E">
      <w:pPr>
        <w:shd w:val="clear" w:color="auto" w:fill="FFFFFF"/>
        <w:tabs>
          <w:tab w:val="left" w:pos="993"/>
        </w:tabs>
        <w:ind w:firstLine="284"/>
        <w:contextualSpacing/>
        <w:jc w:val="both"/>
        <w:rPr>
          <w:rFonts w:ascii="Times New Roman" w:hAnsi="Times New Roman" w:cs="Times New Roman"/>
          <w:sz w:val="24"/>
          <w:szCs w:val="24"/>
        </w:rPr>
      </w:pPr>
      <w:r w:rsidRPr="001F031E">
        <w:rPr>
          <w:rFonts w:ascii="Times New Roman" w:hAnsi="Times New Roman" w:cs="Times New Roman"/>
          <w:sz w:val="24"/>
          <w:szCs w:val="24"/>
        </w:rPr>
        <w:t>б) заместителю министра – директору Государственной налоговой службы Министерства финансов Приднестровской Молдавской Республики на решения и (или) действия (бездействие) ТНИ, на начальника ТНИ, предоставляющих государственную услугу, в непосредственном ведении (подчинении) которого находится ТНИ, начальник ТНИ;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r w:rsidRPr="001F031E">
        <w:rPr>
          <w:rFonts w:ascii="Times New Roman" w:eastAsia="Times New Roman" w:hAnsi="Times New Roman" w:cs="Times New Roman"/>
          <w:sz w:val="24"/>
          <w:szCs w:val="24"/>
        </w:rPr>
        <w:t xml:space="preserve">в) в случае несогласия с результатами рассмотрения жалобы (претензии) повторная жалоба (претензия) может быть подана заявителем первому заместителю Председателя Правительства Приднестровской Молдавской Республики – министру финансов Приднестровской Молдавской Республики на решения и (или) действия (бездействие), принятые </w:t>
      </w:r>
      <w:r w:rsidRPr="001F031E">
        <w:rPr>
          <w:rFonts w:ascii="Times New Roman" w:hAnsi="Times New Roman" w:cs="Times New Roman"/>
          <w:sz w:val="24"/>
          <w:szCs w:val="24"/>
        </w:rPr>
        <w:t xml:space="preserve">заместителем министра – </w:t>
      </w:r>
      <w:r w:rsidRPr="001F031E">
        <w:rPr>
          <w:rFonts w:ascii="Times New Roman" w:eastAsia="Times New Roman" w:hAnsi="Times New Roman" w:cs="Times New Roman"/>
          <w:sz w:val="24"/>
          <w:szCs w:val="24"/>
        </w:rPr>
        <w:t>директором Государственной налоговой службы Министерства финансов Приднестровской Молдавской Республики.</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p>
    <w:p w:rsidR="001F031E" w:rsidRPr="00BD7BE7"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lastRenderedPageBreak/>
        <w:t>37. Порядок подачи и рассмотрения жалобы (претензии)</w:t>
      </w:r>
    </w:p>
    <w:p w:rsidR="001F031E" w:rsidRPr="00BD7BE7"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tabs>
          <w:tab w:val="left" w:pos="708"/>
        </w:tabs>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sz w:val="24"/>
          <w:szCs w:val="24"/>
          <w:lang w:eastAsia="zh-TW"/>
        </w:rPr>
        <w:t>69. Жалоба (претензия) может быть направлена в письменной форме на бумажном носителе, в том числе при личном приеме заявителя, или в электронном виде посредством официального сайта органа, уполномоченного на рассмотрение жалобы (претензии).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Жалоба (претензия) в письменной форме может быть также направлена посредством почтовой связи.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В случае подачи жалобы (претензии) при личном приеме заявитель предоставляет документ, удостоверяющий его личность.</w:t>
      </w: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PMingLiU" w:hAnsi="Times New Roman" w:cs="Times New Roman"/>
          <w:sz w:val="24"/>
          <w:szCs w:val="24"/>
          <w:lang w:eastAsia="zh-TW"/>
        </w:rPr>
      </w:pPr>
      <w:r w:rsidRPr="00BD7BE7">
        <w:rPr>
          <w:rFonts w:ascii="Times New Roman" w:eastAsia="PMingLiU" w:hAnsi="Times New Roman" w:cs="Times New Roman"/>
          <w:sz w:val="24"/>
          <w:szCs w:val="24"/>
          <w:lang w:eastAsia="zh-TW"/>
        </w:rPr>
        <w:t>70. В жалобе (претензии) должны содержаться следующие сведения:</w:t>
      </w:r>
    </w:p>
    <w:p w:rsidR="001F031E" w:rsidRPr="00BD7BE7" w:rsidRDefault="001F031E" w:rsidP="000A2EF9">
      <w:pPr>
        <w:spacing w:line="240" w:lineRule="auto"/>
        <w:ind w:firstLine="284"/>
        <w:contextualSpacing/>
        <w:jc w:val="both"/>
        <w:rPr>
          <w:rFonts w:ascii="Times New Roman" w:eastAsia="Times New Roman" w:hAnsi="Times New Roman" w:cs="Times New Roman"/>
          <w:sz w:val="24"/>
          <w:szCs w:val="24"/>
        </w:rPr>
      </w:pPr>
      <w:r w:rsidRPr="00BD7BE7">
        <w:rPr>
          <w:rFonts w:ascii="Times New Roman" w:hAnsi="Times New Roman" w:cs="Times New Roman"/>
          <w:sz w:val="24"/>
          <w:szCs w:val="24"/>
        </w:rP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б) наименование ТНИ, предоставляющей государственную услугу, фамилия, имя, отчество (последнее - при наличии) должностного лица, решения и (или) действия (бездействие) которого обжалуются;</w:t>
      </w: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 xml:space="preserve">в) сведения об обжалуемых решениях и (или) действиях (бездействии) ТНИ, предоставляющей государственную услугу, а также сведения о должностном лице ТНИ, участвующего </w:t>
      </w:r>
      <w:r w:rsidRPr="00BD7BE7">
        <w:rPr>
          <w:rFonts w:ascii="Times New Roman" w:hAnsi="Times New Roman" w:cs="Times New Roman"/>
          <w:sz w:val="24"/>
          <w:szCs w:val="24"/>
        </w:rPr>
        <w:t>в предоставлении государственной услуги</w:t>
      </w:r>
      <w:r w:rsidRPr="00BD7BE7">
        <w:rPr>
          <w:rFonts w:ascii="Times New Roman" w:eastAsia="Times New Roman" w:hAnsi="Times New Roman" w:cs="Times New Roman"/>
          <w:sz w:val="24"/>
          <w:szCs w:val="24"/>
          <w:lang w:eastAsia="ru-RU"/>
        </w:rPr>
        <w:t>;</w:t>
      </w:r>
    </w:p>
    <w:p w:rsidR="001F031E" w:rsidRPr="00BD7BE7" w:rsidRDefault="001F031E" w:rsidP="000A2EF9">
      <w:pPr>
        <w:spacing w:line="240" w:lineRule="auto"/>
        <w:ind w:firstLine="284"/>
        <w:contextualSpacing/>
        <w:jc w:val="both"/>
        <w:rPr>
          <w:rFonts w:ascii="Times New Roman" w:eastAsia="Times New Roman" w:hAnsi="Times New Roman" w:cs="Times New Roman"/>
          <w:sz w:val="24"/>
          <w:szCs w:val="24"/>
        </w:rPr>
      </w:pPr>
      <w:r w:rsidRPr="00BD7BE7">
        <w:rPr>
          <w:rFonts w:ascii="Times New Roman" w:hAnsi="Times New Roman" w:cs="Times New Roman"/>
          <w:sz w:val="24"/>
          <w:szCs w:val="24"/>
        </w:rPr>
        <w:t>г) доводы, на основании которых заявитель не согласен с решением и (или) действием (бездействием) ТНИ, предоставляющей государственную услугу, ее должностного лица, участвующего в предоставлении государственной услуги;</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д) личная подпись заявителя и дата.</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rsidR="001F031E" w:rsidRPr="00BD7BE7" w:rsidRDefault="001F031E" w:rsidP="000A2EF9">
      <w:pPr>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F031E" w:rsidRPr="00BD7BE7"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38. Сроки рассмотрения жалобы (претензии)</w:t>
      </w:r>
    </w:p>
    <w:p w:rsidR="001F031E" w:rsidRPr="001F031E" w:rsidRDefault="001F031E" w:rsidP="001F031E">
      <w:pPr>
        <w:shd w:val="clear" w:color="auto" w:fill="FFFFFF"/>
        <w:tabs>
          <w:tab w:val="left" w:pos="993"/>
        </w:tabs>
        <w:ind w:firstLine="284"/>
        <w:jc w:val="both"/>
        <w:rPr>
          <w:rFonts w:ascii="Times New Roman" w:eastAsia="Times New Roman" w:hAnsi="Times New Roman" w:cs="Times New Roman"/>
          <w:sz w:val="24"/>
          <w:szCs w:val="24"/>
        </w:rPr>
      </w:pPr>
    </w:p>
    <w:p w:rsidR="001F031E" w:rsidRPr="00BD7BE7" w:rsidRDefault="001F031E" w:rsidP="001F031E">
      <w:pPr>
        <w:pStyle w:val="a5"/>
        <w:shd w:val="clear" w:color="auto" w:fill="FFFFFF"/>
        <w:tabs>
          <w:tab w:val="left" w:pos="993"/>
        </w:tabs>
        <w:spacing w:after="0" w:line="240" w:lineRule="auto"/>
        <w:ind w:left="0" w:firstLine="284"/>
        <w:jc w:val="both"/>
        <w:rPr>
          <w:rFonts w:ascii="Times New Roman" w:eastAsia="PMingLiU" w:hAnsi="Times New Roman" w:cs="Times New Roman"/>
          <w:sz w:val="24"/>
          <w:szCs w:val="24"/>
          <w:lang w:eastAsia="zh-TW"/>
        </w:rPr>
      </w:pPr>
      <w:r w:rsidRPr="00BD7BE7">
        <w:rPr>
          <w:rFonts w:ascii="Times New Roman" w:eastAsia="Times New Roman" w:hAnsi="Times New Roman" w:cs="Times New Roman"/>
          <w:sz w:val="24"/>
          <w:szCs w:val="24"/>
          <w:lang w:eastAsia="ru-RU"/>
        </w:rPr>
        <w:t xml:space="preserve">71. </w:t>
      </w:r>
      <w:r w:rsidRPr="00BD7BE7">
        <w:rPr>
          <w:rFonts w:ascii="Times New Roman" w:eastAsia="PMingLiU" w:hAnsi="Times New Roman" w:cs="Times New Roman"/>
          <w:sz w:val="24"/>
          <w:szCs w:val="24"/>
          <w:lang w:eastAsia="zh-TW"/>
        </w:rPr>
        <w:t>Жалоба (претензия), поступившая в порядке, указанном в пункте 6</w:t>
      </w:r>
      <w:r w:rsidRPr="00BD7BE7">
        <w:rPr>
          <w:rFonts w:ascii="Times New Roman" w:eastAsia="PMingLiU" w:hAnsi="Times New Roman" w:cs="Times New Roman"/>
          <w:bCs/>
          <w:sz w:val="24"/>
          <w:szCs w:val="24"/>
          <w:lang w:eastAsia="zh-TW"/>
        </w:rPr>
        <w:t>9</w:t>
      </w:r>
      <w:r w:rsidRPr="00BD7BE7">
        <w:rPr>
          <w:rFonts w:ascii="Times New Roman" w:eastAsia="PMingLiU" w:hAnsi="Times New Roman" w:cs="Times New Roman"/>
          <w:sz w:val="24"/>
          <w:szCs w:val="24"/>
          <w:lang w:eastAsia="zh-TW"/>
        </w:rPr>
        <w:t xml:space="preserve"> настоящего Регламента, подлежит рассмотрению должностным лицом ТНИ, наделенным полномочиями по рассмотрению жалоб (претензий), не позднее 15 (пятнадцати) рабочих дней со дня ее регистрации.</w:t>
      </w:r>
    </w:p>
    <w:p w:rsidR="001F031E" w:rsidRPr="00BD7BE7"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В случае обжалования отказа ТНИ, предоставляющей государственную услугу, и (или) отказа ее должностного лица в предоставлении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регистрации жалобы (претензии).</w:t>
      </w:r>
    </w:p>
    <w:p w:rsid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72. В случае если принятие решения по жалобе (претензии) не входит в компетенцию ТНИ, в течение 3 (трех) рабочих дней со дня ее регистрации ТНИ направляет жалобу (претензию) в уполномоченный на ее рассмотрение орган и в письменной форме информирует заявителя о перенаправлении жалобы (претензии). При этом срок рассмотрения жалобы (претензии) исчисляется со дня регистрации жалобы (претензии) в уполномоченном на ее рассмотрение органе.</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 xml:space="preserve">В случае если в жалобе (претензии) отсутствуют сведения, указанные в пункте 70 настоящего Регламента, ответ на жалобу (претензию) не дается, о чем сообщается заявителю </w:t>
      </w:r>
      <w:r w:rsidRPr="00BD7BE7">
        <w:rPr>
          <w:rFonts w:ascii="Times New Roman" w:eastAsia="PMingLiU" w:hAnsi="Times New Roman" w:cs="Times New Roman"/>
          <w:bCs/>
          <w:sz w:val="24"/>
          <w:szCs w:val="24"/>
          <w:lang w:eastAsia="zh-TW"/>
        </w:rPr>
        <w:lastRenderedPageBreak/>
        <w:t>при наличии в жалобе (претензии) номера (номеров) контактного телефона (телефонов) либо адреса (адресов) электронной почты, либо почтового адреса.</w:t>
      </w: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p>
    <w:p w:rsidR="001F031E" w:rsidRPr="00BD7BE7" w:rsidRDefault="001F031E" w:rsidP="000A2EF9">
      <w:pPr>
        <w:pStyle w:val="a5"/>
        <w:shd w:val="clear" w:color="auto" w:fill="FFFFFF"/>
        <w:tabs>
          <w:tab w:val="left" w:pos="993"/>
        </w:tabs>
        <w:spacing w:after="0" w:line="240" w:lineRule="auto"/>
        <w:ind w:left="0" w:firstLine="284"/>
        <w:jc w:val="center"/>
        <w:rPr>
          <w:rFonts w:ascii="Times New Roman" w:eastAsia="PMingLiU" w:hAnsi="Times New Roman" w:cs="Times New Roman"/>
          <w:b/>
          <w:sz w:val="24"/>
          <w:szCs w:val="24"/>
          <w:lang w:eastAsia="zh-TW"/>
        </w:rPr>
      </w:pPr>
      <w:r w:rsidRPr="00BD7BE7">
        <w:rPr>
          <w:rFonts w:ascii="Times New Roman" w:eastAsia="Times New Roman" w:hAnsi="Times New Roman" w:cs="Times New Roman"/>
          <w:b/>
          <w:sz w:val="24"/>
          <w:szCs w:val="24"/>
          <w:lang w:eastAsia="ru-RU"/>
        </w:rPr>
        <w:t xml:space="preserve">39. </w:t>
      </w:r>
      <w:r w:rsidRPr="00BD7BE7">
        <w:rPr>
          <w:rFonts w:ascii="Times New Roman" w:eastAsia="PMingLiU" w:hAnsi="Times New Roman" w:cs="Times New Roman"/>
          <w:b/>
          <w:sz w:val="24"/>
          <w:szCs w:val="24"/>
          <w:lang w:eastAsia="zh-TW"/>
        </w:rPr>
        <w:t>Перечень оснований оставления жалобы (претензии) без рассмотрения</w:t>
      </w:r>
    </w:p>
    <w:p w:rsidR="001F031E" w:rsidRPr="001F031E" w:rsidRDefault="001F031E" w:rsidP="000A2EF9">
      <w:pPr>
        <w:pStyle w:val="a5"/>
        <w:shd w:val="clear" w:color="auto" w:fill="FFFFFF"/>
        <w:tabs>
          <w:tab w:val="left" w:pos="993"/>
        </w:tabs>
        <w:spacing w:after="0" w:line="240" w:lineRule="auto"/>
        <w:ind w:left="0" w:firstLine="284"/>
        <w:jc w:val="center"/>
        <w:rPr>
          <w:rFonts w:ascii="Times New Roman" w:eastAsia="Calibri" w:hAnsi="Times New Roman" w:cs="Times New Roman"/>
          <w:sz w:val="24"/>
          <w:szCs w:val="24"/>
        </w:rPr>
      </w:pP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bCs/>
          <w:sz w:val="24"/>
          <w:szCs w:val="24"/>
          <w:lang w:eastAsia="zh-TW"/>
        </w:rPr>
        <w:t>73. Основания оставления жалобы (претензии) без рассмотрения:</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а) в жалобе (претензии) содержатся нецензурные либо оскорбительные выражения, угрозы жизни, здоровью и имуществу должностного лица ТНИ,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одну и ту же ТНИ, тому же должностному лицу ТНИ.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в) по вопросам, содержащимся в жалобе (претензии), имеется вступившее в законную силу судебное решение;</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д) жалоба (претензия) направлена заявителем, который решением суда, вступившим в законную силу, признан недееспособным;</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е) жалоба (претензия) подана в интересах третьих лиц, которые возражают против ее рассмотрения (кроме недееспособных лиц).</w:t>
      </w: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74. При наличии хотя бы одного из оснований, указанных в пункте 73 настоящего Регламента,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1F031E" w:rsidRPr="001F031E" w:rsidRDefault="001F031E" w:rsidP="000A2EF9">
      <w:pPr>
        <w:tabs>
          <w:tab w:val="left" w:pos="708"/>
        </w:tabs>
        <w:spacing w:line="240" w:lineRule="auto"/>
        <w:ind w:firstLine="284"/>
        <w:contextualSpacing/>
        <w:jc w:val="both"/>
        <w:rPr>
          <w:rFonts w:ascii="Times New Roman" w:eastAsia="PMingLiU" w:hAnsi="Times New Roman" w:cs="Times New Roman"/>
          <w:b/>
          <w:bCs/>
          <w:sz w:val="24"/>
          <w:szCs w:val="24"/>
          <w:lang w:eastAsia="zh-TW"/>
        </w:rPr>
      </w:pPr>
    </w:p>
    <w:p w:rsidR="001F031E" w:rsidRPr="001F031E" w:rsidRDefault="001F031E" w:rsidP="000A2EF9">
      <w:pPr>
        <w:tabs>
          <w:tab w:val="left" w:pos="708"/>
        </w:tabs>
        <w:spacing w:line="240" w:lineRule="auto"/>
        <w:ind w:firstLine="284"/>
        <w:contextualSpacing/>
        <w:jc w:val="center"/>
        <w:rPr>
          <w:rFonts w:ascii="Times New Roman" w:eastAsia="PMingLiU" w:hAnsi="Times New Roman" w:cs="Times New Roman"/>
          <w:b/>
          <w:bCs/>
          <w:sz w:val="24"/>
          <w:szCs w:val="24"/>
          <w:lang w:eastAsia="zh-TW"/>
        </w:rPr>
      </w:pPr>
      <w:r w:rsidRPr="001F031E">
        <w:rPr>
          <w:rFonts w:ascii="Times New Roman" w:eastAsia="PMingLiU" w:hAnsi="Times New Roman" w:cs="Times New Roman"/>
          <w:b/>
          <w:bCs/>
          <w:sz w:val="24"/>
          <w:szCs w:val="24"/>
          <w:lang w:eastAsia="zh-TW"/>
        </w:rPr>
        <w:t>40.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 Приднестровской Молдавской Республики</w:t>
      </w:r>
    </w:p>
    <w:p w:rsidR="001F031E" w:rsidRPr="001F031E" w:rsidRDefault="001F031E" w:rsidP="000A2EF9">
      <w:pPr>
        <w:tabs>
          <w:tab w:val="left" w:pos="708"/>
        </w:tabs>
        <w:spacing w:line="240" w:lineRule="auto"/>
        <w:ind w:firstLine="284"/>
        <w:contextualSpacing/>
        <w:jc w:val="center"/>
        <w:rPr>
          <w:rFonts w:ascii="Times New Roman" w:eastAsia="PMingLiU" w:hAnsi="Times New Roman" w:cs="Times New Roman"/>
          <w:b/>
          <w:bCs/>
          <w:sz w:val="24"/>
          <w:szCs w:val="24"/>
          <w:lang w:eastAsia="zh-TW"/>
        </w:rPr>
      </w:pPr>
    </w:p>
    <w:p w:rsidR="001F031E" w:rsidRPr="00BD7BE7" w:rsidRDefault="001F031E" w:rsidP="000A2EF9">
      <w:pPr>
        <w:tabs>
          <w:tab w:val="left" w:pos="708"/>
        </w:tabs>
        <w:spacing w:line="240" w:lineRule="auto"/>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75.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1F031E" w:rsidRPr="001F031E"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b/>
          <w:bCs/>
          <w:sz w:val="24"/>
          <w:szCs w:val="24"/>
        </w:rPr>
      </w:pPr>
    </w:p>
    <w:p w:rsidR="001F031E" w:rsidRPr="00BD7BE7" w:rsidRDefault="001F031E" w:rsidP="000A2EF9">
      <w:pPr>
        <w:pStyle w:val="a5"/>
        <w:shd w:val="clear" w:color="auto" w:fill="FFFFFF"/>
        <w:tabs>
          <w:tab w:val="left" w:pos="567"/>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41. Результат рассмотрения жалобы (претензии)</w:t>
      </w:r>
    </w:p>
    <w:p w:rsidR="001F031E" w:rsidRPr="00BD7BE7"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sz w:val="24"/>
          <w:szCs w:val="24"/>
        </w:rPr>
      </w:pPr>
    </w:p>
    <w:p w:rsidR="001F031E" w:rsidRPr="00BD7BE7" w:rsidRDefault="001F031E" w:rsidP="000A2EF9">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BD7BE7">
        <w:rPr>
          <w:rFonts w:ascii="Times New Roman" w:eastAsia="Times New Roman" w:hAnsi="Times New Roman" w:cs="Times New Roman"/>
          <w:sz w:val="24"/>
          <w:szCs w:val="24"/>
          <w:lang w:eastAsia="ru-RU"/>
        </w:rPr>
        <w:t>76. По результатам рассмотрения жалобы (претензии) принимается одно из следующих решений:</w:t>
      </w:r>
    </w:p>
    <w:p w:rsidR="00BD7BE7" w:rsidRDefault="001F031E" w:rsidP="000A2EF9">
      <w:pPr>
        <w:shd w:val="clear" w:color="auto" w:fill="FFFFFF"/>
        <w:tabs>
          <w:tab w:val="left" w:pos="993"/>
        </w:tabs>
        <w:spacing w:line="240" w:lineRule="auto"/>
        <w:ind w:firstLine="284"/>
        <w:contextualSpacing/>
        <w:jc w:val="both"/>
        <w:rPr>
          <w:rFonts w:ascii="Times New Roman" w:hAnsi="Times New Roman" w:cs="Times New Roman"/>
          <w:sz w:val="24"/>
          <w:szCs w:val="24"/>
        </w:rPr>
      </w:pPr>
      <w:r w:rsidRPr="00BD7BE7">
        <w:rPr>
          <w:rFonts w:ascii="Times New Roman" w:hAnsi="Times New Roman" w:cs="Times New Roman"/>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r w:rsidRPr="00BD7BE7">
        <w:rPr>
          <w:rFonts w:ascii="Times New Roman" w:eastAsia="PMingLiU" w:hAnsi="Times New Roman" w:cs="Times New Roman"/>
          <w:bCs/>
          <w:sz w:val="24"/>
          <w:szCs w:val="24"/>
          <w:lang w:eastAsia="zh-TW"/>
        </w:rPr>
        <w:t xml:space="preserve"> возврата заявителю денежных средств, взимание которых не предусмотрено нормативными правовыми актами Приднестровской Молдавской Республики</w:t>
      </w:r>
      <w:r w:rsidRPr="00BD7BE7">
        <w:rPr>
          <w:rFonts w:ascii="Times New Roman" w:hAnsi="Times New Roman" w:cs="Times New Roman"/>
          <w:sz w:val="24"/>
          <w:szCs w:val="24"/>
        </w:rPr>
        <w:t>;</w:t>
      </w:r>
    </w:p>
    <w:p w:rsidR="001F031E" w:rsidRPr="001F031E" w:rsidRDefault="001F031E" w:rsidP="000A2EF9">
      <w:pPr>
        <w:shd w:val="clear" w:color="auto" w:fill="FFFFFF"/>
        <w:tabs>
          <w:tab w:val="left" w:pos="993"/>
        </w:tabs>
        <w:spacing w:line="240" w:lineRule="auto"/>
        <w:ind w:firstLine="284"/>
        <w:contextualSpacing/>
        <w:jc w:val="both"/>
        <w:rPr>
          <w:rFonts w:ascii="Times New Roman" w:eastAsia="Times New Roman" w:hAnsi="Times New Roman" w:cs="Times New Roman"/>
          <w:sz w:val="24"/>
          <w:szCs w:val="24"/>
        </w:rPr>
      </w:pPr>
      <w:r w:rsidRPr="001F031E">
        <w:rPr>
          <w:rFonts w:ascii="Times New Roman" w:eastAsia="Times New Roman" w:hAnsi="Times New Roman" w:cs="Times New Roman"/>
          <w:sz w:val="24"/>
          <w:szCs w:val="24"/>
        </w:rPr>
        <w:t>б) об отказе в удовлетворении жалобы (претензии).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pStyle w:val="a5"/>
        <w:tabs>
          <w:tab w:val="left" w:pos="993"/>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42. Порядок информирования заявителя о результатах рассмотрения жалобы (претензии)</w:t>
      </w:r>
    </w:p>
    <w:p w:rsidR="001F031E" w:rsidRPr="001F031E" w:rsidRDefault="001F031E" w:rsidP="001F031E">
      <w:pPr>
        <w:tabs>
          <w:tab w:val="left" w:pos="993"/>
        </w:tabs>
        <w:ind w:firstLine="284"/>
        <w:contextualSpacing/>
        <w:jc w:val="both"/>
        <w:rPr>
          <w:rFonts w:ascii="Times New Roman" w:eastAsia="Times New Roman" w:hAnsi="Times New Roman" w:cs="Times New Roman"/>
          <w:sz w:val="24"/>
          <w:szCs w:val="24"/>
        </w:rPr>
      </w:pPr>
    </w:p>
    <w:p w:rsidR="001F031E" w:rsidRPr="00BD7BE7" w:rsidRDefault="001F031E" w:rsidP="001F031E">
      <w:pPr>
        <w:tabs>
          <w:tab w:val="left" w:pos="0"/>
        </w:tabs>
        <w:ind w:firstLine="284"/>
        <w:contextualSpacing/>
        <w:jc w:val="both"/>
        <w:rPr>
          <w:rFonts w:ascii="Times New Roman" w:eastAsia="PMingLiU" w:hAnsi="Times New Roman" w:cs="Times New Roman"/>
          <w:sz w:val="24"/>
          <w:szCs w:val="24"/>
          <w:lang w:eastAsia="zh-TW"/>
        </w:rPr>
      </w:pPr>
      <w:r w:rsidRPr="00BD7BE7">
        <w:rPr>
          <w:rFonts w:ascii="Times New Roman" w:hAnsi="Times New Roman" w:cs="Times New Roman"/>
          <w:sz w:val="24"/>
          <w:szCs w:val="24"/>
        </w:rPr>
        <w:lastRenderedPageBreak/>
        <w:t xml:space="preserve">77. </w:t>
      </w:r>
      <w:r w:rsidRPr="00BD7BE7">
        <w:rPr>
          <w:rFonts w:ascii="Times New Roman" w:eastAsia="PMingLiU" w:hAnsi="Times New Roman" w:cs="Times New Roman"/>
          <w:bCs/>
          <w:sz w:val="24"/>
          <w:szCs w:val="24"/>
          <w:lang w:eastAsia="zh-TW"/>
        </w:rPr>
        <w:t>Не позднее дня, следующего за днем принятия решения, указанного в пункте 76 настоящего Регламента, заявителю направляется мотивированный ответ о результатах рассмотрения жалобы (претензии).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78. В случае признания жалобы (претензии) подлежащей удовлетворению в ответе заявителю, указанном в пункте 77 настоящего Регламента, дается информация о действиях, осуществляемых ТНИ, предоставляющих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79. В случае признания жалобы (претензии) не подлежащей удовлетворению в ответе заявителю, указанном в пункте 77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80.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должностным лицом ТНИ, уполномоченным на рассмотрение жалоб (претензий), в органы прокуратуры.</w:t>
      </w:r>
    </w:p>
    <w:p w:rsidR="001F031E" w:rsidRPr="00BD7BE7" w:rsidRDefault="001F031E" w:rsidP="001F031E">
      <w:pPr>
        <w:pStyle w:val="a5"/>
        <w:shd w:val="clear" w:color="auto" w:fill="FFFFFF"/>
        <w:tabs>
          <w:tab w:val="left" w:pos="0"/>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43. Порядок обжалования решения по жалобе (претензии)</w:t>
      </w:r>
    </w:p>
    <w:p w:rsidR="001F031E" w:rsidRPr="001F031E" w:rsidRDefault="001F031E" w:rsidP="001F031E">
      <w:pPr>
        <w:pStyle w:val="a5"/>
        <w:shd w:val="clear" w:color="auto" w:fill="FFFFFF"/>
        <w:tabs>
          <w:tab w:val="left" w:pos="993"/>
        </w:tabs>
        <w:spacing w:after="0" w:line="240" w:lineRule="auto"/>
        <w:ind w:left="0" w:firstLine="284"/>
        <w:jc w:val="center"/>
        <w:rPr>
          <w:rFonts w:ascii="Times New Roman" w:eastAsia="Times New Roman" w:hAnsi="Times New Roman" w:cs="Times New Roman"/>
          <w:sz w:val="24"/>
          <w:szCs w:val="24"/>
          <w:lang w:eastAsia="ru-RU"/>
        </w:rPr>
      </w:pPr>
    </w:p>
    <w:p w:rsidR="001F031E" w:rsidRPr="00BD7BE7" w:rsidRDefault="001F031E" w:rsidP="001F031E">
      <w:pPr>
        <w:tabs>
          <w:tab w:val="left" w:pos="0"/>
        </w:tabs>
        <w:ind w:firstLine="284"/>
        <w:contextualSpacing/>
        <w:jc w:val="both"/>
        <w:rPr>
          <w:rFonts w:ascii="Times New Roman" w:eastAsia="PMingLiU" w:hAnsi="Times New Roman" w:cs="Times New Roman"/>
          <w:sz w:val="24"/>
          <w:szCs w:val="24"/>
          <w:lang w:eastAsia="zh-TW"/>
        </w:rPr>
      </w:pPr>
      <w:r w:rsidRPr="00BD7BE7">
        <w:rPr>
          <w:rFonts w:ascii="Times New Roman" w:eastAsia="PMingLiU" w:hAnsi="Times New Roman" w:cs="Times New Roman"/>
          <w:bCs/>
          <w:sz w:val="24"/>
          <w:szCs w:val="24"/>
          <w:lang w:eastAsia="zh-TW"/>
        </w:rPr>
        <w:t>81. Решение, принятое по жалобе (претензии), может быть обжаловано в судебном порядке.</w:t>
      </w:r>
    </w:p>
    <w:p w:rsidR="001F031E" w:rsidRPr="001F031E" w:rsidRDefault="001F031E" w:rsidP="001F031E">
      <w:pPr>
        <w:tabs>
          <w:tab w:val="left" w:pos="708"/>
        </w:tabs>
        <w:ind w:firstLine="284"/>
        <w:contextualSpacing/>
        <w:jc w:val="both"/>
        <w:rPr>
          <w:rFonts w:ascii="Times New Roman" w:eastAsia="PMingLiU" w:hAnsi="Times New Roman" w:cs="Times New Roman"/>
          <w:b/>
          <w:bCs/>
          <w:sz w:val="24"/>
          <w:szCs w:val="24"/>
          <w:lang w:eastAsia="zh-TW"/>
        </w:rPr>
      </w:pP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r w:rsidRPr="001F031E">
        <w:rPr>
          <w:rFonts w:ascii="Times New Roman" w:eastAsia="PMingLiU" w:hAnsi="Times New Roman" w:cs="Times New Roman"/>
          <w:b/>
          <w:bCs/>
          <w:sz w:val="24"/>
          <w:szCs w:val="24"/>
          <w:lang w:eastAsia="zh-TW"/>
        </w:rPr>
        <w:t>44. Право заявителя на получение информации и документов, необходимых для обоснования и рассмотрения жалобы (претензии)</w:t>
      </w:r>
    </w:p>
    <w:p w:rsidR="001F031E" w:rsidRPr="001F031E" w:rsidRDefault="001F031E" w:rsidP="001F031E">
      <w:pPr>
        <w:tabs>
          <w:tab w:val="left" w:pos="708"/>
        </w:tabs>
        <w:ind w:firstLine="284"/>
        <w:contextualSpacing/>
        <w:jc w:val="center"/>
        <w:rPr>
          <w:rFonts w:ascii="Times New Roman" w:eastAsia="PMingLiU" w:hAnsi="Times New Roman" w:cs="Times New Roman"/>
          <w:b/>
          <w:bCs/>
          <w:sz w:val="24"/>
          <w:szCs w:val="24"/>
          <w:lang w:eastAsia="zh-TW"/>
        </w:rPr>
      </w:pPr>
    </w:p>
    <w:p w:rsidR="001F031E" w:rsidRPr="00BD7BE7" w:rsidRDefault="001F031E" w:rsidP="001F031E">
      <w:pPr>
        <w:tabs>
          <w:tab w:val="left" w:pos="708"/>
        </w:tabs>
        <w:ind w:firstLine="284"/>
        <w:contextualSpacing/>
        <w:jc w:val="both"/>
        <w:rPr>
          <w:rFonts w:ascii="Times New Roman" w:eastAsia="PMingLiU" w:hAnsi="Times New Roman" w:cs="Times New Roman"/>
          <w:bCs/>
          <w:sz w:val="24"/>
          <w:szCs w:val="24"/>
          <w:lang w:eastAsia="zh-TW"/>
        </w:rPr>
      </w:pPr>
      <w:r w:rsidRPr="00BD7BE7">
        <w:rPr>
          <w:rFonts w:ascii="Times New Roman" w:eastAsia="PMingLiU" w:hAnsi="Times New Roman" w:cs="Times New Roman"/>
          <w:bCs/>
          <w:sz w:val="24"/>
          <w:szCs w:val="24"/>
          <w:lang w:eastAsia="zh-TW"/>
        </w:rPr>
        <w:t>82. Заявитель имеет право на получение информации и документов, необходимых для обоснования и рассмотрения жалобы (претензии).</w:t>
      </w:r>
    </w:p>
    <w:p w:rsidR="001F031E" w:rsidRPr="00BD7BE7" w:rsidRDefault="001F031E" w:rsidP="001F031E">
      <w:pPr>
        <w:pStyle w:val="a5"/>
        <w:shd w:val="clear" w:color="auto" w:fill="FFFFFF"/>
        <w:tabs>
          <w:tab w:val="left" w:pos="0"/>
        </w:tabs>
        <w:spacing w:after="0" w:line="240" w:lineRule="auto"/>
        <w:ind w:left="0" w:firstLine="284"/>
        <w:jc w:val="center"/>
        <w:rPr>
          <w:rFonts w:ascii="Times New Roman" w:eastAsia="Times New Roman" w:hAnsi="Times New Roman" w:cs="Times New Roman"/>
          <w:b/>
          <w:sz w:val="24"/>
          <w:szCs w:val="24"/>
          <w:lang w:eastAsia="ru-RU"/>
        </w:rPr>
      </w:pPr>
      <w:r w:rsidRPr="00BD7BE7">
        <w:rPr>
          <w:rFonts w:ascii="Times New Roman" w:eastAsia="Times New Roman" w:hAnsi="Times New Roman" w:cs="Times New Roman"/>
          <w:b/>
          <w:sz w:val="24"/>
          <w:szCs w:val="24"/>
          <w:lang w:eastAsia="ru-RU"/>
        </w:rPr>
        <w:t>45. Способы информирования заявителей о порядке подачи и рассмотрения жалобы (претензии)</w:t>
      </w:r>
    </w:p>
    <w:p w:rsidR="001F031E" w:rsidRPr="001F031E" w:rsidRDefault="001F031E" w:rsidP="001F031E">
      <w:pPr>
        <w:shd w:val="clear" w:color="auto" w:fill="FFFFFF"/>
        <w:tabs>
          <w:tab w:val="left" w:pos="993"/>
        </w:tabs>
        <w:ind w:firstLine="284"/>
        <w:contextualSpacing/>
        <w:jc w:val="both"/>
        <w:rPr>
          <w:rFonts w:ascii="Times New Roman" w:eastAsia="Times New Roman" w:hAnsi="Times New Roman" w:cs="Times New Roman"/>
          <w:sz w:val="24"/>
          <w:szCs w:val="24"/>
        </w:rPr>
      </w:pPr>
    </w:p>
    <w:p w:rsidR="001F031E" w:rsidRPr="001F031E" w:rsidRDefault="001F031E" w:rsidP="001F031E">
      <w:pPr>
        <w:pStyle w:val="a5"/>
        <w:shd w:val="clear" w:color="auto" w:fill="FFFFFF"/>
        <w:tabs>
          <w:tab w:val="left" w:pos="993"/>
        </w:tabs>
        <w:spacing w:after="0" w:line="240" w:lineRule="auto"/>
        <w:ind w:left="0" w:firstLine="284"/>
        <w:jc w:val="both"/>
        <w:rPr>
          <w:rFonts w:ascii="Times New Roman" w:eastAsia="Times New Roman" w:hAnsi="Times New Roman" w:cs="Times New Roman"/>
          <w:sz w:val="24"/>
          <w:szCs w:val="24"/>
          <w:lang w:eastAsia="ru-RU"/>
        </w:rPr>
      </w:pPr>
      <w:r w:rsidRPr="001F031E">
        <w:rPr>
          <w:rFonts w:ascii="Times New Roman" w:eastAsia="Times New Roman" w:hAnsi="Times New Roman" w:cs="Times New Roman"/>
          <w:sz w:val="24"/>
          <w:szCs w:val="24"/>
          <w:lang w:eastAsia="ru-RU"/>
        </w:rPr>
        <w:t xml:space="preserve">83. Информирование заявителей о порядке подачи и </w:t>
      </w:r>
      <w:r w:rsidRPr="001F031E">
        <w:rPr>
          <w:rFonts w:ascii="Times New Roman" w:eastAsia="PMingLiU" w:hAnsi="Times New Roman" w:cs="Times New Roman"/>
          <w:bCs/>
          <w:sz w:val="24"/>
          <w:szCs w:val="24"/>
          <w:lang w:eastAsia="zh-TW"/>
        </w:rPr>
        <w:t xml:space="preserve">рассмотрения жалоб (претензий) на решения и (или) действия (бездействие), </w:t>
      </w:r>
      <w:r w:rsidRPr="001F031E">
        <w:rPr>
          <w:rFonts w:ascii="Times New Roman" w:eastAsia="Times New Roman" w:hAnsi="Times New Roman" w:cs="Times New Roman"/>
          <w:sz w:val="24"/>
          <w:szCs w:val="24"/>
          <w:lang w:eastAsia="ru-RU"/>
        </w:rPr>
        <w:t>обжалования решений и действий (бездействия) ТНИ, предоставляющих государственную услугу,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w:t>
      </w:r>
    </w:p>
    <w:p w:rsidR="0052422D" w:rsidRPr="00F41F96" w:rsidRDefault="0052422D" w:rsidP="0052422D">
      <w:pPr>
        <w:shd w:val="clear" w:color="auto" w:fill="FFFFFF"/>
        <w:tabs>
          <w:tab w:val="left" w:pos="993"/>
        </w:tabs>
        <w:spacing w:after="0" w:line="240" w:lineRule="auto"/>
        <w:contextualSpacing/>
        <w:jc w:val="both"/>
        <w:rPr>
          <w:rFonts w:ascii="Times New Roman" w:eastAsia="Times New Roman" w:hAnsi="Times New Roman" w:cs="Times New Roman"/>
          <w:sz w:val="24"/>
          <w:szCs w:val="24"/>
        </w:rPr>
      </w:pPr>
    </w:p>
    <w:p w:rsidR="0052422D" w:rsidRPr="00F41F96" w:rsidRDefault="0052422D" w:rsidP="0052422D">
      <w:pPr>
        <w:shd w:val="clear" w:color="auto" w:fill="FFFFFF"/>
        <w:tabs>
          <w:tab w:val="left" w:pos="993"/>
        </w:tabs>
        <w:spacing w:after="0" w:line="240" w:lineRule="auto"/>
        <w:jc w:val="both"/>
        <w:rPr>
          <w:rFonts w:ascii="Times New Roman" w:eastAsia="Times New Roman" w:hAnsi="Times New Roman" w:cs="Times New Roman"/>
          <w:sz w:val="24"/>
          <w:szCs w:val="24"/>
        </w:rPr>
      </w:pPr>
    </w:p>
    <w:p w:rsidR="0052422D" w:rsidRPr="00640AA0" w:rsidRDefault="0052422D" w:rsidP="0052422D">
      <w:pPr>
        <w:shd w:val="clear" w:color="auto" w:fill="FFFFFF"/>
        <w:tabs>
          <w:tab w:val="left" w:pos="993"/>
        </w:tabs>
        <w:spacing w:after="0" w:line="240" w:lineRule="auto"/>
        <w:contextualSpacing/>
        <w:jc w:val="both"/>
        <w:rPr>
          <w:rFonts w:ascii="Times New Roman" w:eastAsia="Times New Roman" w:hAnsi="Times New Roman" w:cs="Times New Roman"/>
          <w:sz w:val="24"/>
          <w:szCs w:val="24"/>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07C29" w:rsidRDefault="00507C29"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Default="0052422D" w:rsidP="0052422D">
      <w:pPr>
        <w:pStyle w:val="a5"/>
        <w:tabs>
          <w:tab w:val="left" w:pos="993"/>
        </w:tabs>
        <w:spacing w:after="0" w:line="240" w:lineRule="auto"/>
        <w:ind w:left="0"/>
        <w:jc w:val="both"/>
        <w:rPr>
          <w:rFonts w:ascii="Times New Roman" w:eastAsia="Times New Roman" w:hAnsi="Times New Roman" w:cs="Times New Roman"/>
          <w:sz w:val="24"/>
          <w:szCs w:val="24"/>
          <w:lang w:eastAsia="ru-RU"/>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Приложение № 1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Pr="00640AA0" w:rsidRDefault="0052422D" w:rsidP="0052422D">
      <w:pPr>
        <w:tabs>
          <w:tab w:val="left" w:pos="993"/>
        </w:tabs>
        <w:spacing w:after="0" w:line="240" w:lineRule="auto"/>
        <w:rPr>
          <w:rFonts w:ascii="Times New Roman" w:hAnsi="Times New Roman" w:cs="Times New Roman"/>
          <w:sz w:val="24"/>
          <w:szCs w:val="24"/>
        </w:rPr>
      </w:pPr>
    </w:p>
    <w:p w:rsidR="0052422D" w:rsidRPr="00116AEC" w:rsidRDefault="0052422D" w:rsidP="0052422D">
      <w:pPr>
        <w:shd w:val="clear" w:color="auto" w:fill="FFFFFF"/>
        <w:tabs>
          <w:tab w:val="left" w:pos="993"/>
        </w:tabs>
        <w:spacing w:after="0" w:line="240" w:lineRule="auto"/>
        <w:jc w:val="center"/>
        <w:rPr>
          <w:rFonts w:ascii="Times New Roman" w:eastAsia="Times New Roman" w:hAnsi="Times New Roman" w:cs="Times New Roman"/>
          <w:sz w:val="24"/>
          <w:szCs w:val="24"/>
        </w:rPr>
      </w:pPr>
      <w:r w:rsidRPr="00ED4545">
        <w:rPr>
          <w:rFonts w:ascii="Times New Roman" w:eastAsia="Times New Roman" w:hAnsi="Times New Roman" w:cs="Times New Roman"/>
          <w:sz w:val="24"/>
          <w:szCs w:val="24"/>
        </w:rPr>
        <w:t>Наименования, юридические адреса, режим работы и контактные телефоны территориальных налоговых инспекций Государственной налоговой службы Министерства финансов Приднестровской Молдавской Республики</w:t>
      </w:r>
    </w:p>
    <w:p w:rsidR="0052422D" w:rsidRDefault="0052422D" w:rsidP="0052422D">
      <w:pPr>
        <w:tabs>
          <w:tab w:val="left" w:pos="993"/>
        </w:tabs>
        <w:spacing w:after="0" w:line="240" w:lineRule="auto"/>
        <w:jc w:val="center"/>
        <w:rPr>
          <w:rFonts w:ascii="Times New Roman" w:hAnsi="Times New Roman" w:cs="Times New Roman"/>
          <w:sz w:val="24"/>
          <w:szCs w:val="24"/>
        </w:rPr>
      </w:pP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1.</w:t>
      </w:r>
      <w:r w:rsidRPr="00ED4545">
        <w:rPr>
          <w:rFonts w:ascii="Times New Roman" w:hAnsi="Times New Roman" w:cs="Times New Roman"/>
          <w:sz w:val="24"/>
          <w:szCs w:val="24"/>
        </w:rPr>
        <w:tab/>
        <w:t>Налоговая инспекция по городу Тирасполь:</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w:t>
      </w:r>
      <w:r>
        <w:rPr>
          <w:rFonts w:ascii="Times New Roman" w:hAnsi="Times New Roman" w:cs="Times New Roman"/>
          <w:sz w:val="24"/>
          <w:szCs w:val="24"/>
        </w:rPr>
        <w:t>. Тирасполь, ул.25 Октября, 101;</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(553) 9-61-02;</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w:t>
      </w:r>
      <w:r>
        <w:rPr>
          <w:rFonts w:ascii="Times New Roman" w:hAnsi="Times New Roman" w:cs="Times New Roman"/>
          <w:sz w:val="24"/>
          <w:szCs w:val="24"/>
        </w:rPr>
        <w:t>.00 до 13.00 обеденный перерыв).</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2.</w:t>
      </w:r>
      <w:r w:rsidRPr="00ED4545">
        <w:rPr>
          <w:rFonts w:ascii="Times New Roman" w:hAnsi="Times New Roman" w:cs="Times New Roman"/>
          <w:sz w:val="24"/>
          <w:szCs w:val="24"/>
        </w:rPr>
        <w:tab/>
        <w:t>Налоговая инспекция по городу Бендеры:</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Бендеры, ул. Калинина, 17</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(552) 2-68-68;</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3.</w:t>
      </w:r>
      <w:r w:rsidRPr="00ED4545">
        <w:rPr>
          <w:rFonts w:ascii="Times New Roman" w:hAnsi="Times New Roman" w:cs="Times New Roman"/>
          <w:sz w:val="24"/>
          <w:szCs w:val="24"/>
        </w:rPr>
        <w:tab/>
        <w:t>Налоговая инспекция по городу Слободзея и Слободзейскому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Слободзея, ул. Фрунзе, 10</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(557) 2-44-09;</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4.</w:t>
      </w:r>
      <w:r w:rsidRPr="00ED4545">
        <w:rPr>
          <w:rFonts w:ascii="Times New Roman" w:hAnsi="Times New Roman" w:cs="Times New Roman"/>
          <w:sz w:val="24"/>
          <w:szCs w:val="24"/>
        </w:rPr>
        <w:tab/>
        <w:t xml:space="preserve">Налоговая инспекция по городу Дубоссары и Дубоссарскому району: </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Дубосса</w:t>
      </w:r>
      <w:r>
        <w:rPr>
          <w:rFonts w:ascii="Times New Roman" w:hAnsi="Times New Roman" w:cs="Times New Roman"/>
          <w:sz w:val="24"/>
          <w:szCs w:val="24"/>
        </w:rPr>
        <w:t>ры, ул. Дзержинского, 4, 2 этаж;</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телефон:(215) 3-51-59;</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5.</w:t>
      </w:r>
      <w:r w:rsidRPr="00ED4545">
        <w:rPr>
          <w:rFonts w:ascii="Times New Roman" w:hAnsi="Times New Roman" w:cs="Times New Roman"/>
          <w:sz w:val="24"/>
          <w:szCs w:val="24"/>
        </w:rPr>
        <w:tab/>
        <w:t>Налоговая инспекция по городу Григориополь и Григориопольскому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Григориополь, ул. К. Маркса, 146</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(210) 3-41-54;</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6.</w:t>
      </w:r>
      <w:r w:rsidRPr="00ED4545">
        <w:rPr>
          <w:rFonts w:ascii="Times New Roman" w:hAnsi="Times New Roman" w:cs="Times New Roman"/>
          <w:sz w:val="24"/>
          <w:szCs w:val="24"/>
        </w:rPr>
        <w:tab/>
        <w:t>Налоговая инспекция по городу Рыбница и Рыбницкому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адрес: г. Рыбница, ул. Кирова, 134/1</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(555) 3-18-13;</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r>
        <w:rPr>
          <w:rFonts w:ascii="Times New Roman" w:hAnsi="Times New Roman" w:cs="Times New Roman"/>
          <w:sz w:val="24"/>
          <w:szCs w:val="24"/>
        </w:rPr>
        <w:t>.</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7.</w:t>
      </w:r>
      <w:r w:rsidRPr="00ED4545">
        <w:rPr>
          <w:rFonts w:ascii="Times New Roman" w:hAnsi="Times New Roman" w:cs="Times New Roman"/>
          <w:sz w:val="24"/>
          <w:szCs w:val="24"/>
        </w:rPr>
        <w:tab/>
        <w:t>Налоговая инспекция по городу Каменка и Каменскому району:</w:t>
      </w:r>
    </w:p>
    <w:p w:rsidR="0052422D"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 xml:space="preserve">адрес: г. Каменка, пер. </w:t>
      </w:r>
      <w:proofErr w:type="spellStart"/>
      <w:r w:rsidRPr="00ED4545">
        <w:rPr>
          <w:rFonts w:ascii="Times New Roman" w:hAnsi="Times New Roman" w:cs="Times New Roman"/>
          <w:sz w:val="24"/>
          <w:szCs w:val="24"/>
        </w:rPr>
        <w:t>Солтыса</w:t>
      </w:r>
      <w:proofErr w:type="spellEnd"/>
      <w:r w:rsidRPr="00ED4545">
        <w:rPr>
          <w:rFonts w:ascii="Times New Roman" w:hAnsi="Times New Roman" w:cs="Times New Roman"/>
          <w:sz w:val="24"/>
          <w:szCs w:val="24"/>
        </w:rPr>
        <w:t>, 2</w:t>
      </w:r>
      <w:r>
        <w:rPr>
          <w:rFonts w:ascii="Times New Roman" w:hAnsi="Times New Roman" w:cs="Times New Roman"/>
          <w:sz w:val="24"/>
          <w:szCs w:val="24"/>
        </w:rPr>
        <w:t>;</w:t>
      </w:r>
      <w:r w:rsidRPr="00ED4545">
        <w:rPr>
          <w:rFonts w:ascii="Times New Roman" w:hAnsi="Times New Roman" w:cs="Times New Roman"/>
          <w:sz w:val="24"/>
          <w:szCs w:val="24"/>
        </w:rPr>
        <w:t xml:space="preserve"> </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контактный телефон: (216) 2-29-56;</w:t>
      </w:r>
    </w:p>
    <w:p w:rsidR="0052422D" w:rsidRPr="00ED4545" w:rsidRDefault="0052422D" w:rsidP="0052422D">
      <w:pPr>
        <w:tabs>
          <w:tab w:val="left" w:pos="709"/>
        </w:tabs>
        <w:spacing w:after="0" w:line="240" w:lineRule="auto"/>
        <w:ind w:firstLine="284"/>
        <w:jc w:val="both"/>
        <w:rPr>
          <w:rFonts w:ascii="Times New Roman" w:hAnsi="Times New Roman" w:cs="Times New Roman"/>
          <w:sz w:val="24"/>
          <w:szCs w:val="24"/>
        </w:rPr>
      </w:pPr>
      <w:r w:rsidRPr="00ED4545">
        <w:rPr>
          <w:rFonts w:ascii="Times New Roman" w:hAnsi="Times New Roman" w:cs="Times New Roman"/>
          <w:sz w:val="24"/>
          <w:szCs w:val="24"/>
        </w:rPr>
        <w:t>график работы: понедельник – пятница с 8.00 до 17.00 (с 12.00 до 13.00 обеденный перерыв)</w:t>
      </w:r>
    </w:p>
    <w:p w:rsidR="0052422D" w:rsidRDefault="0052422D" w:rsidP="0052422D">
      <w:pPr>
        <w:tabs>
          <w:tab w:val="left" w:pos="993"/>
        </w:tabs>
        <w:spacing w:after="0" w:line="240" w:lineRule="auto"/>
        <w:ind w:firstLine="426"/>
        <w:jc w:val="both"/>
        <w:rPr>
          <w:rFonts w:ascii="Times New Roman" w:hAnsi="Times New Roman" w:cs="Times New Roman"/>
          <w:sz w:val="24"/>
          <w:szCs w:val="24"/>
        </w:rPr>
      </w:pPr>
      <w:r w:rsidRPr="00ED4545">
        <w:rPr>
          <w:rFonts w:ascii="Times New Roman" w:hAnsi="Times New Roman" w:cs="Times New Roman"/>
          <w:sz w:val="24"/>
          <w:szCs w:val="24"/>
        </w:rPr>
        <w:t xml:space="preserve">Информация о месте нахождения и графиках работы территориальных налоговых инспекций размещена на  официальном </w:t>
      </w:r>
      <w:r w:rsidRPr="00710D0A">
        <w:rPr>
          <w:rFonts w:ascii="Times New Roman" w:hAnsi="Times New Roman" w:cs="Times New Roman"/>
          <w:sz w:val="24"/>
          <w:szCs w:val="24"/>
        </w:rPr>
        <w:t>сайте в информационно-телекоммуникационной сети Интернет Министерства финансов Приднестровской</w:t>
      </w:r>
      <w:r w:rsidRPr="00ED4545">
        <w:rPr>
          <w:rFonts w:ascii="Times New Roman" w:hAnsi="Times New Roman" w:cs="Times New Roman"/>
          <w:sz w:val="24"/>
          <w:szCs w:val="24"/>
        </w:rPr>
        <w:t xml:space="preserve"> Молдавской Республики: </w:t>
      </w:r>
      <w:hyperlink r:id="rId9" w:history="1">
        <w:r w:rsidRPr="00322AE3">
          <w:rPr>
            <w:rStyle w:val="a6"/>
            <w:rFonts w:ascii="Times New Roman" w:hAnsi="Times New Roman"/>
            <w:sz w:val="24"/>
            <w:szCs w:val="24"/>
          </w:rPr>
          <w:t>http://minfin-pmr.org</w:t>
        </w:r>
      </w:hyperlink>
      <w:r w:rsidRPr="00ED4545">
        <w:rPr>
          <w:rFonts w:ascii="Times New Roman" w:hAnsi="Times New Roman" w:cs="Times New Roman"/>
          <w:sz w:val="24"/>
          <w:szCs w:val="24"/>
        </w:rPr>
        <w:t>.</w:t>
      </w:r>
    </w:p>
    <w:p w:rsidR="009B49A5" w:rsidRDefault="0052422D" w:rsidP="00F30CB8">
      <w:pPr>
        <w:tabs>
          <w:tab w:val="left" w:pos="993"/>
        </w:tabs>
        <w:spacing w:after="0" w:line="240" w:lineRule="auto"/>
        <w:ind w:firstLine="426"/>
        <w:jc w:val="right"/>
        <w:rPr>
          <w:rFonts w:ascii="Times New Roman" w:hAnsi="Times New Roman" w:cs="Times New Roman"/>
          <w:b/>
          <w:sz w:val="24"/>
          <w:szCs w:val="24"/>
        </w:rPr>
        <w:sectPr w:rsidR="009B49A5" w:rsidSect="0052422D">
          <w:pgSz w:w="11906" w:h="16838" w:code="9"/>
          <w:pgMar w:top="567" w:right="567" w:bottom="1134" w:left="1701" w:header="709" w:footer="709" w:gutter="0"/>
          <w:cols w:space="708"/>
          <w:docGrid w:linePitch="360"/>
        </w:sectPr>
      </w:pPr>
      <w:r w:rsidRPr="00640AA0">
        <w:rPr>
          <w:rFonts w:ascii="Times New Roman" w:hAnsi="Times New Roman" w:cs="Times New Roman"/>
          <w:b/>
          <w:sz w:val="24"/>
          <w:szCs w:val="24"/>
        </w:rPr>
        <w:br w:type="page"/>
      </w:r>
    </w:p>
    <w:p w:rsidR="0052422D" w:rsidRPr="00640AA0" w:rsidRDefault="0052422D" w:rsidP="00F30CB8">
      <w:pPr>
        <w:tabs>
          <w:tab w:val="left" w:pos="993"/>
        </w:tabs>
        <w:spacing w:after="0" w:line="240" w:lineRule="auto"/>
        <w:ind w:firstLine="426"/>
        <w:jc w:val="right"/>
        <w:rPr>
          <w:rFonts w:ascii="Times New Roman" w:hAnsi="Times New Roman" w:cs="Times New Roman"/>
          <w:sz w:val="24"/>
          <w:szCs w:val="24"/>
        </w:rPr>
      </w:pPr>
      <w:r w:rsidRPr="00640AA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640AA0">
        <w:rPr>
          <w:rFonts w:ascii="Times New Roman" w:hAnsi="Times New Roman" w:cs="Times New Roman"/>
          <w:sz w:val="24"/>
          <w:szCs w:val="24"/>
        </w:rPr>
        <w:t xml:space="preserve">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p>
    <w:p w:rsidR="0052422D" w:rsidRPr="008F1C75" w:rsidRDefault="0052422D" w:rsidP="0052422D">
      <w:pPr>
        <w:tabs>
          <w:tab w:val="left" w:pos="993"/>
        </w:tabs>
        <w:spacing w:after="0" w:line="240" w:lineRule="auto"/>
        <w:jc w:val="both"/>
        <w:rPr>
          <w:rFonts w:ascii="Times New Roman" w:eastAsia="Times New Roman" w:hAnsi="Times New Roman" w:cs="Times New Roman"/>
          <w:sz w:val="24"/>
          <w:szCs w:val="24"/>
        </w:rPr>
      </w:pPr>
    </w:p>
    <w:p w:rsidR="009B49A5" w:rsidRPr="009B49A5" w:rsidRDefault="009B49A5" w:rsidP="009B49A5">
      <w:pPr>
        <w:tabs>
          <w:tab w:val="left" w:pos="993"/>
        </w:tabs>
        <w:spacing w:after="0" w:line="240" w:lineRule="auto"/>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В налоговую инспекцию по_________________________________</w:t>
      </w:r>
    </w:p>
    <w:p w:rsidR="009B49A5" w:rsidRDefault="009B49A5" w:rsidP="009B49A5">
      <w:pPr>
        <w:tabs>
          <w:tab w:val="left" w:pos="99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B49A5">
        <w:rPr>
          <w:rFonts w:ascii="Times New Roman" w:eastAsia="Times New Roman" w:hAnsi="Times New Roman" w:cs="Times New Roman"/>
          <w:sz w:val="20"/>
          <w:szCs w:val="20"/>
        </w:rPr>
        <w:t>(наименование налогового органа)</w:t>
      </w:r>
    </w:p>
    <w:p w:rsidR="009B49A5" w:rsidRPr="009B49A5" w:rsidRDefault="009B49A5" w:rsidP="009B49A5">
      <w:pPr>
        <w:tabs>
          <w:tab w:val="left" w:pos="99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w:t>
      </w:r>
    </w:p>
    <w:p w:rsidR="009B49A5" w:rsidRPr="009B49A5" w:rsidRDefault="009B49A5" w:rsidP="009B49A5">
      <w:pPr>
        <w:tabs>
          <w:tab w:val="left" w:pos="99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B49A5">
        <w:rPr>
          <w:rFonts w:ascii="Times New Roman" w:eastAsia="Times New Roman" w:hAnsi="Times New Roman" w:cs="Times New Roman"/>
          <w:sz w:val="20"/>
          <w:szCs w:val="20"/>
        </w:rPr>
        <w:t>(полное наименование налогоплательщика)</w:t>
      </w:r>
    </w:p>
    <w:p w:rsidR="009B49A5" w:rsidRDefault="009B49A5" w:rsidP="009B49A5">
      <w:pPr>
        <w:tabs>
          <w:tab w:val="left" w:pos="99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w:t>
      </w:r>
    </w:p>
    <w:p w:rsidR="0052422D" w:rsidRDefault="009B49A5" w:rsidP="009B49A5">
      <w:pPr>
        <w:tabs>
          <w:tab w:val="left" w:pos="99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B49A5">
        <w:rPr>
          <w:rFonts w:ascii="Times New Roman" w:eastAsia="Times New Roman" w:hAnsi="Times New Roman" w:cs="Times New Roman"/>
          <w:sz w:val="20"/>
          <w:szCs w:val="20"/>
        </w:rPr>
        <w:t>(фискальный код) (юридический адрес)</w:t>
      </w:r>
    </w:p>
    <w:p w:rsidR="009B49A5" w:rsidRPr="008F1C75" w:rsidRDefault="009B49A5" w:rsidP="009B49A5">
      <w:pPr>
        <w:tabs>
          <w:tab w:val="left" w:pos="993"/>
        </w:tabs>
        <w:spacing w:after="0" w:line="240" w:lineRule="auto"/>
        <w:rPr>
          <w:rFonts w:ascii="Times New Roman" w:eastAsia="Times New Roman" w:hAnsi="Times New Roman" w:cs="Times New Roman"/>
          <w:sz w:val="24"/>
          <w:szCs w:val="24"/>
        </w:rPr>
      </w:pPr>
    </w:p>
    <w:p w:rsidR="0052422D" w:rsidRDefault="009B49A5" w:rsidP="009B49A5">
      <w:pPr>
        <w:tabs>
          <w:tab w:val="left" w:pos="993"/>
        </w:tabs>
        <w:spacing w:after="0" w:line="240" w:lineRule="auto"/>
        <w:ind w:firstLine="540"/>
        <w:jc w:val="center"/>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Заявление</w:t>
      </w:r>
    </w:p>
    <w:p w:rsidR="009B49A5" w:rsidRPr="008F1C75" w:rsidRDefault="009B49A5" w:rsidP="009B49A5">
      <w:pPr>
        <w:tabs>
          <w:tab w:val="left" w:pos="993"/>
        </w:tabs>
        <w:spacing w:after="0" w:line="240" w:lineRule="auto"/>
        <w:ind w:firstLine="540"/>
        <w:jc w:val="center"/>
        <w:rPr>
          <w:rFonts w:ascii="Times New Roman" w:eastAsia="Times New Roman" w:hAnsi="Times New Roman" w:cs="Times New Roman"/>
          <w:sz w:val="20"/>
          <w:szCs w:val="20"/>
        </w:rPr>
      </w:pPr>
    </w:p>
    <w:p w:rsidR="009B49A5" w:rsidRDefault="009B49A5" w:rsidP="009B49A5">
      <w:pPr>
        <w:tabs>
          <w:tab w:val="left" w:pos="993"/>
        </w:tabs>
        <w:spacing w:after="0" w:line="240" w:lineRule="auto"/>
        <w:ind w:right="-185" w:firstLine="540"/>
        <w:jc w:val="both"/>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 xml:space="preserve">В соответствии с Законом Приднестровской Молдавской Республики от 4 ноября 2003 года </w:t>
      </w:r>
      <w:r>
        <w:rPr>
          <w:rFonts w:ascii="Times New Roman" w:eastAsia="Times New Roman" w:hAnsi="Times New Roman" w:cs="Times New Roman"/>
          <w:sz w:val="20"/>
          <w:szCs w:val="20"/>
        </w:rPr>
        <w:br/>
      </w:r>
      <w:r w:rsidRPr="009B49A5">
        <w:rPr>
          <w:rFonts w:ascii="Times New Roman" w:eastAsia="Times New Roman" w:hAnsi="Times New Roman" w:cs="Times New Roman"/>
          <w:sz w:val="20"/>
          <w:szCs w:val="20"/>
        </w:rPr>
        <w:t>№ 350-З-III «О фиксированном сельскохозяйственном налоге» (САЗ 03-45)</w:t>
      </w:r>
      <w:r>
        <w:rPr>
          <w:rFonts w:ascii="Times New Roman" w:eastAsia="Times New Roman" w:hAnsi="Times New Roman" w:cs="Times New Roman"/>
          <w:sz w:val="20"/>
          <w:szCs w:val="20"/>
        </w:rPr>
        <w:t>,</w:t>
      </w:r>
    </w:p>
    <w:p w:rsidR="009B49A5" w:rsidRPr="009B49A5" w:rsidRDefault="009B49A5" w:rsidP="009B49A5">
      <w:pPr>
        <w:tabs>
          <w:tab w:val="left" w:pos="993"/>
        </w:tabs>
        <w:spacing w:after="0" w:line="240" w:lineRule="auto"/>
        <w:ind w:right="-185"/>
        <w:jc w:val="both"/>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_________________________________________</w:t>
      </w:r>
      <w:r w:rsidRPr="009B49A5">
        <w:rPr>
          <w:rFonts w:ascii="Times New Roman" w:eastAsia="Times New Roman" w:hAnsi="Times New Roman" w:cs="Times New Roman"/>
          <w:sz w:val="20"/>
          <w:szCs w:val="20"/>
        </w:rPr>
        <w:t>,</w:t>
      </w:r>
    </w:p>
    <w:p w:rsidR="009B49A5" w:rsidRPr="009B49A5" w:rsidRDefault="009B49A5" w:rsidP="009B49A5">
      <w:pPr>
        <w:tabs>
          <w:tab w:val="left" w:pos="993"/>
        </w:tabs>
        <w:spacing w:after="0" w:line="240" w:lineRule="auto"/>
        <w:ind w:right="-185" w:firstLine="540"/>
        <w:jc w:val="both"/>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(наименование налогоплательщика)</w:t>
      </w:r>
    </w:p>
    <w:p w:rsidR="009B49A5" w:rsidRPr="009B49A5" w:rsidRDefault="009B49A5" w:rsidP="009B49A5">
      <w:pPr>
        <w:tabs>
          <w:tab w:val="left" w:pos="993"/>
        </w:tabs>
        <w:spacing w:after="0" w:line="240" w:lineRule="auto"/>
        <w:ind w:right="-185"/>
        <w:jc w:val="both"/>
        <w:rPr>
          <w:rFonts w:ascii="Times New Roman" w:eastAsia="Times New Roman" w:hAnsi="Times New Roman" w:cs="Times New Roman"/>
          <w:sz w:val="20"/>
          <w:szCs w:val="20"/>
        </w:rPr>
      </w:pPr>
      <w:proofErr w:type="spellStart"/>
      <w:r w:rsidRPr="009B49A5">
        <w:rPr>
          <w:rFonts w:ascii="Times New Roman" w:eastAsia="Times New Roman" w:hAnsi="Times New Roman" w:cs="Times New Roman"/>
          <w:sz w:val="20"/>
          <w:szCs w:val="20"/>
        </w:rPr>
        <w:t>имеющ</w:t>
      </w:r>
      <w:proofErr w:type="spellEnd"/>
      <w:r w:rsidRPr="009B49A5">
        <w:rPr>
          <w:rFonts w:ascii="Times New Roman" w:eastAsia="Times New Roman" w:hAnsi="Times New Roman" w:cs="Times New Roman"/>
          <w:sz w:val="20"/>
          <w:szCs w:val="20"/>
        </w:rPr>
        <w:t>______ в пользовании и (или) аренде земельные участки сельскохозяйственного назначения, находящиеся в __________________</w:t>
      </w:r>
      <w:r>
        <w:rPr>
          <w:rFonts w:ascii="Times New Roman" w:eastAsia="Times New Roman" w:hAnsi="Times New Roman" w:cs="Times New Roman"/>
          <w:sz w:val="20"/>
          <w:szCs w:val="20"/>
        </w:rPr>
        <w:t>_</w:t>
      </w:r>
      <w:r w:rsidRPr="009B49A5">
        <w:rPr>
          <w:rFonts w:ascii="Times New Roman" w:eastAsia="Times New Roman" w:hAnsi="Times New Roman" w:cs="Times New Roman"/>
          <w:sz w:val="20"/>
          <w:szCs w:val="20"/>
        </w:rPr>
        <w:t>_____________________________________________________________________________,</w:t>
      </w:r>
    </w:p>
    <w:p w:rsidR="009B49A5" w:rsidRPr="009B49A5" w:rsidRDefault="009B49A5" w:rsidP="009B49A5">
      <w:pPr>
        <w:tabs>
          <w:tab w:val="left" w:pos="993"/>
        </w:tabs>
        <w:spacing w:after="0" w:line="240" w:lineRule="auto"/>
        <w:ind w:right="-185" w:firstLine="540"/>
        <w:jc w:val="both"/>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(наименование района (районов) (площадь земель сельскохозяйственного назначения)</w:t>
      </w:r>
    </w:p>
    <w:p w:rsidR="009B49A5" w:rsidRDefault="009B49A5" w:rsidP="009B49A5">
      <w:pPr>
        <w:tabs>
          <w:tab w:val="left" w:pos="993"/>
        </w:tabs>
        <w:spacing w:after="0" w:line="240" w:lineRule="auto"/>
        <w:ind w:right="-185"/>
        <w:jc w:val="both"/>
        <w:rPr>
          <w:rFonts w:ascii="Times New Roman" w:eastAsia="Times New Roman" w:hAnsi="Times New Roman" w:cs="Times New Roman"/>
          <w:sz w:val="20"/>
          <w:szCs w:val="20"/>
        </w:rPr>
      </w:pPr>
      <w:proofErr w:type="spellStart"/>
      <w:r w:rsidRPr="009B49A5">
        <w:rPr>
          <w:rFonts w:ascii="Times New Roman" w:eastAsia="Times New Roman" w:hAnsi="Times New Roman" w:cs="Times New Roman"/>
          <w:sz w:val="20"/>
          <w:szCs w:val="20"/>
        </w:rPr>
        <w:t>имеющ</w:t>
      </w:r>
      <w:proofErr w:type="spellEnd"/>
      <w:r w:rsidRPr="009B49A5">
        <w:rPr>
          <w:rFonts w:ascii="Times New Roman" w:eastAsia="Times New Roman" w:hAnsi="Times New Roman" w:cs="Times New Roman"/>
          <w:sz w:val="20"/>
          <w:szCs w:val="20"/>
        </w:rPr>
        <w:t>______ право на пользование (аренду) земельным участком, оформленное __________________________________________________________________________________________________________________________________________________________ (государственный акт землепользования, государственный акт о праве пользования земельным участком, договор аренды (субаренды), договор о временном пользовании земельным участком), просит перевести на систему налогообложения в виде уплаты фиксированного сельскохозяйственного налога с 1 января 20___ года.</w:t>
      </w:r>
    </w:p>
    <w:p w:rsidR="009B49A5" w:rsidRDefault="009B49A5" w:rsidP="009B49A5">
      <w:pPr>
        <w:tabs>
          <w:tab w:val="left" w:pos="993"/>
        </w:tabs>
        <w:spacing w:after="0" w:line="240" w:lineRule="auto"/>
        <w:ind w:right="-185"/>
        <w:jc w:val="both"/>
        <w:rPr>
          <w:rFonts w:ascii="Times New Roman" w:eastAsia="Times New Roman" w:hAnsi="Times New Roman" w:cs="Times New Roman"/>
          <w:sz w:val="20"/>
          <w:szCs w:val="20"/>
        </w:rPr>
      </w:pPr>
    </w:p>
    <w:tbl>
      <w:tblPr>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2"/>
        <w:gridCol w:w="6354"/>
        <w:gridCol w:w="1012"/>
      </w:tblGrid>
      <w:tr w:rsidR="009B49A5" w:rsidRPr="009B49A5" w:rsidTr="009B49A5">
        <w:trPr>
          <w:trHeight w:val="288"/>
        </w:trPr>
        <w:tc>
          <w:tcPr>
            <w:tcW w:w="572"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 п/п</w:t>
            </w:r>
          </w:p>
        </w:tc>
        <w:tc>
          <w:tcPr>
            <w:tcW w:w="6354"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Показатели за ________________20______года.</w:t>
            </w:r>
          </w:p>
        </w:tc>
        <w:tc>
          <w:tcPr>
            <w:tcW w:w="1012"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Сумма</w:t>
            </w:r>
          </w:p>
        </w:tc>
      </w:tr>
      <w:tr w:rsidR="009B49A5" w:rsidRPr="009B49A5" w:rsidTr="009B49A5">
        <w:trPr>
          <w:trHeight w:val="526"/>
        </w:trPr>
        <w:tc>
          <w:tcPr>
            <w:tcW w:w="572" w:type="dxa"/>
            <w:shd w:val="clear" w:color="auto" w:fill="FFFFFF"/>
            <w:noWrap/>
            <w:vAlign w:val="bottom"/>
            <w:hideMark/>
          </w:tcPr>
          <w:p w:rsidR="009B49A5" w:rsidRPr="009B49A5" w:rsidRDefault="009B49A5" w:rsidP="009B49A5">
            <w:pPr>
              <w:spacing w:after="0" w:line="240" w:lineRule="auto"/>
              <w:jc w:val="right"/>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1</w:t>
            </w:r>
          </w:p>
        </w:tc>
        <w:tc>
          <w:tcPr>
            <w:tcW w:w="6354" w:type="dxa"/>
            <w:shd w:val="clear" w:color="auto" w:fill="FFFFFF"/>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 xml:space="preserve">Доход от продаж (выручка от реализации) продукции, товаров (товарооборот), выполненных работ, оказанных услуг, других операционных доходов, доходов от инвестиционной деятельности, </w:t>
            </w:r>
            <w:r w:rsidRPr="009B49A5">
              <w:rPr>
                <w:rFonts w:ascii="Times New Roman" w:eastAsia="Times New Roman" w:hAnsi="Times New Roman" w:cs="Times New Roman"/>
                <w:bCs/>
                <w:color w:val="000000"/>
                <w:sz w:val="20"/>
                <w:szCs w:val="20"/>
              </w:rPr>
              <w:t>доходов от финансовой деятельности</w:t>
            </w:r>
          </w:p>
        </w:tc>
        <w:tc>
          <w:tcPr>
            <w:tcW w:w="1012"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p>
        </w:tc>
      </w:tr>
      <w:tr w:rsidR="009B49A5" w:rsidRPr="009B49A5" w:rsidTr="009B49A5">
        <w:trPr>
          <w:trHeight w:val="526"/>
        </w:trPr>
        <w:tc>
          <w:tcPr>
            <w:tcW w:w="572" w:type="dxa"/>
            <w:shd w:val="clear" w:color="auto" w:fill="FFFFFF"/>
            <w:noWrap/>
            <w:vAlign w:val="bottom"/>
          </w:tcPr>
          <w:p w:rsidR="009B49A5" w:rsidRPr="009B49A5" w:rsidRDefault="009B49A5" w:rsidP="009B49A5">
            <w:pPr>
              <w:spacing w:after="0" w:line="240" w:lineRule="auto"/>
              <w:jc w:val="right"/>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2</w:t>
            </w:r>
          </w:p>
        </w:tc>
        <w:tc>
          <w:tcPr>
            <w:tcW w:w="6354" w:type="dxa"/>
            <w:shd w:val="clear" w:color="auto" w:fill="FFFFFF"/>
            <w:vAlign w:val="bottom"/>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bCs/>
                <w:color w:val="000000"/>
                <w:sz w:val="20"/>
                <w:szCs w:val="20"/>
              </w:rPr>
              <w:t>Выручка, полученная от реализации сельскохозяйственной продукции собственного производства и продуктов ее переработки</w:t>
            </w:r>
          </w:p>
        </w:tc>
        <w:tc>
          <w:tcPr>
            <w:tcW w:w="1012" w:type="dxa"/>
            <w:shd w:val="clear" w:color="auto" w:fill="FFFFFF"/>
            <w:noWrap/>
            <w:vAlign w:val="bottom"/>
          </w:tcPr>
          <w:p w:rsidR="009B49A5" w:rsidRPr="009B49A5" w:rsidRDefault="009B49A5" w:rsidP="009B49A5">
            <w:pPr>
              <w:spacing w:after="0" w:line="240" w:lineRule="auto"/>
              <w:rPr>
                <w:rFonts w:ascii="Times New Roman" w:eastAsia="Times New Roman" w:hAnsi="Times New Roman" w:cs="Times New Roman"/>
                <w:color w:val="000000"/>
                <w:sz w:val="20"/>
                <w:szCs w:val="20"/>
              </w:rPr>
            </w:pPr>
          </w:p>
        </w:tc>
      </w:tr>
      <w:tr w:rsidR="009B49A5" w:rsidRPr="009B49A5" w:rsidTr="009B49A5">
        <w:trPr>
          <w:trHeight w:val="526"/>
        </w:trPr>
        <w:tc>
          <w:tcPr>
            <w:tcW w:w="572" w:type="dxa"/>
            <w:shd w:val="clear" w:color="auto" w:fill="FFFFFF"/>
            <w:noWrap/>
            <w:vAlign w:val="bottom"/>
          </w:tcPr>
          <w:p w:rsidR="009B49A5" w:rsidRPr="009B49A5" w:rsidRDefault="009B49A5" w:rsidP="009B49A5">
            <w:pPr>
              <w:spacing w:after="0" w:line="240" w:lineRule="auto"/>
              <w:jc w:val="right"/>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3</w:t>
            </w:r>
          </w:p>
        </w:tc>
        <w:tc>
          <w:tcPr>
            <w:tcW w:w="6354" w:type="dxa"/>
            <w:shd w:val="clear" w:color="auto" w:fill="FFFFFF"/>
            <w:vAlign w:val="bottom"/>
          </w:tcPr>
          <w:p w:rsidR="009B49A5" w:rsidRPr="009B49A5" w:rsidRDefault="009B49A5" w:rsidP="009B49A5">
            <w:pPr>
              <w:spacing w:after="0" w:line="240" w:lineRule="auto"/>
              <w:rPr>
                <w:rFonts w:ascii="Times New Roman" w:eastAsia="Times New Roman" w:hAnsi="Times New Roman" w:cs="Times New Roman"/>
                <w:bCs/>
                <w:color w:val="000000"/>
                <w:sz w:val="20"/>
                <w:szCs w:val="20"/>
              </w:rPr>
            </w:pPr>
            <w:r w:rsidRPr="009B49A5">
              <w:rPr>
                <w:rFonts w:ascii="Times New Roman" w:eastAsia="Times New Roman" w:hAnsi="Times New Roman" w:cs="Times New Roman"/>
                <w:bCs/>
                <w:color w:val="000000"/>
                <w:sz w:val="20"/>
                <w:szCs w:val="20"/>
              </w:rPr>
              <w:t>Выручка, полученная от реализации продукции,</w:t>
            </w:r>
            <w:r w:rsidRPr="009B49A5">
              <w:rPr>
                <w:rFonts w:ascii="Times New Roman" w:eastAsia="Times New Roman" w:hAnsi="Times New Roman" w:cs="Times New Roman"/>
                <w:color w:val="000000"/>
                <w:sz w:val="20"/>
                <w:szCs w:val="20"/>
              </w:rPr>
              <w:t xml:space="preserve">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tc>
        <w:tc>
          <w:tcPr>
            <w:tcW w:w="1012" w:type="dxa"/>
            <w:shd w:val="clear" w:color="auto" w:fill="FFFFFF"/>
            <w:noWrap/>
            <w:vAlign w:val="bottom"/>
          </w:tcPr>
          <w:p w:rsidR="009B49A5" w:rsidRPr="009B49A5" w:rsidRDefault="009B49A5" w:rsidP="009B49A5">
            <w:pPr>
              <w:spacing w:after="0" w:line="240" w:lineRule="auto"/>
              <w:rPr>
                <w:rFonts w:ascii="Times New Roman" w:eastAsia="Times New Roman" w:hAnsi="Times New Roman" w:cs="Times New Roman"/>
                <w:color w:val="000000"/>
                <w:sz w:val="20"/>
                <w:szCs w:val="20"/>
              </w:rPr>
            </w:pPr>
          </w:p>
        </w:tc>
      </w:tr>
      <w:tr w:rsidR="009B49A5" w:rsidRPr="009B49A5" w:rsidTr="009B49A5">
        <w:trPr>
          <w:trHeight w:val="513"/>
        </w:trPr>
        <w:tc>
          <w:tcPr>
            <w:tcW w:w="572" w:type="dxa"/>
            <w:shd w:val="clear" w:color="auto" w:fill="FFFFFF"/>
            <w:noWrap/>
            <w:vAlign w:val="bottom"/>
            <w:hideMark/>
          </w:tcPr>
          <w:p w:rsidR="009B49A5" w:rsidRPr="009B49A5" w:rsidRDefault="009B49A5" w:rsidP="009B49A5">
            <w:pPr>
              <w:spacing w:after="0" w:line="240" w:lineRule="auto"/>
              <w:jc w:val="right"/>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4</w:t>
            </w:r>
          </w:p>
        </w:tc>
        <w:tc>
          <w:tcPr>
            <w:tcW w:w="6354" w:type="dxa"/>
            <w:shd w:val="clear" w:color="auto" w:fill="FFFFFF"/>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Процент выручки, полученной от реализации сельскохозяйственной продукции собственного производства и продуктов ее переработки, от общей суммы дохода*</w:t>
            </w:r>
          </w:p>
        </w:tc>
        <w:tc>
          <w:tcPr>
            <w:tcW w:w="1012"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p>
        </w:tc>
      </w:tr>
      <w:tr w:rsidR="009B49A5" w:rsidRPr="009B49A5" w:rsidTr="009B49A5">
        <w:trPr>
          <w:trHeight w:val="972"/>
        </w:trPr>
        <w:tc>
          <w:tcPr>
            <w:tcW w:w="572" w:type="dxa"/>
            <w:shd w:val="clear" w:color="auto" w:fill="FFFFFF"/>
            <w:noWrap/>
            <w:vAlign w:val="bottom"/>
            <w:hideMark/>
          </w:tcPr>
          <w:p w:rsidR="009B49A5" w:rsidRPr="009B49A5" w:rsidRDefault="009B49A5" w:rsidP="009B49A5">
            <w:pPr>
              <w:spacing w:after="0" w:line="240" w:lineRule="auto"/>
              <w:jc w:val="right"/>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5</w:t>
            </w:r>
          </w:p>
        </w:tc>
        <w:tc>
          <w:tcPr>
            <w:tcW w:w="6354" w:type="dxa"/>
            <w:shd w:val="clear" w:color="auto" w:fill="FFFFFF"/>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r w:rsidRPr="009B49A5">
              <w:rPr>
                <w:rFonts w:ascii="Times New Roman" w:eastAsia="Times New Roman" w:hAnsi="Times New Roman" w:cs="Times New Roman"/>
                <w:color w:val="000000"/>
                <w:sz w:val="20"/>
                <w:szCs w:val="20"/>
              </w:rPr>
              <w:t>Процент выручки, полученной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от общей суммы дохода</w:t>
            </w:r>
          </w:p>
        </w:tc>
        <w:tc>
          <w:tcPr>
            <w:tcW w:w="1012" w:type="dxa"/>
            <w:shd w:val="clear" w:color="auto" w:fill="FFFFFF"/>
            <w:noWrap/>
            <w:vAlign w:val="bottom"/>
            <w:hideMark/>
          </w:tcPr>
          <w:p w:rsidR="009B49A5" w:rsidRPr="009B49A5" w:rsidRDefault="009B49A5" w:rsidP="009B49A5">
            <w:pPr>
              <w:spacing w:after="0" w:line="240" w:lineRule="auto"/>
              <w:rPr>
                <w:rFonts w:ascii="Times New Roman" w:eastAsia="Times New Roman" w:hAnsi="Times New Roman" w:cs="Times New Roman"/>
                <w:color w:val="000000"/>
                <w:sz w:val="20"/>
                <w:szCs w:val="20"/>
              </w:rPr>
            </w:pPr>
          </w:p>
        </w:tc>
      </w:tr>
    </w:tbl>
    <w:p w:rsidR="009B49A5" w:rsidRDefault="009B49A5" w:rsidP="009B49A5">
      <w:pPr>
        <w:tabs>
          <w:tab w:val="left" w:pos="993"/>
        </w:tabs>
        <w:spacing w:after="0" w:line="240" w:lineRule="auto"/>
        <w:ind w:right="-185" w:firstLine="540"/>
        <w:jc w:val="both"/>
        <w:rPr>
          <w:rFonts w:ascii="Times New Roman" w:eastAsia="Times New Roman" w:hAnsi="Times New Roman" w:cs="Times New Roman"/>
          <w:sz w:val="20"/>
          <w:szCs w:val="20"/>
        </w:rPr>
      </w:pPr>
      <w:r w:rsidRPr="009B49A5">
        <w:rPr>
          <w:rFonts w:ascii="Times New Roman" w:eastAsia="Times New Roman" w:hAnsi="Times New Roman" w:cs="Times New Roman"/>
          <w:sz w:val="20"/>
          <w:szCs w:val="20"/>
        </w:rPr>
        <w:t>*для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w:t>
      </w:r>
      <w:r>
        <w:rPr>
          <w:rFonts w:ascii="Times New Roman" w:eastAsia="Times New Roman" w:hAnsi="Times New Roman" w:cs="Times New Roman"/>
          <w:sz w:val="20"/>
          <w:szCs w:val="20"/>
        </w:rPr>
        <w:t>.</w:t>
      </w:r>
    </w:p>
    <w:p w:rsidR="009B49A5" w:rsidRDefault="009B49A5" w:rsidP="009B49A5">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8F1C75" w:rsidRDefault="0052422D" w:rsidP="009B49A5">
      <w:pPr>
        <w:tabs>
          <w:tab w:val="left" w:pos="993"/>
        </w:tabs>
        <w:spacing w:after="0" w:line="240" w:lineRule="auto"/>
        <w:ind w:right="-185" w:firstLine="540"/>
        <w:jc w:val="both"/>
        <w:rPr>
          <w:rFonts w:ascii="Times New Roman" w:eastAsia="Times New Roman" w:hAnsi="Times New Roman" w:cs="Times New Roman"/>
          <w:sz w:val="24"/>
          <w:szCs w:val="24"/>
        </w:rPr>
      </w:pPr>
      <w:r w:rsidRPr="009B49A5">
        <w:rPr>
          <w:rFonts w:ascii="Times New Roman" w:eastAsia="Times New Roman" w:hAnsi="Times New Roman" w:cs="Times New Roman"/>
          <w:sz w:val="20"/>
          <w:szCs w:val="24"/>
        </w:rPr>
        <w:t>Руководитель</w:t>
      </w:r>
      <w:r w:rsidRPr="008F1C75">
        <w:rPr>
          <w:rFonts w:ascii="Times New Roman" w:eastAsia="Times New Roman" w:hAnsi="Times New Roman" w:cs="Times New Roman"/>
          <w:sz w:val="24"/>
          <w:szCs w:val="24"/>
        </w:rPr>
        <w:t xml:space="preserve">                               _____________________________</w: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 xml:space="preserve">                                                                                                (подпись, фамилия и инициалы)</w:t>
      </w:r>
    </w:p>
    <w:p w:rsidR="0052422D" w:rsidRPr="008F1C75"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r w:rsidRPr="009B49A5">
        <w:rPr>
          <w:rFonts w:ascii="Times New Roman" w:eastAsia="Times New Roman" w:hAnsi="Times New Roman" w:cs="Times New Roman"/>
          <w:sz w:val="20"/>
          <w:szCs w:val="24"/>
        </w:rPr>
        <w:t xml:space="preserve">Главный бухгалтер                      </w:t>
      </w:r>
      <w:r w:rsidRPr="008F1C75">
        <w:rPr>
          <w:rFonts w:ascii="Times New Roman" w:eastAsia="Times New Roman" w:hAnsi="Times New Roman" w:cs="Times New Roman"/>
          <w:sz w:val="24"/>
          <w:szCs w:val="24"/>
        </w:rPr>
        <w:t>_____________________________</w:t>
      </w:r>
    </w:p>
    <w:p w:rsidR="0052422D" w:rsidRPr="008F1C75" w:rsidRDefault="0052422D" w:rsidP="0052422D">
      <w:pPr>
        <w:tabs>
          <w:tab w:val="left" w:pos="993"/>
        </w:tabs>
        <w:spacing w:after="0" w:line="240" w:lineRule="auto"/>
        <w:ind w:right="-185"/>
        <w:jc w:val="both"/>
        <w:rPr>
          <w:rFonts w:ascii="Times New Roman" w:eastAsia="Times New Roman" w:hAnsi="Times New Roman" w:cs="Times New Roman"/>
          <w:sz w:val="16"/>
          <w:szCs w:val="16"/>
        </w:rPr>
      </w:pPr>
      <w:r w:rsidRPr="008F1C75">
        <w:rPr>
          <w:rFonts w:ascii="Times New Roman" w:eastAsia="Times New Roman" w:hAnsi="Times New Roman" w:cs="Times New Roman"/>
          <w:sz w:val="16"/>
          <w:szCs w:val="16"/>
        </w:rPr>
        <w:t xml:space="preserve">                                                                                                              (подпись, фамилия и инициалы)</w:t>
      </w:r>
    </w:p>
    <w:p w:rsidR="0052422D" w:rsidRPr="009B49A5" w:rsidRDefault="0052422D" w:rsidP="0052422D">
      <w:pPr>
        <w:tabs>
          <w:tab w:val="left" w:pos="993"/>
        </w:tabs>
        <w:spacing w:after="0" w:line="240" w:lineRule="auto"/>
        <w:ind w:right="-185" w:firstLine="540"/>
        <w:jc w:val="both"/>
        <w:outlineLvl w:val="0"/>
        <w:rPr>
          <w:rFonts w:ascii="Times New Roman" w:eastAsia="Times New Roman" w:hAnsi="Times New Roman" w:cs="Times New Roman"/>
          <w:sz w:val="20"/>
          <w:szCs w:val="24"/>
        </w:rPr>
      </w:pPr>
      <w:r w:rsidRPr="009B49A5">
        <w:rPr>
          <w:rFonts w:ascii="Times New Roman" w:eastAsia="Times New Roman" w:hAnsi="Times New Roman" w:cs="Times New Roman"/>
          <w:sz w:val="20"/>
          <w:szCs w:val="24"/>
        </w:rPr>
        <w:t>Дата ______________________ 20___ г.</w:t>
      </w: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bookmarkStart w:id="1" w:name="_GoBack"/>
      <w:bookmarkEnd w:id="1"/>
    </w:p>
    <w:p w:rsidR="009B49A5" w:rsidRDefault="009B49A5" w:rsidP="0052422D">
      <w:pPr>
        <w:tabs>
          <w:tab w:val="left" w:pos="993"/>
        </w:tabs>
        <w:spacing w:after="0" w:line="240" w:lineRule="auto"/>
        <w:ind w:right="-185" w:firstLine="540"/>
        <w:jc w:val="both"/>
        <w:rPr>
          <w:rFonts w:ascii="Times New Roman" w:eastAsia="Times New Roman" w:hAnsi="Times New Roman" w:cs="Times New Roman"/>
          <w:sz w:val="20"/>
          <w:szCs w:val="20"/>
        </w:rPr>
        <w:sectPr w:rsidR="009B49A5" w:rsidSect="009B49A5">
          <w:pgSz w:w="11906" w:h="16838" w:code="9"/>
          <w:pgMar w:top="567" w:right="567" w:bottom="567" w:left="851" w:header="709" w:footer="709" w:gutter="0"/>
          <w:cols w:space="708"/>
          <w:docGrid w:linePitch="360"/>
        </w:sectPr>
      </w:pP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D474C2" w:rsidRDefault="00D474C2"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Приложение № 3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left="-180" w:right="-1"/>
        <w:jc w:val="both"/>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Налоговая инспекция </w:t>
      </w:r>
      <w:proofErr w:type="gramStart"/>
      <w:r w:rsidRPr="007C5FE8">
        <w:rPr>
          <w:rFonts w:ascii="Times New Roman" w:eastAsia="Times New Roman" w:hAnsi="Times New Roman" w:cs="Times New Roman"/>
          <w:sz w:val="24"/>
          <w:szCs w:val="24"/>
        </w:rPr>
        <w:t>по  _</w:t>
      </w:r>
      <w:proofErr w:type="gramEnd"/>
      <w:r w:rsidRPr="007C5FE8">
        <w:rPr>
          <w:rFonts w:ascii="Times New Roman" w:eastAsia="Times New Roman" w:hAnsi="Times New Roman" w:cs="Times New Roman"/>
          <w:sz w:val="24"/>
          <w:szCs w:val="24"/>
        </w:rPr>
        <w:t>__________________________________________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w:t>
      </w:r>
      <w:r w:rsidRPr="007C5FE8">
        <w:rPr>
          <w:rFonts w:ascii="Times New Roman" w:eastAsia="Times New Roman" w:hAnsi="Times New Roman" w:cs="Times New Roman"/>
          <w:sz w:val="24"/>
          <w:szCs w:val="24"/>
        </w:rPr>
        <w:t>*</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 применение  системы налогообложения</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в виде уплаты фиксированного сельскохозяйственного налога</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 _______________20__ г.    №________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На основании (заявления, </w:t>
      </w:r>
      <w:proofErr w:type="gramStart"/>
      <w:r w:rsidRPr="007C5FE8">
        <w:rPr>
          <w:rFonts w:ascii="Times New Roman" w:eastAsia="Times New Roman" w:hAnsi="Times New Roman" w:cs="Times New Roman"/>
          <w:sz w:val="24"/>
          <w:szCs w:val="24"/>
        </w:rPr>
        <w:t>справки  о</w:t>
      </w:r>
      <w:proofErr w:type="gramEnd"/>
      <w:r w:rsidRPr="007C5FE8">
        <w:rPr>
          <w:rFonts w:ascii="Times New Roman" w:eastAsia="Times New Roman" w:hAnsi="Times New Roman" w:cs="Times New Roman"/>
          <w:sz w:val="24"/>
          <w:szCs w:val="24"/>
        </w:rPr>
        <w:t xml:space="preserve"> доле выручки от реализации сельскохозяйственной (</w:t>
      </w:r>
      <w:r w:rsidRPr="007C5FE8">
        <w:rPr>
          <w:rFonts w:ascii="Times New Roman" w:eastAsia="Times New Roman" w:hAnsi="Times New Roman" w:cs="Times New Roman"/>
          <w:sz w:val="18"/>
          <w:szCs w:val="18"/>
        </w:rPr>
        <w:t>нужное подчеркнуть)</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продукции собственного производства</w:t>
      </w:r>
      <w:r w:rsidRPr="007C5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w:t>
      </w:r>
      <w:r w:rsidRPr="007C5FE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_____________________________</w:t>
      </w:r>
    </w:p>
    <w:p w:rsidR="0052422D" w:rsidRPr="007C5FE8" w:rsidRDefault="0052422D" w:rsidP="00F30CB8">
      <w:pPr>
        <w:tabs>
          <w:tab w:val="left" w:pos="993"/>
        </w:tabs>
        <w:spacing w:after="0" w:line="240" w:lineRule="auto"/>
        <w:ind w:left="-180" w:right="-1" w:firstLine="5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C5FE8">
        <w:rPr>
          <w:rFonts w:ascii="Times New Roman" w:eastAsia="Times New Roman" w:hAnsi="Times New Roman" w:cs="Times New Roman"/>
          <w:sz w:val="20"/>
          <w:szCs w:val="20"/>
        </w:rPr>
        <w:t>(наименование налогоплательщика)</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4"/>
          <w:szCs w:val="24"/>
        </w:rPr>
        <w:t xml:space="preserve">________________________________________________________________________________ </w:t>
      </w:r>
      <w:r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от «_____»_________________20___г. и руководствуясь Законом</w:t>
      </w:r>
      <w:r>
        <w:rPr>
          <w:rFonts w:ascii="Times New Roman" w:eastAsia="Times New Roman" w:hAnsi="Times New Roman" w:cs="Times New Roman"/>
          <w:sz w:val="24"/>
          <w:szCs w:val="24"/>
        </w:rPr>
        <w:t xml:space="preserve"> </w:t>
      </w:r>
      <w:r w:rsidRPr="008575D2">
        <w:rPr>
          <w:rFonts w:ascii="Times New Roman" w:eastAsia="Times New Roman" w:hAnsi="Times New Roman" w:cs="Times New Roman"/>
          <w:sz w:val="24"/>
          <w:szCs w:val="24"/>
        </w:rPr>
        <w:t>Приднестровской Молдавской Республики от 04 ноября 2003 года № 350-З-III «</w:t>
      </w:r>
      <w:r w:rsidRPr="007C5FE8">
        <w:rPr>
          <w:rFonts w:ascii="Times New Roman" w:eastAsia="Times New Roman" w:hAnsi="Times New Roman" w:cs="Times New Roman"/>
          <w:sz w:val="24"/>
          <w:szCs w:val="24"/>
        </w:rPr>
        <w:t>О фиксированном сельскохозяйственном налоге» в действующей редакции, налоговая инспекция по _________________________________________________________________________________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РЕШИЛА:</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Разрешить применение системы налогообложения в виде уплаты фиксированного сельскохозяйственного налога ______________________________________________________</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4"/>
          <w:szCs w:val="24"/>
        </w:rPr>
        <w:t xml:space="preserve">                                                               </w:t>
      </w:r>
      <w:r w:rsidRPr="007C5FE8">
        <w:rPr>
          <w:rFonts w:ascii="Times New Roman" w:eastAsia="Times New Roman" w:hAnsi="Times New Roman" w:cs="Times New Roman"/>
          <w:sz w:val="20"/>
          <w:szCs w:val="20"/>
        </w:rPr>
        <w:t>(наименование налогоплательщика)</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_________________________________________________________________________________________________</w:t>
      </w:r>
    </w:p>
    <w:p w:rsidR="0052422D" w:rsidRPr="007C5FE8" w:rsidRDefault="000A2EF9" w:rsidP="00F30CB8">
      <w:pPr>
        <w:tabs>
          <w:tab w:val="left" w:pos="993"/>
        </w:tabs>
        <w:spacing w:after="0" w:line="240" w:lineRule="auto"/>
        <w:ind w:left="-180"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2422D"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Начальник налоговой инспекции           ________________________    _______________</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(Ф.И.О.)                              (подпись)</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pBdr>
          <w:bottom w:val="single" w:sz="12" w:space="31" w:color="auto"/>
        </w:pBd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w:t>
      </w:r>
      <w:r>
        <w:rPr>
          <w:rFonts w:ascii="Times New Roman" w:eastAsia="Times New Roman" w:hAnsi="Times New Roman" w:cs="Times New Roman"/>
          <w:sz w:val="20"/>
          <w:szCs w:val="20"/>
        </w:rPr>
        <w:t>Разрешение</w:t>
      </w:r>
      <w:r w:rsidRPr="007C5FE8">
        <w:rPr>
          <w:rFonts w:ascii="Times New Roman" w:eastAsia="Times New Roman" w:hAnsi="Times New Roman" w:cs="Times New Roman"/>
          <w:sz w:val="20"/>
          <w:szCs w:val="20"/>
        </w:rPr>
        <w:t xml:space="preserve"> выдается в 3-дневный срок с даты подачи заявления.</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640AA0">
        <w:rPr>
          <w:rFonts w:ascii="Times New Roman" w:hAnsi="Times New Roman" w:cs="Times New Roman"/>
          <w:sz w:val="24"/>
          <w:szCs w:val="24"/>
        </w:rPr>
        <w:t xml:space="preserve"> к</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 xml:space="preserve">Регламенту предоставления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Государственной налоговой службой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 xml:space="preserve">Министерства финансов </w:t>
      </w:r>
    </w:p>
    <w:p w:rsidR="0052422D" w:rsidRDefault="0052422D" w:rsidP="0052422D">
      <w:pPr>
        <w:tabs>
          <w:tab w:val="left" w:pos="993"/>
        </w:tabs>
        <w:spacing w:after="0" w:line="240" w:lineRule="auto"/>
        <w:jc w:val="right"/>
        <w:rPr>
          <w:rFonts w:ascii="Times New Roman" w:hAnsi="Times New Roman" w:cs="Times New Roman"/>
          <w:sz w:val="24"/>
          <w:szCs w:val="24"/>
        </w:rPr>
      </w:pPr>
      <w:r w:rsidRPr="00FF3E77">
        <w:rPr>
          <w:rFonts w:ascii="Times New Roman" w:hAnsi="Times New Roman" w:cs="Times New Roman"/>
          <w:sz w:val="24"/>
          <w:szCs w:val="24"/>
        </w:rPr>
        <w:t>Приднестровской Молдавской Республики</w:t>
      </w:r>
      <w:r w:rsidRPr="00640AA0">
        <w:rPr>
          <w:rFonts w:ascii="Times New Roman" w:hAnsi="Times New Roman" w:cs="Times New Roman"/>
          <w:sz w:val="24"/>
          <w:szCs w:val="24"/>
        </w:rPr>
        <w:t xml:space="preserve"> </w:t>
      </w:r>
    </w:p>
    <w:p w:rsidR="0052422D" w:rsidRPr="00640AA0" w:rsidRDefault="0052422D" w:rsidP="0052422D">
      <w:pPr>
        <w:tabs>
          <w:tab w:val="left" w:pos="993"/>
        </w:tabs>
        <w:spacing w:after="0" w:line="240" w:lineRule="auto"/>
        <w:jc w:val="right"/>
        <w:rPr>
          <w:rFonts w:ascii="Times New Roman" w:hAnsi="Times New Roman" w:cs="Times New Roman"/>
          <w:sz w:val="24"/>
          <w:szCs w:val="24"/>
        </w:rPr>
      </w:pPr>
      <w:r w:rsidRPr="00640AA0">
        <w:rPr>
          <w:rFonts w:ascii="Times New Roman" w:hAnsi="Times New Roman" w:cs="Times New Roman"/>
          <w:sz w:val="24"/>
          <w:szCs w:val="24"/>
        </w:rPr>
        <w:t>государственной услуги</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52422D" w:rsidRDefault="0052422D" w:rsidP="0052422D">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52422D"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AC5355" w:rsidRDefault="0052422D" w:rsidP="0052422D">
      <w:pPr>
        <w:shd w:val="clear" w:color="auto" w:fill="FFFFFF"/>
        <w:tabs>
          <w:tab w:val="left" w:pos="993"/>
        </w:tabs>
        <w:spacing w:after="0" w:line="240" w:lineRule="auto"/>
        <w:ind w:firstLine="567"/>
        <w:jc w:val="center"/>
        <w:rPr>
          <w:rFonts w:ascii="Times New Roman" w:hAnsi="Times New Roman" w:cs="Times New Roman"/>
          <w:b/>
          <w:sz w:val="24"/>
          <w:szCs w:val="24"/>
        </w:rPr>
      </w:pPr>
    </w:p>
    <w:p w:rsidR="0052422D" w:rsidRPr="007C5FE8" w:rsidRDefault="0052422D" w:rsidP="0052422D">
      <w:pPr>
        <w:tabs>
          <w:tab w:val="left" w:pos="993"/>
        </w:tabs>
        <w:spacing w:after="0" w:line="240" w:lineRule="auto"/>
        <w:ind w:right="-185"/>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Налоговая инспекция по ______________________________________</w:t>
      </w: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РЕШЕНИЕ*</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об отказе в выдаче </w:t>
      </w:r>
      <w:r>
        <w:rPr>
          <w:rFonts w:ascii="Times New Roman" w:eastAsia="Times New Roman" w:hAnsi="Times New Roman" w:cs="Times New Roman"/>
          <w:sz w:val="24"/>
          <w:szCs w:val="24"/>
        </w:rPr>
        <w:t>Разрешения</w:t>
      </w:r>
      <w:r w:rsidRPr="007C5FE8">
        <w:rPr>
          <w:rFonts w:ascii="Times New Roman" w:eastAsia="Times New Roman" w:hAnsi="Times New Roman" w:cs="Times New Roman"/>
          <w:sz w:val="24"/>
          <w:szCs w:val="24"/>
        </w:rPr>
        <w:t xml:space="preserve"> на применение</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системы налогообложения в виде уплаты</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фиксированного сельскохозяйственного налога</w:t>
      </w: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p>
    <w:p w:rsidR="0052422D" w:rsidRPr="007C5FE8" w:rsidRDefault="0052422D" w:rsidP="0052422D">
      <w:pPr>
        <w:tabs>
          <w:tab w:val="left" w:pos="993"/>
        </w:tabs>
        <w:spacing w:after="0" w:line="240" w:lineRule="auto"/>
        <w:ind w:right="-185" w:firstLine="540"/>
        <w:jc w:val="center"/>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«______»________________20___г.   №_______</w:t>
      </w: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right="-185" w:firstLine="540"/>
        <w:jc w:val="both"/>
        <w:rPr>
          <w:rFonts w:ascii="Times New Roman" w:eastAsia="Times New Roman" w:hAnsi="Times New Roman" w:cs="Times New Roman"/>
          <w:sz w:val="20"/>
          <w:szCs w:val="20"/>
        </w:rPr>
      </w:pPr>
    </w:p>
    <w:p w:rsidR="0052422D" w:rsidRPr="007C5FE8" w:rsidRDefault="0052422D" w:rsidP="0052422D">
      <w:pPr>
        <w:tabs>
          <w:tab w:val="left" w:pos="993"/>
        </w:tabs>
        <w:spacing w:after="0" w:line="240" w:lineRule="auto"/>
        <w:ind w:left="-180" w:right="-185"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Рассмотрев заявление ________________________________________________________</w:t>
      </w:r>
    </w:p>
    <w:p w:rsidR="0052422D" w:rsidRPr="007C5FE8" w:rsidRDefault="0052422D" w:rsidP="0052422D">
      <w:pPr>
        <w:tabs>
          <w:tab w:val="left" w:pos="993"/>
        </w:tabs>
        <w:spacing w:after="0" w:line="240" w:lineRule="auto"/>
        <w:ind w:left="-180" w:right="-185" w:firstLine="540"/>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(наименование налогоплательщика)</w:t>
      </w:r>
    </w:p>
    <w:p w:rsidR="0052422D" w:rsidRPr="007C5FE8" w:rsidRDefault="0052422D" w:rsidP="0052422D">
      <w:pPr>
        <w:tabs>
          <w:tab w:val="left" w:pos="993"/>
        </w:tabs>
        <w:spacing w:after="0" w:line="240" w:lineRule="auto"/>
        <w:ind w:left="-180" w:right="-185"/>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________________________________________________________________________________________________</w:t>
      </w:r>
    </w:p>
    <w:p w:rsidR="0052422D" w:rsidRPr="007C5FE8" w:rsidRDefault="0052422D" w:rsidP="0052422D">
      <w:pPr>
        <w:tabs>
          <w:tab w:val="left" w:pos="993"/>
        </w:tabs>
        <w:spacing w:after="0" w:line="240" w:lineRule="auto"/>
        <w:ind w:left="-180" w:right="-185"/>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(фискальный код)</w:t>
      </w:r>
    </w:p>
    <w:p w:rsidR="0052422D" w:rsidRPr="007C5FE8" w:rsidRDefault="0052422D" w:rsidP="0052422D">
      <w:pPr>
        <w:tabs>
          <w:tab w:val="left" w:pos="993"/>
        </w:tabs>
        <w:spacing w:after="0" w:line="240" w:lineRule="auto"/>
        <w:ind w:left="-180" w:right="-185"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от «_____»_________________20___г. и руководствуясь Законом </w:t>
      </w:r>
      <w:r w:rsidRPr="008575D2">
        <w:rPr>
          <w:rFonts w:ascii="Times New Roman" w:eastAsia="Times New Roman" w:hAnsi="Times New Roman" w:cs="Times New Roman"/>
          <w:sz w:val="24"/>
          <w:szCs w:val="24"/>
        </w:rPr>
        <w:t xml:space="preserve">Приднестровской Молдавской Республики от 04 ноября 2003 года № 350-З-III </w:t>
      </w:r>
      <w:r w:rsidRPr="007C5FE8">
        <w:rPr>
          <w:rFonts w:ascii="Times New Roman" w:eastAsia="Times New Roman" w:hAnsi="Times New Roman" w:cs="Times New Roman"/>
          <w:sz w:val="24"/>
          <w:szCs w:val="24"/>
        </w:rPr>
        <w:t>«О фиксированном сельскохозяйственном налоге» в действующей редакции, налоговая инспекция по ______________________________________________________________________________</w:t>
      </w:r>
    </w:p>
    <w:p w:rsidR="0052422D" w:rsidRPr="007C5FE8" w:rsidRDefault="0052422D" w:rsidP="00F30CB8">
      <w:pPr>
        <w:tabs>
          <w:tab w:val="left" w:pos="993"/>
        </w:tabs>
        <w:spacing w:after="0" w:line="240" w:lineRule="auto"/>
        <w:ind w:left="-180" w:right="-1"/>
        <w:jc w:val="center"/>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jc w:val="center"/>
        <w:outlineLvl w:val="0"/>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РЕШИЛА:</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Отказать в выдаче </w:t>
      </w:r>
      <w:r>
        <w:rPr>
          <w:rFonts w:ascii="Times New Roman" w:eastAsia="Times New Roman" w:hAnsi="Times New Roman" w:cs="Times New Roman"/>
          <w:sz w:val="24"/>
          <w:szCs w:val="24"/>
        </w:rPr>
        <w:t>Разрешения</w:t>
      </w:r>
      <w:r w:rsidRPr="007C5FE8">
        <w:rPr>
          <w:rFonts w:ascii="Times New Roman" w:eastAsia="Times New Roman" w:hAnsi="Times New Roman" w:cs="Times New Roman"/>
          <w:sz w:val="24"/>
          <w:szCs w:val="24"/>
        </w:rPr>
        <w:t xml:space="preserve"> на применение системы налогообложения в виде уплаты фиксированного сельскохозяйственного налога________________________________</w:t>
      </w:r>
      <w:r w:rsidR="0068600F">
        <w:rPr>
          <w:rFonts w:ascii="Times New Roman" w:eastAsia="Times New Roman" w:hAnsi="Times New Roman" w:cs="Times New Roman"/>
          <w:sz w:val="24"/>
          <w:szCs w:val="24"/>
        </w:rPr>
        <w:t>_</w:t>
      </w:r>
      <w:r w:rsidRPr="007C5FE8">
        <w:rPr>
          <w:rFonts w:ascii="Times New Roman" w:eastAsia="Times New Roman" w:hAnsi="Times New Roman" w:cs="Times New Roman"/>
          <w:sz w:val="24"/>
          <w:szCs w:val="24"/>
        </w:rPr>
        <w:t>______</w:t>
      </w:r>
    </w:p>
    <w:p w:rsidR="0052422D" w:rsidRPr="007C5FE8" w:rsidRDefault="0052422D" w:rsidP="00F30CB8">
      <w:pPr>
        <w:tabs>
          <w:tab w:val="left" w:pos="993"/>
        </w:tabs>
        <w:spacing w:after="0" w:line="240" w:lineRule="auto"/>
        <w:ind w:left="-180"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 xml:space="preserve"> _______________________________________________________________________</w:t>
      </w:r>
      <w:r w:rsidR="0068600F">
        <w:rPr>
          <w:rFonts w:ascii="Times New Roman" w:eastAsia="Times New Roman" w:hAnsi="Times New Roman" w:cs="Times New Roman"/>
          <w:sz w:val="24"/>
          <w:szCs w:val="24"/>
        </w:rPr>
        <w:t>_</w:t>
      </w:r>
      <w:r w:rsidRPr="007C5FE8">
        <w:rPr>
          <w:rFonts w:ascii="Times New Roman" w:eastAsia="Times New Roman" w:hAnsi="Times New Roman" w:cs="Times New Roman"/>
          <w:sz w:val="24"/>
          <w:szCs w:val="24"/>
        </w:rPr>
        <w:t xml:space="preserve">_______                                             </w:t>
      </w:r>
    </w:p>
    <w:p w:rsidR="0052422D" w:rsidRPr="007C5FE8" w:rsidRDefault="0052422D" w:rsidP="00F30CB8">
      <w:pPr>
        <w:tabs>
          <w:tab w:val="left" w:pos="993"/>
        </w:tabs>
        <w:spacing w:after="0" w:line="240" w:lineRule="auto"/>
        <w:ind w:left="-180"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(наименование налогоплательщика)</w:t>
      </w:r>
    </w:p>
    <w:p w:rsidR="0052422D" w:rsidRPr="007C5FE8" w:rsidRDefault="0052422D" w:rsidP="00F30CB8">
      <w:pPr>
        <w:tabs>
          <w:tab w:val="left" w:pos="993"/>
        </w:tabs>
        <w:spacing w:after="0" w:line="240" w:lineRule="auto"/>
        <w:ind w:left="-180" w:right="-1" w:firstLine="18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w:t>
      </w:r>
    </w:p>
    <w:p w:rsidR="0052422D" w:rsidRPr="007C5FE8" w:rsidRDefault="0052422D" w:rsidP="00F30CB8">
      <w:pPr>
        <w:tabs>
          <w:tab w:val="left" w:pos="993"/>
        </w:tabs>
        <w:spacing w:after="0" w:line="240" w:lineRule="auto"/>
        <w:ind w:left="-180" w:right="-1" w:firstLine="180"/>
        <w:jc w:val="center"/>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(фискальный код)</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по следующим основаниям: 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4"/>
          <w:szCs w:val="24"/>
        </w:rPr>
      </w:pPr>
      <w:r w:rsidRPr="007C5FE8">
        <w:rPr>
          <w:rFonts w:ascii="Times New Roman" w:eastAsia="Times New Roman" w:hAnsi="Times New Roman" w:cs="Times New Roman"/>
          <w:sz w:val="20"/>
          <w:szCs w:val="20"/>
        </w:rPr>
        <w:t>_______________________________________________________________________________________________</w:t>
      </w: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4"/>
          <w:szCs w:val="24"/>
        </w:rPr>
      </w:pPr>
      <w:r w:rsidRPr="007C5FE8">
        <w:rPr>
          <w:rFonts w:ascii="Times New Roman" w:eastAsia="Times New Roman" w:hAnsi="Times New Roman" w:cs="Times New Roman"/>
          <w:sz w:val="24"/>
          <w:szCs w:val="24"/>
        </w:rPr>
        <w:t>Начальник налоговой инспекции           ________________________    _______________</w:t>
      </w:r>
    </w:p>
    <w:p w:rsidR="0052422D" w:rsidRPr="007C5FE8" w:rsidRDefault="0052422D" w:rsidP="00F30CB8">
      <w:pPr>
        <w:tabs>
          <w:tab w:val="left" w:pos="993"/>
        </w:tabs>
        <w:spacing w:after="0" w:line="240" w:lineRule="auto"/>
        <w:ind w:right="-1" w:firstLine="540"/>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t xml:space="preserve">                                                                                                         (Ф.И.О.)                              (подпись)</w:t>
      </w: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D474C2" w:rsidRPr="007C5FE8" w:rsidRDefault="00D474C2"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Pr="007C5FE8" w:rsidRDefault="0052422D" w:rsidP="00F30CB8">
      <w:pPr>
        <w:pBdr>
          <w:bottom w:val="single" w:sz="12" w:space="1" w:color="auto"/>
        </w:pBd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rsidP="00F30CB8">
      <w:pPr>
        <w:tabs>
          <w:tab w:val="left" w:pos="993"/>
        </w:tabs>
        <w:spacing w:after="0" w:line="240" w:lineRule="auto"/>
        <w:ind w:right="-1"/>
        <w:jc w:val="both"/>
        <w:rPr>
          <w:rFonts w:ascii="Times New Roman" w:eastAsia="Times New Roman" w:hAnsi="Times New Roman" w:cs="Times New Roman"/>
          <w:sz w:val="20"/>
          <w:szCs w:val="20"/>
        </w:rPr>
      </w:pPr>
      <w:r w:rsidRPr="007C5FE8">
        <w:rPr>
          <w:rFonts w:ascii="Times New Roman" w:eastAsia="Times New Roman" w:hAnsi="Times New Roman" w:cs="Times New Roman"/>
          <w:sz w:val="20"/>
          <w:szCs w:val="20"/>
        </w:rPr>
        <w:lastRenderedPageBreak/>
        <w:t>*Решение выдается в 3-дневный срок с даты подачи заявления.</w:t>
      </w:r>
    </w:p>
    <w:p w:rsidR="0068600F" w:rsidRDefault="0068600F" w:rsidP="00F30CB8">
      <w:pPr>
        <w:tabs>
          <w:tab w:val="left" w:pos="993"/>
        </w:tabs>
        <w:spacing w:after="0" w:line="240" w:lineRule="auto"/>
        <w:ind w:right="-1"/>
        <w:jc w:val="both"/>
        <w:rPr>
          <w:rFonts w:ascii="Times New Roman" w:eastAsia="Times New Roman" w:hAnsi="Times New Roman" w:cs="Times New Roman"/>
          <w:sz w:val="20"/>
          <w:szCs w:val="20"/>
        </w:rPr>
      </w:pP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 к</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Регламенту предоставления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Государственной налоговой службой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Министерства финансов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Разрешения на применение системы налогообложения </w:t>
      </w:r>
    </w:p>
    <w:p w:rsidR="00115169" w:rsidRDefault="00115169" w:rsidP="00115169">
      <w:pPr>
        <w:tabs>
          <w:tab w:val="left" w:pos="99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виде уплаты фиксированного сельскохозяйственного налога»</w:t>
      </w: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bCs/>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b/>
          <w:bCs/>
          <w:sz w:val="24"/>
          <w:szCs w:val="24"/>
        </w:rPr>
      </w:pP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Блок схема предоставления государственной услуги </w:t>
      </w:r>
    </w:p>
    <w:p w:rsidR="00115169" w:rsidRDefault="00115169" w:rsidP="00115169">
      <w:pPr>
        <w:shd w:val="clear" w:color="auto" w:fill="FFFFFF"/>
        <w:tabs>
          <w:tab w:val="left" w:pos="993"/>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p w:rsidR="00115169" w:rsidRDefault="00115169" w:rsidP="00115169">
      <w:pPr>
        <w:shd w:val="clear" w:color="auto" w:fill="FFFFFF"/>
        <w:tabs>
          <w:tab w:val="left" w:pos="993"/>
        </w:tabs>
        <w:spacing w:after="0" w:line="240" w:lineRule="auto"/>
        <w:ind w:firstLine="567"/>
        <w:jc w:val="center"/>
        <w:rPr>
          <w:rFonts w:ascii="Times New Roman" w:eastAsia="Times New Roman" w:hAnsi="Times New Roman" w:cs="Times New Roman"/>
          <w:b/>
          <w:sz w:val="24"/>
          <w:szCs w:val="24"/>
        </w:rPr>
      </w:pPr>
    </w:p>
    <w:p w:rsidR="00115169" w:rsidRDefault="00280773"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r>
        <w:rPr>
          <w:rFonts w:eastAsiaTheme="minorHAnsi"/>
          <w:noProof/>
          <w:lang w:eastAsia="en-US"/>
        </w:rPr>
        <mc:AlternateContent>
          <mc:Choice Requires="wps">
            <w:drawing>
              <wp:anchor distT="0" distB="0" distL="114300" distR="114300" simplePos="0" relativeHeight="251660288" behindDoc="0" locked="0" layoutInCell="1" allowOverlap="1">
                <wp:simplePos x="0" y="0"/>
                <wp:positionH relativeFrom="column">
                  <wp:posOffset>1424305</wp:posOffset>
                </wp:positionH>
                <wp:positionV relativeFrom="paragraph">
                  <wp:posOffset>103505</wp:posOffset>
                </wp:positionV>
                <wp:extent cx="2855595" cy="379730"/>
                <wp:effectExtent l="0" t="0" r="1905" b="1270"/>
                <wp:wrapNone/>
                <wp:docPr id="2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jc w:val="center"/>
                              <w:rPr>
                                <w:rFonts w:ascii="Times New Roman" w:hAnsi="Times New Roman" w:cs="Times New Roman"/>
                                <w:sz w:val="24"/>
                                <w:szCs w:val="24"/>
                              </w:rPr>
                            </w:pPr>
                            <w:r>
                              <w:rPr>
                                <w:rFonts w:ascii="Times New Roman" w:eastAsia="Times New Roman" w:hAnsi="Times New Roman" w:cs="Times New Roman"/>
                                <w:sz w:val="24"/>
                                <w:szCs w:val="24"/>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12.15pt;margin-top:8.15pt;width:224.85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" fillcolor="white [3201]" strokecolor="#f79646 [3209]" strokeweight="2pt">
                <v:path arrowok="t"/>
                <v:textbox>
                  <w:txbxContent>
                    <w:p w:rsidR="00115169" w:rsidRDefault="00115169" w:rsidP="00115169">
                      <w:pPr>
                        <w:jc w:val="center"/>
                        <w:rPr>
                          <w:rFonts w:ascii="Times New Roman" w:hAnsi="Times New Roman" w:cs="Times New Roman"/>
                          <w:sz w:val="24"/>
                          <w:szCs w:val="24"/>
                        </w:rPr>
                      </w:pPr>
                      <w:r>
                        <w:rPr>
                          <w:rFonts w:ascii="Times New Roman" w:eastAsia="Times New Roman" w:hAnsi="Times New Roman" w:cs="Times New Roman"/>
                          <w:sz w:val="24"/>
                          <w:szCs w:val="24"/>
                        </w:rPr>
                        <w:t>Заявитель</w:t>
                      </w:r>
                    </w:p>
                  </w:txbxContent>
                </v:textbox>
              </v:rect>
            </w:pict>
          </mc:Fallback>
        </mc:AlternateContent>
      </w:r>
      <w:r>
        <w:rPr>
          <w:rFonts w:eastAsiaTheme="minorHAnsi"/>
          <w:noProof/>
          <w:lang w:eastAsia="en-US"/>
        </w:rPr>
        <mc:AlternateContent>
          <mc:Choice Requires="wps">
            <w:drawing>
              <wp:anchor distT="0" distB="0" distL="114300" distR="114300" simplePos="0" relativeHeight="251661312" behindDoc="0" locked="0" layoutInCell="1" allowOverlap="1">
                <wp:simplePos x="0" y="0"/>
                <wp:positionH relativeFrom="margin">
                  <wp:posOffset>1408430</wp:posOffset>
                </wp:positionH>
                <wp:positionV relativeFrom="paragraph">
                  <wp:posOffset>818515</wp:posOffset>
                </wp:positionV>
                <wp:extent cx="2855595" cy="485140"/>
                <wp:effectExtent l="0" t="0" r="1905" b="0"/>
                <wp:wrapNone/>
                <wp:docPr id="2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485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документов</w:t>
                            </w:r>
                          </w:p>
                          <w:p w:rsidR="00115169" w:rsidRDefault="00115169" w:rsidP="0011516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для принятия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10.9pt;margin-top:64.45pt;width:224.85pt;height:3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документов</w:t>
                      </w:r>
                    </w:p>
                    <w:p w:rsidR="00115169" w:rsidRDefault="00115169" w:rsidP="0011516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для принятия решения</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62336" behindDoc="0" locked="0" layoutInCell="1" allowOverlap="1">
                <wp:simplePos x="0" y="0"/>
                <wp:positionH relativeFrom="margin">
                  <wp:posOffset>1424305</wp:posOffset>
                </wp:positionH>
                <wp:positionV relativeFrom="paragraph">
                  <wp:posOffset>2200910</wp:posOffset>
                </wp:positionV>
                <wp:extent cx="2855595" cy="461010"/>
                <wp:effectExtent l="0" t="0" r="1905" b="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46101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Рассмотрение документов налоговым органом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12.15pt;margin-top:173.3pt;width:224.85pt;height:3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Рассмотрение документов налоговым органом</w:t>
                      </w:r>
                    </w:p>
                  </w:txbxContent>
                </v:textbox>
                <w10:wrap anchorx="margin"/>
              </v:rect>
            </w:pict>
          </mc:Fallback>
        </mc:AlternateContent>
      </w:r>
      <w:r>
        <w:rPr>
          <w:rFonts w:eastAsiaTheme="minorHAnsi"/>
          <w:noProof/>
          <w:lang w:eastAsia="en-US"/>
        </w:rPr>
        <mc:AlternateContent>
          <mc:Choice Requires="wps">
            <w:drawing>
              <wp:anchor distT="0" distB="0" distL="114299" distR="114299" simplePos="0" relativeHeight="251663360" behindDoc="0" locked="0" layoutInCell="1" allowOverlap="1">
                <wp:simplePos x="0" y="0"/>
                <wp:positionH relativeFrom="column">
                  <wp:posOffset>2776220</wp:posOffset>
                </wp:positionH>
                <wp:positionV relativeFrom="paragraph">
                  <wp:posOffset>494665</wp:posOffset>
                </wp:positionV>
                <wp:extent cx="7620" cy="308610"/>
                <wp:effectExtent l="76200" t="0" r="49530" b="34290"/>
                <wp:wrapNone/>
                <wp:docPr id="2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08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312EAD" id="_x0000_t32" coordsize="21600,21600" o:spt="32" o:oned="t" path="m,l21600,21600e" filled="f">
                <v:path arrowok="t" fillok="f" o:connecttype="none"/>
                <o:lock v:ext="edit" shapetype="t"/>
              </v:shapetype>
              <v:shape id="Прямая со стрелкой 8" o:spid="_x0000_s1026" type="#_x0000_t32" style="position:absolute;margin-left:218.6pt;margin-top:38.95pt;width:.6pt;height:24.3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aDEQIAADM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298" distR="114298" simplePos="0" relativeHeight="251664384" behindDoc="0" locked="0" layoutInCell="1" allowOverlap="1">
                <wp:simplePos x="0" y="0"/>
                <wp:positionH relativeFrom="column">
                  <wp:posOffset>2783839</wp:posOffset>
                </wp:positionH>
                <wp:positionV relativeFrom="paragraph">
                  <wp:posOffset>1319530</wp:posOffset>
                </wp:positionV>
                <wp:extent cx="0" cy="166370"/>
                <wp:effectExtent l="76200" t="0" r="38100" b="43180"/>
                <wp:wrapNone/>
                <wp:docPr id="1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A97A42" id="Прямая со стрелкой 9" o:spid="_x0000_s1026" type="#_x0000_t32" style="position:absolute;margin-left:219.2pt;margin-top:103.9pt;width:0;height:13.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65408" behindDoc="0" locked="0" layoutInCell="1" allowOverlap="1">
                <wp:simplePos x="0" y="0"/>
                <wp:positionH relativeFrom="column">
                  <wp:posOffset>1106170</wp:posOffset>
                </wp:positionH>
                <wp:positionV relativeFrom="paragraph">
                  <wp:posOffset>2673350</wp:posOffset>
                </wp:positionV>
                <wp:extent cx="1677670" cy="384175"/>
                <wp:effectExtent l="38100" t="0" r="0" b="53975"/>
                <wp:wrapNone/>
                <wp:docPr id="1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7670" cy="38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EBD7FA" id="Прямая со стрелкой 10" o:spid="_x0000_s1026" type="#_x0000_t32" style="position:absolute;margin-left:87.1pt;margin-top:210.5pt;width:132.1pt;height:3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66432" behindDoc="0" locked="0" layoutInCell="1" allowOverlap="1">
                <wp:simplePos x="0" y="0"/>
                <wp:positionH relativeFrom="column">
                  <wp:posOffset>2887345</wp:posOffset>
                </wp:positionH>
                <wp:positionV relativeFrom="paragraph">
                  <wp:posOffset>2673350</wp:posOffset>
                </wp:positionV>
                <wp:extent cx="1508760" cy="335280"/>
                <wp:effectExtent l="0" t="0" r="34290" b="64770"/>
                <wp:wrapNone/>
                <wp:docPr id="1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876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FB831E" id="Прямая со стрелкой 11" o:spid="_x0000_s1026" type="#_x0000_t32" style="position:absolute;margin-left:227.35pt;margin-top:210.5pt;width:118.8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67456" behindDoc="0" locked="0" layoutInCell="1" allowOverlap="1">
                <wp:simplePos x="0" y="0"/>
                <wp:positionH relativeFrom="margin">
                  <wp:posOffset>1424305</wp:posOffset>
                </wp:positionH>
                <wp:positionV relativeFrom="paragraph">
                  <wp:posOffset>1482725</wp:posOffset>
                </wp:positionV>
                <wp:extent cx="2855595" cy="461010"/>
                <wp:effectExtent l="0" t="0" r="1905" b="0"/>
                <wp:wrapNone/>
                <wp:docPr id="1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46101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12.15pt;margin-top:116.75pt;width:224.85pt;height:3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68480" behindDoc="0" locked="0" layoutInCell="1" allowOverlap="1">
                <wp:simplePos x="0" y="0"/>
                <wp:positionH relativeFrom="margin">
                  <wp:posOffset>4639310</wp:posOffset>
                </wp:positionH>
                <wp:positionV relativeFrom="paragraph">
                  <wp:posOffset>1491615</wp:posOffset>
                </wp:positionV>
                <wp:extent cx="1319530" cy="808355"/>
                <wp:effectExtent l="0" t="0" r="0" b="0"/>
                <wp:wrapNone/>
                <wp:docPr id="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808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Отказ в приеме и регистрации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65.3pt;margin-top:117.45pt;width:103.9pt;height:6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Отказ в приеме и регистрации  заявления и документов</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69504" behindDoc="0" locked="0" layoutInCell="1" allowOverlap="1">
                <wp:simplePos x="0" y="0"/>
                <wp:positionH relativeFrom="column">
                  <wp:posOffset>4264025</wp:posOffset>
                </wp:positionH>
                <wp:positionV relativeFrom="paragraph">
                  <wp:posOffset>1744345</wp:posOffset>
                </wp:positionV>
                <wp:extent cx="371475" cy="635"/>
                <wp:effectExtent l="10160" t="53340" r="18415" b="603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635"/>
                        </a:xfrm>
                        <a:prstGeom prst="bentConnector3">
                          <a:avLst>
                            <a:gd name="adj1" fmla="val 49917"/>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E3D9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335.75pt;margin-top:137.35pt;width:29.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" adj="10782" strokecolor="#4f81bd [3204]" strokeweight=".5pt">
                <v:stroke endarrow="block"/>
                <o:lock v:ext="edit" shapetype="f"/>
              </v:shape>
            </w:pict>
          </mc:Fallback>
        </mc:AlternateContent>
      </w:r>
      <w:r>
        <w:rPr>
          <w:rFonts w:eastAsiaTheme="minorHAnsi"/>
          <w:noProof/>
          <w:lang w:eastAsia="en-US"/>
        </w:rPr>
        <mc:AlternateContent>
          <mc:Choice Requires="wps">
            <w:drawing>
              <wp:anchor distT="0" distB="0" distL="114299" distR="114299" simplePos="0" relativeHeight="251670528" behindDoc="0" locked="0" layoutInCell="1" allowOverlap="1">
                <wp:simplePos x="0" y="0"/>
                <wp:positionH relativeFrom="column">
                  <wp:posOffset>2663825</wp:posOffset>
                </wp:positionH>
                <wp:positionV relativeFrom="paragraph">
                  <wp:posOffset>2069465</wp:posOffset>
                </wp:positionV>
                <wp:extent cx="240030" cy="0"/>
                <wp:effectExtent l="53975" t="10795" r="60325" b="158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003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453C2" id="AutoShape 13" o:spid="_x0000_s1026" type="#_x0000_t32" style="position:absolute;margin-left:209.75pt;margin-top:162.95pt;width:18.9pt;height:0;rotation:90;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" strokecolor="#4f81bd [3204]" strokeweight=".5pt">
                <v:stroke endarrow="block" joinstyle="miter"/>
                <o:lock v:ext="edit" shapetype="f"/>
              </v:shape>
            </w:pict>
          </mc:Fallback>
        </mc:AlternateContent>
      </w: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pStyle w:val="a5"/>
        <w:shd w:val="clear" w:color="auto" w:fill="FFFFFF"/>
        <w:tabs>
          <w:tab w:val="left" w:pos="993"/>
        </w:tabs>
        <w:spacing w:after="0" w:line="240" w:lineRule="auto"/>
        <w:ind w:left="0" w:firstLine="567"/>
        <w:jc w:val="both"/>
        <w:rPr>
          <w:rFonts w:ascii="Times New Roman" w:eastAsia="Times New Roman" w:hAnsi="Times New Roman" w:cs="Times New Roman"/>
          <w:b/>
          <w:sz w:val="24"/>
          <w:szCs w:val="24"/>
          <w:lang w:eastAsia="ru-RU"/>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280773"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r>
        <w:rPr>
          <w:rFonts w:eastAsiaTheme="minorHAnsi"/>
          <w:noProof/>
          <w:lang w:eastAsia="en-US"/>
        </w:rPr>
        <mc:AlternateContent>
          <mc:Choice Requires="wps">
            <w:drawing>
              <wp:anchor distT="0" distB="0" distL="114300" distR="114300" simplePos="0" relativeHeight="251671552" behindDoc="0" locked="0" layoutInCell="1" allowOverlap="1">
                <wp:simplePos x="0" y="0"/>
                <wp:positionH relativeFrom="margin">
                  <wp:posOffset>2943225</wp:posOffset>
                </wp:positionH>
                <wp:positionV relativeFrom="paragraph">
                  <wp:posOffset>4445</wp:posOffset>
                </wp:positionV>
                <wp:extent cx="2855595" cy="492760"/>
                <wp:effectExtent l="0" t="0" r="1905" b="254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231.75pt;margin-top:.35pt;width:224.85pt;height:3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72576" behindDoc="0" locked="0" layoutInCell="1" allowOverlap="1">
                <wp:simplePos x="0" y="0"/>
                <wp:positionH relativeFrom="column">
                  <wp:posOffset>2951480</wp:posOffset>
                </wp:positionH>
                <wp:positionV relativeFrom="paragraph">
                  <wp:posOffset>742950</wp:posOffset>
                </wp:positionV>
                <wp:extent cx="2880360" cy="492760"/>
                <wp:effectExtent l="0" t="0" r="0" b="254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jc w:val="center"/>
                              <w:rPr>
                                <w:rFonts w:ascii="Times New Roman" w:hAnsi="Times New Roman" w:cs="Times New Roman"/>
                                <w:sz w:val="24"/>
                                <w:szCs w:val="24"/>
                              </w:rPr>
                            </w:pPr>
                            <w:r>
                              <w:rPr>
                                <w:rFonts w:ascii="Times New Roman" w:hAnsi="Times New Roman" w:cs="Times New Roman"/>
                                <w:color w:val="2D2D2D"/>
                                <w:spacing w:val="2"/>
                                <w:sz w:val="24"/>
                                <w:szCs w:val="24"/>
                              </w:rPr>
                              <w:t>Уведомление заявителя об отказе в предоставлении услуги</w:t>
                            </w:r>
                          </w:p>
                          <w:p w:rsidR="00115169" w:rsidRDefault="00115169" w:rsidP="00115169">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2" style="position:absolute;left:0;text-align:left;margin-left:232.4pt;margin-top:58.5pt;width:226.8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" fillcolor="white [3201]" strokecolor="#f79646 [3209]" strokeweight="2pt">
                <v:path arrowok="t"/>
                <v:textbox>
                  <w:txbxContent>
                    <w:p w:rsidR="00115169" w:rsidRDefault="00115169" w:rsidP="00115169">
                      <w:pPr>
                        <w:jc w:val="center"/>
                        <w:rPr>
                          <w:rFonts w:ascii="Times New Roman" w:hAnsi="Times New Roman" w:cs="Times New Roman"/>
                          <w:sz w:val="24"/>
                          <w:szCs w:val="24"/>
                        </w:rPr>
                      </w:pPr>
                      <w:r>
                        <w:rPr>
                          <w:rFonts w:ascii="Times New Roman" w:hAnsi="Times New Roman" w:cs="Times New Roman"/>
                          <w:color w:val="2D2D2D"/>
                          <w:spacing w:val="2"/>
                          <w:sz w:val="24"/>
                          <w:szCs w:val="24"/>
                        </w:rPr>
                        <w:t>Уведомление заявителя об отказе в предоставлении услуги</w:t>
                      </w:r>
                    </w:p>
                    <w:p w:rsidR="00115169" w:rsidRDefault="00115169" w:rsidP="00115169">
                      <w:pPr>
                        <w:jc w:val="center"/>
                        <w:rPr>
                          <w:rFonts w:ascii="Times New Roman" w:hAnsi="Times New Roman" w:cs="Times New Roman"/>
                          <w:sz w:val="24"/>
                          <w:szCs w:val="24"/>
                        </w:rPr>
                      </w:pPr>
                    </w:p>
                  </w:txbxContent>
                </v:textbox>
              </v:rect>
            </w:pict>
          </mc:Fallback>
        </mc:AlternateContent>
      </w:r>
      <w:r>
        <w:rPr>
          <w:rFonts w:eastAsiaTheme="minorHAnsi"/>
          <w:noProof/>
          <w:lang w:eastAsia="en-US"/>
        </w:rPr>
        <mc:AlternateContent>
          <mc:Choice Requires="wps">
            <w:drawing>
              <wp:anchor distT="0" distB="0" distL="114298" distR="114298" simplePos="0" relativeHeight="251673600" behindDoc="0" locked="0" layoutInCell="1" allowOverlap="1">
                <wp:simplePos x="0" y="0"/>
                <wp:positionH relativeFrom="column">
                  <wp:posOffset>4446269</wp:posOffset>
                </wp:positionH>
                <wp:positionV relativeFrom="paragraph">
                  <wp:posOffset>501015</wp:posOffset>
                </wp:positionV>
                <wp:extent cx="0" cy="233045"/>
                <wp:effectExtent l="76200" t="0" r="38100" b="336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50DFEB" id="Прямая со стрелкой 13" o:spid="_x0000_s1026" type="#_x0000_t32" style="position:absolute;margin-left:350.1pt;margin-top:39.45pt;width:0;height:18.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74624" behindDoc="0" locked="0" layoutInCell="1" allowOverlap="1">
                <wp:simplePos x="0" y="0"/>
                <wp:positionH relativeFrom="margin">
                  <wp:posOffset>-325120</wp:posOffset>
                </wp:positionH>
                <wp:positionV relativeFrom="paragraph">
                  <wp:posOffset>20320</wp:posOffset>
                </wp:positionV>
                <wp:extent cx="2855595" cy="476885"/>
                <wp:effectExtent l="0" t="0" r="1905" b="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476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5.6pt;margin-top:1.6pt;width:224.8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документов          предъявляемым требованиям</w:t>
                      </w:r>
                    </w:p>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2080AD"/>
                          <w:sz w:val="24"/>
                          <w:szCs w:val="24"/>
                        </w:rPr>
                        <w:t>¦предъявляемым требованиям</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75648" behindDoc="0" locked="0" layoutInCell="1" allowOverlap="1">
                <wp:simplePos x="0" y="0"/>
                <wp:positionH relativeFrom="column">
                  <wp:posOffset>-756285</wp:posOffset>
                </wp:positionH>
                <wp:positionV relativeFrom="paragraph">
                  <wp:posOffset>2276475</wp:posOffset>
                </wp:positionV>
                <wp:extent cx="1676400" cy="1572260"/>
                <wp:effectExtent l="0" t="0" r="0" b="889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572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59.55pt;margin-top:179.25pt;width:132pt;height:1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" fillcolor="white [3201]" strokecolor="#f79646 [3209]" strokeweight="2pt">
                <v:path arrowok="t"/>
                <v:textbo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применение системы налогообложения в виде уплаты фиксированного сельскохозяйственного налога</w:t>
                      </w:r>
                    </w:p>
                  </w:txbxContent>
                </v:textbox>
              </v:rect>
            </w:pict>
          </mc:Fallback>
        </mc:AlternateContent>
      </w:r>
      <w:r>
        <w:rPr>
          <w:rFonts w:eastAsiaTheme="minorHAnsi"/>
          <w:noProof/>
          <w:lang w:eastAsia="en-US"/>
        </w:rPr>
        <mc:AlternateContent>
          <mc:Choice Requires="wps">
            <w:drawing>
              <wp:anchor distT="0" distB="0" distL="114298" distR="114298" simplePos="0" relativeHeight="251676672" behindDoc="0" locked="0" layoutInCell="1" allowOverlap="1">
                <wp:simplePos x="0" y="0"/>
                <wp:positionH relativeFrom="column">
                  <wp:posOffset>62864</wp:posOffset>
                </wp:positionH>
                <wp:positionV relativeFrom="paragraph">
                  <wp:posOffset>2068830</wp:posOffset>
                </wp:positionV>
                <wp:extent cx="0" cy="207645"/>
                <wp:effectExtent l="76200" t="0" r="38100" b="40005"/>
                <wp:wrapNone/>
                <wp:docPr id="5"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AFABE4" id="Прямая со стрелкой 12" o:spid="_x0000_s1026" type="#_x0000_t32" style="position:absolute;margin-left:4.95pt;margin-top:162.9pt;width:0;height:16.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" strokecolor="#4579b8 [3044]">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542925</wp:posOffset>
                </wp:positionV>
                <wp:extent cx="363855" cy="295275"/>
                <wp:effectExtent l="54610" t="5715" r="1206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63855" cy="295275"/>
                        </a:xfrm>
                        <a:prstGeom prst="bentConnector3">
                          <a:avLst>
                            <a:gd name="adj1" fmla="val 17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2753F" id="AutoShape 20" o:spid="_x0000_s1026" type="#_x0000_t34" style="position:absolute;margin-left:-6.2pt;margin-top:42.75pt;width:28.65pt;height:23.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" adj="37" strokecolor="#4f81bd [3204]" strokeweight=".5pt">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78720" behindDoc="0" locked="0" layoutInCell="1" allowOverlap="1">
                <wp:simplePos x="0" y="0"/>
                <wp:positionH relativeFrom="column">
                  <wp:posOffset>1698625</wp:posOffset>
                </wp:positionH>
                <wp:positionV relativeFrom="paragraph">
                  <wp:posOffset>565785</wp:posOffset>
                </wp:positionV>
                <wp:extent cx="363855" cy="250190"/>
                <wp:effectExtent l="6985" t="5715" r="57150" b="209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63855" cy="250190"/>
                        </a:xfrm>
                        <a:prstGeom prst="bentConnector3">
                          <a:avLst>
                            <a:gd name="adj1" fmla="val 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4C977" id="AutoShape 21" o:spid="_x0000_s1026" type="#_x0000_t34" style="position:absolute;margin-left:133.75pt;margin-top:44.55pt;width:28.65pt;height:19.7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" adj="0" strokecolor="#4f81bd [3204]" strokeweight=".5pt">
                <v:stroke endarrow="block"/>
                <o:lock v:ext="edit" shapetype="f"/>
              </v:shape>
            </w:pict>
          </mc:Fallback>
        </mc:AlternateContent>
      </w:r>
      <w:r>
        <w:rPr>
          <w:rFonts w:eastAsiaTheme="minorHAnsi"/>
          <w:noProof/>
          <w:lang w:eastAsia="en-US"/>
        </w:rPr>
        <mc:AlternateContent>
          <mc:Choice Requires="wps">
            <w:drawing>
              <wp:anchor distT="0" distB="0" distL="114300" distR="114300" simplePos="0" relativeHeight="251679744" behindDoc="0" locked="0" layoutInCell="1" allowOverlap="1">
                <wp:simplePos x="0" y="0"/>
                <wp:positionH relativeFrom="margin">
                  <wp:posOffset>-756285</wp:posOffset>
                </wp:positionH>
                <wp:positionV relativeFrom="paragraph">
                  <wp:posOffset>883920</wp:posOffset>
                </wp:positionV>
                <wp:extent cx="1676400" cy="1150620"/>
                <wp:effectExtent l="0" t="0" r="0" b="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150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условиям Закона ПМР «О фиксированном сельскохозяйственном налоге»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9.55pt;margin-top:69.6pt;width:132pt;height:90.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условиям Закона ПМР «О фиксированном сельскохозяйственном налоге»</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80768" behindDoc="0" locked="0" layoutInCell="1" allowOverlap="1">
                <wp:simplePos x="0" y="0"/>
                <wp:positionH relativeFrom="margin">
                  <wp:posOffset>1099820</wp:posOffset>
                </wp:positionH>
                <wp:positionV relativeFrom="paragraph">
                  <wp:posOffset>883920</wp:posOffset>
                </wp:positionV>
                <wp:extent cx="1676400" cy="11506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150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условиям Закона ПМР «О фиксированном сельскохозяйственном налоге»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6.6pt;margin-top:69.6pt;width:132pt;height:90.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" fillcolor="white [3201]" strokecolor="#f79646 [3209]" strokeweight="2pt">
                <v:path arrowok="t"/>
                <v:textbox>
                  <w:txbxContent>
                    <w:p w:rsidR="00115169" w:rsidRDefault="00115169" w:rsidP="001151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условиям Закона ПМР «О фиксированном сельскохозяйственном налоге»</w:t>
                      </w:r>
                    </w:p>
                  </w:txbxContent>
                </v:textbox>
                <w10:wrap anchorx="margin"/>
              </v:rect>
            </w:pict>
          </mc:Fallback>
        </mc:AlternateContent>
      </w:r>
      <w:r>
        <w:rPr>
          <w:rFonts w:eastAsiaTheme="minorHAnsi"/>
          <w:noProof/>
          <w:lang w:eastAsia="en-US"/>
        </w:rPr>
        <mc:AlternateContent>
          <mc:Choice Requires="wps">
            <w:drawing>
              <wp:anchor distT="0" distB="0" distL="114300" distR="114300" simplePos="0" relativeHeight="251681792" behindDoc="0" locked="0" layoutInCell="1" allowOverlap="1">
                <wp:simplePos x="0" y="0"/>
                <wp:positionH relativeFrom="column">
                  <wp:posOffset>1099820</wp:posOffset>
                </wp:positionH>
                <wp:positionV relativeFrom="paragraph">
                  <wp:posOffset>2276475</wp:posOffset>
                </wp:positionV>
                <wp:extent cx="1676400" cy="1572260"/>
                <wp:effectExtent l="0" t="0" r="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572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Решения об отказе на применение системы налогообложения в виде уплаты фиксированного сельскохозяйственного налога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86.6pt;margin-top:179.25pt;width:132pt;height:1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" fillcolor="white [3201]" strokecolor="#f79646 [3209]" strokeweight="2pt">
                <v:path arrowok="t"/>
                <v:textbox>
                  <w:txbxContent>
                    <w:p w:rsidR="00115169" w:rsidRDefault="00115169" w:rsidP="00115169">
                      <w:pPr>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Решения об отказе на применение системы налогообложения в виде уплаты фиксированного сельскохозяйственного налога</w:t>
                      </w:r>
                    </w:p>
                  </w:txbxContent>
                </v:textbox>
              </v:rect>
            </w:pict>
          </mc:Fallback>
        </mc:AlternateContent>
      </w:r>
      <w:r>
        <w:rPr>
          <w:rFonts w:eastAsiaTheme="minorHAnsi"/>
          <w:noProof/>
          <w:lang w:eastAsia="en-US"/>
        </w:rPr>
        <mc:AlternateContent>
          <mc:Choice Requires="wps">
            <w:drawing>
              <wp:anchor distT="0" distB="0" distL="114298" distR="114298" simplePos="0" relativeHeight="251682816" behindDoc="0" locked="0" layoutInCell="1" allowOverlap="1">
                <wp:simplePos x="0" y="0"/>
                <wp:positionH relativeFrom="column">
                  <wp:posOffset>2005964</wp:posOffset>
                </wp:positionH>
                <wp:positionV relativeFrom="paragraph">
                  <wp:posOffset>2068830</wp:posOffset>
                </wp:positionV>
                <wp:extent cx="0" cy="207645"/>
                <wp:effectExtent l="76200" t="0" r="38100" b="400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7B428" id="Прямая со стрелкой 12" o:spid="_x0000_s1026" type="#_x0000_t32" style="position:absolute;margin-left:157.95pt;margin-top:162.9pt;width:0;height:16.3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" strokecolor="#4579b8 [3044]">
                <v:stroke endarrow="block"/>
                <o:lock v:ext="edit" shapetype="f"/>
              </v:shape>
            </w:pict>
          </mc:Fallback>
        </mc:AlternateContent>
      </w: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shd w:val="clear" w:color="auto" w:fill="FFFFFF"/>
        <w:tabs>
          <w:tab w:val="left" w:pos="993"/>
        </w:tabs>
        <w:spacing w:after="0" w:line="240" w:lineRule="auto"/>
        <w:ind w:firstLine="567"/>
        <w:jc w:val="both"/>
        <w:rPr>
          <w:rFonts w:ascii="Times New Roman" w:eastAsia="Times New Roman" w:hAnsi="Times New Roman" w:cs="Times New Roman"/>
          <w:b/>
          <w:sz w:val="24"/>
          <w:szCs w:val="24"/>
        </w:rPr>
      </w:pPr>
    </w:p>
    <w:p w:rsidR="00115169" w:rsidRDefault="00115169" w:rsidP="00115169">
      <w:pPr>
        <w:tabs>
          <w:tab w:val="left" w:pos="993"/>
        </w:tabs>
        <w:spacing w:after="0" w:line="240" w:lineRule="auto"/>
        <w:rPr>
          <w:rFonts w:ascii="Times New Roman" w:eastAsiaTheme="minorHAnsi" w:hAnsi="Times New Roman" w:cs="Times New Roman"/>
          <w:b/>
          <w:i/>
          <w:color w:val="FF0000"/>
          <w:sz w:val="40"/>
          <w:szCs w:val="24"/>
          <w:lang w:eastAsia="en-US"/>
        </w:rPr>
      </w:pPr>
      <w:r>
        <w:rPr>
          <w:rFonts w:ascii="Times New Roman" w:hAnsi="Times New Roman" w:cs="Times New Roman"/>
          <w:b/>
          <w:sz w:val="24"/>
          <w:szCs w:val="24"/>
        </w:rPr>
        <w:br w:type="page"/>
      </w:r>
    </w:p>
    <w:p w:rsidR="00115169" w:rsidRDefault="00115169" w:rsidP="00115169">
      <w:pPr>
        <w:tabs>
          <w:tab w:val="left" w:pos="993"/>
        </w:tabs>
        <w:spacing w:after="0" w:line="240" w:lineRule="auto"/>
        <w:rPr>
          <w:rFonts w:ascii="Times New Roman" w:eastAsia="Times New Roman" w:hAnsi="Times New Roman" w:cs="Times New Roman"/>
          <w:b/>
          <w:i/>
          <w:color w:val="FF0000"/>
          <w:sz w:val="24"/>
          <w:szCs w:val="24"/>
        </w:rPr>
      </w:pPr>
    </w:p>
    <w:p w:rsidR="0068600F" w:rsidRPr="007C5FE8" w:rsidRDefault="0068600F" w:rsidP="00F30CB8">
      <w:pPr>
        <w:tabs>
          <w:tab w:val="left" w:pos="993"/>
        </w:tabs>
        <w:spacing w:after="0" w:line="240" w:lineRule="auto"/>
        <w:ind w:right="-1"/>
        <w:jc w:val="both"/>
        <w:rPr>
          <w:rFonts w:ascii="Times New Roman" w:eastAsia="Times New Roman" w:hAnsi="Times New Roman" w:cs="Times New Roman"/>
          <w:sz w:val="20"/>
          <w:szCs w:val="20"/>
        </w:rPr>
      </w:pPr>
    </w:p>
    <w:p w:rsidR="0052422D" w:rsidRDefault="0052422D"/>
    <w:sectPr w:rsidR="0052422D" w:rsidSect="0052422D">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07"/>
    <w:multiLevelType w:val="hybridMultilevel"/>
    <w:tmpl w:val="6BA29B9E"/>
    <w:lvl w:ilvl="0" w:tplc="BA468AA6">
      <w:start w:val="1"/>
      <w:numFmt w:val="russianLower"/>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7F5E29"/>
    <w:multiLevelType w:val="hybridMultilevel"/>
    <w:tmpl w:val="917CBBFA"/>
    <w:lvl w:ilvl="0" w:tplc="C2EC8CCA">
      <w:start w:val="1"/>
      <w:numFmt w:val="russianLower"/>
      <w:lvlText w:val="%1)"/>
      <w:lvlJc w:val="left"/>
      <w:pPr>
        <w:ind w:left="39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977172"/>
    <w:multiLevelType w:val="multilevel"/>
    <w:tmpl w:val="5CA20FF2"/>
    <w:lvl w:ilvl="0">
      <w:start w:val="1"/>
      <w:numFmt w:val="russianLower"/>
      <w:lvlText w:val="%1)"/>
      <w:lvlJc w:val="left"/>
      <w:pPr>
        <w:ind w:left="786" w:hanging="360"/>
      </w:pPr>
      <w:rPr>
        <w:rFonts w:hint="default"/>
      </w:rPr>
    </w:lvl>
    <w:lvl w:ilvl="1">
      <w:start w:val="1"/>
      <w:numFmt w:val="decimal"/>
      <w:lvlText w:val="%2"/>
      <w:lvlJc w:val="left"/>
      <w:pPr>
        <w:ind w:left="720" w:hanging="360"/>
      </w:pPr>
      <w:rPr>
        <w:rFonts w:hint="default"/>
      </w:rPr>
    </w:lvl>
    <w:lvl w:ilvl="2">
      <w:start w:val="1"/>
      <w:numFmt w:val="russianLow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4E23CB"/>
    <w:multiLevelType w:val="hybridMultilevel"/>
    <w:tmpl w:val="5212FCB8"/>
    <w:lvl w:ilvl="0" w:tplc="3F806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595137"/>
    <w:multiLevelType w:val="hybridMultilevel"/>
    <w:tmpl w:val="B32AD8EC"/>
    <w:lvl w:ilvl="0" w:tplc="5BAAE38C">
      <w:start w:val="1"/>
      <w:numFmt w:val="decimal"/>
      <w:lvlText w:val="%1."/>
      <w:lvlJc w:val="left"/>
      <w:pPr>
        <w:ind w:left="1070" w:hanging="360"/>
      </w:pPr>
      <w:rPr>
        <w:rFonts w:hint="default"/>
        <w:b w:val="0"/>
        <w:color w:val="auto"/>
      </w:rPr>
    </w:lvl>
    <w:lvl w:ilvl="1" w:tplc="2410DBC0">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76CF9"/>
    <w:multiLevelType w:val="multilevel"/>
    <w:tmpl w:val="43FA5124"/>
    <w:lvl w:ilvl="0">
      <w:start w:val="16"/>
      <w:numFmt w:val="decimal"/>
      <w:lvlText w:val="%1."/>
      <w:lvlJc w:val="left"/>
      <w:pPr>
        <w:ind w:left="36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15:restartNumberingAfterBreak="0">
    <w:nsid w:val="181E7475"/>
    <w:multiLevelType w:val="multilevel"/>
    <w:tmpl w:val="88DABCB0"/>
    <w:lvl w:ilvl="0">
      <w:start w:val="10"/>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1E7843"/>
    <w:multiLevelType w:val="hybridMultilevel"/>
    <w:tmpl w:val="443AC0EE"/>
    <w:lvl w:ilvl="0" w:tplc="184EB620">
      <w:start w:val="1"/>
      <w:numFmt w:val="russianLower"/>
      <w:lvlText w:val="%1)"/>
      <w:lvlJc w:val="left"/>
      <w:pPr>
        <w:ind w:left="928"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C2486"/>
    <w:multiLevelType w:val="hybridMultilevel"/>
    <w:tmpl w:val="63DC4572"/>
    <w:lvl w:ilvl="0" w:tplc="507E807E">
      <w:start w:val="22"/>
      <w:numFmt w:val="decimal"/>
      <w:lvlText w:val="%1."/>
      <w:lvlJc w:val="left"/>
      <w:pPr>
        <w:ind w:left="2880" w:hanging="360"/>
      </w:pPr>
      <w:rPr>
        <w:rFonts w:hint="default"/>
      </w:rPr>
    </w:lvl>
    <w:lvl w:ilvl="1" w:tplc="CD00092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B2D2B"/>
    <w:multiLevelType w:val="multilevel"/>
    <w:tmpl w:val="DA4C4944"/>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24BF61FF"/>
    <w:multiLevelType w:val="hybridMultilevel"/>
    <w:tmpl w:val="EC1EDF1A"/>
    <w:lvl w:ilvl="0" w:tplc="FEB8689E">
      <w:start w:val="2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26346068"/>
    <w:multiLevelType w:val="multilevel"/>
    <w:tmpl w:val="004CC4E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1644A4"/>
    <w:multiLevelType w:val="multilevel"/>
    <w:tmpl w:val="8DBA9650"/>
    <w:lvl w:ilvl="0">
      <w:start w:val="10"/>
      <w:numFmt w:val="decimal"/>
      <w:lvlText w:val="%1."/>
      <w:lvlJc w:val="left"/>
      <w:pPr>
        <w:ind w:left="720" w:hanging="360"/>
      </w:pPr>
      <w:rPr>
        <w:rFonts w:hint="default"/>
      </w:rPr>
    </w:lvl>
    <w:lvl w:ilvl="1">
      <w:start w:val="1"/>
      <w:numFmt w:val="russianLower"/>
      <w:lvlText w:val="%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171411"/>
    <w:multiLevelType w:val="hybridMultilevel"/>
    <w:tmpl w:val="A70287F0"/>
    <w:lvl w:ilvl="0" w:tplc="3B045A4C">
      <w:start w:val="2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8E6E86"/>
    <w:multiLevelType w:val="hybridMultilevel"/>
    <w:tmpl w:val="8F8A2A1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15D8D"/>
    <w:multiLevelType w:val="hybridMultilevel"/>
    <w:tmpl w:val="D0D41148"/>
    <w:lvl w:ilvl="0" w:tplc="8DBAB622">
      <w:start w:val="20"/>
      <w:numFmt w:val="decimal"/>
      <w:lvlText w:val="%1."/>
      <w:lvlJc w:val="left"/>
      <w:pPr>
        <w:ind w:left="825" w:hanging="360"/>
      </w:pPr>
      <w:rPr>
        <w:rFonts w:hint="default"/>
        <w:b w:val="0"/>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41383E14"/>
    <w:multiLevelType w:val="hybridMultilevel"/>
    <w:tmpl w:val="4B6AB434"/>
    <w:lvl w:ilvl="0" w:tplc="EB385AA8">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1D423F3"/>
    <w:multiLevelType w:val="hybridMultilevel"/>
    <w:tmpl w:val="15E43C32"/>
    <w:lvl w:ilvl="0" w:tplc="D0249232">
      <w:start w:val="1"/>
      <w:numFmt w:val="decimal"/>
      <w:lvlText w:val="%1."/>
      <w:lvlJc w:val="left"/>
      <w:pPr>
        <w:ind w:left="927" w:hanging="360"/>
      </w:pPr>
      <w:rPr>
        <w:rFonts w:hint="default"/>
        <w:b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8A9430A"/>
    <w:multiLevelType w:val="multilevel"/>
    <w:tmpl w:val="215E5FA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2A1C2F"/>
    <w:multiLevelType w:val="multilevel"/>
    <w:tmpl w:val="5CA20FF2"/>
    <w:lvl w:ilvl="0">
      <w:start w:val="1"/>
      <w:numFmt w:val="russianLower"/>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russianLow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F7E4FB4"/>
    <w:multiLevelType w:val="multilevel"/>
    <w:tmpl w:val="DA4C4944"/>
    <w:lvl w:ilvl="0">
      <w:start w:val="3"/>
      <w:numFmt w:val="decimal"/>
      <w:lvlText w:val="%1."/>
      <w:lvlJc w:val="left"/>
      <w:pPr>
        <w:ind w:left="360" w:hanging="360"/>
      </w:pPr>
      <w:rPr>
        <w:rFonts w:hint="default"/>
      </w:rPr>
    </w:lvl>
    <w:lvl w:ilvl="1">
      <w:start w:val="3"/>
      <w:numFmt w:val="decimal"/>
      <w:isLgl/>
      <w:lvlText w:val="%1.%2"/>
      <w:lvlJc w:val="left"/>
      <w:pPr>
        <w:ind w:left="1198" w:hanging="1095"/>
      </w:pPr>
      <w:rPr>
        <w:rFonts w:hint="default"/>
      </w:rPr>
    </w:lvl>
    <w:lvl w:ilvl="2">
      <w:start w:val="1"/>
      <w:numFmt w:val="russianLower"/>
      <w:lvlText w:val="%3)"/>
      <w:lvlJc w:val="left"/>
      <w:pPr>
        <w:ind w:left="1301" w:hanging="1095"/>
      </w:pPr>
      <w:rPr>
        <w:rFonts w:hint="default"/>
      </w:rPr>
    </w:lvl>
    <w:lvl w:ilvl="3">
      <w:start w:val="1"/>
      <w:numFmt w:val="decimal"/>
      <w:isLgl/>
      <w:lvlText w:val="%1.%2.%3.%4"/>
      <w:lvlJc w:val="left"/>
      <w:pPr>
        <w:ind w:left="1404" w:hanging="1095"/>
      </w:pPr>
      <w:rPr>
        <w:rFonts w:hint="default"/>
      </w:rPr>
    </w:lvl>
    <w:lvl w:ilvl="4">
      <w:start w:val="1"/>
      <w:numFmt w:val="decimal"/>
      <w:isLgl/>
      <w:lvlText w:val="%1.%2.%3.%4.%5"/>
      <w:lvlJc w:val="left"/>
      <w:pPr>
        <w:ind w:left="1507" w:hanging="1095"/>
      </w:pPr>
      <w:rPr>
        <w:rFonts w:hint="default"/>
      </w:rPr>
    </w:lvl>
    <w:lvl w:ilvl="5">
      <w:start w:val="1"/>
      <w:numFmt w:val="decimal"/>
      <w:isLgl/>
      <w:lvlText w:val="%1.%2.%3.%4.%5.%6"/>
      <w:lvlJc w:val="left"/>
      <w:pPr>
        <w:ind w:left="1610" w:hanging="1095"/>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624" w:hanging="1800"/>
      </w:pPr>
      <w:rPr>
        <w:rFonts w:hint="default"/>
      </w:rPr>
    </w:lvl>
  </w:abstractNum>
  <w:abstractNum w:abstractNumId="21" w15:restartNumberingAfterBreak="0">
    <w:nsid w:val="52B52F93"/>
    <w:multiLevelType w:val="hybridMultilevel"/>
    <w:tmpl w:val="151EA7C2"/>
    <w:lvl w:ilvl="0" w:tplc="0419000F">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3757B5B"/>
    <w:multiLevelType w:val="hybridMultilevel"/>
    <w:tmpl w:val="FBF216E2"/>
    <w:lvl w:ilvl="0" w:tplc="A094EC7C">
      <w:start w:val="24"/>
      <w:numFmt w:val="decimal"/>
      <w:lvlText w:val="%1."/>
      <w:lvlJc w:val="left"/>
      <w:pPr>
        <w:ind w:left="928" w:hanging="360"/>
      </w:pPr>
      <w:rPr>
        <w:rFonts w:hint="default"/>
      </w:rPr>
    </w:lvl>
    <w:lvl w:ilvl="1" w:tplc="04190019">
      <w:start w:val="1"/>
      <w:numFmt w:val="lowerLetter"/>
      <w:lvlText w:val="%2."/>
      <w:lvlJc w:val="left"/>
      <w:pPr>
        <w:ind w:left="645"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37B507D"/>
    <w:multiLevelType w:val="multilevel"/>
    <w:tmpl w:val="20108744"/>
    <w:lvl w:ilvl="0">
      <w:start w:val="22"/>
      <w:numFmt w:val="decimal"/>
      <w:lvlText w:val="%1."/>
      <w:lvlJc w:val="left"/>
      <w:pPr>
        <w:ind w:left="720" w:hanging="360"/>
      </w:pPr>
      <w:rPr>
        <w:rFonts w:hint="default"/>
        <w:b w:val="0"/>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4F73C7F"/>
    <w:multiLevelType w:val="hybridMultilevel"/>
    <w:tmpl w:val="994E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100CE1"/>
    <w:multiLevelType w:val="hybridMultilevel"/>
    <w:tmpl w:val="434ADC5C"/>
    <w:lvl w:ilvl="0" w:tplc="4E301C12">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7163608"/>
    <w:multiLevelType w:val="hybridMultilevel"/>
    <w:tmpl w:val="05D4E3C4"/>
    <w:lvl w:ilvl="0" w:tplc="3F8060C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EB1EED"/>
    <w:multiLevelType w:val="hybridMultilevel"/>
    <w:tmpl w:val="09BE39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77DBB"/>
    <w:multiLevelType w:val="multilevel"/>
    <w:tmpl w:val="B0426F9C"/>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decimal"/>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696815D0"/>
    <w:multiLevelType w:val="hybridMultilevel"/>
    <w:tmpl w:val="0D1E9A0C"/>
    <w:lvl w:ilvl="0" w:tplc="B762D1F4">
      <w:start w:val="2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5F15B2"/>
    <w:multiLevelType w:val="hybridMultilevel"/>
    <w:tmpl w:val="E522D47A"/>
    <w:lvl w:ilvl="0" w:tplc="C2EC8CCA">
      <w:start w:val="1"/>
      <w:numFmt w:val="russianLower"/>
      <w:lvlText w:val="%1)"/>
      <w:lvlJc w:val="left"/>
      <w:pPr>
        <w:ind w:left="927"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3" w:hanging="360"/>
      </w:pPr>
    </w:lvl>
    <w:lvl w:ilvl="4" w:tplc="04190019" w:tentative="1">
      <w:start w:val="1"/>
      <w:numFmt w:val="lowerLetter"/>
      <w:lvlText w:val="%5."/>
      <w:lvlJc w:val="left"/>
      <w:pPr>
        <w:ind w:left="567" w:hanging="360"/>
      </w:pPr>
    </w:lvl>
    <w:lvl w:ilvl="5" w:tplc="0419001B" w:tentative="1">
      <w:start w:val="1"/>
      <w:numFmt w:val="lowerRoman"/>
      <w:lvlText w:val="%6."/>
      <w:lvlJc w:val="right"/>
      <w:pPr>
        <w:ind w:left="1287" w:hanging="180"/>
      </w:pPr>
    </w:lvl>
    <w:lvl w:ilvl="6" w:tplc="0419000F" w:tentative="1">
      <w:start w:val="1"/>
      <w:numFmt w:val="decimal"/>
      <w:lvlText w:val="%7."/>
      <w:lvlJc w:val="left"/>
      <w:pPr>
        <w:ind w:left="2007" w:hanging="360"/>
      </w:pPr>
    </w:lvl>
    <w:lvl w:ilvl="7" w:tplc="04190019" w:tentative="1">
      <w:start w:val="1"/>
      <w:numFmt w:val="lowerLetter"/>
      <w:lvlText w:val="%8."/>
      <w:lvlJc w:val="left"/>
      <w:pPr>
        <w:ind w:left="2727" w:hanging="360"/>
      </w:pPr>
    </w:lvl>
    <w:lvl w:ilvl="8" w:tplc="0419001B" w:tentative="1">
      <w:start w:val="1"/>
      <w:numFmt w:val="lowerRoman"/>
      <w:lvlText w:val="%9."/>
      <w:lvlJc w:val="right"/>
      <w:pPr>
        <w:ind w:left="3447" w:hanging="180"/>
      </w:pPr>
    </w:lvl>
  </w:abstractNum>
  <w:abstractNum w:abstractNumId="31" w15:restartNumberingAfterBreak="0">
    <w:nsid w:val="72CF4018"/>
    <w:multiLevelType w:val="hybridMultilevel"/>
    <w:tmpl w:val="D3945E84"/>
    <w:lvl w:ilvl="0" w:tplc="9ECECB10">
      <w:start w:val="22"/>
      <w:numFmt w:val="decimal"/>
      <w:lvlText w:val="%1."/>
      <w:lvlJc w:val="left"/>
      <w:pPr>
        <w:ind w:left="2880" w:hanging="360"/>
      </w:pPr>
      <w:rPr>
        <w:rFonts w:hint="default"/>
      </w:rPr>
    </w:lvl>
    <w:lvl w:ilvl="1" w:tplc="CD00092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DC1982"/>
    <w:multiLevelType w:val="multilevel"/>
    <w:tmpl w:val="B19067BC"/>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3"/>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15:restartNumberingAfterBreak="0">
    <w:nsid w:val="781041C3"/>
    <w:multiLevelType w:val="multilevel"/>
    <w:tmpl w:val="215E5FA6"/>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9F15E46"/>
    <w:multiLevelType w:val="multilevel"/>
    <w:tmpl w:val="DA4C4944"/>
    <w:lvl w:ilvl="0">
      <w:start w:val="3"/>
      <w:numFmt w:val="decimal"/>
      <w:lvlText w:val="%1."/>
      <w:lvlJc w:val="left"/>
      <w:pPr>
        <w:ind w:left="720" w:hanging="360"/>
      </w:pPr>
      <w:rPr>
        <w:rFonts w:hint="default"/>
      </w:rPr>
    </w:lvl>
    <w:lvl w:ilvl="1">
      <w:start w:val="3"/>
      <w:numFmt w:val="decimal"/>
      <w:isLgl/>
      <w:lvlText w:val="%1.%2"/>
      <w:lvlJc w:val="left"/>
      <w:pPr>
        <w:ind w:left="1558" w:hanging="1095"/>
      </w:pPr>
      <w:rPr>
        <w:rFonts w:hint="default"/>
      </w:rPr>
    </w:lvl>
    <w:lvl w:ilvl="2">
      <w:start w:val="1"/>
      <w:numFmt w:val="russianLower"/>
      <w:lvlText w:val="%3)"/>
      <w:lvlJc w:val="left"/>
      <w:pPr>
        <w:ind w:left="1661" w:hanging="1095"/>
      </w:pPr>
      <w:rPr>
        <w:rFonts w:hint="default"/>
      </w:rPr>
    </w:lvl>
    <w:lvl w:ilvl="3">
      <w:start w:val="1"/>
      <w:numFmt w:val="decimal"/>
      <w:isLgl/>
      <w:lvlText w:val="%1.%2.%3.%4"/>
      <w:lvlJc w:val="left"/>
      <w:pPr>
        <w:ind w:left="1764" w:hanging="1095"/>
      </w:pPr>
      <w:rPr>
        <w:rFonts w:hint="default"/>
      </w:rPr>
    </w:lvl>
    <w:lvl w:ilvl="4">
      <w:start w:val="1"/>
      <w:numFmt w:val="decimal"/>
      <w:isLgl/>
      <w:lvlText w:val="%1.%2.%3.%4.%5"/>
      <w:lvlJc w:val="left"/>
      <w:pPr>
        <w:ind w:left="1867" w:hanging="1095"/>
      </w:pPr>
      <w:rPr>
        <w:rFonts w:hint="default"/>
      </w:rPr>
    </w:lvl>
    <w:lvl w:ilvl="5">
      <w:start w:val="1"/>
      <w:numFmt w:val="decimal"/>
      <w:isLgl/>
      <w:lvlText w:val="%1.%2.%3.%4.%5.%6"/>
      <w:lvlJc w:val="left"/>
      <w:pPr>
        <w:ind w:left="1970" w:hanging="109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15:restartNumberingAfterBreak="0">
    <w:nsid w:val="7ED03B7F"/>
    <w:multiLevelType w:val="multilevel"/>
    <w:tmpl w:val="88DABCB0"/>
    <w:lvl w:ilvl="0">
      <w:start w:val="10"/>
      <w:numFmt w:val="decimal"/>
      <w:lvlText w:val="%1."/>
      <w:lvlJc w:val="left"/>
      <w:pPr>
        <w:ind w:left="928" w:hanging="360"/>
      </w:pPr>
      <w:rPr>
        <w:rFonts w:hint="default"/>
      </w:rPr>
    </w:lvl>
    <w:lvl w:ilvl="1">
      <w:start w:val="1"/>
      <w:numFmt w:val="russianLower"/>
      <w:lvlText w:val="%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18"/>
  </w:num>
  <w:num w:numId="2">
    <w:abstractNumId w:val="9"/>
  </w:num>
  <w:num w:numId="3">
    <w:abstractNumId w:val="2"/>
  </w:num>
  <w:num w:numId="4">
    <w:abstractNumId w:val="12"/>
  </w:num>
  <w:num w:numId="5">
    <w:abstractNumId w:val="35"/>
  </w:num>
  <w:num w:numId="6">
    <w:abstractNumId w:val="6"/>
  </w:num>
  <w:num w:numId="7">
    <w:abstractNumId w:val="34"/>
  </w:num>
  <w:num w:numId="8">
    <w:abstractNumId w:val="7"/>
  </w:num>
  <w:num w:numId="9">
    <w:abstractNumId w:val="5"/>
  </w:num>
  <w:num w:numId="10">
    <w:abstractNumId w:val="1"/>
  </w:num>
  <w:num w:numId="11">
    <w:abstractNumId w:val="0"/>
  </w:num>
  <w:num w:numId="12">
    <w:abstractNumId w:val="30"/>
  </w:num>
  <w:num w:numId="13">
    <w:abstractNumId w:val="23"/>
  </w:num>
  <w:num w:numId="14">
    <w:abstractNumId w:val="8"/>
  </w:num>
  <w:num w:numId="15">
    <w:abstractNumId w:val="31"/>
  </w:num>
  <w:num w:numId="16">
    <w:abstractNumId w:val="19"/>
  </w:num>
  <w:num w:numId="17">
    <w:abstractNumId w:val="20"/>
  </w:num>
  <w:num w:numId="18">
    <w:abstractNumId w:val="32"/>
  </w:num>
  <w:num w:numId="19">
    <w:abstractNumId w:val="11"/>
  </w:num>
  <w:num w:numId="20">
    <w:abstractNumId w:val="28"/>
  </w:num>
  <w:num w:numId="21">
    <w:abstractNumId w:val="22"/>
  </w:num>
  <w:num w:numId="22">
    <w:abstractNumId w:val="21"/>
  </w:num>
  <w:num w:numId="23">
    <w:abstractNumId w:val="14"/>
  </w:num>
  <w:num w:numId="24">
    <w:abstractNumId w:val="16"/>
  </w:num>
  <w:num w:numId="25">
    <w:abstractNumId w:val="25"/>
  </w:num>
  <w:num w:numId="26">
    <w:abstractNumId w:val="29"/>
  </w:num>
  <w:num w:numId="27">
    <w:abstractNumId w:val="15"/>
  </w:num>
  <w:num w:numId="28">
    <w:abstractNumId w:val="10"/>
  </w:num>
  <w:num w:numId="29">
    <w:abstractNumId w:val="13"/>
  </w:num>
  <w:num w:numId="30">
    <w:abstractNumId w:val="27"/>
  </w:num>
  <w:num w:numId="31">
    <w:abstractNumId w:val="4"/>
  </w:num>
  <w:num w:numId="32">
    <w:abstractNumId w:val="33"/>
  </w:num>
  <w:num w:numId="33">
    <w:abstractNumId w:val="24"/>
  </w:num>
  <w:num w:numId="34">
    <w:abstractNumId w:val="17"/>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2D"/>
    <w:rsid w:val="000279C8"/>
    <w:rsid w:val="000A2EF9"/>
    <w:rsid w:val="00115169"/>
    <w:rsid w:val="0016493F"/>
    <w:rsid w:val="00182809"/>
    <w:rsid w:val="001F031E"/>
    <w:rsid w:val="00280773"/>
    <w:rsid w:val="00327A4D"/>
    <w:rsid w:val="00507C29"/>
    <w:rsid w:val="0052422D"/>
    <w:rsid w:val="005B19EC"/>
    <w:rsid w:val="0068600F"/>
    <w:rsid w:val="006C6D89"/>
    <w:rsid w:val="009B49A5"/>
    <w:rsid w:val="00B652AB"/>
    <w:rsid w:val="00BD7BE7"/>
    <w:rsid w:val="00BF4B25"/>
    <w:rsid w:val="00D474C2"/>
    <w:rsid w:val="00DB5572"/>
    <w:rsid w:val="00DE1A25"/>
    <w:rsid w:val="00DE3AAD"/>
    <w:rsid w:val="00E4140E"/>
    <w:rsid w:val="00EB4D35"/>
    <w:rsid w:val="00F10F71"/>
    <w:rsid w:val="00F30CB8"/>
    <w:rsid w:val="00FE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2" type="connector" idref="#Прямая со стрелкой 10"/>
        <o:r id="V:Rule13" type="connector" idref="#_x0000_s1037"/>
        <o:r id="V:Rule14" type="connector" idref="#Прямая со стрелкой 11"/>
        <o:r id="V:Rule15" type="connector" idref="#_x0000_s1045"/>
        <o:r id="V:Rule16" type="connector" idref="#Прямая со стрелкой 8"/>
        <o:r id="V:Rule17" type="connector" idref="#Прямая со стрелкой 13"/>
        <o:r id="V:Rule18" type="connector" idref="#Прямая со стрелкой 12"/>
        <o:r id="V:Rule19" type="connector" idref="#_x0000_s1044"/>
        <o:r id="V:Rule20" type="connector" idref="#Прямая со стрелкой 9"/>
        <o:r id="V:Rule21" type="connector" idref="#_x0000_s1049"/>
        <o:r id="V:Rule22" type="connector" idref="#_x0000_s1036"/>
      </o:rules>
    </o:shapelayout>
  </w:shapeDefaults>
  <w:decimalSymbol w:val=","/>
  <w:listSeparator w:val=";"/>
  <w14:docId w14:val="1BF75AEB"/>
  <w15:docId w15:val="{FD8170B2-AE1F-47A5-99B9-05BDA7E2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2AB"/>
  </w:style>
  <w:style w:type="paragraph" w:styleId="1">
    <w:name w:val="heading 1"/>
    <w:basedOn w:val="a"/>
    <w:next w:val="a"/>
    <w:link w:val="10"/>
    <w:uiPriority w:val="99"/>
    <w:qFormat/>
    <w:rsid w:val="0052422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22D"/>
    <w:pPr>
      <w:spacing w:after="120" w:line="240" w:lineRule="auto"/>
    </w:pPr>
    <w:rPr>
      <w:rFonts w:ascii="Times New Roman" w:eastAsia="Times New Roman" w:hAnsi="Times New Roman" w:cs="Times New Roman"/>
      <w:b/>
      <w:bCs/>
      <w:color w:val="000000"/>
      <w:sz w:val="20"/>
      <w:szCs w:val="20"/>
    </w:rPr>
  </w:style>
  <w:style w:type="character" w:customStyle="1" w:styleId="a4">
    <w:name w:val="Основной текст Знак"/>
    <w:basedOn w:val="a0"/>
    <w:link w:val="a3"/>
    <w:rsid w:val="0052422D"/>
    <w:rPr>
      <w:rFonts w:ascii="Times New Roman" w:eastAsia="Times New Roman" w:hAnsi="Times New Roman" w:cs="Times New Roman"/>
      <w:b/>
      <w:bCs/>
      <w:color w:val="000000"/>
      <w:sz w:val="20"/>
      <w:szCs w:val="20"/>
    </w:rPr>
  </w:style>
  <w:style w:type="character" w:customStyle="1" w:styleId="ng-scope">
    <w:name w:val="ng-scope"/>
    <w:basedOn w:val="a0"/>
    <w:uiPriority w:val="99"/>
    <w:rsid w:val="0052422D"/>
    <w:rPr>
      <w:rFonts w:cs="Times New Roman"/>
    </w:rPr>
  </w:style>
  <w:style w:type="character" w:customStyle="1" w:styleId="10">
    <w:name w:val="Заголовок 1 Знак"/>
    <w:basedOn w:val="a0"/>
    <w:link w:val="1"/>
    <w:uiPriority w:val="99"/>
    <w:rsid w:val="0052422D"/>
    <w:rPr>
      <w:rFonts w:ascii="Times New Roman CYR" w:eastAsia="Times New Roman" w:hAnsi="Times New Roman CYR" w:cs="Times New Roman CYR"/>
      <w:b/>
      <w:bCs/>
      <w:color w:val="26282F"/>
      <w:sz w:val="24"/>
      <w:szCs w:val="24"/>
    </w:rPr>
  </w:style>
  <w:style w:type="paragraph" w:styleId="a5">
    <w:name w:val="List Paragraph"/>
    <w:basedOn w:val="a"/>
    <w:uiPriority w:val="34"/>
    <w:qFormat/>
    <w:rsid w:val="0052422D"/>
    <w:pPr>
      <w:spacing w:after="160" w:line="259" w:lineRule="auto"/>
      <w:ind w:left="720"/>
      <w:contextualSpacing/>
    </w:pPr>
    <w:rPr>
      <w:rFonts w:eastAsiaTheme="minorHAnsi"/>
      <w:lang w:eastAsia="en-US"/>
    </w:rPr>
  </w:style>
  <w:style w:type="paragraph" w:customStyle="1" w:styleId="juscontext">
    <w:name w:val="juscontext"/>
    <w:basedOn w:val="a"/>
    <w:rsid w:val="005242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2422D"/>
    <w:rPr>
      <w:color w:val="0000FF"/>
      <w:u w:val="single"/>
    </w:rPr>
  </w:style>
  <w:style w:type="paragraph" w:customStyle="1" w:styleId="ConsPlusNormal">
    <w:name w:val="ConsPlusNormal"/>
    <w:rsid w:val="005242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242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52422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2422D"/>
    <w:rPr>
      <w:rFonts w:ascii="Tahoma" w:eastAsiaTheme="minorHAnsi" w:hAnsi="Tahoma" w:cs="Tahoma"/>
      <w:sz w:val="16"/>
      <w:szCs w:val="16"/>
      <w:lang w:eastAsia="en-US"/>
    </w:rPr>
  </w:style>
  <w:style w:type="character" w:customStyle="1" w:styleId="a9">
    <w:name w:val="Гипертекстовая ссылка"/>
    <w:basedOn w:val="a0"/>
    <w:uiPriority w:val="99"/>
    <w:rsid w:val="0052422D"/>
    <w:rPr>
      <w:rFonts w:cs="Times New Roman"/>
      <w:b/>
      <w:color w:val="auto"/>
    </w:rPr>
  </w:style>
  <w:style w:type="paragraph" w:styleId="aa">
    <w:name w:val="Plain Text"/>
    <w:aliases w:val="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Текст Знак Знак Знак, Знак Знак Знак Знак"/>
    <w:basedOn w:val="a"/>
    <w:link w:val="2"/>
    <w:rsid w:val="0052422D"/>
    <w:pPr>
      <w:spacing w:after="0" w:line="240" w:lineRule="auto"/>
    </w:pPr>
    <w:rPr>
      <w:rFonts w:ascii="Courier New" w:eastAsia="Times New Roman" w:hAnsi="Courier New" w:cs="Courier New"/>
      <w:sz w:val="20"/>
      <w:szCs w:val="20"/>
    </w:rPr>
  </w:style>
  <w:style w:type="character" w:customStyle="1" w:styleId="ab">
    <w:name w:val="Текст Знак"/>
    <w:basedOn w:val="a0"/>
    <w:rsid w:val="0052422D"/>
    <w:rPr>
      <w:rFonts w:ascii="Consolas" w:hAnsi="Consolas"/>
      <w:sz w:val="21"/>
      <w:szCs w:val="21"/>
    </w:rPr>
  </w:style>
  <w:style w:type="character" w:customStyle="1" w:styleId="2">
    <w:name w:val="Текст Знак2"/>
    <w:aliases w:val="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Текст Знак3,Текст Знак Знак"/>
    <w:basedOn w:val="a0"/>
    <w:link w:val="aa"/>
    <w:locked/>
    <w:rsid w:val="0052422D"/>
    <w:rPr>
      <w:rFonts w:ascii="Courier New" w:eastAsia="Times New Roman" w:hAnsi="Courier New" w:cs="Courier New"/>
      <w:sz w:val="20"/>
      <w:szCs w:val="20"/>
    </w:rPr>
  </w:style>
  <w:style w:type="table" w:styleId="ac">
    <w:name w:val="Table Grid"/>
    <w:basedOn w:val="a1"/>
    <w:uiPriority w:val="39"/>
    <w:rsid w:val="005242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Текст3"/>
    <w:basedOn w:val="a"/>
    <w:rsid w:val="0052422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Cs w:val="20"/>
    </w:rPr>
  </w:style>
  <w:style w:type="paragraph" w:styleId="ad">
    <w:name w:val="Normal (Web)"/>
    <w:aliases w:val="Обычный (Web),Знак Знак Знак Знак Знак Знак"/>
    <w:basedOn w:val="a"/>
    <w:link w:val="ae"/>
    <w:uiPriority w:val="99"/>
    <w:rsid w:val="0052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Знак Знак Знак Знак Знак Знак Знак"/>
    <w:basedOn w:val="a0"/>
    <w:link w:val="ad"/>
    <w:uiPriority w:val="99"/>
    <w:rsid w:val="0052422D"/>
    <w:rPr>
      <w:rFonts w:ascii="Times New Roman" w:eastAsia="Times New Roman" w:hAnsi="Times New Roman" w:cs="Times New Roman"/>
      <w:sz w:val="24"/>
      <w:szCs w:val="24"/>
    </w:rPr>
  </w:style>
  <w:style w:type="paragraph" w:customStyle="1" w:styleId="af">
    <w:name w:val="Подписи"/>
    <w:basedOn w:val="a"/>
    <w:rsid w:val="0052422D"/>
    <w:pPr>
      <w:spacing w:after="0" w:line="240" w:lineRule="auto"/>
      <w:ind w:left="567"/>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6/05/02/n68996.htm" TargetMode="External"/><Relationship Id="rId3" Type="http://schemas.openxmlformats.org/officeDocument/2006/relationships/styles" Target="styles.xml"/><Relationship Id="rId7" Type="http://schemas.openxmlformats.org/officeDocument/2006/relationships/hyperlink" Target="mailto:info@minfin-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fin-pm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fin-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737D-1080-40BF-B5A6-DCD03ADE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8727</Words>
  <Characters>49745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gns21</dc:creator>
  <cp:keywords/>
  <dc:description/>
  <cp:lastModifiedBy>Кристина Колб</cp:lastModifiedBy>
  <cp:revision>2</cp:revision>
  <dcterms:created xsi:type="dcterms:W3CDTF">2022-07-08T11:36:00Z</dcterms:created>
  <dcterms:modified xsi:type="dcterms:W3CDTF">2022-07-08T11:36:00Z</dcterms:modified>
</cp:coreProperties>
</file>