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C1" w:rsidRPr="00FE31BD" w:rsidRDefault="002B71C1" w:rsidP="00FE31BD">
      <w:pPr>
        <w:jc w:val="center"/>
      </w:pPr>
      <w:r w:rsidRPr="00FE31BD">
        <w:t>ПРИКАЗ</w:t>
      </w:r>
    </w:p>
    <w:p w:rsidR="002B71C1" w:rsidRPr="00FE31BD" w:rsidRDefault="002B71C1" w:rsidP="00FE31BD">
      <w:pPr>
        <w:pStyle w:val="a3"/>
        <w:spacing w:before="0" w:beforeAutospacing="0" w:after="0" w:afterAutospacing="0"/>
        <w:jc w:val="center"/>
      </w:pPr>
      <w:r w:rsidRPr="00FE31BD">
        <w:t>МИНИСТЕРСТВА ФИНАНСОВ</w:t>
      </w:r>
    </w:p>
    <w:p w:rsidR="002B71C1" w:rsidRPr="00FE31BD" w:rsidRDefault="002B71C1" w:rsidP="00FE31BD">
      <w:pPr>
        <w:pStyle w:val="a3"/>
        <w:spacing w:before="0" w:beforeAutospacing="0" w:after="0" w:afterAutospacing="0"/>
        <w:jc w:val="center"/>
      </w:pPr>
      <w:r w:rsidRPr="00FE31BD">
        <w:t>ПРИДНЕСТРОВСКОЙ МОЛДАВСКОЙ РЕСПУБЛИКИ</w:t>
      </w:r>
    </w:p>
    <w:p w:rsidR="002B71C1" w:rsidRPr="00FE31BD" w:rsidRDefault="002B71C1" w:rsidP="00FE31BD">
      <w:pPr>
        <w:pStyle w:val="a3"/>
        <w:spacing w:before="0" w:beforeAutospacing="0" w:after="0" w:afterAutospacing="0"/>
        <w:jc w:val="center"/>
        <w:rPr>
          <w:highlight w:val="yellow"/>
        </w:rPr>
      </w:pPr>
    </w:p>
    <w:p w:rsidR="006C510A" w:rsidRPr="00FE31BD" w:rsidRDefault="002B71C1" w:rsidP="00FE31BD">
      <w:pPr>
        <w:pStyle w:val="a3"/>
        <w:spacing w:before="0" w:beforeAutospacing="0" w:after="0" w:afterAutospacing="0"/>
        <w:jc w:val="center"/>
      </w:pPr>
      <w:r w:rsidRPr="00FE31BD">
        <w:t xml:space="preserve">Об утверждении Стандарта бухгалтерского учета № </w:t>
      </w:r>
      <w:r w:rsidR="006C510A" w:rsidRPr="00FE31BD">
        <w:t xml:space="preserve">16 </w:t>
      </w:r>
      <w:r w:rsidR="00FE31BD" w:rsidRPr="00FE31BD">
        <w:t>«</w:t>
      </w:r>
      <w:r w:rsidR="006C510A" w:rsidRPr="00FE31BD">
        <w:t>Основные средства</w:t>
      </w:r>
      <w:r w:rsidR="00FE31BD" w:rsidRPr="00FE31BD">
        <w:t>»</w:t>
      </w:r>
    </w:p>
    <w:p w:rsidR="002B71C1" w:rsidRPr="00FE31BD" w:rsidRDefault="002B71C1" w:rsidP="00FE31BD">
      <w:pPr>
        <w:pStyle w:val="a3"/>
        <w:spacing w:before="0" w:beforeAutospacing="0" w:after="0" w:afterAutospacing="0"/>
        <w:jc w:val="center"/>
      </w:pPr>
      <w:r w:rsidRPr="00FE31BD">
        <w:t>(Редакция на 2</w:t>
      </w:r>
      <w:r w:rsidR="006C510A" w:rsidRPr="00FE31BD">
        <w:t>8</w:t>
      </w:r>
      <w:r w:rsidRPr="00FE31BD">
        <w:t xml:space="preserve"> сентября 20</w:t>
      </w:r>
      <w:r w:rsidR="006C510A" w:rsidRPr="00FE31BD">
        <w:t>11</w:t>
      </w:r>
      <w:r w:rsidRPr="00FE31BD">
        <w:t xml:space="preserve"> г.)</w:t>
      </w:r>
    </w:p>
    <w:p w:rsidR="002B71C1" w:rsidRPr="00FE31BD" w:rsidRDefault="002B71C1" w:rsidP="00FE31BD">
      <w:pPr>
        <w:autoSpaceDE w:val="0"/>
        <w:autoSpaceDN w:val="0"/>
        <w:adjustRightInd w:val="0"/>
        <w:jc w:val="center"/>
        <w:rPr>
          <w:highlight w:val="yellow"/>
        </w:rPr>
      </w:pPr>
    </w:p>
    <w:p w:rsidR="00781092" w:rsidRPr="00FE31BD" w:rsidRDefault="00781092" w:rsidP="00FE31BD">
      <w:pPr>
        <w:autoSpaceDE w:val="0"/>
        <w:autoSpaceDN w:val="0"/>
        <w:adjustRightInd w:val="0"/>
        <w:jc w:val="center"/>
      </w:pPr>
      <w:r w:rsidRPr="00FE31BD">
        <w:t>2 июля 2009 г. № 175</w:t>
      </w:r>
    </w:p>
    <w:p w:rsidR="00781092" w:rsidRPr="00FE31BD" w:rsidRDefault="00781092" w:rsidP="00FE31BD">
      <w:pPr>
        <w:autoSpaceDE w:val="0"/>
        <w:autoSpaceDN w:val="0"/>
        <w:adjustRightInd w:val="0"/>
        <w:jc w:val="center"/>
      </w:pPr>
    </w:p>
    <w:p w:rsidR="00781092" w:rsidRPr="00FE31BD" w:rsidRDefault="00781092" w:rsidP="00FE31BD">
      <w:pPr>
        <w:autoSpaceDE w:val="0"/>
        <w:autoSpaceDN w:val="0"/>
        <w:adjustRightInd w:val="0"/>
        <w:jc w:val="center"/>
        <w:rPr>
          <w:lang w:val="en-US"/>
        </w:rPr>
      </w:pPr>
      <w:r w:rsidRPr="00FE31BD">
        <w:t>(САЗ 09-32)</w:t>
      </w:r>
    </w:p>
    <w:p w:rsidR="002B71C1" w:rsidRPr="00FE31BD" w:rsidRDefault="002B71C1" w:rsidP="00FE31BD">
      <w:pPr>
        <w:autoSpaceDE w:val="0"/>
        <w:autoSpaceDN w:val="0"/>
        <w:adjustRightInd w:val="0"/>
        <w:jc w:val="center"/>
      </w:pPr>
    </w:p>
    <w:p w:rsidR="002B71C1" w:rsidRPr="00FE31BD" w:rsidRDefault="002B71C1" w:rsidP="00FE31BD">
      <w:pPr>
        <w:autoSpaceDE w:val="0"/>
        <w:autoSpaceDN w:val="0"/>
        <w:adjustRightInd w:val="0"/>
        <w:jc w:val="center"/>
      </w:pPr>
      <w:r w:rsidRPr="00FE31BD">
        <w:t>Согласован:</w:t>
      </w:r>
    </w:p>
    <w:p w:rsidR="002B71C1" w:rsidRPr="00FE31BD" w:rsidRDefault="002B71C1" w:rsidP="00FE31BD">
      <w:pPr>
        <w:autoSpaceDE w:val="0"/>
        <w:autoSpaceDN w:val="0"/>
        <w:adjustRightInd w:val="0"/>
        <w:jc w:val="center"/>
      </w:pPr>
      <w:r w:rsidRPr="00FE31BD">
        <w:t>Министерство экономики</w:t>
      </w:r>
    </w:p>
    <w:p w:rsidR="002B71C1" w:rsidRPr="00FE31BD" w:rsidRDefault="002B71C1" w:rsidP="00FE31BD">
      <w:pPr>
        <w:autoSpaceDE w:val="0"/>
        <w:autoSpaceDN w:val="0"/>
        <w:adjustRightInd w:val="0"/>
        <w:jc w:val="center"/>
        <w:rPr>
          <w:highlight w:val="yellow"/>
        </w:rPr>
      </w:pPr>
    </w:p>
    <w:p w:rsidR="00781092" w:rsidRPr="00FE31BD" w:rsidRDefault="00781092" w:rsidP="00FE31BD">
      <w:pPr>
        <w:autoSpaceDE w:val="0"/>
        <w:autoSpaceDN w:val="0"/>
        <w:adjustRightInd w:val="0"/>
        <w:jc w:val="center"/>
      </w:pPr>
      <w:r w:rsidRPr="00FE31BD">
        <w:t>Зарегистрирован Министерством юстиции</w:t>
      </w:r>
    </w:p>
    <w:p w:rsidR="00781092" w:rsidRPr="00FE31BD" w:rsidRDefault="00781092" w:rsidP="00FE31BD">
      <w:pPr>
        <w:autoSpaceDE w:val="0"/>
        <w:autoSpaceDN w:val="0"/>
        <w:adjustRightInd w:val="0"/>
        <w:jc w:val="center"/>
      </w:pPr>
      <w:r w:rsidRPr="00FE31BD">
        <w:t>Приднестровской Молдавской Республики 3 августа 2009 г.</w:t>
      </w:r>
    </w:p>
    <w:p w:rsidR="00781092" w:rsidRPr="00FE31BD" w:rsidRDefault="00781092" w:rsidP="00FE31BD">
      <w:pPr>
        <w:autoSpaceDE w:val="0"/>
        <w:autoSpaceDN w:val="0"/>
        <w:adjustRightInd w:val="0"/>
        <w:jc w:val="center"/>
      </w:pPr>
      <w:r w:rsidRPr="00FE31BD">
        <w:t>Регистрационный № 4942</w:t>
      </w:r>
    </w:p>
    <w:p w:rsidR="002B71C1" w:rsidRPr="00FE31BD" w:rsidRDefault="002B71C1" w:rsidP="00FE31BD">
      <w:pPr>
        <w:autoSpaceDE w:val="0"/>
        <w:autoSpaceDN w:val="0"/>
        <w:adjustRightInd w:val="0"/>
        <w:jc w:val="center"/>
      </w:pPr>
    </w:p>
    <w:p w:rsidR="005F6CF5" w:rsidRDefault="00ED660D" w:rsidP="00FE31BD">
      <w:pPr>
        <w:autoSpaceDE w:val="0"/>
        <w:autoSpaceDN w:val="0"/>
        <w:adjustRightInd w:val="0"/>
        <w:jc w:val="center"/>
      </w:pPr>
      <w:r w:rsidRPr="00FE31BD">
        <w:rPr>
          <w:bCs/>
        </w:rPr>
        <w:t>с учетом изменений,</w:t>
      </w:r>
      <w:r w:rsidRPr="00FE31BD">
        <w:t xml:space="preserve"> внесенных Приказами Министерства финансов</w:t>
      </w:r>
    </w:p>
    <w:p w:rsidR="002B71C1" w:rsidRPr="00FE31BD" w:rsidRDefault="002B71C1" w:rsidP="00FE31BD">
      <w:pPr>
        <w:autoSpaceDE w:val="0"/>
        <w:autoSpaceDN w:val="0"/>
        <w:adjustRightInd w:val="0"/>
        <w:jc w:val="center"/>
      </w:pPr>
      <w:r w:rsidRPr="00FE31BD">
        <w:t>Приднестровской Молдавской Республики</w:t>
      </w:r>
    </w:p>
    <w:p w:rsidR="00F534E3" w:rsidRPr="00FE31BD" w:rsidRDefault="002B71C1" w:rsidP="00FE31BD">
      <w:pPr>
        <w:autoSpaceDE w:val="0"/>
        <w:autoSpaceDN w:val="0"/>
        <w:adjustRightInd w:val="0"/>
        <w:jc w:val="center"/>
      </w:pPr>
      <w:r w:rsidRPr="00FE31BD">
        <w:t>от 21 сентября 2009 года № 222 (рег. № 5013 от 28 сентября 2009 года) (САЗ 09-40)</w:t>
      </w:r>
      <w:r w:rsidR="0005407B" w:rsidRPr="00FE31BD">
        <w:t>,</w:t>
      </w:r>
    </w:p>
    <w:p w:rsidR="00F534E3" w:rsidRPr="00FE31BD" w:rsidRDefault="00F534E3" w:rsidP="00FE31BD">
      <w:pPr>
        <w:autoSpaceDE w:val="0"/>
        <w:autoSpaceDN w:val="0"/>
        <w:adjustRightInd w:val="0"/>
        <w:jc w:val="center"/>
      </w:pPr>
      <w:r w:rsidRPr="00FE31BD">
        <w:t>от 28</w:t>
      </w:r>
      <w:r w:rsidR="008D4F83" w:rsidRPr="00FE31BD">
        <w:t xml:space="preserve"> сентября </w:t>
      </w:r>
      <w:r w:rsidRPr="00FE31BD">
        <w:t>2011 г</w:t>
      </w:r>
      <w:r w:rsidR="00ED660D" w:rsidRPr="00FE31BD">
        <w:t>ода</w:t>
      </w:r>
      <w:r w:rsidRPr="00FE31BD">
        <w:t xml:space="preserve"> № 170 (рег. № 5770 от 20 </w:t>
      </w:r>
      <w:r w:rsidR="00ED660D" w:rsidRPr="00FE31BD">
        <w:t>октября 2011 года) (САЗ 11-42)</w:t>
      </w:r>
    </w:p>
    <w:p w:rsidR="0036343A" w:rsidRPr="00FE31BD" w:rsidRDefault="0036343A" w:rsidP="00FE31BD">
      <w:pPr>
        <w:autoSpaceDE w:val="0"/>
        <w:autoSpaceDN w:val="0"/>
        <w:adjustRightInd w:val="0"/>
        <w:jc w:val="center"/>
      </w:pPr>
    </w:p>
    <w:p w:rsidR="0036343A" w:rsidRPr="00FE31BD" w:rsidRDefault="0036343A" w:rsidP="00FE31BD">
      <w:pPr>
        <w:autoSpaceDE w:val="0"/>
        <w:autoSpaceDN w:val="0"/>
        <w:adjustRightInd w:val="0"/>
        <w:ind w:firstLine="360"/>
        <w:jc w:val="both"/>
      </w:pPr>
      <w:r w:rsidRPr="00FE31BD">
        <w:t xml:space="preserve">В соответствии с Законом Приднестровской Молдавской Республики от 17 августа 2004 года </w:t>
      </w:r>
      <w:r w:rsidR="008E05AE" w:rsidRPr="00FE31BD">
        <w:t>№</w:t>
      </w:r>
      <w:r w:rsidRPr="00FE31BD">
        <w:t xml:space="preserve"> 467-З-III </w:t>
      </w:r>
      <w:r w:rsidR="00FE31BD" w:rsidRPr="00FE31BD">
        <w:t>«</w:t>
      </w:r>
      <w:r w:rsidRPr="00FE31BD">
        <w:t>О бухгалтерском уч</w:t>
      </w:r>
      <w:r w:rsidR="002B71C1" w:rsidRPr="00FE31BD">
        <w:t>е</w:t>
      </w:r>
      <w:r w:rsidRPr="00FE31BD">
        <w:t>те и финансовой отч</w:t>
      </w:r>
      <w:r w:rsidR="002B71C1" w:rsidRPr="00FE31BD">
        <w:t>е</w:t>
      </w:r>
      <w:r w:rsidRPr="00FE31BD">
        <w:t>тности</w:t>
      </w:r>
      <w:r w:rsidR="00FE31BD" w:rsidRPr="00FE31BD">
        <w:t>»</w:t>
      </w:r>
      <w:r w:rsidRPr="00FE31BD">
        <w:t xml:space="preserve"> (САЗ 04-34) с изменениями и дополнениями, внес</w:t>
      </w:r>
      <w:r w:rsidR="002B71C1" w:rsidRPr="00FE31BD">
        <w:t>е</w:t>
      </w:r>
      <w:r w:rsidRPr="00FE31BD">
        <w:t xml:space="preserve">нными законами Приднестровской Молдавской Республики от 10 марта 2005 года </w:t>
      </w:r>
      <w:r w:rsidR="008E05AE" w:rsidRPr="00FE31BD">
        <w:t>№</w:t>
      </w:r>
      <w:r w:rsidRPr="00FE31BD">
        <w:t xml:space="preserve"> 544-ЗИ-III (САЗ 05-11), от 4 августа 2005 года </w:t>
      </w:r>
      <w:r w:rsidR="008E05AE" w:rsidRPr="00FE31BD">
        <w:t>№</w:t>
      </w:r>
      <w:r w:rsidRPr="00FE31BD">
        <w:t xml:space="preserve"> 610-ЗИД-III (САЗ 05-32), от 23 марта 2009 года </w:t>
      </w:r>
      <w:r w:rsidR="008E05AE" w:rsidRPr="00FE31BD">
        <w:t>№</w:t>
      </w:r>
      <w:r w:rsidRPr="00FE31BD">
        <w:t xml:space="preserve"> 683-ЗИ-IV (САЗ 09-13), от 23 апреля 2009 года </w:t>
      </w:r>
      <w:r w:rsidR="008E05AE" w:rsidRPr="00FE31BD">
        <w:t>№</w:t>
      </w:r>
      <w:r w:rsidRPr="00FE31BD">
        <w:t xml:space="preserve"> 735-ЗИД-IV (САЗ 09-17), Указом Президента Приднестровской Молдавской Республики от 13 февраля 2007 года </w:t>
      </w:r>
      <w:r w:rsidR="008E05AE" w:rsidRPr="00FE31BD">
        <w:t>№</w:t>
      </w:r>
      <w:r w:rsidRPr="00FE31BD">
        <w:t xml:space="preserve"> 147 </w:t>
      </w:r>
      <w:r w:rsidR="00FE31BD" w:rsidRPr="00FE31BD">
        <w:t>«</w:t>
      </w:r>
      <w:r w:rsidRPr="00FE31BD">
        <w:t>Об утверждении Положения о Министерстве финансов Приднестровской Молдавской Республики</w:t>
      </w:r>
      <w:r w:rsidR="00FE31BD" w:rsidRPr="00FE31BD">
        <w:t>»</w:t>
      </w:r>
      <w:r w:rsidRPr="00FE31BD">
        <w:t xml:space="preserve"> (САЗ 07-8) с изменениями и дополнениями, внесенными указами Президента Приднестровской Молдавской Республики от 6 апреля 2007 года </w:t>
      </w:r>
      <w:r w:rsidR="008E05AE" w:rsidRPr="00FE31BD">
        <w:t>№</w:t>
      </w:r>
      <w:r w:rsidRPr="00FE31BD">
        <w:t xml:space="preserve"> 273 (САЗ 07-15), от 24 мая 2007 года </w:t>
      </w:r>
      <w:r w:rsidR="008E05AE" w:rsidRPr="00FE31BD">
        <w:t>№</w:t>
      </w:r>
      <w:r w:rsidRPr="00FE31BD">
        <w:t xml:space="preserve"> 370 (САЗ 07-22), от 31 июля 2007 года </w:t>
      </w:r>
      <w:r w:rsidR="008E05AE" w:rsidRPr="00FE31BD">
        <w:t>№</w:t>
      </w:r>
      <w:r w:rsidRPr="00FE31BD">
        <w:t xml:space="preserve"> 504 (САЗ 07-32), от 5 октября 2007 года </w:t>
      </w:r>
      <w:r w:rsidR="008E05AE" w:rsidRPr="00FE31BD">
        <w:t>№</w:t>
      </w:r>
      <w:r w:rsidRPr="00FE31BD">
        <w:t xml:space="preserve"> 660 (САЗ 07-41), от 1 апреля 2008 года </w:t>
      </w:r>
      <w:r w:rsidR="008E05AE" w:rsidRPr="00FE31BD">
        <w:t>№</w:t>
      </w:r>
      <w:r w:rsidRPr="00FE31BD">
        <w:t xml:space="preserve"> 208 (САЗ 08-13), от 14 августа 2008 года </w:t>
      </w:r>
      <w:r w:rsidR="008E05AE" w:rsidRPr="00FE31BD">
        <w:t>№</w:t>
      </w:r>
      <w:r w:rsidRPr="00FE31BD">
        <w:t xml:space="preserve"> 518 (САЗ 08-32), от 15 декабря 2008 года </w:t>
      </w:r>
      <w:r w:rsidR="008E05AE" w:rsidRPr="00FE31BD">
        <w:t>№</w:t>
      </w:r>
      <w:r w:rsidRPr="00FE31BD">
        <w:t xml:space="preserve"> 802 (САЗ 08-50), от 30 декабря 2008 года </w:t>
      </w:r>
      <w:r w:rsidR="008E05AE" w:rsidRPr="00FE31BD">
        <w:t>№</w:t>
      </w:r>
      <w:r w:rsidRPr="00FE31BD">
        <w:t xml:space="preserve"> 842 (САЗ 09-1), от 13 апреля 2009 года </w:t>
      </w:r>
      <w:r w:rsidR="008E05AE" w:rsidRPr="00FE31BD">
        <w:t>№ 243 (САЗ 09-16), приказываю:</w:t>
      </w:r>
    </w:p>
    <w:p w:rsidR="0036343A" w:rsidRPr="00FE31BD" w:rsidRDefault="0036343A" w:rsidP="00FE31BD">
      <w:pPr>
        <w:autoSpaceDE w:val="0"/>
        <w:autoSpaceDN w:val="0"/>
        <w:adjustRightInd w:val="0"/>
        <w:ind w:firstLine="360"/>
        <w:jc w:val="both"/>
      </w:pPr>
    </w:p>
    <w:p w:rsidR="0036343A" w:rsidRPr="00FE31BD" w:rsidRDefault="0036343A" w:rsidP="00FE31BD">
      <w:pPr>
        <w:autoSpaceDE w:val="0"/>
        <w:autoSpaceDN w:val="0"/>
        <w:adjustRightInd w:val="0"/>
        <w:ind w:firstLine="360"/>
        <w:jc w:val="both"/>
      </w:pPr>
      <w:r w:rsidRPr="00FE31BD">
        <w:t xml:space="preserve">1. Утвердить Стандарт бухгалтерского учета </w:t>
      </w:r>
      <w:r w:rsidR="008E05AE" w:rsidRPr="00FE31BD">
        <w:t>№</w:t>
      </w:r>
      <w:r w:rsidRPr="00FE31BD">
        <w:t xml:space="preserve"> 16 </w:t>
      </w:r>
      <w:r w:rsidR="00FE31BD" w:rsidRPr="00FE31BD">
        <w:t>«</w:t>
      </w:r>
      <w:r w:rsidRPr="00FE31BD">
        <w:t>Основные средства</w:t>
      </w:r>
      <w:r w:rsidR="00FE31BD" w:rsidRPr="00FE31BD">
        <w:t>»</w:t>
      </w:r>
      <w:r w:rsidRPr="00FE31BD">
        <w:t xml:space="preserve"> согласно П</w:t>
      </w:r>
      <w:r w:rsidR="008E05AE" w:rsidRPr="00FE31BD">
        <w:t>риложению к настоящему Приказу.</w:t>
      </w:r>
    </w:p>
    <w:p w:rsidR="0036343A" w:rsidRPr="00FE31BD" w:rsidRDefault="0036343A" w:rsidP="00FE31BD">
      <w:pPr>
        <w:autoSpaceDE w:val="0"/>
        <w:autoSpaceDN w:val="0"/>
        <w:adjustRightInd w:val="0"/>
        <w:ind w:firstLine="360"/>
        <w:jc w:val="both"/>
      </w:pPr>
      <w:r w:rsidRPr="00FE31BD">
        <w:t xml:space="preserve">2. Признать утратившим силу Приложение </w:t>
      </w:r>
      <w:r w:rsidR="008E05AE" w:rsidRPr="00FE31BD">
        <w:t>№</w:t>
      </w:r>
      <w:r w:rsidRPr="00FE31BD">
        <w:t xml:space="preserve"> 6 к Приказу Министерства экономики Приднестровской Молдавской Республики от 21 декабря 2005 года </w:t>
      </w:r>
      <w:r w:rsidR="008E05AE" w:rsidRPr="00FE31BD">
        <w:t>№</w:t>
      </w:r>
      <w:r w:rsidRPr="00FE31BD">
        <w:t xml:space="preserve"> 744 (рег. </w:t>
      </w:r>
      <w:r w:rsidR="008E05AE" w:rsidRPr="00FE31BD">
        <w:t>№</w:t>
      </w:r>
      <w:r w:rsidRPr="00FE31BD">
        <w:t xml:space="preserve"> 3443 от 17 января 2006 года) (САЗ 06-4) с изменениями и дополнениями, внесенными Приказом Министерства экономики Приднестровской Молдавской Республики от 15 марта 2006 года </w:t>
      </w:r>
      <w:r w:rsidR="008E05AE" w:rsidRPr="00FE31BD">
        <w:t>№</w:t>
      </w:r>
      <w:r w:rsidRPr="00FE31BD">
        <w:t xml:space="preserve"> 203 (рег. </w:t>
      </w:r>
      <w:r w:rsidR="008E05AE" w:rsidRPr="00FE31BD">
        <w:t>№</w:t>
      </w:r>
      <w:r w:rsidRPr="00FE31BD">
        <w:t xml:space="preserve"> 3509 от 27 марта 2006 года) (САЗ 06-14), приказами Министерства финансов Приднестровской Молдавской Республики от 16 ноября 2007 года </w:t>
      </w:r>
      <w:r w:rsidR="008E05AE" w:rsidRPr="00FE31BD">
        <w:t>№</w:t>
      </w:r>
      <w:r w:rsidRPr="00FE31BD">
        <w:t xml:space="preserve"> 337 (рег. </w:t>
      </w:r>
      <w:r w:rsidR="008E05AE" w:rsidRPr="00FE31BD">
        <w:t>№</w:t>
      </w:r>
      <w:r w:rsidRPr="00FE31BD">
        <w:t xml:space="preserve"> 4175 от 6 декабря 2007 года) (САЗ 07-50), от 5 сентября 2008 года </w:t>
      </w:r>
      <w:r w:rsidR="008E05AE" w:rsidRPr="00FE31BD">
        <w:t>№</w:t>
      </w:r>
      <w:r w:rsidRPr="00FE31BD">
        <w:t xml:space="preserve"> 176 (рег.</w:t>
      </w:r>
      <w:r w:rsidR="008E05AE" w:rsidRPr="00FE31BD">
        <w:t xml:space="preserve"> №</w:t>
      </w:r>
      <w:r w:rsidRPr="00FE31BD">
        <w:t xml:space="preserve"> 4574 от 19 сентября 2008 года) (САЗ 08-37), от 30 сентября 2008 года </w:t>
      </w:r>
      <w:r w:rsidR="008E05AE" w:rsidRPr="00FE31BD">
        <w:t>№</w:t>
      </w:r>
      <w:r w:rsidRPr="00FE31BD">
        <w:t xml:space="preserve"> 188 (рег. </w:t>
      </w:r>
      <w:r w:rsidR="008E05AE" w:rsidRPr="00FE31BD">
        <w:t>№</w:t>
      </w:r>
      <w:r w:rsidRPr="00FE31BD">
        <w:t xml:space="preserve"> 4611 от 5 ноября 2008 года) (САЗ 08-44), от 20 ноября 2008 года </w:t>
      </w:r>
      <w:r w:rsidR="008E05AE" w:rsidRPr="00FE31BD">
        <w:t>№</w:t>
      </w:r>
      <w:r w:rsidRPr="00FE31BD">
        <w:t xml:space="preserve"> 216 (рег. </w:t>
      </w:r>
      <w:r w:rsidR="008E05AE" w:rsidRPr="00FE31BD">
        <w:t>№</w:t>
      </w:r>
      <w:r w:rsidRPr="00FE31BD">
        <w:t xml:space="preserve"> 4643 от 11 декабря 2008 года) (САЗ 08-49), от 30 апреля 2009 года </w:t>
      </w:r>
      <w:r w:rsidR="008E05AE" w:rsidRPr="00FE31BD">
        <w:t>№</w:t>
      </w:r>
      <w:r w:rsidRPr="00FE31BD">
        <w:t xml:space="preserve"> 111 (рег.</w:t>
      </w:r>
      <w:r w:rsidR="008E05AE" w:rsidRPr="00FE31BD">
        <w:t xml:space="preserve"> №</w:t>
      </w:r>
      <w:r w:rsidRPr="00FE31BD">
        <w:t xml:space="preserve"> 4851 от</w:t>
      </w:r>
      <w:r w:rsidR="008E05AE" w:rsidRPr="00FE31BD">
        <w:t xml:space="preserve"> 27 мая 2009 года) (САЗ 09-22).</w:t>
      </w:r>
    </w:p>
    <w:p w:rsidR="0036343A" w:rsidRPr="00FE31BD" w:rsidRDefault="0036343A" w:rsidP="00FE31BD">
      <w:pPr>
        <w:autoSpaceDE w:val="0"/>
        <w:autoSpaceDN w:val="0"/>
        <w:adjustRightInd w:val="0"/>
        <w:ind w:firstLine="360"/>
        <w:jc w:val="both"/>
      </w:pPr>
      <w:r w:rsidRPr="00FE31BD">
        <w:t>3. Направить настоящий Приказ на государственную регистрацию в Министерство юстиции Приднес</w:t>
      </w:r>
      <w:r w:rsidR="008E05AE" w:rsidRPr="00FE31BD">
        <w:t>тровской Молдавской Республики.</w:t>
      </w:r>
    </w:p>
    <w:p w:rsidR="0036343A" w:rsidRPr="00FE31BD" w:rsidRDefault="0036343A" w:rsidP="00FE31BD">
      <w:pPr>
        <w:autoSpaceDE w:val="0"/>
        <w:autoSpaceDN w:val="0"/>
        <w:adjustRightInd w:val="0"/>
        <w:ind w:firstLine="360"/>
        <w:jc w:val="both"/>
      </w:pPr>
      <w:r w:rsidRPr="00FE31BD">
        <w:lastRenderedPageBreak/>
        <w:t>4. Настоящий Приказ вступа</w:t>
      </w:r>
      <w:r w:rsidR="008E05AE" w:rsidRPr="00FE31BD">
        <w:t>ет в силу с 1 января 2011 года.</w:t>
      </w:r>
    </w:p>
    <w:p w:rsidR="0036343A" w:rsidRPr="00FE31BD" w:rsidRDefault="0036343A" w:rsidP="00FE31BD">
      <w:pPr>
        <w:autoSpaceDE w:val="0"/>
        <w:autoSpaceDN w:val="0"/>
        <w:adjustRightInd w:val="0"/>
        <w:ind w:firstLine="360"/>
        <w:jc w:val="both"/>
      </w:pPr>
    </w:p>
    <w:p w:rsidR="0036343A" w:rsidRPr="00FE31BD" w:rsidRDefault="0036343A" w:rsidP="00FE31BD">
      <w:pPr>
        <w:autoSpaceDE w:val="0"/>
        <w:autoSpaceDN w:val="0"/>
        <w:adjustRightInd w:val="0"/>
        <w:jc w:val="both"/>
      </w:pPr>
      <w:r w:rsidRPr="00FE31BD">
        <w:t>МИНИСТР И. МОЛОКАН</w:t>
      </w:r>
      <w:r w:rsidR="008E05AE" w:rsidRPr="00FE31BD">
        <w:t>ОВА</w:t>
      </w:r>
    </w:p>
    <w:p w:rsidR="0036343A" w:rsidRPr="00FE31BD" w:rsidRDefault="0036343A" w:rsidP="00FE31BD">
      <w:pPr>
        <w:autoSpaceDE w:val="0"/>
        <w:autoSpaceDN w:val="0"/>
        <w:adjustRightInd w:val="0"/>
        <w:jc w:val="both"/>
      </w:pPr>
    </w:p>
    <w:p w:rsidR="008E05AE" w:rsidRPr="00FE31BD" w:rsidRDefault="008E05AE" w:rsidP="00FE31BD">
      <w:pPr>
        <w:autoSpaceDE w:val="0"/>
        <w:autoSpaceDN w:val="0"/>
        <w:adjustRightInd w:val="0"/>
        <w:jc w:val="both"/>
      </w:pPr>
      <w:r w:rsidRPr="00FE31BD">
        <w:t>г. Тирасполь</w:t>
      </w:r>
    </w:p>
    <w:p w:rsidR="0036343A" w:rsidRPr="00FE31BD" w:rsidRDefault="008E05AE" w:rsidP="00FE31BD">
      <w:pPr>
        <w:autoSpaceDE w:val="0"/>
        <w:autoSpaceDN w:val="0"/>
        <w:adjustRightInd w:val="0"/>
        <w:jc w:val="both"/>
      </w:pPr>
      <w:r w:rsidRPr="00FE31BD">
        <w:t>2 июля 2009 г.</w:t>
      </w:r>
    </w:p>
    <w:p w:rsidR="0036343A" w:rsidRPr="00FE31BD" w:rsidRDefault="008E05AE" w:rsidP="00FE31BD">
      <w:pPr>
        <w:autoSpaceDE w:val="0"/>
        <w:autoSpaceDN w:val="0"/>
        <w:adjustRightInd w:val="0"/>
        <w:ind w:firstLine="360"/>
        <w:jc w:val="both"/>
      </w:pPr>
      <w:r w:rsidRPr="00FE31BD">
        <w:t>№ 175</w:t>
      </w:r>
    </w:p>
    <w:p w:rsidR="0036343A" w:rsidRPr="00FE31BD" w:rsidRDefault="0036343A" w:rsidP="00FE31BD">
      <w:pPr>
        <w:autoSpaceDE w:val="0"/>
        <w:autoSpaceDN w:val="0"/>
        <w:adjustRightInd w:val="0"/>
        <w:ind w:firstLine="360"/>
        <w:jc w:val="both"/>
      </w:pPr>
    </w:p>
    <w:p w:rsidR="0036343A" w:rsidRPr="00FE31BD" w:rsidRDefault="0036343A" w:rsidP="00FE31BD">
      <w:pPr>
        <w:autoSpaceDE w:val="0"/>
        <w:autoSpaceDN w:val="0"/>
        <w:adjustRightInd w:val="0"/>
        <w:ind w:firstLine="360"/>
        <w:jc w:val="both"/>
      </w:pPr>
    </w:p>
    <w:p w:rsidR="0036343A" w:rsidRPr="00FE31BD" w:rsidRDefault="0060441C" w:rsidP="00FE31BD">
      <w:pPr>
        <w:autoSpaceDE w:val="0"/>
        <w:autoSpaceDN w:val="0"/>
        <w:adjustRightInd w:val="0"/>
        <w:jc w:val="right"/>
      </w:pPr>
      <w:r w:rsidRPr="00FE31BD">
        <w:t>Приложение</w:t>
      </w:r>
    </w:p>
    <w:p w:rsidR="0036343A" w:rsidRPr="00FE31BD" w:rsidRDefault="0036343A" w:rsidP="00FE31BD">
      <w:pPr>
        <w:autoSpaceDE w:val="0"/>
        <w:autoSpaceDN w:val="0"/>
        <w:adjustRightInd w:val="0"/>
        <w:jc w:val="right"/>
      </w:pPr>
      <w:r w:rsidRPr="00FE31BD">
        <w:t xml:space="preserve">к </w:t>
      </w:r>
      <w:r w:rsidR="0060441C" w:rsidRPr="00FE31BD">
        <w:t>Приказу Министерства финансов</w:t>
      </w:r>
    </w:p>
    <w:p w:rsidR="0036343A" w:rsidRPr="00FE31BD" w:rsidRDefault="0036343A" w:rsidP="00FE31BD">
      <w:pPr>
        <w:autoSpaceDE w:val="0"/>
        <w:autoSpaceDN w:val="0"/>
        <w:adjustRightInd w:val="0"/>
        <w:jc w:val="right"/>
      </w:pPr>
      <w:r w:rsidRPr="00FE31BD">
        <w:t>Придне</w:t>
      </w:r>
      <w:r w:rsidR="0060441C" w:rsidRPr="00FE31BD">
        <w:t>стровской Молдавской Республики</w:t>
      </w:r>
    </w:p>
    <w:p w:rsidR="0036343A" w:rsidRPr="00FE31BD" w:rsidRDefault="0036343A" w:rsidP="00FE31BD">
      <w:pPr>
        <w:autoSpaceDE w:val="0"/>
        <w:autoSpaceDN w:val="0"/>
        <w:adjustRightInd w:val="0"/>
        <w:jc w:val="right"/>
      </w:pPr>
      <w:r w:rsidRPr="00FE31BD">
        <w:t>от 2 июля 2009 г</w:t>
      </w:r>
      <w:r w:rsidR="0060441C" w:rsidRPr="00FE31BD">
        <w:t>.</w:t>
      </w:r>
      <w:r w:rsidRPr="00FE31BD">
        <w:t xml:space="preserve"> </w:t>
      </w:r>
      <w:r w:rsidR="008E05AE" w:rsidRPr="00FE31BD">
        <w:t>№</w:t>
      </w:r>
      <w:r w:rsidR="0060441C" w:rsidRPr="00FE31BD">
        <w:t xml:space="preserve"> 175</w:t>
      </w:r>
    </w:p>
    <w:p w:rsidR="0036343A" w:rsidRPr="00FE31BD" w:rsidRDefault="0036343A" w:rsidP="00FE31BD">
      <w:pPr>
        <w:autoSpaceDE w:val="0"/>
        <w:autoSpaceDN w:val="0"/>
        <w:adjustRightInd w:val="0"/>
        <w:jc w:val="right"/>
      </w:pPr>
    </w:p>
    <w:p w:rsidR="0060441C" w:rsidRPr="00FE31BD" w:rsidRDefault="0036343A" w:rsidP="00FE31BD">
      <w:pPr>
        <w:autoSpaceDE w:val="0"/>
        <w:autoSpaceDN w:val="0"/>
        <w:adjustRightInd w:val="0"/>
        <w:jc w:val="center"/>
      </w:pPr>
      <w:r w:rsidRPr="00FE31BD">
        <w:t xml:space="preserve">СТАНДАРТ БУХГАЛТЕРСКОГО УЧЕТА </w:t>
      </w:r>
      <w:r w:rsidR="008E05AE" w:rsidRPr="00FE31BD">
        <w:t>№</w:t>
      </w:r>
      <w:r w:rsidRPr="00FE31BD">
        <w:t xml:space="preserve"> 16 (СБУ </w:t>
      </w:r>
      <w:r w:rsidR="008E05AE" w:rsidRPr="00FE31BD">
        <w:t>№</w:t>
      </w:r>
      <w:r w:rsidR="0060441C" w:rsidRPr="00FE31BD">
        <w:t xml:space="preserve"> 16)</w:t>
      </w:r>
    </w:p>
    <w:p w:rsidR="0036343A" w:rsidRPr="00FE31BD" w:rsidRDefault="00FE31BD" w:rsidP="00FE31BD">
      <w:pPr>
        <w:autoSpaceDE w:val="0"/>
        <w:autoSpaceDN w:val="0"/>
        <w:adjustRightInd w:val="0"/>
        <w:jc w:val="center"/>
      </w:pPr>
      <w:r w:rsidRPr="00FE31BD">
        <w:t>«</w:t>
      </w:r>
      <w:r w:rsidR="0036343A" w:rsidRPr="00FE31BD">
        <w:t>ОСНОВНЫЕ СРЕДСТВА</w:t>
      </w:r>
      <w:r w:rsidRPr="00FE31BD">
        <w:t>»</w:t>
      </w:r>
    </w:p>
    <w:p w:rsidR="0036343A" w:rsidRPr="00FE31BD" w:rsidRDefault="0036343A" w:rsidP="00FE31BD">
      <w:pPr>
        <w:autoSpaceDE w:val="0"/>
        <w:autoSpaceDN w:val="0"/>
        <w:adjustRightInd w:val="0"/>
        <w:jc w:val="center"/>
      </w:pPr>
    </w:p>
    <w:p w:rsidR="0036343A" w:rsidRPr="00FE31BD" w:rsidRDefault="0060441C" w:rsidP="00FE31BD">
      <w:pPr>
        <w:autoSpaceDE w:val="0"/>
        <w:autoSpaceDN w:val="0"/>
        <w:adjustRightInd w:val="0"/>
        <w:jc w:val="center"/>
      </w:pPr>
      <w:r w:rsidRPr="00FE31BD">
        <w:t>1. ОБЩИЕ ПОЛОЖЕНИЯ</w:t>
      </w:r>
    </w:p>
    <w:p w:rsidR="0036343A" w:rsidRPr="00FE31BD" w:rsidRDefault="0036343A" w:rsidP="00FE31BD">
      <w:pPr>
        <w:autoSpaceDE w:val="0"/>
        <w:autoSpaceDN w:val="0"/>
        <w:adjustRightInd w:val="0"/>
        <w:jc w:val="center"/>
      </w:pPr>
    </w:p>
    <w:p w:rsidR="0036343A" w:rsidRPr="00FE31BD" w:rsidRDefault="0036343A" w:rsidP="00FE31BD">
      <w:pPr>
        <w:autoSpaceDE w:val="0"/>
        <w:autoSpaceDN w:val="0"/>
        <w:adjustRightInd w:val="0"/>
        <w:ind w:firstLine="360"/>
        <w:jc w:val="both"/>
      </w:pPr>
      <w:r w:rsidRPr="00FE31BD">
        <w:t xml:space="preserve">1. Настоящий Стандарт разработан во исполнение Закона Приднестровской Молдавской Республики от 17 августа 2004 года </w:t>
      </w:r>
      <w:r w:rsidR="008E05AE" w:rsidRPr="00FE31BD">
        <w:t>№</w:t>
      </w:r>
      <w:r w:rsidRPr="00FE31BD">
        <w:t xml:space="preserve"> 467-З-III </w:t>
      </w:r>
      <w:r w:rsidR="00FE31BD" w:rsidRPr="00FE31BD">
        <w:t>«</w:t>
      </w:r>
      <w:r w:rsidRPr="00FE31BD">
        <w:t>О бухгалтерском учете и финансовой отчетности</w:t>
      </w:r>
      <w:r w:rsidR="00FE31BD" w:rsidRPr="00FE31BD">
        <w:t>»</w:t>
      </w:r>
      <w:r w:rsidR="00F537BC" w:rsidRPr="00FE31BD">
        <w:t xml:space="preserve"> </w:t>
      </w:r>
      <w:r w:rsidRPr="00FE31BD">
        <w:t>(САЗ 04-34) с учетом необходимости обеспечения единообразного формирования полной и достоверной информации о финансовом положении, финансовых результатах деятельности и изменениях в финансовом положении организаций в соответствии с требованиями рыночной экономики и процесса гармонизации международных норм и стандартов бухгалтерского учета для удовлетворения общих информационных потребностей широкого круга заинтересованных пользователей и прин</w:t>
      </w:r>
      <w:r w:rsidR="00FE31BD" w:rsidRPr="00FE31BD">
        <w:t>ятия ими экономических решений.</w:t>
      </w:r>
    </w:p>
    <w:p w:rsidR="0036343A" w:rsidRPr="00FE31BD" w:rsidRDefault="0036343A" w:rsidP="00FE31BD">
      <w:pPr>
        <w:autoSpaceDE w:val="0"/>
        <w:autoSpaceDN w:val="0"/>
        <w:adjustRightInd w:val="0"/>
        <w:ind w:firstLine="360"/>
        <w:jc w:val="both"/>
      </w:pPr>
      <w:r w:rsidRPr="00FE31BD">
        <w:t>2. Настоящий Стандарт устанавливает методологические основы формирования в бухгалтерском учете информации об основных средствах организаций (юридических лиц), находящихся у них на праве собственности, хозяйственного ведения, оперативно</w:t>
      </w:r>
      <w:r w:rsidR="00FE31BD" w:rsidRPr="00FE31BD">
        <w:t>го и доверительного управления.</w:t>
      </w:r>
    </w:p>
    <w:p w:rsidR="0036343A" w:rsidRPr="00FE31BD" w:rsidRDefault="0036343A" w:rsidP="00FE31BD">
      <w:pPr>
        <w:autoSpaceDE w:val="0"/>
        <w:autoSpaceDN w:val="0"/>
        <w:adjustRightInd w:val="0"/>
        <w:ind w:firstLine="360"/>
        <w:jc w:val="both"/>
      </w:pPr>
      <w:r w:rsidRPr="00FE31BD">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w:t>
      </w:r>
      <w:r w:rsidR="00FE31BD" w:rsidRPr="00FE31BD">
        <w:t>тандартов бухгалтерского учета.</w:t>
      </w:r>
    </w:p>
    <w:p w:rsidR="0036343A" w:rsidRPr="00FE31BD" w:rsidRDefault="0036343A" w:rsidP="00FE31BD">
      <w:pPr>
        <w:autoSpaceDE w:val="0"/>
        <w:autoSpaceDN w:val="0"/>
        <w:adjustRightInd w:val="0"/>
        <w:jc w:val="both"/>
      </w:pPr>
    </w:p>
    <w:p w:rsidR="0036343A" w:rsidRPr="00FE31BD" w:rsidRDefault="0060441C" w:rsidP="00FE31BD">
      <w:pPr>
        <w:autoSpaceDE w:val="0"/>
        <w:autoSpaceDN w:val="0"/>
        <w:adjustRightInd w:val="0"/>
        <w:jc w:val="center"/>
      </w:pPr>
      <w:r w:rsidRPr="00FE31BD">
        <w:t>2. ЦЕЛЬ</w:t>
      </w:r>
    </w:p>
    <w:p w:rsidR="0036343A" w:rsidRPr="00FE31BD" w:rsidRDefault="0036343A" w:rsidP="00FE31BD">
      <w:pPr>
        <w:autoSpaceDE w:val="0"/>
        <w:autoSpaceDN w:val="0"/>
        <w:adjustRightInd w:val="0"/>
        <w:jc w:val="center"/>
      </w:pPr>
    </w:p>
    <w:p w:rsidR="0036343A" w:rsidRPr="00FE31BD" w:rsidRDefault="0036343A" w:rsidP="00FE31BD">
      <w:pPr>
        <w:autoSpaceDE w:val="0"/>
        <w:autoSpaceDN w:val="0"/>
        <w:adjustRightInd w:val="0"/>
        <w:ind w:firstLine="360"/>
        <w:jc w:val="both"/>
      </w:pPr>
      <w:r w:rsidRPr="00FE31BD">
        <w:t>4. Цель настоящего Стандарта состоит в определение порядка учета основных средств. Учет основных средств должен обеспечивать пользователей финансовой отчетности информацией об инвестициях организации в основные средства и изменениях в таких инвестициях. Главными вопросами в учете основных средств являются признание активов, определение их балансовой стоимости, амортизационных отчислений и убытков от обесценения, подлежащих</w:t>
      </w:r>
      <w:r w:rsidR="00FE31BD" w:rsidRPr="00FE31BD">
        <w:t xml:space="preserve"> признанию применительно к ним.</w:t>
      </w:r>
    </w:p>
    <w:p w:rsidR="0036343A" w:rsidRPr="00FE31BD" w:rsidRDefault="0036343A" w:rsidP="00FE31BD">
      <w:pPr>
        <w:autoSpaceDE w:val="0"/>
        <w:autoSpaceDN w:val="0"/>
        <w:adjustRightInd w:val="0"/>
        <w:jc w:val="both"/>
      </w:pPr>
    </w:p>
    <w:p w:rsidR="0036343A" w:rsidRPr="00FE31BD" w:rsidRDefault="0036343A" w:rsidP="00FE31BD">
      <w:pPr>
        <w:autoSpaceDE w:val="0"/>
        <w:autoSpaceDN w:val="0"/>
        <w:adjustRightInd w:val="0"/>
        <w:jc w:val="center"/>
      </w:pPr>
      <w:r w:rsidRPr="00FE31BD">
        <w:t>3.</w:t>
      </w:r>
      <w:r w:rsidR="0060441C" w:rsidRPr="00FE31BD">
        <w:t xml:space="preserve"> СФЕРА ПРИМЕНЕНИЯ</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5. Настоящий Стандарт применяется для учета основных средств, за исключением случаев, когда другой Стандарт бухгалтерского учета требует ил</w:t>
      </w:r>
      <w:r w:rsidR="00FE31BD" w:rsidRPr="00FE31BD">
        <w:t>и разрешает иной порядок учета.</w:t>
      </w:r>
    </w:p>
    <w:p w:rsidR="0036343A" w:rsidRPr="00FE31BD" w:rsidRDefault="0036343A" w:rsidP="00FE31BD">
      <w:pPr>
        <w:autoSpaceDE w:val="0"/>
        <w:autoSpaceDN w:val="0"/>
        <w:adjustRightInd w:val="0"/>
        <w:ind w:firstLine="360"/>
        <w:jc w:val="both"/>
      </w:pPr>
      <w:r w:rsidRPr="00FE31BD">
        <w:t>6. Настоящий Станд</w:t>
      </w:r>
      <w:r w:rsidR="00FE31BD" w:rsidRPr="00FE31BD">
        <w:t>арт не применяется в отношении:</w:t>
      </w:r>
    </w:p>
    <w:p w:rsidR="0036343A" w:rsidRPr="00FE31BD" w:rsidRDefault="0036343A" w:rsidP="00FE31BD">
      <w:pPr>
        <w:autoSpaceDE w:val="0"/>
        <w:autoSpaceDN w:val="0"/>
        <w:adjustRightInd w:val="0"/>
        <w:ind w:firstLine="360"/>
        <w:jc w:val="both"/>
      </w:pPr>
      <w:r w:rsidRPr="00FE31BD">
        <w:lastRenderedPageBreak/>
        <w:t xml:space="preserve">а) основных средств, классифицированных как предназначенные для продажи в соответствии со Стандартом бухгалтерского учета </w:t>
      </w:r>
      <w:r w:rsidR="008E05AE" w:rsidRPr="00FE31BD">
        <w:t>№</w:t>
      </w:r>
      <w:r w:rsidRPr="00FE31BD">
        <w:t xml:space="preserve"> 5 </w:t>
      </w:r>
      <w:r w:rsidR="00FE31BD" w:rsidRPr="00FE31BD">
        <w:t>«</w:t>
      </w:r>
      <w:r w:rsidRPr="00FE31BD">
        <w:t>Долгосрочные активы, предназначенные для продажи, и прекращенная деятельность</w:t>
      </w:r>
      <w:r w:rsidR="00FE31BD" w:rsidRPr="00FE31BD">
        <w:t>»;</w:t>
      </w:r>
    </w:p>
    <w:p w:rsidR="0036343A" w:rsidRPr="00FE31BD" w:rsidRDefault="0036343A" w:rsidP="00FE31BD">
      <w:pPr>
        <w:autoSpaceDE w:val="0"/>
        <w:autoSpaceDN w:val="0"/>
        <w:adjustRightInd w:val="0"/>
        <w:ind w:firstLine="360"/>
        <w:jc w:val="both"/>
      </w:pPr>
      <w:r w:rsidRPr="00FE31BD">
        <w:t>б) биологических активов, связанных с сель</w:t>
      </w:r>
      <w:r w:rsidR="00FE31BD" w:rsidRPr="00FE31BD">
        <w:t>скохозяйственной деятельностью;</w:t>
      </w:r>
    </w:p>
    <w:p w:rsidR="0036343A" w:rsidRPr="00FE31BD" w:rsidRDefault="0036343A" w:rsidP="00FE31BD">
      <w:pPr>
        <w:autoSpaceDE w:val="0"/>
        <w:autoSpaceDN w:val="0"/>
        <w:adjustRightInd w:val="0"/>
        <w:ind w:firstLine="360"/>
        <w:jc w:val="both"/>
      </w:pPr>
      <w:r w:rsidRPr="00FE31BD">
        <w:t>в) признания и оценки активов по разведке</w:t>
      </w:r>
      <w:r w:rsidR="00FE31BD" w:rsidRPr="00FE31BD">
        <w:t xml:space="preserve"> и оценке минеральных ресурсов;</w:t>
      </w:r>
    </w:p>
    <w:p w:rsidR="0036343A" w:rsidRPr="00FE31BD" w:rsidRDefault="0036343A" w:rsidP="00FE31BD">
      <w:pPr>
        <w:autoSpaceDE w:val="0"/>
        <w:autoSpaceDN w:val="0"/>
        <w:adjustRightInd w:val="0"/>
        <w:ind w:firstLine="360"/>
        <w:jc w:val="both"/>
      </w:pPr>
      <w:r w:rsidRPr="00FE31BD">
        <w:t>г) прав на минеральные ресурсы и запасов минеральных ресурсов, таких как нефть, природный газ и аналогичн</w:t>
      </w:r>
      <w:r w:rsidR="00FE31BD" w:rsidRPr="00FE31BD">
        <w:t>ые невосстанавливаемые ресурсы.</w:t>
      </w:r>
    </w:p>
    <w:p w:rsidR="0036343A" w:rsidRPr="00FE31BD" w:rsidRDefault="0036343A" w:rsidP="00FE31BD">
      <w:pPr>
        <w:autoSpaceDE w:val="0"/>
        <w:autoSpaceDN w:val="0"/>
        <w:adjustRightInd w:val="0"/>
        <w:ind w:firstLine="360"/>
        <w:jc w:val="both"/>
      </w:pPr>
      <w:r w:rsidRPr="00FE31BD">
        <w:t xml:space="preserve">При этом настоящий Стандарт применяется в отношении основных средств, используемых для разработки и обеспечения активов, описанных в пунктах </w:t>
      </w:r>
      <w:r w:rsidR="00FE31BD" w:rsidRPr="00FE31BD">
        <w:t>«</w:t>
      </w:r>
      <w:r w:rsidRPr="00FE31BD">
        <w:t>б</w:t>
      </w:r>
      <w:r w:rsidR="00FE31BD" w:rsidRPr="00FE31BD">
        <w:t>»</w:t>
      </w:r>
      <w:r w:rsidRPr="00FE31BD">
        <w:t xml:space="preserve"> - </w:t>
      </w:r>
      <w:r w:rsidR="00FE31BD" w:rsidRPr="00FE31BD">
        <w:t>«</w:t>
      </w:r>
      <w:r w:rsidRPr="00FE31BD">
        <w:t>г</w:t>
      </w:r>
      <w:r w:rsidR="00FE31BD" w:rsidRPr="00FE31BD">
        <w:t>».</w:t>
      </w:r>
    </w:p>
    <w:p w:rsidR="0036343A" w:rsidRPr="00FE31BD" w:rsidRDefault="0036343A" w:rsidP="00FE31BD">
      <w:pPr>
        <w:autoSpaceDE w:val="0"/>
        <w:autoSpaceDN w:val="0"/>
        <w:adjustRightInd w:val="0"/>
        <w:ind w:firstLine="360"/>
        <w:jc w:val="both"/>
      </w:pPr>
      <w:r w:rsidRPr="00FE31BD">
        <w:t>7. Другие стандарты бухгалтерского учета могут содержать требования о признании той или иной статьи основных средств на основе подхода, отличного от подхода, предусм</w:t>
      </w:r>
      <w:r w:rsidR="00FE31BD" w:rsidRPr="00FE31BD">
        <w:t>отренного настоящим Стандартом.</w:t>
      </w:r>
    </w:p>
    <w:p w:rsidR="0036343A" w:rsidRPr="00FE31BD" w:rsidRDefault="0036343A" w:rsidP="00FE31BD">
      <w:pPr>
        <w:autoSpaceDE w:val="0"/>
        <w:autoSpaceDN w:val="0"/>
        <w:adjustRightInd w:val="0"/>
        <w:ind w:firstLine="360"/>
        <w:jc w:val="both"/>
      </w:pPr>
      <w:r w:rsidRPr="00FE31BD">
        <w:t xml:space="preserve">8. При использовании модели учета по себестоимости в отношении инвестиционной недвижимости в соответствии со Стандартом бухгалтерского учета </w:t>
      </w:r>
      <w:r w:rsidR="008E05AE" w:rsidRPr="00FE31BD">
        <w:t>№</w:t>
      </w:r>
      <w:r w:rsidRPr="00FE31BD">
        <w:t xml:space="preserve"> 40 </w:t>
      </w:r>
      <w:r w:rsidR="00FE31BD" w:rsidRPr="00FE31BD">
        <w:t>«</w:t>
      </w:r>
      <w:r w:rsidRPr="00FE31BD">
        <w:t>Инвестиционная недвижимость</w:t>
      </w:r>
      <w:r w:rsidR="00FE31BD" w:rsidRPr="00FE31BD">
        <w:t>»</w:t>
      </w:r>
      <w:r w:rsidRPr="00FE31BD">
        <w:t>, подлежит использованию модель учета по себестоимости, предус</w:t>
      </w:r>
      <w:r w:rsidR="00FE31BD" w:rsidRPr="00FE31BD">
        <w:t>мотренная настоящим Стандартом.</w:t>
      </w:r>
    </w:p>
    <w:p w:rsidR="0036343A" w:rsidRPr="00FE31BD" w:rsidRDefault="0036343A" w:rsidP="00FE31BD">
      <w:pPr>
        <w:autoSpaceDE w:val="0"/>
        <w:autoSpaceDN w:val="0"/>
        <w:adjustRightInd w:val="0"/>
        <w:ind w:firstLine="360"/>
        <w:jc w:val="both"/>
      </w:pPr>
      <w:r w:rsidRPr="00FE31BD">
        <w:t>9. Настоящий Стандарт распространяет свое действие на все юридические лица,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республики, так и за ее пределами, независимо от ор</w:t>
      </w:r>
      <w:r w:rsidR="00FE31BD" w:rsidRPr="00FE31BD">
        <w:t>ганизационно-правовой формы.</w:t>
      </w:r>
    </w:p>
    <w:p w:rsidR="0036343A" w:rsidRPr="00FE31BD" w:rsidRDefault="0036343A" w:rsidP="00FE31BD">
      <w:pPr>
        <w:autoSpaceDE w:val="0"/>
        <w:autoSpaceDN w:val="0"/>
        <w:adjustRightInd w:val="0"/>
        <w:jc w:val="both"/>
      </w:pPr>
    </w:p>
    <w:p w:rsidR="0036343A" w:rsidRPr="00FE31BD" w:rsidRDefault="0060441C" w:rsidP="00FE31BD">
      <w:pPr>
        <w:autoSpaceDE w:val="0"/>
        <w:autoSpaceDN w:val="0"/>
        <w:adjustRightInd w:val="0"/>
        <w:jc w:val="center"/>
      </w:pPr>
      <w:r w:rsidRPr="00FE31BD">
        <w:t>4. ОПРЕДЕЛЕНИЯ</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10. Следующие термины используются в настоящем С</w:t>
      </w:r>
      <w:r w:rsidR="00FE31BD" w:rsidRPr="00FE31BD">
        <w:t>тандарте в указанных значениях:</w:t>
      </w:r>
    </w:p>
    <w:p w:rsidR="0036343A" w:rsidRPr="00FE31BD" w:rsidRDefault="0036343A" w:rsidP="00FE31BD">
      <w:pPr>
        <w:autoSpaceDE w:val="0"/>
        <w:autoSpaceDN w:val="0"/>
        <w:adjustRightInd w:val="0"/>
        <w:ind w:firstLine="360"/>
        <w:jc w:val="both"/>
      </w:pPr>
      <w:r w:rsidRPr="00FE31BD">
        <w:t>Остаточная (балансовая) стоимость - сумма, в которой признается актив после вычета из первоначальной стоимости (себестоимости) или переоцененной стоимости накопленной амортизации и нако</w:t>
      </w:r>
      <w:r w:rsidR="00FE31BD" w:rsidRPr="00FE31BD">
        <w:t>пленного убытка от обесценения.</w:t>
      </w:r>
    </w:p>
    <w:p w:rsidR="0036343A" w:rsidRPr="00FE31BD" w:rsidRDefault="0036343A" w:rsidP="00FE31BD">
      <w:pPr>
        <w:autoSpaceDE w:val="0"/>
        <w:autoSpaceDN w:val="0"/>
        <w:adjustRightInd w:val="0"/>
        <w:ind w:firstLine="360"/>
        <w:jc w:val="both"/>
      </w:pPr>
      <w:r w:rsidRPr="00FE31BD">
        <w:t>Первоначальная стоимость (себестоимость) - сумма затрат на приобретение, сооружение, изготовление объектов основных средств, понесенных на момент их приобретения или сооружения, либо, сумма оценки объекта основных средств при его первоначальном признании в соответствии с требованиями других стандартов бухгалтерского учета. При определении себестоимости основных средств учитывается также справедливая стоимость иного встречного предоставления переданного для приобретения основного средства на момент е</w:t>
      </w:r>
      <w:r w:rsidR="00FE31BD" w:rsidRPr="00FE31BD">
        <w:t>го приобретения или сооружения.</w:t>
      </w:r>
    </w:p>
    <w:p w:rsidR="0036343A" w:rsidRPr="00FE31BD" w:rsidRDefault="0036343A" w:rsidP="00FE31BD">
      <w:pPr>
        <w:autoSpaceDE w:val="0"/>
        <w:autoSpaceDN w:val="0"/>
        <w:adjustRightInd w:val="0"/>
        <w:ind w:firstLine="360"/>
        <w:jc w:val="both"/>
      </w:pPr>
      <w:r w:rsidRPr="00FE31BD">
        <w:t>Амортизируемая стоимость - себестоимость актива или другая сумма, отраженная вместо себестоимости, за вы</w:t>
      </w:r>
      <w:r w:rsidR="00FE31BD" w:rsidRPr="00FE31BD">
        <w:t>четом ликвидационной стоимости.</w:t>
      </w:r>
    </w:p>
    <w:p w:rsidR="0036343A" w:rsidRPr="00FE31BD" w:rsidRDefault="0036343A" w:rsidP="00FE31BD">
      <w:pPr>
        <w:autoSpaceDE w:val="0"/>
        <w:autoSpaceDN w:val="0"/>
        <w:adjustRightInd w:val="0"/>
        <w:ind w:firstLine="360"/>
        <w:jc w:val="both"/>
      </w:pPr>
      <w:r w:rsidRPr="00FE31BD">
        <w:t>Амортизация - систематическое распределение амортизируемой стоимости актива на протяж</w:t>
      </w:r>
      <w:r w:rsidR="00FE31BD" w:rsidRPr="00FE31BD">
        <w:t>ении срока его полезной службы.</w:t>
      </w:r>
    </w:p>
    <w:p w:rsidR="0036343A" w:rsidRPr="00FE31BD" w:rsidRDefault="0036343A" w:rsidP="00FE31BD">
      <w:pPr>
        <w:autoSpaceDE w:val="0"/>
        <w:autoSpaceDN w:val="0"/>
        <w:adjustRightInd w:val="0"/>
        <w:ind w:firstLine="360"/>
        <w:jc w:val="both"/>
      </w:pPr>
      <w:r w:rsidRPr="00FE31BD">
        <w:t>Стоимость, специфичная для конкретной организации - дисконтированная стоимость потоков денежных средств, которые, согласно ожиданиям организации, возникнут либо в связи с использованием какого-либо актива и его выбытием в конце срока его полезной службы, либо в связи с погаше</w:t>
      </w:r>
      <w:r w:rsidR="00FE31BD" w:rsidRPr="00FE31BD">
        <w:t>нием какого-либо обязательства.</w:t>
      </w:r>
    </w:p>
    <w:p w:rsidR="0036343A" w:rsidRPr="00FE31BD" w:rsidRDefault="0036343A" w:rsidP="00FE31BD">
      <w:pPr>
        <w:autoSpaceDE w:val="0"/>
        <w:autoSpaceDN w:val="0"/>
        <w:adjustRightInd w:val="0"/>
        <w:ind w:firstLine="360"/>
        <w:jc w:val="both"/>
      </w:pPr>
      <w:r w:rsidRPr="00FE31BD">
        <w:t>Справедливая стоимость - сумма, на которую можно обменять актив при совершении сделки между хорошо осведомленными, желающими совершить такую сделку и незави</w:t>
      </w:r>
      <w:r w:rsidR="00FE31BD" w:rsidRPr="00FE31BD">
        <w:t>симыми друг от друга сторонами.</w:t>
      </w:r>
    </w:p>
    <w:p w:rsidR="0036343A" w:rsidRPr="00FE31BD" w:rsidRDefault="0036343A" w:rsidP="00FE31BD">
      <w:pPr>
        <w:autoSpaceDE w:val="0"/>
        <w:autoSpaceDN w:val="0"/>
        <w:adjustRightInd w:val="0"/>
        <w:ind w:firstLine="360"/>
        <w:jc w:val="both"/>
      </w:pPr>
      <w:r w:rsidRPr="00FE31BD">
        <w:t>Убыток от обесценения - та сумма, на которую балансовая стоимость актива п</w:t>
      </w:r>
      <w:r w:rsidR="00FE31BD" w:rsidRPr="00FE31BD">
        <w:t>ревышает его возмещаемую сумму.</w:t>
      </w:r>
    </w:p>
    <w:p w:rsidR="0036343A" w:rsidRPr="00FE31BD" w:rsidRDefault="0036343A" w:rsidP="00FE31BD">
      <w:pPr>
        <w:autoSpaceDE w:val="0"/>
        <w:autoSpaceDN w:val="0"/>
        <w:adjustRightInd w:val="0"/>
        <w:ind w:firstLine="360"/>
        <w:jc w:val="both"/>
      </w:pPr>
      <w:r w:rsidRPr="00FE31BD">
        <w:t>Основные средства - это материальные активы, кото</w:t>
      </w:r>
      <w:r w:rsidR="00FE31BD" w:rsidRPr="00FE31BD">
        <w:t>рые:</w:t>
      </w:r>
    </w:p>
    <w:p w:rsidR="0036343A" w:rsidRPr="00FE31BD" w:rsidRDefault="0036343A" w:rsidP="00FE31BD">
      <w:pPr>
        <w:autoSpaceDE w:val="0"/>
        <w:autoSpaceDN w:val="0"/>
        <w:adjustRightInd w:val="0"/>
        <w:ind w:firstLine="360"/>
        <w:jc w:val="both"/>
      </w:pPr>
      <w:r w:rsidRPr="00FE31BD">
        <w:t>а) предназначены для использования в производстве или поставке продукции, товаров и услуг, для сдачи в аренду третьим лицам, или для использо</w:t>
      </w:r>
      <w:r w:rsidR="00FE31BD" w:rsidRPr="00FE31BD">
        <w:t>вания в административных целях;</w:t>
      </w:r>
    </w:p>
    <w:p w:rsidR="0036343A" w:rsidRPr="00FE31BD" w:rsidRDefault="0036343A" w:rsidP="00FE31BD">
      <w:pPr>
        <w:autoSpaceDE w:val="0"/>
        <w:autoSpaceDN w:val="0"/>
        <w:adjustRightInd w:val="0"/>
        <w:ind w:firstLine="360"/>
        <w:jc w:val="both"/>
      </w:pPr>
      <w:r w:rsidRPr="00FE31BD">
        <w:lastRenderedPageBreak/>
        <w:t>б) предполагается использовать в течение б</w:t>
      </w:r>
      <w:r w:rsidR="00FE31BD" w:rsidRPr="00FE31BD">
        <w:t>олее чем одного периода (года).</w:t>
      </w:r>
    </w:p>
    <w:p w:rsidR="0036343A" w:rsidRPr="00FE31BD" w:rsidRDefault="0036343A" w:rsidP="00FE31BD">
      <w:pPr>
        <w:autoSpaceDE w:val="0"/>
        <w:autoSpaceDN w:val="0"/>
        <w:adjustRightInd w:val="0"/>
        <w:ind w:firstLine="360"/>
        <w:jc w:val="both"/>
      </w:pPr>
      <w:r w:rsidRPr="00FE31BD">
        <w:t>Возмещаемая сумма - большее из двух значений: справедливой стоимости за вычетом затрат на продажу актив</w:t>
      </w:r>
      <w:r w:rsidR="00FE31BD" w:rsidRPr="00FE31BD">
        <w:t>а и его ценности использования.</w:t>
      </w:r>
    </w:p>
    <w:p w:rsidR="0036343A" w:rsidRPr="00FE31BD" w:rsidRDefault="0036343A" w:rsidP="00FE31BD">
      <w:pPr>
        <w:autoSpaceDE w:val="0"/>
        <w:autoSpaceDN w:val="0"/>
        <w:adjustRightInd w:val="0"/>
        <w:ind w:firstLine="360"/>
        <w:jc w:val="both"/>
      </w:pPr>
      <w:r w:rsidRPr="00FE31BD">
        <w:t>Ликвидационная стоимость актива - расчетная сумма, которую организация получила бы на текущий момент от реализации актива за вычетом предполагаемых затрат на выбытие, если бы данный актив уже достиг того возраста и состояния, в котором он будет находиться</w:t>
      </w:r>
      <w:r w:rsidR="00FE31BD" w:rsidRPr="00FE31BD">
        <w:t xml:space="preserve"> в конце срока полезной службы.</w:t>
      </w:r>
    </w:p>
    <w:p w:rsidR="0036343A" w:rsidRPr="00FE31BD" w:rsidRDefault="0036343A" w:rsidP="00FE31BD">
      <w:pPr>
        <w:autoSpaceDE w:val="0"/>
        <w:autoSpaceDN w:val="0"/>
        <w:adjustRightInd w:val="0"/>
        <w:ind w:firstLine="360"/>
        <w:jc w:val="both"/>
      </w:pPr>
      <w:r w:rsidRPr="00FE31BD">
        <w:t>Срок полезной службы - период времени, на протяжении которого организация предполагает использовать актив, либо количество единиц производства или аналогичных единиц, которые организация ожидает по</w:t>
      </w:r>
      <w:r w:rsidR="00FE31BD" w:rsidRPr="00FE31BD">
        <w:t>лучить от использования актива.</w:t>
      </w:r>
    </w:p>
    <w:p w:rsidR="0036343A" w:rsidRPr="00FE31BD" w:rsidRDefault="0036343A" w:rsidP="00FE31BD">
      <w:pPr>
        <w:autoSpaceDE w:val="0"/>
        <w:autoSpaceDN w:val="0"/>
        <w:adjustRightInd w:val="0"/>
        <w:jc w:val="both"/>
      </w:pPr>
    </w:p>
    <w:p w:rsidR="0036343A" w:rsidRPr="00FE31BD" w:rsidRDefault="0060441C" w:rsidP="00FE31BD">
      <w:pPr>
        <w:autoSpaceDE w:val="0"/>
        <w:autoSpaceDN w:val="0"/>
        <w:adjustRightInd w:val="0"/>
        <w:jc w:val="center"/>
      </w:pPr>
      <w:r w:rsidRPr="00FE31BD">
        <w:t>5. ПРИЗНАНИЕ</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11. Себестоимость объекта основных средств подлежит признанию в качестве актива в следующих случаях:</w:t>
      </w:r>
    </w:p>
    <w:p w:rsidR="0036343A" w:rsidRPr="00FE31BD" w:rsidRDefault="0036343A" w:rsidP="00FE31BD">
      <w:pPr>
        <w:autoSpaceDE w:val="0"/>
        <w:autoSpaceDN w:val="0"/>
        <w:adjustRightInd w:val="0"/>
        <w:ind w:firstLine="360"/>
        <w:jc w:val="both"/>
      </w:pPr>
      <w:r w:rsidRPr="00FE31BD">
        <w:t>а) если поступление в организацию связанных с данным объектом будущих экономич</w:t>
      </w:r>
      <w:r w:rsidR="00FE31BD" w:rsidRPr="00FE31BD">
        <w:t>еских выгод является вероятным;</w:t>
      </w:r>
    </w:p>
    <w:p w:rsidR="0036343A" w:rsidRPr="00FE31BD" w:rsidRDefault="0036343A" w:rsidP="00FE31BD">
      <w:pPr>
        <w:autoSpaceDE w:val="0"/>
        <w:autoSpaceDN w:val="0"/>
        <w:adjustRightInd w:val="0"/>
        <w:ind w:firstLine="360"/>
        <w:jc w:val="both"/>
      </w:pPr>
      <w:r w:rsidRPr="00FE31BD">
        <w:t>б) себестоимость данного объекта</w:t>
      </w:r>
      <w:r w:rsidR="00FE31BD" w:rsidRPr="00FE31BD">
        <w:t xml:space="preserve"> может быть достоверна оценена.</w:t>
      </w:r>
    </w:p>
    <w:p w:rsidR="0036343A" w:rsidRPr="00FE31BD" w:rsidRDefault="0036343A" w:rsidP="00FE31BD">
      <w:pPr>
        <w:autoSpaceDE w:val="0"/>
        <w:autoSpaceDN w:val="0"/>
        <w:adjustRightInd w:val="0"/>
        <w:ind w:firstLine="360"/>
        <w:jc w:val="both"/>
      </w:pPr>
      <w:r w:rsidRPr="00FE31BD">
        <w:t>12. Запасные части и сервисное оборудование подлежат учету в составе запасов и подлежат списанию при формировании прибыли или</w:t>
      </w:r>
      <w:r w:rsidR="00FE31BD" w:rsidRPr="00FE31BD">
        <w:t xml:space="preserve"> убытка по мере их потребления.</w:t>
      </w:r>
    </w:p>
    <w:p w:rsidR="0036343A" w:rsidRPr="00FE31BD" w:rsidRDefault="0036343A" w:rsidP="00FE31BD">
      <w:pPr>
        <w:autoSpaceDE w:val="0"/>
        <w:autoSpaceDN w:val="0"/>
        <w:adjustRightInd w:val="0"/>
        <w:ind w:firstLine="360"/>
        <w:jc w:val="both"/>
      </w:pPr>
      <w:r w:rsidRPr="00FE31BD">
        <w:t>Крупные запасные части и резервное оборудование подлежат учету в составе основных средств, в случае если организация планирует использовать их в течение более одного периода (г</w:t>
      </w:r>
      <w:r w:rsidR="00FE31BD" w:rsidRPr="00FE31BD">
        <w:t>ода).</w:t>
      </w:r>
    </w:p>
    <w:p w:rsidR="0036343A" w:rsidRPr="00FE31BD" w:rsidRDefault="0036343A" w:rsidP="00FE31BD">
      <w:pPr>
        <w:autoSpaceDE w:val="0"/>
        <w:autoSpaceDN w:val="0"/>
        <w:adjustRightInd w:val="0"/>
        <w:ind w:firstLine="360"/>
        <w:jc w:val="both"/>
      </w:pPr>
      <w:r w:rsidRPr="00FE31BD">
        <w:t>Если запасные части и сервисное оборудование могут использоваться только в связи с эксплуатацией объекта основных средств, то они учи</w:t>
      </w:r>
      <w:r w:rsidR="00FE31BD" w:rsidRPr="00FE31BD">
        <w:t>тываются как основные средства.</w:t>
      </w:r>
    </w:p>
    <w:p w:rsidR="0036343A" w:rsidRPr="00FE31BD" w:rsidRDefault="0036343A" w:rsidP="00FE31BD">
      <w:pPr>
        <w:autoSpaceDE w:val="0"/>
        <w:autoSpaceDN w:val="0"/>
        <w:adjustRightInd w:val="0"/>
        <w:ind w:firstLine="360"/>
        <w:jc w:val="both"/>
      </w:pPr>
      <w:r w:rsidRPr="00FE31BD">
        <w:t>13. Настоящий Стандарт не устанавливает единицу признания, то есть что именно составляет объект основных средств. В связи с этим применение критериев признания к конкретным обстоятельствам и определение единицы признания и учета основных средств требует профессионального суждения. Допускается объединять отдельные незначительные объекты, например шаблоны, инструменты и штампы, и применять дан</w:t>
      </w:r>
      <w:r w:rsidR="00FE31BD" w:rsidRPr="00FE31BD">
        <w:t>ные критерии к общей стоимости.</w:t>
      </w:r>
    </w:p>
    <w:p w:rsidR="0036343A" w:rsidRPr="00FE31BD" w:rsidRDefault="0036343A" w:rsidP="00FE31BD">
      <w:pPr>
        <w:autoSpaceDE w:val="0"/>
        <w:autoSpaceDN w:val="0"/>
        <w:adjustRightInd w:val="0"/>
        <w:ind w:firstLine="360"/>
        <w:jc w:val="both"/>
      </w:pPr>
      <w:r w:rsidRPr="00FE31BD">
        <w:t xml:space="preserve">Как правило, единицей учета основных средств является отдельный инвентарный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обособленный комплекс конструктивно-сочлененных предметов, представляющих собой единое целое, предназначенный для </w:t>
      </w:r>
      <w:r w:rsidR="00FE31BD" w:rsidRPr="00FE31BD">
        <w:t>выполнения определенной работы.</w:t>
      </w:r>
    </w:p>
    <w:p w:rsidR="0036343A" w:rsidRPr="00FE31BD" w:rsidRDefault="0036343A" w:rsidP="00FE31BD">
      <w:pPr>
        <w:autoSpaceDE w:val="0"/>
        <w:autoSpaceDN w:val="0"/>
        <w:adjustRightInd w:val="0"/>
        <w:ind w:firstLine="360"/>
        <w:jc w:val="both"/>
      </w:pPr>
      <w:r w:rsidRPr="00FE31BD">
        <w:t xml:space="preserve">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w:t>
      </w:r>
      <w:r w:rsidR="00FE31BD" w:rsidRPr="00FE31BD">
        <w:t>комплекса, а не самостоятельно.</w:t>
      </w:r>
    </w:p>
    <w:p w:rsidR="0036343A" w:rsidRPr="00FE31BD" w:rsidRDefault="0036343A" w:rsidP="00FE31BD">
      <w:pPr>
        <w:autoSpaceDE w:val="0"/>
        <w:autoSpaceDN w:val="0"/>
        <w:adjustRightInd w:val="0"/>
        <w:ind w:firstLine="360"/>
        <w:jc w:val="both"/>
      </w:pPr>
      <w:r w:rsidRPr="00FE31BD">
        <w:t>14. Организация оценивает все свои затраты по основным средствам на момент их понесения (осуществления). Эти затраты включают затраты, понесенные в связи с приобретением или сооружением объекта основных средств, а также затраты, понесенные впоследствии в связи с приращением, частичным замещением ил</w:t>
      </w:r>
      <w:r w:rsidR="00FE31BD" w:rsidRPr="00FE31BD">
        <w:t>и обслуживанием такого объекта.</w:t>
      </w:r>
    </w:p>
    <w:p w:rsidR="0036343A" w:rsidRPr="00FE31BD" w:rsidRDefault="0036343A" w:rsidP="00FE31BD">
      <w:pPr>
        <w:autoSpaceDE w:val="0"/>
        <w:autoSpaceDN w:val="0"/>
        <w:adjustRightInd w:val="0"/>
        <w:ind w:firstLine="360"/>
        <w:jc w:val="both"/>
      </w:pPr>
      <w:r w:rsidRPr="00FE31BD">
        <w:t xml:space="preserve">15. Объекты основных средств могут приобретаться или сооружаться для обеспечения безопасности или в целях защиты окружающей среды, обеспечения нормальных социально-бытовых условий работников. Приобретение таких основных средств, хотя и не связано непосредственно с увеличением будущих экономических выгод от использования конкретного существующего объекта основных средств, но может быть необходимо для получения организацией будущих экономических выгод от </w:t>
      </w:r>
      <w:r w:rsidRPr="00FE31BD">
        <w:lastRenderedPageBreak/>
        <w:t>использования других принадлежащих ей активов. Такие объекты основных средств подлежат признанию как активы, поскольку обеспечивают извлечение организацией будущих экономических выгод из соответствующих активов сверх того, что могло быть получено, если бы эти объекты не были приобретены или сооружены. Балансовая стоимость такого актива и связанных с ним активов подлежит проверке на предмет обесценения, согласно требованиям других С</w:t>
      </w:r>
      <w:r w:rsidR="00FE31BD" w:rsidRPr="00FE31BD">
        <w:t>тандартов бухгалтерского учета.</w:t>
      </w:r>
    </w:p>
    <w:p w:rsidR="0036343A" w:rsidRPr="00FE31BD" w:rsidRDefault="0036343A" w:rsidP="00FE31BD">
      <w:pPr>
        <w:autoSpaceDE w:val="0"/>
        <w:autoSpaceDN w:val="0"/>
        <w:adjustRightInd w:val="0"/>
        <w:ind w:firstLine="360"/>
        <w:jc w:val="both"/>
      </w:pPr>
      <w:r w:rsidRPr="00FE31BD">
        <w:t>16. Согласно принципу признания, изложенному в настоящем Стандарте, в балансовой стоимости объекта основных средств не признаются затраты на текущий ремонт и обслуживание данного объекта. Данного рода затраты состоят, как правило, из затрат на рабочую силу и расходные материалы, а также могут включать затраты на при</w:t>
      </w:r>
      <w:r w:rsidR="00FE31BD" w:rsidRPr="00FE31BD">
        <w:t>обретение комплектующих частей.</w:t>
      </w:r>
    </w:p>
    <w:p w:rsidR="0036343A" w:rsidRPr="00FE31BD" w:rsidRDefault="0036343A" w:rsidP="00FE31BD">
      <w:pPr>
        <w:autoSpaceDE w:val="0"/>
        <w:autoSpaceDN w:val="0"/>
        <w:adjustRightInd w:val="0"/>
        <w:ind w:firstLine="360"/>
        <w:jc w:val="both"/>
      </w:pPr>
      <w:r w:rsidRPr="00FE31BD">
        <w:t>17. Элементы некоторых объектов основных средств могут требовать регулярной замены, например, при проведении капитального ремонта, реконструкции и модернизации. Например, печь может требовать смены футеровки, или внутреннее оснащение самолета, например, сидения и бортовая кухня, могут требовать неоднократной замены на протяжении срока службы фюзеляжа. Объекты основных средств могут также приобретаться для увеличения интервалов между заменами, например, внутренних перегородок в здании, или для сооружения элемента конструкции, который не потребует замены. Согласно принципу признания, изложенному в настоящем Стандарте, организация признает в балансовой стоимости объекта основных средств затраты на частичную замену такого объекта в момент понесения этих затрат, при условии соблюдения критериев признания. Признание балансовой стоимости замененных частей подлежит прекращению, согласно положениям настоящего Стандарта, кас</w:t>
      </w:r>
      <w:r w:rsidR="00FE31BD" w:rsidRPr="00FE31BD">
        <w:t>ающимися прекращения признания.</w:t>
      </w:r>
    </w:p>
    <w:p w:rsidR="0036343A" w:rsidRPr="00FE31BD" w:rsidRDefault="0036343A" w:rsidP="00FE31BD">
      <w:pPr>
        <w:autoSpaceDE w:val="0"/>
        <w:autoSpaceDN w:val="0"/>
        <w:adjustRightInd w:val="0"/>
        <w:ind w:firstLine="360"/>
        <w:jc w:val="both"/>
      </w:pPr>
      <w:r w:rsidRPr="00FE31BD">
        <w:t xml:space="preserve">18. Продолжение эксплуатации объекта основных средств (например, воздушного судна) может предполагать условие регулярного проведение крупных технических проверок на наличие неисправностей, вне зависимости от того, производится </w:t>
      </w:r>
      <w:r w:rsidR="00FE31BD" w:rsidRPr="00FE31BD">
        <w:t>при этом замена частей или нет.</w:t>
      </w:r>
    </w:p>
    <w:p w:rsidR="0036343A" w:rsidRPr="00FE31BD" w:rsidRDefault="0036343A" w:rsidP="00FE31BD">
      <w:pPr>
        <w:autoSpaceDE w:val="0"/>
        <w:autoSpaceDN w:val="0"/>
        <w:adjustRightInd w:val="0"/>
        <w:ind w:firstLine="360"/>
        <w:jc w:val="both"/>
      </w:pPr>
      <w:r w:rsidRPr="00FE31BD">
        <w:t>После каждой такой проверки затраты на нее признаются в балансовой стоимости объекта основных средств, при условии соблюдения критериев признания. Оставшаяся в балансовой стоимости сумма затрат на предыдущую проверку (в отличие от затрат на физическую замену частей) подлежит списанию вне зависимости от того, фигурировали ли затраты на предыдущую проверку в операции по приобретению или сооружению объекта основных средств, или нет. При необходимости, предполагаемые затраты на проведение аналогичной проверки в будущем могут служить индикатором суммы затрат на проверку, которые были составной частью балансовой стоимости на момент приобретения или соору</w:t>
      </w:r>
      <w:r w:rsidR="00FE31BD" w:rsidRPr="00FE31BD">
        <w:t>жения объекта основных средств.</w:t>
      </w:r>
    </w:p>
    <w:p w:rsidR="0036343A" w:rsidRPr="00FE31BD" w:rsidRDefault="0036343A" w:rsidP="00FE31BD">
      <w:pPr>
        <w:autoSpaceDE w:val="0"/>
        <w:autoSpaceDN w:val="0"/>
        <w:adjustRightInd w:val="0"/>
        <w:jc w:val="both"/>
      </w:pPr>
    </w:p>
    <w:p w:rsidR="0036343A" w:rsidRPr="00FE31BD" w:rsidRDefault="0060441C" w:rsidP="00FE31BD">
      <w:pPr>
        <w:autoSpaceDE w:val="0"/>
        <w:autoSpaceDN w:val="0"/>
        <w:adjustRightInd w:val="0"/>
        <w:jc w:val="center"/>
      </w:pPr>
      <w:r w:rsidRPr="00FE31BD">
        <w:t>6. ОЦЕНКА ПРИ ПРИЗНАНИИ</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19. Объект основных средств, признанный в качестве актива, по</w:t>
      </w:r>
      <w:r w:rsidR="00FE31BD" w:rsidRPr="00FE31BD">
        <w:t>длежит оценке по себестоимости.</w:t>
      </w:r>
    </w:p>
    <w:p w:rsidR="0036343A" w:rsidRPr="00FE31BD" w:rsidRDefault="0036343A" w:rsidP="00FE31BD">
      <w:pPr>
        <w:autoSpaceDE w:val="0"/>
        <w:autoSpaceDN w:val="0"/>
        <w:adjustRightInd w:val="0"/>
        <w:ind w:firstLine="360"/>
        <w:jc w:val="both"/>
      </w:pPr>
      <w:r w:rsidRPr="00FE31BD">
        <w:t>20. Себестоимость объ</w:t>
      </w:r>
      <w:r w:rsidR="00FE31BD" w:rsidRPr="00FE31BD">
        <w:t>екта основных средств включает:</w:t>
      </w:r>
    </w:p>
    <w:p w:rsidR="0036343A" w:rsidRPr="00FE31BD" w:rsidRDefault="0036343A" w:rsidP="00FE31BD">
      <w:pPr>
        <w:autoSpaceDE w:val="0"/>
        <w:autoSpaceDN w:val="0"/>
        <w:adjustRightInd w:val="0"/>
        <w:ind w:firstLine="360"/>
        <w:jc w:val="both"/>
      </w:pPr>
      <w:r w:rsidRPr="00FE31BD">
        <w:t>а) цену приобретения, включая импортные пошлины и невозмещаемый налог на покупку за вычет</w:t>
      </w:r>
      <w:r w:rsidR="00FE31BD" w:rsidRPr="00FE31BD">
        <w:t>ом торговых скидок и возвратов;</w:t>
      </w:r>
    </w:p>
    <w:p w:rsidR="0036343A" w:rsidRPr="00FE31BD" w:rsidRDefault="0036343A" w:rsidP="00FE31BD">
      <w:pPr>
        <w:autoSpaceDE w:val="0"/>
        <w:autoSpaceDN w:val="0"/>
        <w:adjustRightInd w:val="0"/>
        <w:ind w:firstLine="360"/>
        <w:jc w:val="both"/>
      </w:pPr>
      <w:r w:rsidRPr="00FE31BD">
        <w:t>б) любые затраты, прямо относимые на доставку актива в нужное место и приведение в состояние, обеспечивающие его функционирование в соответствии с намер</w:t>
      </w:r>
      <w:r w:rsidR="00FE31BD" w:rsidRPr="00FE31BD">
        <w:t>ениями руководства организации;</w:t>
      </w:r>
    </w:p>
    <w:p w:rsidR="0036343A" w:rsidRPr="00FE31BD" w:rsidRDefault="0036343A" w:rsidP="00FE31BD">
      <w:pPr>
        <w:autoSpaceDE w:val="0"/>
        <w:autoSpaceDN w:val="0"/>
        <w:adjustRightInd w:val="0"/>
        <w:ind w:firstLine="360"/>
        <w:jc w:val="both"/>
      </w:pPr>
      <w:r w:rsidRPr="00FE31BD">
        <w:t>в) первоначальную оценку затрат на демонтаж и удаление объекта основных средств и восстановление природных ресурсов на занимаемом им участке, обязанность в отношении чего организация берет на себя либо при приобретении данного объекта, либо вследствие его эксплуатации на протяжении определенного периода времени в целях, не связанных с производством з</w:t>
      </w:r>
      <w:r w:rsidR="00FE31BD" w:rsidRPr="00FE31BD">
        <w:t>апасов в течение этого периода.</w:t>
      </w:r>
    </w:p>
    <w:p w:rsidR="0036343A" w:rsidRPr="00FE31BD" w:rsidRDefault="0036343A" w:rsidP="00FE31BD">
      <w:pPr>
        <w:autoSpaceDE w:val="0"/>
        <w:autoSpaceDN w:val="0"/>
        <w:adjustRightInd w:val="0"/>
        <w:ind w:firstLine="360"/>
        <w:jc w:val="both"/>
      </w:pPr>
      <w:r w:rsidRPr="00FE31BD">
        <w:lastRenderedPageBreak/>
        <w:t>21. Примерами п</w:t>
      </w:r>
      <w:r w:rsidR="00FE31BD" w:rsidRPr="00FE31BD">
        <w:t>рямых основных затрат являются:</w:t>
      </w:r>
    </w:p>
    <w:p w:rsidR="0036343A" w:rsidRPr="00FE31BD" w:rsidRDefault="0036343A" w:rsidP="00FE31BD">
      <w:pPr>
        <w:autoSpaceDE w:val="0"/>
        <w:autoSpaceDN w:val="0"/>
        <w:adjustRightInd w:val="0"/>
        <w:ind w:firstLine="360"/>
        <w:jc w:val="both"/>
      </w:pPr>
      <w:r w:rsidRPr="00FE31BD">
        <w:t xml:space="preserve">а) затраты на выплату вознаграждений работникам возникающие непосредственно в связи с сооружением или приобретением </w:t>
      </w:r>
      <w:r w:rsidR="00FE31BD" w:rsidRPr="00FE31BD">
        <w:t>объекта основных средств;</w:t>
      </w:r>
    </w:p>
    <w:p w:rsidR="0036343A" w:rsidRPr="00FE31BD" w:rsidRDefault="0036343A" w:rsidP="00FE31BD">
      <w:pPr>
        <w:autoSpaceDE w:val="0"/>
        <w:autoSpaceDN w:val="0"/>
        <w:adjustRightInd w:val="0"/>
        <w:ind w:firstLine="360"/>
        <w:jc w:val="both"/>
      </w:pPr>
      <w:r w:rsidRPr="00FE31BD">
        <w:t xml:space="preserve">б) </w:t>
      </w:r>
      <w:r w:rsidR="00FE31BD" w:rsidRPr="00FE31BD">
        <w:t>затраты на подготовку площадки;</w:t>
      </w:r>
    </w:p>
    <w:p w:rsidR="0036343A" w:rsidRPr="00FE31BD" w:rsidRDefault="0036343A" w:rsidP="00FE31BD">
      <w:pPr>
        <w:autoSpaceDE w:val="0"/>
        <w:autoSpaceDN w:val="0"/>
        <w:adjustRightInd w:val="0"/>
        <w:ind w:firstLine="360"/>
        <w:jc w:val="both"/>
      </w:pPr>
      <w:r w:rsidRPr="00FE31BD">
        <w:t>в) первичные з</w:t>
      </w:r>
      <w:r w:rsidR="00FE31BD" w:rsidRPr="00FE31BD">
        <w:t>атраты на доставку и разгрузку;</w:t>
      </w:r>
    </w:p>
    <w:p w:rsidR="0036343A" w:rsidRPr="00FE31BD" w:rsidRDefault="0036343A" w:rsidP="00FE31BD">
      <w:pPr>
        <w:autoSpaceDE w:val="0"/>
        <w:autoSpaceDN w:val="0"/>
        <w:adjustRightInd w:val="0"/>
        <w:ind w:firstLine="360"/>
        <w:jc w:val="both"/>
      </w:pPr>
      <w:r w:rsidRPr="00FE31BD">
        <w:t>г)</w:t>
      </w:r>
      <w:r w:rsidR="00FE31BD" w:rsidRPr="00FE31BD">
        <w:t xml:space="preserve"> затраты на установку и сборку;</w:t>
      </w:r>
    </w:p>
    <w:p w:rsidR="0036343A" w:rsidRPr="00FE31BD" w:rsidRDefault="0036343A" w:rsidP="00FE31BD">
      <w:pPr>
        <w:autoSpaceDE w:val="0"/>
        <w:autoSpaceDN w:val="0"/>
        <w:adjustRightInd w:val="0"/>
        <w:ind w:firstLine="360"/>
        <w:jc w:val="both"/>
      </w:pPr>
      <w:r w:rsidRPr="00FE31BD">
        <w:t>д) затраты на проверку надлежащей работы актива, после вычета чистой выручки от продажи любых объектов, произведенных в процессе доставки актива в нужное место и приведения его в нужное состояние (например, образцов, полученн</w:t>
      </w:r>
      <w:r w:rsidR="00FE31BD" w:rsidRPr="00FE31BD">
        <w:t>ых при испытании оборудования);</w:t>
      </w:r>
    </w:p>
    <w:p w:rsidR="0036343A" w:rsidRPr="00FE31BD" w:rsidRDefault="0036343A" w:rsidP="00FE31BD">
      <w:pPr>
        <w:autoSpaceDE w:val="0"/>
        <w:autoSpaceDN w:val="0"/>
        <w:adjustRightInd w:val="0"/>
        <w:ind w:firstLine="360"/>
        <w:jc w:val="both"/>
      </w:pPr>
      <w:r w:rsidRPr="00FE31BD">
        <w:t>е) ст</w:t>
      </w:r>
      <w:r w:rsidR="00FE31BD" w:rsidRPr="00FE31BD">
        <w:t>оимость профессиональных услуг.</w:t>
      </w:r>
    </w:p>
    <w:p w:rsidR="0036343A" w:rsidRPr="00FE31BD" w:rsidRDefault="0036343A" w:rsidP="00FE31BD">
      <w:pPr>
        <w:autoSpaceDE w:val="0"/>
        <w:autoSpaceDN w:val="0"/>
        <w:adjustRightInd w:val="0"/>
        <w:ind w:firstLine="360"/>
        <w:jc w:val="both"/>
      </w:pPr>
      <w:r w:rsidRPr="00FE31BD">
        <w:t xml:space="preserve">22. К затратам на выполнение обязанностей по демонтажу, удаление объекта и восстановлению природных ресурсов на занимаемом им участке, понесенным на протяжении определенного периода вследствие использования данного объекта для производства запасов в течение этого периода применяется Стандарт бухгалтерского учета </w:t>
      </w:r>
      <w:r w:rsidR="008E05AE" w:rsidRPr="00FE31BD">
        <w:t>№</w:t>
      </w:r>
      <w:r w:rsidRPr="00FE31BD">
        <w:t xml:space="preserve"> 2 </w:t>
      </w:r>
      <w:r w:rsidR="00FE31BD" w:rsidRPr="00FE31BD">
        <w:t>«</w:t>
      </w:r>
      <w:r w:rsidRPr="00FE31BD">
        <w:t>Запасы</w:t>
      </w:r>
      <w:r w:rsidR="00FE31BD" w:rsidRPr="00FE31BD">
        <w:t>»</w:t>
      </w:r>
      <w:r w:rsidRPr="00FE31BD">
        <w:t xml:space="preserve">. Данные обязанности в отношении затрат, учитываемых в соответствии со Стандартами бухгалтерского учета </w:t>
      </w:r>
      <w:r w:rsidR="008E05AE" w:rsidRPr="00FE31BD">
        <w:t>№</w:t>
      </w:r>
      <w:r w:rsidRPr="00FE31BD">
        <w:t xml:space="preserve"> 2 </w:t>
      </w:r>
      <w:r w:rsidR="00FE31BD" w:rsidRPr="00FE31BD">
        <w:t>«</w:t>
      </w:r>
      <w:r w:rsidRPr="00FE31BD">
        <w:t>Запасы</w:t>
      </w:r>
      <w:r w:rsidR="00FE31BD" w:rsidRPr="00FE31BD">
        <w:t>»</w:t>
      </w:r>
      <w:r w:rsidRPr="00FE31BD">
        <w:t xml:space="preserve"> или </w:t>
      </w:r>
      <w:r w:rsidR="008E05AE" w:rsidRPr="00FE31BD">
        <w:t>№</w:t>
      </w:r>
      <w:r w:rsidRPr="00FE31BD">
        <w:t xml:space="preserve"> 16 </w:t>
      </w:r>
      <w:r w:rsidR="00FE31BD" w:rsidRPr="00FE31BD">
        <w:t>«</w:t>
      </w:r>
      <w:r w:rsidRPr="00FE31BD">
        <w:t>Основные средства</w:t>
      </w:r>
      <w:r w:rsidR="00FE31BD" w:rsidRPr="00FE31BD">
        <w:t>»</w:t>
      </w:r>
      <w:r w:rsidRPr="00FE31BD">
        <w:t xml:space="preserve">, признаются и оцениваются в соответствии со Стандартом бухгалтерского учета </w:t>
      </w:r>
      <w:r w:rsidR="008E05AE" w:rsidRPr="00FE31BD">
        <w:t>№</w:t>
      </w:r>
      <w:r w:rsidRPr="00FE31BD">
        <w:t xml:space="preserve"> 37 </w:t>
      </w:r>
      <w:r w:rsidR="00FE31BD" w:rsidRPr="00FE31BD">
        <w:t>«</w:t>
      </w:r>
      <w:r w:rsidRPr="00FE31BD">
        <w:t>Оценочные обязательства, условные обязательства и условные активы</w:t>
      </w:r>
      <w:r w:rsidR="00FE31BD" w:rsidRPr="00FE31BD">
        <w:t>».</w:t>
      </w:r>
    </w:p>
    <w:p w:rsidR="0036343A" w:rsidRPr="00FE31BD" w:rsidRDefault="0036343A" w:rsidP="00FE31BD">
      <w:pPr>
        <w:autoSpaceDE w:val="0"/>
        <w:autoSpaceDN w:val="0"/>
        <w:adjustRightInd w:val="0"/>
        <w:ind w:firstLine="360"/>
        <w:jc w:val="both"/>
      </w:pPr>
      <w:r w:rsidRPr="00FE31BD">
        <w:t>23. Примерами затрат, не включаемых в стоимость объек</w:t>
      </w:r>
      <w:r w:rsidR="00FE31BD" w:rsidRPr="00FE31BD">
        <w:t>тов основных средств, являются:</w:t>
      </w:r>
    </w:p>
    <w:p w:rsidR="0036343A" w:rsidRPr="00FE31BD" w:rsidRDefault="0036343A" w:rsidP="00FE31BD">
      <w:pPr>
        <w:autoSpaceDE w:val="0"/>
        <w:autoSpaceDN w:val="0"/>
        <w:adjustRightInd w:val="0"/>
        <w:ind w:firstLine="360"/>
        <w:jc w:val="both"/>
      </w:pPr>
      <w:r w:rsidRPr="00FE31BD">
        <w:t>а) затраты на открытие нового производственно</w:t>
      </w:r>
      <w:r w:rsidR="00FE31BD" w:rsidRPr="00FE31BD">
        <w:t>го или технического сооружения;</w:t>
      </w:r>
    </w:p>
    <w:p w:rsidR="0036343A" w:rsidRPr="00FE31BD" w:rsidRDefault="0036343A" w:rsidP="00FE31BD">
      <w:pPr>
        <w:autoSpaceDE w:val="0"/>
        <w:autoSpaceDN w:val="0"/>
        <w:adjustRightInd w:val="0"/>
        <w:ind w:firstLine="360"/>
        <w:jc w:val="both"/>
      </w:pPr>
      <w:r w:rsidRPr="00FE31BD">
        <w:t>б) затраты на внедрение нового продукта или услуги (включая затраты на ре</w:t>
      </w:r>
      <w:r w:rsidR="00FE31BD" w:rsidRPr="00FE31BD">
        <w:t>кламу и продвижение продукции);</w:t>
      </w:r>
    </w:p>
    <w:p w:rsidR="0036343A" w:rsidRPr="00FE31BD" w:rsidRDefault="0036343A" w:rsidP="00FE31BD">
      <w:pPr>
        <w:autoSpaceDE w:val="0"/>
        <w:autoSpaceDN w:val="0"/>
        <w:adjustRightInd w:val="0"/>
        <w:ind w:firstLine="360"/>
        <w:jc w:val="both"/>
      </w:pPr>
      <w:r w:rsidRPr="00FE31BD">
        <w:t>в) затраты на ведение хозяйственной деятельности на новом месте или с новой категорией клиентов (включая затраты на по</w:t>
      </w:r>
      <w:r w:rsidR="00FE31BD" w:rsidRPr="00FE31BD">
        <w:t>дготовку и обучение персонала);</w:t>
      </w:r>
    </w:p>
    <w:p w:rsidR="0036343A" w:rsidRPr="00FE31BD" w:rsidRDefault="0036343A" w:rsidP="00FE31BD">
      <w:pPr>
        <w:autoSpaceDE w:val="0"/>
        <w:autoSpaceDN w:val="0"/>
        <w:adjustRightInd w:val="0"/>
        <w:ind w:firstLine="360"/>
        <w:jc w:val="both"/>
      </w:pPr>
      <w:r w:rsidRPr="00FE31BD">
        <w:t>г) административные и другие общие накладные затрат</w:t>
      </w:r>
      <w:r w:rsidR="00FE31BD" w:rsidRPr="00FE31BD">
        <w:t>ы.</w:t>
      </w:r>
    </w:p>
    <w:p w:rsidR="0036343A" w:rsidRPr="00FE31BD" w:rsidRDefault="0036343A" w:rsidP="00FE31BD">
      <w:pPr>
        <w:autoSpaceDE w:val="0"/>
        <w:autoSpaceDN w:val="0"/>
        <w:adjustRightInd w:val="0"/>
        <w:ind w:firstLine="360"/>
        <w:jc w:val="both"/>
      </w:pPr>
      <w:r w:rsidRPr="00FE31BD">
        <w:t>24. Признание затрат в балансовой стоимости объекта основных средств пр</w:t>
      </w:r>
      <w:r w:rsidR="00FE31BD" w:rsidRPr="00FE31BD">
        <w:t>екращается в следующих случаях:</w:t>
      </w:r>
    </w:p>
    <w:p w:rsidR="0036343A" w:rsidRPr="00FE31BD" w:rsidRDefault="0036343A" w:rsidP="00FE31BD">
      <w:pPr>
        <w:autoSpaceDE w:val="0"/>
        <w:autoSpaceDN w:val="0"/>
        <w:adjustRightInd w:val="0"/>
        <w:ind w:firstLine="360"/>
        <w:jc w:val="both"/>
      </w:pPr>
      <w:r w:rsidRPr="00FE31BD">
        <w:t>а) о</w:t>
      </w:r>
      <w:r w:rsidR="00FE31BD" w:rsidRPr="00FE31BD">
        <w:t>бъект доставлен в нужное место;</w:t>
      </w:r>
    </w:p>
    <w:p w:rsidR="0036343A" w:rsidRPr="00FE31BD" w:rsidRDefault="0036343A" w:rsidP="00FE31BD">
      <w:pPr>
        <w:autoSpaceDE w:val="0"/>
        <w:autoSpaceDN w:val="0"/>
        <w:adjustRightInd w:val="0"/>
        <w:ind w:firstLine="360"/>
        <w:jc w:val="both"/>
      </w:pPr>
      <w:r w:rsidRPr="00FE31BD">
        <w:t>б) объект приведен в состояние, обеспечивающее его функционирование в соответствии с намерениями руководства ор</w:t>
      </w:r>
      <w:r w:rsidR="00FE31BD" w:rsidRPr="00FE31BD">
        <w:t>ганизации.</w:t>
      </w:r>
    </w:p>
    <w:p w:rsidR="0036343A" w:rsidRPr="00FE31BD" w:rsidRDefault="0036343A" w:rsidP="00FE31BD">
      <w:pPr>
        <w:autoSpaceDE w:val="0"/>
        <w:autoSpaceDN w:val="0"/>
        <w:adjustRightInd w:val="0"/>
        <w:ind w:firstLine="360"/>
        <w:jc w:val="both"/>
      </w:pPr>
      <w:r w:rsidRPr="00FE31BD">
        <w:t>Таким образом, затраты, понесенные в процессе использования или передислокации объекта основных средств, не включаются в баланс</w:t>
      </w:r>
      <w:r w:rsidR="00FE31BD" w:rsidRPr="00FE31BD">
        <w:t>овую стоимость данного объекта.</w:t>
      </w:r>
    </w:p>
    <w:p w:rsidR="0036343A" w:rsidRPr="00FE31BD" w:rsidRDefault="0036343A" w:rsidP="00FE31BD">
      <w:pPr>
        <w:autoSpaceDE w:val="0"/>
        <w:autoSpaceDN w:val="0"/>
        <w:adjustRightInd w:val="0"/>
        <w:ind w:firstLine="360"/>
        <w:jc w:val="both"/>
      </w:pPr>
      <w:r w:rsidRPr="00FE31BD">
        <w:t>Например, следующие затраты не включаются в балансовую стоимость объекта основных ср</w:t>
      </w:r>
      <w:r w:rsidR="00FE31BD" w:rsidRPr="00FE31BD">
        <w:t>едств:</w:t>
      </w:r>
    </w:p>
    <w:p w:rsidR="0036343A" w:rsidRPr="00FE31BD" w:rsidRDefault="0036343A" w:rsidP="00FE31BD">
      <w:pPr>
        <w:autoSpaceDE w:val="0"/>
        <w:autoSpaceDN w:val="0"/>
        <w:adjustRightInd w:val="0"/>
        <w:ind w:firstLine="360"/>
        <w:jc w:val="both"/>
      </w:pPr>
      <w:r w:rsidRPr="00FE31BD">
        <w:t>а) затраты, понесенные в период, когда объект, способный функционировать в соответствии с намерениями руководства организации, еще не используется или функц</w:t>
      </w:r>
      <w:r w:rsidR="00FE31BD" w:rsidRPr="00FE31BD">
        <w:t>ионирует не на полную мощность;</w:t>
      </w:r>
    </w:p>
    <w:p w:rsidR="0036343A" w:rsidRPr="00FE31BD" w:rsidRDefault="0036343A" w:rsidP="00FE31BD">
      <w:pPr>
        <w:autoSpaceDE w:val="0"/>
        <w:autoSpaceDN w:val="0"/>
        <w:adjustRightInd w:val="0"/>
        <w:ind w:firstLine="360"/>
        <w:jc w:val="both"/>
      </w:pPr>
      <w:r w:rsidRPr="00FE31BD">
        <w:t>б) первоначальные операционные убытки, понесенные, например, в процессе роста спроса на продукцию</w:t>
      </w:r>
      <w:r w:rsidR="00FE31BD" w:rsidRPr="00FE31BD">
        <w:t>, производимую данным объектом;</w:t>
      </w:r>
    </w:p>
    <w:p w:rsidR="0036343A" w:rsidRPr="00FE31BD" w:rsidRDefault="0036343A" w:rsidP="00FE31BD">
      <w:pPr>
        <w:autoSpaceDE w:val="0"/>
        <w:autoSpaceDN w:val="0"/>
        <w:adjustRightInd w:val="0"/>
        <w:ind w:firstLine="360"/>
        <w:jc w:val="both"/>
      </w:pPr>
      <w:r w:rsidRPr="00FE31BD">
        <w:t>в) затраты на частичную или полную передислокацию или реоргани</w:t>
      </w:r>
      <w:r w:rsidR="00FE31BD" w:rsidRPr="00FE31BD">
        <w:t>зацию деятельности организации.</w:t>
      </w:r>
    </w:p>
    <w:p w:rsidR="0036343A" w:rsidRPr="00FE31BD" w:rsidRDefault="0036343A" w:rsidP="00FE31BD">
      <w:pPr>
        <w:autoSpaceDE w:val="0"/>
        <w:autoSpaceDN w:val="0"/>
        <w:adjustRightInd w:val="0"/>
        <w:ind w:firstLine="360"/>
        <w:jc w:val="both"/>
      </w:pPr>
      <w:r w:rsidRPr="00FE31BD">
        <w:t xml:space="preserve">25. Ряд операций осуществляется в связи с сооружением или развитием объекта основных средств, но не является необходимым для доставки данного объекта в нужное место и приведение его в нужное состояние, обеспечивающее его функционирование в соответствии с намерениями руководства организации. Такие сопутствующие операции могут осуществляться до начала или в процессе работ по сооружению или развитию объекта основных средств. Например, может быть получен доход от использования строительной площадки в качестве автостоянки до начала строительства. Поскольку сопутствующие операции не являются необходимыми для доставки объекта в нужное место и приведения его в нужное состояние, обеспечивающее его функционирование в соответствии с намерениями руководства организации, то доход и соответствующие </w:t>
      </w:r>
      <w:r w:rsidRPr="00FE31BD">
        <w:lastRenderedPageBreak/>
        <w:t>расходы на такие операции подлежат признанию и включению в соответст</w:t>
      </w:r>
      <w:r w:rsidR="00FE31BD" w:rsidRPr="00FE31BD">
        <w:t>вующие статьи дохода и расхода.</w:t>
      </w:r>
    </w:p>
    <w:p w:rsidR="0036343A" w:rsidRPr="00FE31BD" w:rsidRDefault="0036343A" w:rsidP="00FE31BD">
      <w:pPr>
        <w:autoSpaceDE w:val="0"/>
        <w:autoSpaceDN w:val="0"/>
        <w:adjustRightInd w:val="0"/>
        <w:ind w:firstLine="360"/>
        <w:jc w:val="both"/>
      </w:pPr>
      <w:r w:rsidRPr="00FE31BD">
        <w:t>26. Себестоимость актива созданного своими силами, определяется на основе тех же принципов, что и стоимость приобретенного актива. Если организация создает аналогичные активы для продажи в ходе обычной деятельности, то себестоимость такого актива равна стоимости п</w:t>
      </w:r>
      <w:r w:rsidR="00FE31BD" w:rsidRPr="00FE31BD">
        <w:t>роизводства актива для продажи.</w:t>
      </w:r>
    </w:p>
    <w:p w:rsidR="0036343A" w:rsidRPr="00FE31BD" w:rsidRDefault="0036343A" w:rsidP="00FE31BD">
      <w:pPr>
        <w:autoSpaceDE w:val="0"/>
        <w:autoSpaceDN w:val="0"/>
        <w:adjustRightInd w:val="0"/>
        <w:ind w:firstLine="360"/>
        <w:jc w:val="both"/>
      </w:pPr>
      <w:r w:rsidRPr="00FE31BD">
        <w:t xml:space="preserve">При расчете таких затрат в первоначальную стоимость объекта </w:t>
      </w:r>
      <w:r w:rsidR="00FE31BD" w:rsidRPr="00FE31BD">
        <w:t>основных средств не включаются:</w:t>
      </w:r>
    </w:p>
    <w:p w:rsidR="0036343A" w:rsidRPr="00FE31BD" w:rsidRDefault="00FE31BD" w:rsidP="00FE31BD">
      <w:pPr>
        <w:autoSpaceDE w:val="0"/>
        <w:autoSpaceDN w:val="0"/>
        <w:adjustRightInd w:val="0"/>
        <w:ind w:firstLine="360"/>
        <w:jc w:val="both"/>
      </w:pPr>
      <w:r w:rsidRPr="00FE31BD">
        <w:t>а) любые внутренние прибыли;</w:t>
      </w:r>
    </w:p>
    <w:p w:rsidR="0036343A" w:rsidRPr="00FE31BD" w:rsidRDefault="0036343A" w:rsidP="00FE31BD">
      <w:pPr>
        <w:autoSpaceDE w:val="0"/>
        <w:autoSpaceDN w:val="0"/>
        <w:adjustRightInd w:val="0"/>
        <w:ind w:firstLine="360"/>
        <w:jc w:val="both"/>
      </w:pPr>
      <w:r w:rsidRPr="00FE31BD">
        <w:t>б) сверхнормативные потери сырья, труда или других ресурсов, понесенные при</w:t>
      </w:r>
      <w:r w:rsidR="00FE31BD" w:rsidRPr="00FE31BD">
        <w:t xml:space="preserve"> создании актива своими силами.</w:t>
      </w:r>
    </w:p>
    <w:p w:rsidR="0036343A" w:rsidRPr="00FE31BD" w:rsidRDefault="0036343A" w:rsidP="00FE31BD">
      <w:pPr>
        <w:autoSpaceDE w:val="0"/>
        <w:autoSpaceDN w:val="0"/>
        <w:adjustRightInd w:val="0"/>
        <w:ind w:firstLine="360"/>
        <w:jc w:val="both"/>
      </w:pPr>
      <w:r w:rsidRPr="00FE31BD">
        <w:t xml:space="preserve">Критерии признания процента как компонента балансовой стоимости созданного своими силами объекта основных средств установлены Стандартом бухгалтерского учета </w:t>
      </w:r>
      <w:r w:rsidR="008E05AE" w:rsidRPr="00FE31BD">
        <w:t>№</w:t>
      </w:r>
      <w:r w:rsidRPr="00FE31BD">
        <w:t xml:space="preserve"> 23 </w:t>
      </w:r>
      <w:r w:rsidR="00FE31BD" w:rsidRPr="00FE31BD">
        <w:t>«</w:t>
      </w:r>
      <w:r w:rsidRPr="00FE31BD">
        <w:t>Затраты по займам</w:t>
      </w:r>
      <w:r w:rsidR="00FE31BD" w:rsidRPr="00FE31BD">
        <w:t>».</w:t>
      </w:r>
    </w:p>
    <w:p w:rsidR="0036343A" w:rsidRPr="00FE31BD" w:rsidRDefault="0036343A" w:rsidP="00FE31BD">
      <w:pPr>
        <w:autoSpaceDE w:val="0"/>
        <w:autoSpaceDN w:val="0"/>
        <w:adjustRightInd w:val="0"/>
        <w:ind w:firstLine="360"/>
        <w:jc w:val="both"/>
      </w:pPr>
      <w:r w:rsidRPr="00FE31BD">
        <w:t xml:space="preserve">27. Первоначальной стоимостью объекта основных средств является его цена в эквиваленте денежных средств на дату признания. Если при приобретении объекта основных средств имеет место отсрочка платежа на период, превышающий обычные условия кредитования, то разница между ценой в эквиваленте денежных средств и общей суммой платежа признается как процент за период кредитования, если такой процент не капитализируется в соответствии со Стандартом бухгалтерского учета </w:t>
      </w:r>
      <w:r w:rsidR="008E05AE" w:rsidRPr="00FE31BD">
        <w:t>№</w:t>
      </w:r>
      <w:r w:rsidRPr="00FE31BD">
        <w:t xml:space="preserve"> 23 </w:t>
      </w:r>
      <w:r w:rsidR="00FE31BD" w:rsidRPr="00FE31BD">
        <w:t>«</w:t>
      </w:r>
      <w:r w:rsidRPr="00FE31BD">
        <w:t>Затраты по займам</w:t>
      </w:r>
      <w:r w:rsidR="00FE31BD" w:rsidRPr="00FE31BD">
        <w:t>».</w:t>
      </w:r>
    </w:p>
    <w:p w:rsidR="0036343A" w:rsidRPr="00FE31BD" w:rsidRDefault="0036343A" w:rsidP="00FE31BD">
      <w:pPr>
        <w:autoSpaceDE w:val="0"/>
        <w:autoSpaceDN w:val="0"/>
        <w:adjustRightInd w:val="0"/>
        <w:ind w:firstLine="360"/>
        <w:jc w:val="both"/>
      </w:pPr>
      <w:r w:rsidRPr="00FE31BD">
        <w:t>28. Объекты основных средств могут быть приобретены в обмен на неденежный актив или активы, либо на сочетание денежных и неденежных активов. В этом случае себестоимость такого объекта основных средств оценивается по справедливой стоимости, кроме случаев, когда операция обмена не имеет коммерческого содержания, или справедливая стоимость ни полученного, ни переданного актива, не поддается достоверной оценке. Приобретенный объект оценивается именно таким образом, даже если организация не может немедленно прекратить признание переданного ею актива. Если приобретенный объект не оценивается по справедливой стоимости, то его себестоимость оценивается по балансово</w:t>
      </w:r>
      <w:r w:rsidR="00FE31BD" w:rsidRPr="00FE31BD">
        <w:t>й стоимости переданного актива.</w:t>
      </w:r>
    </w:p>
    <w:p w:rsidR="0036343A" w:rsidRPr="00FE31BD" w:rsidRDefault="0036343A" w:rsidP="00FE31BD">
      <w:pPr>
        <w:autoSpaceDE w:val="0"/>
        <w:autoSpaceDN w:val="0"/>
        <w:adjustRightInd w:val="0"/>
        <w:ind w:firstLine="360"/>
        <w:jc w:val="both"/>
      </w:pPr>
      <w:r w:rsidRPr="00FE31BD">
        <w:t>29. Наличие в операции обмена коммерческого содержания определяется по степени ожидаемого изменения своих будущих потоков денежных средств в результате совершения данной операции. Операция обмена имеет</w:t>
      </w:r>
      <w:r w:rsidR="00FE31BD" w:rsidRPr="00FE31BD">
        <w:t xml:space="preserve"> коммерческое содержание, если:</w:t>
      </w:r>
    </w:p>
    <w:p w:rsidR="0036343A" w:rsidRPr="00FE31BD" w:rsidRDefault="0036343A" w:rsidP="00FE31BD">
      <w:pPr>
        <w:autoSpaceDE w:val="0"/>
        <w:autoSpaceDN w:val="0"/>
        <w:adjustRightInd w:val="0"/>
        <w:ind w:firstLine="360"/>
        <w:jc w:val="both"/>
      </w:pPr>
      <w:r w:rsidRPr="00FE31BD">
        <w:t>а) конфигурация (риск, сроки и сумма) проистекающих от полученного актива денежных потоков отличается от конфигурации денежных потоков, проис</w:t>
      </w:r>
      <w:r w:rsidR="00FE31BD" w:rsidRPr="00FE31BD">
        <w:t>текающих от переданного актива;</w:t>
      </w:r>
    </w:p>
    <w:p w:rsidR="0036343A" w:rsidRPr="00FE31BD" w:rsidRDefault="0036343A" w:rsidP="00FE31BD">
      <w:pPr>
        <w:autoSpaceDE w:val="0"/>
        <w:autoSpaceDN w:val="0"/>
        <w:adjustRightInd w:val="0"/>
        <w:ind w:firstLine="360"/>
        <w:jc w:val="both"/>
      </w:pPr>
      <w:r w:rsidRPr="00FE31BD">
        <w:t>б) специфичная для организации стоимость той части е</w:t>
      </w:r>
      <w:r w:rsidR="009E3D6E" w:rsidRPr="00FE31BD">
        <w:t>е</w:t>
      </w:r>
      <w:r w:rsidRPr="00FE31BD">
        <w:t xml:space="preserve"> деятельности, на которую влияет данная операция, </w:t>
      </w:r>
      <w:r w:rsidR="00FE31BD" w:rsidRPr="00FE31BD">
        <w:t>изменяется в результате обмена;</w:t>
      </w:r>
    </w:p>
    <w:p w:rsidR="0036343A" w:rsidRPr="00FE31BD" w:rsidRDefault="0036343A" w:rsidP="00FE31BD">
      <w:pPr>
        <w:autoSpaceDE w:val="0"/>
        <w:autoSpaceDN w:val="0"/>
        <w:adjustRightInd w:val="0"/>
        <w:ind w:firstLine="360"/>
        <w:jc w:val="both"/>
      </w:pPr>
      <w:r w:rsidRPr="00FE31BD">
        <w:t xml:space="preserve">в) разница в пунктах </w:t>
      </w:r>
      <w:r w:rsidR="00FE31BD" w:rsidRPr="00FE31BD">
        <w:t>«</w:t>
      </w:r>
      <w:r w:rsidRPr="00FE31BD">
        <w:t>а</w:t>
      </w:r>
      <w:r w:rsidR="00FE31BD" w:rsidRPr="00FE31BD">
        <w:t>»</w:t>
      </w:r>
      <w:r w:rsidRPr="00FE31BD">
        <w:t xml:space="preserve"> и </w:t>
      </w:r>
      <w:r w:rsidR="00FE31BD" w:rsidRPr="00FE31BD">
        <w:t>«</w:t>
      </w:r>
      <w:r w:rsidRPr="00FE31BD">
        <w:t>б</w:t>
      </w:r>
      <w:r w:rsidR="00FE31BD" w:rsidRPr="00FE31BD">
        <w:t>»</w:t>
      </w:r>
      <w:r w:rsidRPr="00FE31BD">
        <w:t xml:space="preserve"> составляет значительную величину по сравнению со справедливой стоимостью акт</w:t>
      </w:r>
      <w:r w:rsidR="00FE31BD" w:rsidRPr="00FE31BD">
        <w:t>ивов, ставших предметом обмена.</w:t>
      </w:r>
    </w:p>
    <w:p w:rsidR="0036343A" w:rsidRPr="00FE31BD" w:rsidRDefault="0036343A" w:rsidP="00FE31BD">
      <w:pPr>
        <w:autoSpaceDE w:val="0"/>
        <w:autoSpaceDN w:val="0"/>
        <w:adjustRightInd w:val="0"/>
        <w:ind w:firstLine="360"/>
        <w:jc w:val="both"/>
      </w:pPr>
      <w:r w:rsidRPr="00FE31BD">
        <w:t>В целях определения наличия коммерческого содержания в операции обмена, специфичная для организации стоимость той части ее деятельности, на которую влияет данная операция, в обязательном порядке должна отражать посленал</w:t>
      </w:r>
      <w:r w:rsidR="00FE31BD" w:rsidRPr="00FE31BD">
        <w:t>оговые потоки денежных средств.</w:t>
      </w:r>
    </w:p>
    <w:p w:rsidR="0036343A" w:rsidRPr="00FE31BD" w:rsidRDefault="0036343A" w:rsidP="00FE31BD">
      <w:pPr>
        <w:autoSpaceDE w:val="0"/>
        <w:autoSpaceDN w:val="0"/>
        <w:adjustRightInd w:val="0"/>
        <w:ind w:firstLine="360"/>
        <w:jc w:val="both"/>
      </w:pPr>
      <w:r w:rsidRPr="00FE31BD">
        <w:t xml:space="preserve">30. Справедливая стоимость актива, для которого отсутствует сопоставимые рыночные операции, поддается достоверной оценке, если вариативность диапазона обоснованных оценок справедливой стоимости применительно к данному активу не является значительной, или вероятности различных оценок внутри этого диапазона могут быть обоснованно определены и использованы при оценке справедливой стоимости. Если организация способна достоверно определить справедливую стоимость, либо полученного, либо переданного актива используется справедливая стоимость переданного актива, кроме случаев, когда справедливая стоимость полученного актива </w:t>
      </w:r>
      <w:r w:rsidR="00FE31BD" w:rsidRPr="00FE31BD">
        <w:t>представляется более очевидной.</w:t>
      </w:r>
    </w:p>
    <w:p w:rsidR="0036343A" w:rsidRPr="00FE31BD" w:rsidRDefault="0036343A" w:rsidP="00FE31BD">
      <w:pPr>
        <w:autoSpaceDE w:val="0"/>
        <w:autoSpaceDN w:val="0"/>
        <w:adjustRightInd w:val="0"/>
        <w:ind w:firstLine="360"/>
        <w:jc w:val="both"/>
      </w:pPr>
      <w:r w:rsidRPr="00FE31BD">
        <w:lastRenderedPageBreak/>
        <w:t>31. Себестоимость объекта основных средств, находящегося в распоряжении арендатора по договору финансовой аренды, определяется в соответствии с требованиями других с</w:t>
      </w:r>
      <w:r w:rsidR="00FE31BD" w:rsidRPr="00FE31BD">
        <w:t>тандартов бухгалтерского учета.</w:t>
      </w:r>
    </w:p>
    <w:p w:rsidR="0036343A" w:rsidRPr="00FE31BD" w:rsidRDefault="0036343A" w:rsidP="00FE31BD">
      <w:pPr>
        <w:autoSpaceDE w:val="0"/>
        <w:autoSpaceDN w:val="0"/>
        <w:adjustRightInd w:val="0"/>
        <w:ind w:firstLine="360"/>
        <w:jc w:val="both"/>
      </w:pPr>
      <w:r w:rsidRPr="00FE31BD">
        <w:t>32. Балансовая стоимость объекта основных средств может быть уменьшена на сумму полученных государственных субсидий в соответствии с требованиями других с</w:t>
      </w:r>
      <w:r w:rsidR="00FE31BD" w:rsidRPr="00FE31BD">
        <w:t>тандартов бухгалтерского учета.</w:t>
      </w:r>
    </w:p>
    <w:p w:rsidR="0036343A" w:rsidRPr="00FE31BD" w:rsidRDefault="0036343A" w:rsidP="00FE31BD">
      <w:pPr>
        <w:autoSpaceDE w:val="0"/>
        <w:autoSpaceDN w:val="0"/>
        <w:adjustRightInd w:val="0"/>
        <w:jc w:val="both"/>
      </w:pPr>
    </w:p>
    <w:p w:rsidR="0036343A" w:rsidRPr="00FE31BD" w:rsidRDefault="0036343A" w:rsidP="00FE31BD">
      <w:pPr>
        <w:autoSpaceDE w:val="0"/>
        <w:autoSpaceDN w:val="0"/>
        <w:adjustRightInd w:val="0"/>
        <w:jc w:val="center"/>
      </w:pPr>
      <w:r w:rsidRPr="00FE31BD">
        <w:t xml:space="preserve">7. ОЦЕНКА </w:t>
      </w:r>
      <w:r w:rsidR="0060441C" w:rsidRPr="00FE31BD">
        <w:t>ПОСЛЕ ПРИЗНАНИЯ</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33. После первоначального признания в качестве своей учетной политики организация обязана выбрать либо модель учета по себестоимости, либо модель переоценки. Выбранная учетная политика применяется ко</w:t>
      </w:r>
      <w:r w:rsidR="00FE31BD" w:rsidRPr="00FE31BD">
        <w:t xml:space="preserve"> всему классу основных средств.</w:t>
      </w:r>
    </w:p>
    <w:p w:rsidR="0036343A" w:rsidRPr="00FE31BD" w:rsidRDefault="0036343A" w:rsidP="00FE31BD">
      <w:pPr>
        <w:autoSpaceDE w:val="0"/>
        <w:autoSpaceDN w:val="0"/>
        <w:adjustRightInd w:val="0"/>
        <w:ind w:firstLine="360"/>
        <w:jc w:val="both"/>
      </w:pPr>
      <w:r w:rsidRPr="00FE31BD">
        <w:t>34. При применении модели учета по себестоимости после первоначального признания в качестве актива объект основных средств должен учитываться по его себестоимости за вычетом накопленной амортизации и нако</w:t>
      </w:r>
      <w:r w:rsidR="00FE31BD" w:rsidRPr="00FE31BD">
        <w:t>пленных убытков от обесценения.</w:t>
      </w:r>
    </w:p>
    <w:p w:rsidR="0036343A" w:rsidRPr="00FE31BD" w:rsidRDefault="0036343A" w:rsidP="00FE31BD">
      <w:pPr>
        <w:autoSpaceDE w:val="0"/>
        <w:autoSpaceDN w:val="0"/>
        <w:adjustRightInd w:val="0"/>
        <w:ind w:firstLine="360"/>
        <w:jc w:val="both"/>
      </w:pPr>
      <w:r w:rsidRPr="00FE31BD">
        <w:t>35. При применении модели переоценки признанный в качестве актива объект основных средств, справедливая стоимость которого поддается достоверной оценке, подлежит учету по переоцененной величине. Данная величина равна его справедливой стоимости на дату переоценки, за вычетом любой накопленной впоследствии амортизации и любых накопленных впоследствии убытков от обесценения. Переоценки должны производиться с достаточной регулярностью во избежание существенного отличия балансовой стоимости от той, которая определяется при использовании справедливой стоимо</w:t>
      </w:r>
      <w:r w:rsidR="00FE31BD" w:rsidRPr="00FE31BD">
        <w:t>сти на конец отчетного периода.</w:t>
      </w:r>
    </w:p>
    <w:p w:rsidR="0036343A" w:rsidRPr="00FE31BD" w:rsidRDefault="0036343A" w:rsidP="00FE31BD">
      <w:pPr>
        <w:autoSpaceDE w:val="0"/>
        <w:autoSpaceDN w:val="0"/>
        <w:adjustRightInd w:val="0"/>
        <w:ind w:firstLine="360"/>
        <w:jc w:val="both"/>
      </w:pPr>
      <w:r w:rsidRPr="00FE31BD">
        <w:t>36. Справедливая стоимость зданий определяется на основе рыночных индикаторов путем оценки, которая обычно производится профессиональными оценщиками. Справедливой стоимостью машин и оборудования является их рыночная стоимо</w:t>
      </w:r>
      <w:r w:rsidR="00FE31BD" w:rsidRPr="00FE31BD">
        <w:t>сть, определяемая путем оценки.</w:t>
      </w:r>
    </w:p>
    <w:p w:rsidR="0036343A" w:rsidRPr="00FE31BD" w:rsidRDefault="0036343A" w:rsidP="00FE31BD">
      <w:pPr>
        <w:autoSpaceDE w:val="0"/>
        <w:autoSpaceDN w:val="0"/>
        <w:adjustRightInd w:val="0"/>
        <w:ind w:firstLine="360"/>
        <w:jc w:val="both"/>
      </w:pPr>
      <w:r w:rsidRPr="00FE31BD">
        <w:t>37. При отсутствии рыночных индикаторов справедливой стоимости по причине специфичного характера объекта основных средств, а также из-за того, что аналогичные активы редко продаются отдельно от всего действующего предприятия, организации - покупателю оценка справедливой стоимости осуществляется исходя из дохода или амортизационн</w:t>
      </w:r>
      <w:r w:rsidR="00FE31BD" w:rsidRPr="00FE31BD">
        <w:t>ой восстановительной стоимости.</w:t>
      </w:r>
    </w:p>
    <w:p w:rsidR="0036343A" w:rsidRPr="00FE31BD" w:rsidRDefault="0036343A" w:rsidP="00FE31BD">
      <w:pPr>
        <w:autoSpaceDE w:val="0"/>
        <w:autoSpaceDN w:val="0"/>
        <w:adjustRightInd w:val="0"/>
        <w:ind w:firstLine="360"/>
        <w:jc w:val="both"/>
      </w:pPr>
      <w:r w:rsidRPr="00FE31BD">
        <w:t>38. Частота проведения переоценок зависит от изменений в справедливой стоимости основных средств. Если справедливая стоимость переоцененного актива существенно отличается от его балансовой стоимости, то необходима дополнительная переоценка. Справедливая стоимость некоторых объектов основных средств может быть предметом значительных и произвольных колебаний, поэтому они требуют ежегодной переоценки. Такие частые переоценки не требуются для объектов основных средств, справедливая стоимость которых претерпела незначительные изменения. Необходимость в переоценке таких объектов может возника</w:t>
      </w:r>
      <w:r w:rsidR="00FE31BD" w:rsidRPr="00FE31BD">
        <w:t>ть один раз в три или пять лет.</w:t>
      </w:r>
    </w:p>
    <w:p w:rsidR="0036343A" w:rsidRPr="00FE31BD" w:rsidRDefault="0036343A" w:rsidP="00FE31BD">
      <w:pPr>
        <w:autoSpaceDE w:val="0"/>
        <w:autoSpaceDN w:val="0"/>
        <w:adjustRightInd w:val="0"/>
        <w:ind w:firstLine="360"/>
        <w:jc w:val="both"/>
      </w:pPr>
      <w:r w:rsidRPr="00FE31BD">
        <w:t>39. После переоценки объекта основных средств любая накопленная на дату переоценки амортизация учитывает</w:t>
      </w:r>
      <w:r w:rsidR="00FE31BD" w:rsidRPr="00FE31BD">
        <w:t>ся одним из следующих способов:</w:t>
      </w:r>
    </w:p>
    <w:p w:rsidR="0036343A" w:rsidRPr="00FE31BD" w:rsidRDefault="0036343A" w:rsidP="00FE31BD">
      <w:pPr>
        <w:autoSpaceDE w:val="0"/>
        <w:autoSpaceDN w:val="0"/>
        <w:adjustRightInd w:val="0"/>
        <w:ind w:firstLine="360"/>
        <w:jc w:val="both"/>
      </w:pPr>
      <w:r w:rsidRPr="00FE31BD">
        <w:t xml:space="preserve">а) переоценивается заново пропорционально изменению валовой балансовой стоимости актива так, что после переоценки балансовая стоимость актива равняется его переоцененной стоимости. Этот метод часто используется, когда актив переоценивается до амортизированной восстановительной </w:t>
      </w:r>
      <w:r w:rsidR="00FE31BD" w:rsidRPr="00FE31BD">
        <w:t>стоимости путем индексирования.</w:t>
      </w:r>
    </w:p>
    <w:p w:rsidR="0036343A" w:rsidRPr="00FE31BD" w:rsidRDefault="0036343A" w:rsidP="00FE31BD">
      <w:pPr>
        <w:autoSpaceDE w:val="0"/>
        <w:autoSpaceDN w:val="0"/>
        <w:adjustRightInd w:val="0"/>
        <w:ind w:firstLine="360"/>
        <w:jc w:val="both"/>
      </w:pPr>
      <w:r w:rsidRPr="00FE31BD">
        <w:t>б) исключается из валовой балансовой стоимости, а чистая величина пересчитывается до переоцененной величины актива. Этот метод часто применяется в отношении зданий.</w:t>
      </w:r>
    </w:p>
    <w:p w:rsidR="0036343A" w:rsidRPr="00FE31BD" w:rsidRDefault="0036343A" w:rsidP="00FE31BD">
      <w:pPr>
        <w:autoSpaceDE w:val="0"/>
        <w:autoSpaceDN w:val="0"/>
        <w:adjustRightInd w:val="0"/>
        <w:ind w:firstLine="360"/>
        <w:jc w:val="both"/>
      </w:pPr>
      <w:r w:rsidRPr="00FE31BD">
        <w:t>Величина корректировки, возникающая при пропорциональной переоценке накопленной амортизации или ее списании, составляет часть общей суммы увеличения или уменьшения балансовой стоимости, которая отражается в учете в с</w:t>
      </w:r>
      <w:r w:rsidR="00FE31BD" w:rsidRPr="00FE31BD">
        <w:t>оответствии с пунктами 43 и 44.</w:t>
      </w:r>
    </w:p>
    <w:p w:rsidR="0036343A" w:rsidRPr="00FE31BD" w:rsidRDefault="0036343A" w:rsidP="00FE31BD">
      <w:pPr>
        <w:autoSpaceDE w:val="0"/>
        <w:autoSpaceDN w:val="0"/>
        <w:adjustRightInd w:val="0"/>
        <w:ind w:firstLine="360"/>
        <w:jc w:val="both"/>
      </w:pPr>
      <w:r w:rsidRPr="00FE31BD">
        <w:lastRenderedPageBreak/>
        <w:t>40. Если производится переоценка отдельного объекта основных средств, то переоценке подлежит и весь класс основных средств, к к</w:t>
      </w:r>
      <w:r w:rsidR="00FE31BD" w:rsidRPr="00FE31BD">
        <w:t>оторому относится данный актив.</w:t>
      </w:r>
    </w:p>
    <w:p w:rsidR="0036343A" w:rsidRPr="00FE31BD" w:rsidRDefault="0036343A" w:rsidP="00FE31BD">
      <w:pPr>
        <w:autoSpaceDE w:val="0"/>
        <w:autoSpaceDN w:val="0"/>
        <w:adjustRightInd w:val="0"/>
        <w:ind w:firstLine="360"/>
        <w:jc w:val="both"/>
      </w:pPr>
      <w:r w:rsidRPr="00FE31BD">
        <w:t>41. Классом основных средств является группа активов, одинаковых по содержанию и характеру их использования в операциях организации. Ниже приведены примеры отде</w:t>
      </w:r>
      <w:r w:rsidR="00FE31BD" w:rsidRPr="00FE31BD">
        <w:t>льных классов основных средств:</w:t>
      </w:r>
    </w:p>
    <w:p w:rsidR="0036343A" w:rsidRPr="00FE31BD" w:rsidRDefault="00FE31BD" w:rsidP="00FE31BD">
      <w:pPr>
        <w:autoSpaceDE w:val="0"/>
        <w:autoSpaceDN w:val="0"/>
        <w:adjustRightInd w:val="0"/>
        <w:ind w:firstLine="360"/>
        <w:jc w:val="both"/>
      </w:pPr>
      <w:r w:rsidRPr="00FE31BD">
        <w:t>а) земельные участки*;</w:t>
      </w:r>
    </w:p>
    <w:p w:rsidR="0036343A" w:rsidRPr="00FE31BD" w:rsidRDefault="00FE31BD" w:rsidP="00FE31BD">
      <w:pPr>
        <w:autoSpaceDE w:val="0"/>
        <w:autoSpaceDN w:val="0"/>
        <w:adjustRightInd w:val="0"/>
        <w:ind w:firstLine="360"/>
        <w:jc w:val="both"/>
      </w:pPr>
      <w:r w:rsidRPr="00FE31BD">
        <w:t>б) здания;</w:t>
      </w:r>
    </w:p>
    <w:p w:rsidR="0036343A" w:rsidRPr="00FE31BD" w:rsidRDefault="00FE31BD" w:rsidP="00FE31BD">
      <w:pPr>
        <w:autoSpaceDE w:val="0"/>
        <w:autoSpaceDN w:val="0"/>
        <w:adjustRightInd w:val="0"/>
        <w:ind w:firstLine="360"/>
        <w:jc w:val="both"/>
      </w:pPr>
      <w:r w:rsidRPr="00FE31BD">
        <w:t>в) машины и оборудование;</w:t>
      </w:r>
    </w:p>
    <w:p w:rsidR="0036343A" w:rsidRPr="00FE31BD" w:rsidRDefault="00FE31BD" w:rsidP="00FE31BD">
      <w:pPr>
        <w:autoSpaceDE w:val="0"/>
        <w:autoSpaceDN w:val="0"/>
        <w:adjustRightInd w:val="0"/>
        <w:ind w:firstLine="360"/>
        <w:jc w:val="both"/>
      </w:pPr>
      <w:r w:rsidRPr="00FE31BD">
        <w:t>г) водные суда;</w:t>
      </w:r>
    </w:p>
    <w:p w:rsidR="0036343A" w:rsidRPr="00FE31BD" w:rsidRDefault="00FE31BD" w:rsidP="00FE31BD">
      <w:pPr>
        <w:autoSpaceDE w:val="0"/>
        <w:autoSpaceDN w:val="0"/>
        <w:adjustRightInd w:val="0"/>
        <w:ind w:firstLine="360"/>
        <w:jc w:val="both"/>
      </w:pPr>
      <w:r w:rsidRPr="00FE31BD">
        <w:t>д) воздушные суда;</w:t>
      </w:r>
    </w:p>
    <w:p w:rsidR="0036343A" w:rsidRPr="00FE31BD" w:rsidRDefault="00FE31BD" w:rsidP="00FE31BD">
      <w:pPr>
        <w:autoSpaceDE w:val="0"/>
        <w:autoSpaceDN w:val="0"/>
        <w:adjustRightInd w:val="0"/>
        <w:ind w:firstLine="360"/>
        <w:jc w:val="both"/>
      </w:pPr>
      <w:r w:rsidRPr="00FE31BD">
        <w:t>е) автотранспортные средства;</w:t>
      </w:r>
    </w:p>
    <w:p w:rsidR="0036343A" w:rsidRPr="00FE31BD" w:rsidRDefault="0036343A" w:rsidP="00FE31BD">
      <w:pPr>
        <w:autoSpaceDE w:val="0"/>
        <w:autoSpaceDN w:val="0"/>
        <w:adjustRightInd w:val="0"/>
        <w:ind w:firstLine="360"/>
        <w:jc w:val="both"/>
      </w:pPr>
      <w:r w:rsidRPr="00FE31BD">
        <w:t>ж) мебель и встраиваемые элементы</w:t>
      </w:r>
      <w:r w:rsidR="00FE31BD" w:rsidRPr="00FE31BD">
        <w:t xml:space="preserve"> инженерного оборудования;</w:t>
      </w:r>
    </w:p>
    <w:p w:rsidR="0036343A" w:rsidRPr="00FE31BD" w:rsidRDefault="00FE31BD" w:rsidP="00FE31BD">
      <w:pPr>
        <w:autoSpaceDE w:val="0"/>
        <w:autoSpaceDN w:val="0"/>
        <w:adjustRightInd w:val="0"/>
        <w:ind w:firstLine="360"/>
        <w:jc w:val="both"/>
      </w:pPr>
      <w:r w:rsidRPr="00FE31BD">
        <w:t>з) офисное оборудование.</w:t>
      </w:r>
    </w:p>
    <w:p w:rsidR="0036343A" w:rsidRPr="00FE31BD" w:rsidRDefault="0036343A" w:rsidP="00FE31BD">
      <w:pPr>
        <w:autoSpaceDE w:val="0"/>
        <w:autoSpaceDN w:val="0"/>
        <w:adjustRightInd w:val="0"/>
        <w:ind w:firstLine="360"/>
        <w:jc w:val="both"/>
      </w:pPr>
      <w:r w:rsidRPr="00FE31BD">
        <w:t>42. Переоценка объектов внутри одного класса основных средств производится одновременно во избежание избирательной переоценки активов, а также включения в финансовую отчетность сумм, представляющих собой смешение затрат и стоимостей на разные даты. Класс активов может переоцениваться по скользящему графику, если переоценка производится в течение короткого времени, и ре</w:t>
      </w:r>
      <w:r w:rsidR="00FE31BD" w:rsidRPr="00FE31BD">
        <w:t>зультаты постоянно обновляются.</w:t>
      </w:r>
    </w:p>
    <w:p w:rsidR="0036343A" w:rsidRPr="00FE31BD" w:rsidRDefault="0036343A" w:rsidP="00FE31BD">
      <w:pPr>
        <w:autoSpaceDE w:val="0"/>
        <w:autoSpaceDN w:val="0"/>
        <w:adjustRightInd w:val="0"/>
        <w:ind w:firstLine="360"/>
        <w:jc w:val="both"/>
      </w:pPr>
      <w:r w:rsidRPr="00FE31BD">
        <w:t xml:space="preserve">43. Если балансовая стоимость актива повышается в результате переоценки, то это увеличение должно отражаться в прочем совокупном доходе и накапливаться на счете собственного капитала под заголовком </w:t>
      </w:r>
      <w:r w:rsidR="00FE31BD" w:rsidRPr="00FE31BD">
        <w:t>«</w:t>
      </w:r>
      <w:r w:rsidRPr="00FE31BD">
        <w:t>прирост от переоценки</w:t>
      </w:r>
      <w:r w:rsidR="00FE31BD" w:rsidRPr="00FE31BD">
        <w:t>»</w:t>
      </w:r>
      <w:r w:rsidRPr="00FE31BD">
        <w:t>. Однако это увеличение подлежит признанию в прибыли или убытке в той степени, в который оно реверсирует убыток от переоценки по тому же активу, ранее п</w:t>
      </w:r>
      <w:r w:rsidR="00FE31BD" w:rsidRPr="00FE31BD">
        <w:t>ризнанный в прибыли или убытке.</w:t>
      </w:r>
    </w:p>
    <w:p w:rsidR="0036343A" w:rsidRPr="00FE31BD" w:rsidRDefault="0036343A" w:rsidP="00FE31BD">
      <w:pPr>
        <w:autoSpaceDE w:val="0"/>
        <w:autoSpaceDN w:val="0"/>
        <w:adjustRightInd w:val="0"/>
        <w:ind w:firstLine="360"/>
        <w:jc w:val="both"/>
      </w:pPr>
      <w:r w:rsidRPr="00FE31BD">
        <w:t xml:space="preserve">44. Если балансовая стоимость актива уменьшилась в результате переоценки, то такое уменьшение подлежит признанию в прибыли или убытке. Однако, убыток от переоценки подлежит признанию в прочем совокупном доходе при наличии кредитового сальдо в приросте от переоценки в отношении того же самого актива. Убыток от переоценки, признанный в прочем совокупном доходе уменьшает сумму, накопленную на счете собственного капитала под заголовком </w:t>
      </w:r>
      <w:r w:rsidR="00FE31BD" w:rsidRPr="00FE31BD">
        <w:t>«</w:t>
      </w:r>
      <w:r w:rsidRPr="00FE31BD">
        <w:t>прирост от переоценки</w:t>
      </w:r>
      <w:r w:rsidR="00FE31BD" w:rsidRPr="00FE31BD">
        <w:t>».</w:t>
      </w:r>
    </w:p>
    <w:p w:rsidR="0036343A" w:rsidRPr="00FE31BD" w:rsidRDefault="0036343A" w:rsidP="00FE31BD">
      <w:pPr>
        <w:autoSpaceDE w:val="0"/>
        <w:autoSpaceDN w:val="0"/>
        <w:adjustRightInd w:val="0"/>
        <w:ind w:firstLine="360"/>
        <w:jc w:val="both"/>
      </w:pPr>
      <w:r w:rsidRPr="00FE31BD">
        <w:t>45. При прекращении признания актива прирост от его переоценки, включенный в капитал применительно к объекту основных средств, переносится на счет нераспределенной прибыли. При выводе актива из использования или его выбытии предметом переноса может быть весь прирост в полном объеме. Если актив используется организацией, то переносу может подвергнуться часть прироста от переоценки. В таком случае сумма перенесенного прироста составит разность между суммой амортизации, рассчитанной на основе переоцененной балансовой стоимости актива, и суммой амортизации, рассчитанной на основе его себестоимости. Переносы сумм от переоценки в нераспределенную прибыль не произво</w:t>
      </w:r>
      <w:r w:rsidR="00FE31BD" w:rsidRPr="00FE31BD">
        <w:t>дятся через прибыль или убыток.</w:t>
      </w:r>
    </w:p>
    <w:p w:rsidR="0036343A" w:rsidRPr="00FE31BD" w:rsidRDefault="0036343A" w:rsidP="00FE31BD">
      <w:pPr>
        <w:autoSpaceDE w:val="0"/>
        <w:autoSpaceDN w:val="0"/>
        <w:adjustRightInd w:val="0"/>
        <w:ind w:firstLine="360"/>
        <w:jc w:val="both"/>
      </w:pPr>
      <w:r w:rsidRPr="00FE31BD">
        <w:t>46. Влияние налогов из прибыли, если оно имеет место, при переоценке основных средств, признается и раскрывается в соответствии с другими ст</w:t>
      </w:r>
      <w:r w:rsidR="00FE31BD" w:rsidRPr="00FE31BD">
        <w:t>андартами бухгалтерского учета.</w:t>
      </w:r>
    </w:p>
    <w:p w:rsidR="0036343A" w:rsidRPr="00FE31BD" w:rsidRDefault="0036343A" w:rsidP="00FE31BD">
      <w:pPr>
        <w:autoSpaceDE w:val="0"/>
        <w:autoSpaceDN w:val="0"/>
        <w:adjustRightInd w:val="0"/>
        <w:ind w:firstLine="360"/>
        <w:jc w:val="both"/>
      </w:pPr>
      <w:r w:rsidRPr="00FE31BD">
        <w:t>47. Стоимость объектов основных средств погашается посредством начисления амортизации. При этом каждый компонент объекта основных средств, себестоимость которого значительна в сравнении с совокупной себестоимостью объекта, до</w:t>
      </w:r>
      <w:r w:rsidR="00FE31BD" w:rsidRPr="00FE31BD">
        <w:t>лжен амортизироваться отдельно.</w:t>
      </w:r>
    </w:p>
    <w:p w:rsidR="0036343A" w:rsidRPr="00FE31BD" w:rsidRDefault="0036343A" w:rsidP="00FE31BD">
      <w:pPr>
        <w:autoSpaceDE w:val="0"/>
        <w:autoSpaceDN w:val="0"/>
        <w:adjustRightInd w:val="0"/>
        <w:ind w:firstLine="360"/>
        <w:jc w:val="both"/>
      </w:pPr>
      <w:r w:rsidRPr="00FE31BD">
        <w:t>48. Организация распределяет сумму, первоначально признанную в отношении объекта основных средств, на его существенные компоненты и отдельно амортизирует каждый такой компонент. Например, раздельной амортизации подлежит фюзеляж и двигатели самолета, независимо от того, находится ли данный объект в собственности или являет</w:t>
      </w:r>
      <w:r w:rsidR="00FE31BD" w:rsidRPr="00FE31BD">
        <w:t>ся предметом финансовой аренды.</w:t>
      </w:r>
    </w:p>
    <w:p w:rsidR="0036343A" w:rsidRPr="00FE31BD" w:rsidRDefault="0036343A" w:rsidP="00FE31BD">
      <w:pPr>
        <w:autoSpaceDE w:val="0"/>
        <w:autoSpaceDN w:val="0"/>
        <w:adjustRightInd w:val="0"/>
        <w:ind w:firstLine="360"/>
        <w:jc w:val="both"/>
      </w:pPr>
      <w:r w:rsidRPr="00FE31BD">
        <w:t xml:space="preserve">49. Срок полезной службы существенного компонента объекта основных средств и применяемый в отношении него метод амортизации могут быть такими же, как срок </w:t>
      </w:r>
      <w:r w:rsidRPr="00FE31BD">
        <w:lastRenderedPageBreak/>
        <w:t>полезной службы и метод амортизации другого существенного компонента того же самого объекта. Такие компоненты допускается объединять в группы при определении величи</w:t>
      </w:r>
      <w:r w:rsidR="00FE31BD" w:rsidRPr="00FE31BD">
        <w:t>ны амортизационного начисления.</w:t>
      </w:r>
    </w:p>
    <w:p w:rsidR="0036343A" w:rsidRPr="00FE31BD" w:rsidRDefault="0036343A" w:rsidP="00FE31BD">
      <w:pPr>
        <w:autoSpaceDE w:val="0"/>
        <w:autoSpaceDN w:val="0"/>
        <w:adjustRightInd w:val="0"/>
        <w:ind w:firstLine="360"/>
        <w:jc w:val="both"/>
      </w:pPr>
      <w:r w:rsidRPr="00FE31BD">
        <w:t>50. При раздельной амортизации некоторых компонентов объекта основных средств отдельной амортизации подлежит и остальная часть этого объекта. Остальная часть объекта состоит из таких компонентов, которые по отдельности н</w:t>
      </w:r>
      <w:r w:rsidR="00FE31BD" w:rsidRPr="00FE31BD">
        <w:t>е имеют существенного значения.</w:t>
      </w:r>
    </w:p>
    <w:p w:rsidR="0036343A" w:rsidRPr="00FE31BD" w:rsidRDefault="0036343A" w:rsidP="00FE31BD">
      <w:pPr>
        <w:autoSpaceDE w:val="0"/>
        <w:autoSpaceDN w:val="0"/>
        <w:adjustRightInd w:val="0"/>
        <w:ind w:firstLine="360"/>
        <w:jc w:val="both"/>
      </w:pPr>
      <w:r w:rsidRPr="00FE31BD">
        <w:t>51. Организация вправе отдельно амортизировать такие компоненты объекта основных средств, себестоимость которых незначительна в сравнении с себестоимостью объекта в ц</w:t>
      </w:r>
      <w:r w:rsidR="00FE31BD" w:rsidRPr="00FE31BD">
        <w:t>елом.</w:t>
      </w:r>
    </w:p>
    <w:p w:rsidR="0036343A" w:rsidRPr="00FE31BD" w:rsidRDefault="0036343A" w:rsidP="00FE31BD">
      <w:pPr>
        <w:autoSpaceDE w:val="0"/>
        <w:autoSpaceDN w:val="0"/>
        <w:adjustRightInd w:val="0"/>
        <w:ind w:firstLine="360"/>
        <w:jc w:val="both"/>
      </w:pPr>
      <w:r w:rsidRPr="00FE31BD">
        <w:t>52. Амортизационные начисления за каждый период должны учитываться при определении прибыли или убытка за исключением случаев, когда данные амортизационные начисления включаются в балан</w:t>
      </w:r>
      <w:r w:rsidR="00FE31BD" w:rsidRPr="00FE31BD">
        <w:t>совую стоимость другого актива.</w:t>
      </w:r>
    </w:p>
    <w:p w:rsidR="0036343A" w:rsidRPr="00FE31BD" w:rsidRDefault="0036343A" w:rsidP="00FE31BD">
      <w:pPr>
        <w:autoSpaceDE w:val="0"/>
        <w:autoSpaceDN w:val="0"/>
        <w:adjustRightInd w:val="0"/>
        <w:ind w:firstLine="360"/>
        <w:jc w:val="both"/>
      </w:pPr>
      <w:r w:rsidRPr="00FE31BD">
        <w:t>53. Амортизационные начисления за период, как правило, учитываются при определении прибыли или убытка. Заключенные в активе экономические выгоды могут поглощаться при производстве других активов. В этом случае амортизационные начисления составляют часть себестоимости другого актива и включаются в его балансовую стоимость. Например, амортизация производственного оборудования включается в затраты по переработке запасов. Аналогичным образом, амортизация основных средств, используемых в разработках, может включаться в первоначальную стоимость</w:t>
      </w:r>
      <w:r w:rsidR="00FE31BD" w:rsidRPr="00FE31BD">
        <w:t xml:space="preserve"> нематериального актива.</w:t>
      </w:r>
    </w:p>
    <w:p w:rsidR="0036343A" w:rsidRPr="00FE31BD" w:rsidRDefault="0036343A" w:rsidP="00FE31BD">
      <w:pPr>
        <w:autoSpaceDE w:val="0"/>
        <w:autoSpaceDN w:val="0"/>
        <w:adjustRightInd w:val="0"/>
        <w:ind w:firstLine="360"/>
        <w:jc w:val="both"/>
      </w:pPr>
      <w:r w:rsidRPr="00FE31BD">
        <w:t>54. Амортизируемая стоимость актива в обязательном порядке и на систематической основе должна распределяться согл</w:t>
      </w:r>
      <w:r w:rsidR="00FE31BD" w:rsidRPr="00FE31BD">
        <w:t>асно сроку его полезной службы.</w:t>
      </w:r>
    </w:p>
    <w:p w:rsidR="0036343A" w:rsidRPr="00FE31BD" w:rsidRDefault="0036343A" w:rsidP="00FE31BD">
      <w:pPr>
        <w:autoSpaceDE w:val="0"/>
        <w:autoSpaceDN w:val="0"/>
        <w:adjustRightInd w:val="0"/>
        <w:ind w:firstLine="360"/>
        <w:jc w:val="both"/>
      </w:pPr>
      <w:r w:rsidRPr="00FE31BD">
        <w:t xml:space="preserve">55. Ликвидационная стоимость и срок полезной службы актива в обязательном порядке должны пересматриваться в конце каждого финансового года. При этом если текущие ожидания отличаются от предыдущих оценок, эти изменения в обязательном порядке должны отражаться в учете как изменение в расчетной оценке, согласно Стандарту бухгалтерского учета </w:t>
      </w:r>
      <w:r w:rsidR="008E05AE" w:rsidRPr="00FE31BD">
        <w:t>№</w:t>
      </w:r>
      <w:r w:rsidRPr="00FE31BD">
        <w:t xml:space="preserve"> 8 </w:t>
      </w:r>
      <w:r w:rsidR="00FE31BD" w:rsidRPr="00FE31BD">
        <w:t>«</w:t>
      </w:r>
      <w:r w:rsidRPr="00FE31BD">
        <w:t>Учетная политика, изменения в расчетных бухгалтерских оценках и ошибки</w:t>
      </w:r>
      <w:r w:rsidR="00FE31BD" w:rsidRPr="00FE31BD">
        <w:t>».</w:t>
      </w:r>
    </w:p>
    <w:p w:rsidR="0036343A" w:rsidRPr="00FE31BD" w:rsidRDefault="0036343A" w:rsidP="00FE31BD">
      <w:pPr>
        <w:autoSpaceDE w:val="0"/>
        <w:autoSpaceDN w:val="0"/>
        <w:adjustRightInd w:val="0"/>
        <w:ind w:firstLine="360"/>
        <w:jc w:val="both"/>
      </w:pPr>
      <w:r w:rsidRPr="00FE31BD">
        <w:t>56. Амортизация признается также и в тех случаях, когда справедливая стоимость актива превышает его балансовую стоимость, при условии, что ликвидационная стоимость актива не превышает его балансовую стоимость. Ремонт и обслуживание актива не исключают</w:t>
      </w:r>
      <w:r w:rsidR="00FE31BD" w:rsidRPr="00FE31BD">
        <w:t xml:space="preserve"> необходимость его амортизации.</w:t>
      </w:r>
    </w:p>
    <w:p w:rsidR="0036343A" w:rsidRPr="00FE31BD" w:rsidRDefault="0036343A" w:rsidP="00FE31BD">
      <w:pPr>
        <w:autoSpaceDE w:val="0"/>
        <w:autoSpaceDN w:val="0"/>
        <w:adjustRightInd w:val="0"/>
        <w:ind w:firstLine="360"/>
        <w:jc w:val="both"/>
      </w:pPr>
      <w:r w:rsidRPr="00FE31BD">
        <w:t>57. Амортизируемая стоимость актива определяется после вычитания его ликвидационной стоимости из первоначальной стоимости (себестоимости). Ликвидационная стоимость актива, как правило, бывает незначительной, и поэтому не играет существенной роли при вычис</w:t>
      </w:r>
      <w:r w:rsidR="00FE31BD" w:rsidRPr="00FE31BD">
        <w:t>лении амортизируемой стоимости.</w:t>
      </w:r>
    </w:p>
    <w:p w:rsidR="0036343A" w:rsidRPr="00FE31BD" w:rsidRDefault="0036343A" w:rsidP="00FE31BD">
      <w:pPr>
        <w:autoSpaceDE w:val="0"/>
        <w:autoSpaceDN w:val="0"/>
        <w:adjustRightInd w:val="0"/>
        <w:ind w:firstLine="360"/>
        <w:jc w:val="both"/>
      </w:pPr>
      <w:r w:rsidRPr="00FE31BD">
        <w:t>58. Ликвидационная стоимость актива может увеличиваться до суммы, равной или превышающей его балансовую стоимость. Если это происходит, то амортизационное начисление по данному активу равно нулю, за исключением случаев, когда ликвидационная стоимость в последующем не становится</w:t>
      </w:r>
      <w:r w:rsidR="00FE31BD" w:rsidRPr="00FE31BD">
        <w:t xml:space="preserve"> ниже его балансовой стоимости.</w:t>
      </w:r>
    </w:p>
    <w:p w:rsidR="0036343A" w:rsidRPr="00FE31BD" w:rsidRDefault="0036343A" w:rsidP="00FE31BD">
      <w:pPr>
        <w:autoSpaceDE w:val="0"/>
        <w:autoSpaceDN w:val="0"/>
        <w:adjustRightInd w:val="0"/>
        <w:ind w:firstLine="360"/>
        <w:jc w:val="both"/>
      </w:pPr>
      <w:r w:rsidRPr="00FE31BD">
        <w:t>59. Амортизация актива начисляется с первого числа месяца, следующего за месяцем, в котором он становится доступен для использования, то есть когда местоположение и состояние актива обеспечивают его использование в соответствии с намер</w:t>
      </w:r>
      <w:r w:rsidR="00FE31BD" w:rsidRPr="00FE31BD">
        <w:t>ениями руководства организации.</w:t>
      </w:r>
    </w:p>
    <w:p w:rsidR="0036343A" w:rsidRPr="00FE31BD" w:rsidRDefault="0036343A" w:rsidP="00FE31BD">
      <w:pPr>
        <w:autoSpaceDE w:val="0"/>
        <w:autoSpaceDN w:val="0"/>
        <w:adjustRightInd w:val="0"/>
        <w:ind w:firstLine="360"/>
        <w:jc w:val="both"/>
      </w:pPr>
      <w:r w:rsidRPr="00FE31BD">
        <w:t>Амортизация актива прекращается на более раннюю д</w:t>
      </w:r>
      <w:r w:rsidR="00FE31BD" w:rsidRPr="00FE31BD">
        <w:t>ату:</w:t>
      </w:r>
    </w:p>
    <w:p w:rsidR="0036343A" w:rsidRPr="00FE31BD" w:rsidRDefault="0036343A" w:rsidP="00FE31BD">
      <w:pPr>
        <w:autoSpaceDE w:val="0"/>
        <w:autoSpaceDN w:val="0"/>
        <w:adjustRightInd w:val="0"/>
        <w:ind w:firstLine="360"/>
        <w:jc w:val="both"/>
      </w:pPr>
      <w:r w:rsidRPr="00FE31BD">
        <w:t xml:space="preserve">а) дату классификации актива как предназначенного для продажи (или включения его в группу выбытия, классифицированную как предназначенная для продажи) в соответствии со Стандартом бухгалтерского учета </w:t>
      </w:r>
      <w:r w:rsidR="008E05AE" w:rsidRPr="00FE31BD">
        <w:t>№</w:t>
      </w:r>
      <w:r w:rsidRPr="00FE31BD">
        <w:t xml:space="preserve"> 5 </w:t>
      </w:r>
      <w:r w:rsidR="00FE31BD" w:rsidRPr="00FE31BD">
        <w:t>«</w:t>
      </w:r>
      <w:r w:rsidRPr="00FE31BD">
        <w:t>Долгосрочные активы, предназначенные для продажи, и прекращенная деятельность</w:t>
      </w:r>
      <w:r w:rsidR="00FE31BD" w:rsidRPr="00FE31BD">
        <w:t>»;</w:t>
      </w:r>
    </w:p>
    <w:p w:rsidR="0036343A" w:rsidRPr="00FE31BD" w:rsidRDefault="0036343A" w:rsidP="00FE31BD">
      <w:pPr>
        <w:autoSpaceDE w:val="0"/>
        <w:autoSpaceDN w:val="0"/>
        <w:adjustRightInd w:val="0"/>
        <w:ind w:firstLine="360"/>
        <w:jc w:val="both"/>
      </w:pPr>
      <w:r w:rsidRPr="00FE31BD">
        <w:t>б) дату прекра</w:t>
      </w:r>
      <w:r w:rsidR="00FE31BD" w:rsidRPr="00FE31BD">
        <w:t>щения признания данного актива.</w:t>
      </w:r>
    </w:p>
    <w:p w:rsidR="0036343A" w:rsidRPr="00FE31BD" w:rsidRDefault="0036343A" w:rsidP="00FE31BD">
      <w:pPr>
        <w:autoSpaceDE w:val="0"/>
        <w:autoSpaceDN w:val="0"/>
        <w:adjustRightInd w:val="0"/>
        <w:ind w:firstLine="360"/>
        <w:jc w:val="both"/>
      </w:pPr>
      <w:r w:rsidRPr="00FE31BD">
        <w:lastRenderedPageBreak/>
        <w:t>В случае если актив перестает использоваться или прекращается его активное использование, начисление амортизации не прекращается, за исключением случая, когда соответствующий</w:t>
      </w:r>
      <w:r w:rsidR="00FE31BD" w:rsidRPr="00FE31BD">
        <w:t xml:space="preserve"> актив полностью амортизирован.</w:t>
      </w:r>
    </w:p>
    <w:p w:rsidR="0036343A" w:rsidRPr="00FE31BD" w:rsidRDefault="0036343A" w:rsidP="00FE31BD">
      <w:pPr>
        <w:autoSpaceDE w:val="0"/>
        <w:autoSpaceDN w:val="0"/>
        <w:adjustRightInd w:val="0"/>
        <w:ind w:firstLine="360"/>
        <w:jc w:val="both"/>
      </w:pPr>
      <w:r w:rsidRPr="00FE31BD">
        <w:t>При применении метода амортизации актива на основе его использования (метод единиц производства), амортизационное начисление может равняться нулю, е</w:t>
      </w:r>
      <w:r w:rsidR="00FE31BD" w:rsidRPr="00FE31BD">
        <w:t>сли актив ничего не производит.</w:t>
      </w:r>
    </w:p>
    <w:p w:rsidR="0036343A" w:rsidRPr="00FE31BD" w:rsidRDefault="0036343A" w:rsidP="00FE31BD">
      <w:pPr>
        <w:autoSpaceDE w:val="0"/>
        <w:autoSpaceDN w:val="0"/>
        <w:adjustRightInd w:val="0"/>
        <w:ind w:firstLine="360"/>
        <w:jc w:val="both"/>
      </w:pPr>
      <w:r w:rsidRPr="00FE31BD">
        <w:t>60. Будущие экономические выгоды, заключенные в активе, потребляются через его использование. Такие факторы, как моральное или коммерческое устаревание и физический износ при простое актива, как правило, ведут к уменьшению экономических выгод, которые могли бы быть получены от данного актива. Соответственно, при определении срока полезной службы актива должны учитываться</w:t>
      </w:r>
      <w:r w:rsidR="00FE31BD" w:rsidRPr="00FE31BD">
        <w:t xml:space="preserve"> все нижеперечисленные факторы:</w:t>
      </w:r>
    </w:p>
    <w:p w:rsidR="0036343A" w:rsidRPr="00FE31BD" w:rsidRDefault="0036343A" w:rsidP="00FE31BD">
      <w:pPr>
        <w:autoSpaceDE w:val="0"/>
        <w:autoSpaceDN w:val="0"/>
        <w:adjustRightInd w:val="0"/>
        <w:ind w:firstLine="360"/>
        <w:jc w:val="both"/>
      </w:pPr>
      <w:r w:rsidRPr="00FE31BD">
        <w:t>а) предполагаемое использование актива. Использование оценивается по расчетной мощности или физиче</w:t>
      </w:r>
      <w:r w:rsidR="00FE31BD" w:rsidRPr="00FE31BD">
        <w:t>ской производительности актива.</w:t>
      </w:r>
    </w:p>
    <w:p w:rsidR="0036343A" w:rsidRPr="00FE31BD" w:rsidRDefault="0036343A" w:rsidP="00FE31BD">
      <w:pPr>
        <w:autoSpaceDE w:val="0"/>
        <w:autoSpaceDN w:val="0"/>
        <w:adjustRightInd w:val="0"/>
        <w:ind w:firstLine="360"/>
        <w:jc w:val="both"/>
      </w:pPr>
      <w:r w:rsidRPr="00FE31BD">
        <w:t>б) предполагаемый физический износ, зависящий от производственных факторов, таких, как количество смен, использующих данный актив, программа ремонта и обслуживания, а также условия хранения и обслуж</w:t>
      </w:r>
      <w:r w:rsidR="00FE31BD" w:rsidRPr="00FE31BD">
        <w:t>ивания актива в период простоя;</w:t>
      </w:r>
    </w:p>
    <w:p w:rsidR="0036343A" w:rsidRPr="00FE31BD" w:rsidRDefault="0036343A" w:rsidP="00FE31BD">
      <w:pPr>
        <w:autoSpaceDE w:val="0"/>
        <w:autoSpaceDN w:val="0"/>
        <w:adjustRightInd w:val="0"/>
        <w:ind w:firstLine="360"/>
        <w:jc w:val="both"/>
      </w:pPr>
      <w:r w:rsidRPr="00FE31BD">
        <w:t>в) моральное или коммерческое устаревание в результате изменений или усовершенствования производственного процесса, или в результате изменений объема спроса на рынке на продукцию или услуги, производимые или предостав</w:t>
      </w:r>
      <w:r w:rsidR="00FE31BD" w:rsidRPr="00FE31BD">
        <w:t>ляемые с использованием актива;</w:t>
      </w:r>
    </w:p>
    <w:p w:rsidR="0036343A" w:rsidRPr="00FE31BD" w:rsidRDefault="0036343A" w:rsidP="00FE31BD">
      <w:pPr>
        <w:autoSpaceDE w:val="0"/>
        <w:autoSpaceDN w:val="0"/>
        <w:adjustRightInd w:val="0"/>
        <w:ind w:firstLine="360"/>
        <w:jc w:val="both"/>
      </w:pPr>
      <w:r w:rsidRPr="00FE31BD">
        <w:t>г) юридические или аналогичные ограничения на использование а</w:t>
      </w:r>
      <w:r w:rsidR="00FE31BD" w:rsidRPr="00FE31BD">
        <w:t>ктива, такие, как сроки аренды.</w:t>
      </w:r>
    </w:p>
    <w:p w:rsidR="0036343A" w:rsidRPr="00FE31BD" w:rsidRDefault="0036343A" w:rsidP="00FE31BD">
      <w:pPr>
        <w:autoSpaceDE w:val="0"/>
        <w:autoSpaceDN w:val="0"/>
        <w:adjustRightInd w:val="0"/>
        <w:ind w:firstLine="360"/>
        <w:jc w:val="both"/>
      </w:pPr>
      <w:r w:rsidRPr="00FE31BD">
        <w:t>61. Срок полезной службы актива определяется с учетом предполагаемой полезности актива для организации. Политика организации в вопросах управления активами может предусматривать выбытие активов через определенное время или после потребления определенной части будущих экономических выгод, заключенных в активе. Таким образом, срок полезной службы актива может быть короче, чем срок его экономического использования. Оценка срока полезной службы актива является предметом профессионального суждения, основанного на опыте работы орган</w:t>
      </w:r>
      <w:r w:rsidR="00FE31BD" w:rsidRPr="00FE31BD">
        <w:t>изации с аналогичными активами.</w:t>
      </w:r>
    </w:p>
    <w:p w:rsidR="0036343A" w:rsidRPr="00FE31BD" w:rsidRDefault="0036343A" w:rsidP="00FE31BD">
      <w:pPr>
        <w:autoSpaceDE w:val="0"/>
        <w:autoSpaceDN w:val="0"/>
        <w:adjustRightInd w:val="0"/>
        <w:ind w:firstLine="360"/>
        <w:jc w:val="both"/>
      </w:pPr>
      <w:r w:rsidRPr="00FE31BD">
        <w:t>62. Земельные участки и здания представляют собой отдельные активы, отдельно отражаемые в учете, даже если они приобретены в сочетании друг с другом. За некоторыми исключениями, такими как карьеры и площадки, отводимые под мусорные свалки, земельные участки имеют неограниченный срок полезной службы и не подлежат амортизации. Срок службы зданий ограничен, и поэтому они являются амортизируемыми активами. Увеличение стоимости земельного участка, на котором стоит здание, не влияет на определение амортизир</w:t>
      </w:r>
      <w:r w:rsidR="00FE31BD" w:rsidRPr="00FE31BD">
        <w:t>уемой стоимости этого здания**.</w:t>
      </w:r>
    </w:p>
    <w:p w:rsidR="0036343A" w:rsidRPr="00FE31BD" w:rsidRDefault="0036343A" w:rsidP="00FE31BD">
      <w:pPr>
        <w:autoSpaceDE w:val="0"/>
        <w:autoSpaceDN w:val="0"/>
        <w:adjustRightInd w:val="0"/>
        <w:ind w:firstLine="360"/>
        <w:jc w:val="both"/>
      </w:pPr>
      <w:r w:rsidRPr="00FE31BD">
        <w:t xml:space="preserve">63. Если стоимость участка земли включает затраты на демонтаж, удаление объекта и восстановление природных ресурсов на этом участке, то эта часть стоимости земельного актива амортизируется на протяжении периода получения выгод от понесения таких затрат. В отдельных случаях земельный участок сам по себе может иметь ограниченный срок полезной службы, и тогда он амортизируется таким способом, который отражает </w:t>
      </w:r>
      <w:r w:rsidR="00FE31BD" w:rsidRPr="00FE31BD">
        <w:t>проистекающие от него выгоды*.</w:t>
      </w:r>
    </w:p>
    <w:p w:rsidR="0036343A" w:rsidRPr="00FE31BD" w:rsidRDefault="0036343A" w:rsidP="00FE31BD">
      <w:pPr>
        <w:autoSpaceDE w:val="0"/>
        <w:autoSpaceDN w:val="0"/>
        <w:adjustRightInd w:val="0"/>
        <w:ind w:firstLine="360"/>
        <w:jc w:val="both"/>
      </w:pPr>
      <w:r w:rsidRPr="00FE31BD">
        <w:t>64. Используемый метод начисления амортизации должен отражать схему ожидаемого потреблен</w:t>
      </w:r>
      <w:r w:rsidR="00FE31BD" w:rsidRPr="00FE31BD">
        <w:t>ия будущих экономических выгод.</w:t>
      </w:r>
    </w:p>
    <w:p w:rsidR="0036343A" w:rsidRPr="00FE31BD" w:rsidRDefault="0036343A" w:rsidP="00FE31BD">
      <w:pPr>
        <w:autoSpaceDE w:val="0"/>
        <w:autoSpaceDN w:val="0"/>
        <w:adjustRightInd w:val="0"/>
        <w:ind w:firstLine="360"/>
        <w:jc w:val="both"/>
      </w:pPr>
      <w:r w:rsidRPr="00FE31BD">
        <w:t xml:space="preserve">65. Применяемый к активу метод начисления амортизации подлежит пересмотру, как минимум, в конце каждого финансового года. Если при этом обнаруживается значительное изменение в ожидаемой схеме потребления будущих экономических выгод, заключенных в активе, то данный метод должен быть скорректирован для отражения этого изменения. Такое изменение должно отражаться в учете как изменение в бухгалтерской оценке, согласно Стандарту бухгалтерского учета </w:t>
      </w:r>
      <w:r w:rsidR="008E05AE" w:rsidRPr="00FE31BD">
        <w:t>№</w:t>
      </w:r>
      <w:r w:rsidRPr="00FE31BD">
        <w:t xml:space="preserve"> 8 </w:t>
      </w:r>
      <w:r w:rsidR="00FE31BD" w:rsidRPr="00FE31BD">
        <w:t>«</w:t>
      </w:r>
      <w:r w:rsidRPr="00FE31BD">
        <w:t>Учетная политика, изменения в расчетных бухгалтерских оценках и ошибки</w:t>
      </w:r>
      <w:r w:rsidR="00FE31BD" w:rsidRPr="00FE31BD">
        <w:t>».</w:t>
      </w:r>
    </w:p>
    <w:p w:rsidR="0036343A" w:rsidRPr="00FE31BD" w:rsidRDefault="0036343A" w:rsidP="00FE31BD">
      <w:pPr>
        <w:autoSpaceDE w:val="0"/>
        <w:autoSpaceDN w:val="0"/>
        <w:adjustRightInd w:val="0"/>
        <w:ind w:firstLine="360"/>
        <w:jc w:val="both"/>
      </w:pPr>
      <w:r w:rsidRPr="00FE31BD">
        <w:lastRenderedPageBreak/>
        <w:t>66. Для систематического распределения амортизируемой стоимости актива на протяжении срока его полезной службы могут использоваться раз</w:t>
      </w:r>
      <w:r w:rsidR="00FE31BD" w:rsidRPr="00FE31BD">
        <w:t>личные методы. К ним относится:</w:t>
      </w:r>
    </w:p>
    <w:p w:rsidR="0036343A" w:rsidRPr="00FE31BD" w:rsidRDefault="0036343A" w:rsidP="00FE31BD">
      <w:pPr>
        <w:autoSpaceDE w:val="0"/>
        <w:autoSpaceDN w:val="0"/>
        <w:adjustRightInd w:val="0"/>
        <w:ind w:firstLine="360"/>
        <w:jc w:val="both"/>
      </w:pPr>
      <w:r w:rsidRPr="00FE31BD">
        <w:t>а)</w:t>
      </w:r>
      <w:r w:rsidR="00FE31BD" w:rsidRPr="00FE31BD">
        <w:t xml:space="preserve"> метод равномерного начисления;</w:t>
      </w:r>
    </w:p>
    <w:p w:rsidR="0036343A" w:rsidRPr="00FE31BD" w:rsidRDefault="00FE31BD" w:rsidP="00FE31BD">
      <w:pPr>
        <w:autoSpaceDE w:val="0"/>
        <w:autoSpaceDN w:val="0"/>
        <w:adjustRightInd w:val="0"/>
        <w:ind w:firstLine="360"/>
        <w:jc w:val="both"/>
      </w:pPr>
      <w:r w:rsidRPr="00FE31BD">
        <w:t>б) метод уменьшаемого остатка;</w:t>
      </w:r>
    </w:p>
    <w:p w:rsidR="0036343A" w:rsidRPr="00FE31BD" w:rsidRDefault="00FE31BD" w:rsidP="00FE31BD">
      <w:pPr>
        <w:autoSpaceDE w:val="0"/>
        <w:autoSpaceDN w:val="0"/>
        <w:adjustRightInd w:val="0"/>
        <w:ind w:firstLine="360"/>
        <w:jc w:val="both"/>
      </w:pPr>
      <w:r w:rsidRPr="00FE31BD">
        <w:t>в) метод единиц производства.</w:t>
      </w:r>
    </w:p>
    <w:p w:rsidR="0036343A" w:rsidRPr="00FE31BD" w:rsidRDefault="0036343A" w:rsidP="00FE31BD">
      <w:pPr>
        <w:autoSpaceDE w:val="0"/>
        <w:autoSpaceDN w:val="0"/>
        <w:adjustRightInd w:val="0"/>
        <w:ind w:firstLine="360"/>
        <w:jc w:val="both"/>
      </w:pPr>
      <w:r w:rsidRPr="00FE31BD">
        <w:t>Метод равномерного начисления заключается в начислении постоянной суммы амортизации на протяжении срока полезной службы актива, если при этом не меняетс</w:t>
      </w:r>
      <w:r w:rsidR="00FE31BD" w:rsidRPr="00FE31BD">
        <w:t>я его ликвидационная стоимость.</w:t>
      </w:r>
    </w:p>
    <w:p w:rsidR="0036343A" w:rsidRPr="00FE31BD" w:rsidRDefault="0036343A" w:rsidP="00FE31BD">
      <w:pPr>
        <w:autoSpaceDE w:val="0"/>
        <w:autoSpaceDN w:val="0"/>
        <w:adjustRightInd w:val="0"/>
        <w:ind w:firstLine="360"/>
        <w:jc w:val="both"/>
      </w:pPr>
      <w:r w:rsidRPr="00FE31BD">
        <w:t>Метод уменьшаемого остатка приводит к уменьшению суммы начисления амортизации на пр</w:t>
      </w:r>
      <w:r w:rsidR="00FE31BD" w:rsidRPr="00FE31BD">
        <w:t>отяжении срока полезной службы.</w:t>
      </w:r>
    </w:p>
    <w:p w:rsidR="0036343A" w:rsidRPr="00FE31BD" w:rsidRDefault="0036343A" w:rsidP="00FE31BD">
      <w:pPr>
        <w:autoSpaceDE w:val="0"/>
        <w:autoSpaceDN w:val="0"/>
        <w:adjustRightInd w:val="0"/>
        <w:ind w:firstLine="360"/>
        <w:jc w:val="both"/>
      </w:pPr>
      <w:r w:rsidRPr="00FE31BD">
        <w:t>Метод единиц производства состоит в начислении суммы амортизации, исходя из предполагаемого использования или предполагаемой произво</w:t>
      </w:r>
      <w:r w:rsidR="00FE31BD" w:rsidRPr="00FE31BD">
        <w:t>дительности основного средства.</w:t>
      </w:r>
    </w:p>
    <w:p w:rsidR="0036343A" w:rsidRPr="00FE31BD" w:rsidRDefault="0036343A" w:rsidP="00FE31BD">
      <w:pPr>
        <w:autoSpaceDE w:val="0"/>
        <w:autoSpaceDN w:val="0"/>
        <w:adjustRightInd w:val="0"/>
        <w:ind w:firstLine="360"/>
        <w:jc w:val="both"/>
      </w:pPr>
      <w:r w:rsidRPr="00FE31BD">
        <w:t>Организация выбирает тот метод, который наиболее точно отражает расчетную схему потребления будущих экономических выгод, заключенных в активе. Выбранный метод применяется последовательно из периода в период, кроме случаев, когда происходит изменение в расчетной схеме потребления эт</w:t>
      </w:r>
      <w:r w:rsidR="00FE31BD" w:rsidRPr="00FE31BD">
        <w:t>их будущих экономических выгод.</w:t>
      </w:r>
    </w:p>
    <w:p w:rsidR="0036343A" w:rsidRPr="00FE31BD" w:rsidRDefault="0036343A" w:rsidP="00FE31BD">
      <w:pPr>
        <w:autoSpaceDE w:val="0"/>
        <w:autoSpaceDN w:val="0"/>
        <w:adjustRightInd w:val="0"/>
        <w:ind w:firstLine="360"/>
        <w:jc w:val="both"/>
      </w:pPr>
      <w:r w:rsidRPr="00FE31BD">
        <w:t xml:space="preserve">67. Для определения уменьшения стоимости объекта основных средств организация применяет Стандарт бухгалтерского учета </w:t>
      </w:r>
      <w:r w:rsidR="008E05AE" w:rsidRPr="00FE31BD">
        <w:t>№</w:t>
      </w:r>
      <w:r w:rsidRPr="00FE31BD">
        <w:t xml:space="preserve"> 36 </w:t>
      </w:r>
      <w:r w:rsidR="00FE31BD" w:rsidRPr="00FE31BD">
        <w:t>«</w:t>
      </w:r>
      <w:r w:rsidRPr="00FE31BD">
        <w:t>Обесценение активов</w:t>
      </w:r>
      <w:r w:rsidR="00FE31BD" w:rsidRPr="00FE31BD">
        <w:t>». Этот стандарт устанавливает:</w:t>
      </w:r>
    </w:p>
    <w:p w:rsidR="0036343A" w:rsidRPr="00FE31BD" w:rsidRDefault="0036343A" w:rsidP="00FE31BD">
      <w:pPr>
        <w:autoSpaceDE w:val="0"/>
        <w:autoSpaceDN w:val="0"/>
        <w:adjustRightInd w:val="0"/>
        <w:ind w:firstLine="360"/>
        <w:jc w:val="both"/>
      </w:pPr>
      <w:r w:rsidRPr="00FE31BD">
        <w:t>а) порядок пересмотра организацие</w:t>
      </w:r>
      <w:r w:rsidR="00FE31BD" w:rsidRPr="00FE31BD">
        <w:t>й балансовой стоимости активов;</w:t>
      </w:r>
    </w:p>
    <w:p w:rsidR="0036343A" w:rsidRPr="00FE31BD" w:rsidRDefault="0036343A" w:rsidP="00FE31BD">
      <w:pPr>
        <w:autoSpaceDE w:val="0"/>
        <w:autoSpaceDN w:val="0"/>
        <w:adjustRightInd w:val="0"/>
        <w:ind w:firstLine="360"/>
        <w:jc w:val="both"/>
      </w:pPr>
      <w:r w:rsidRPr="00FE31BD">
        <w:t>б) порядок опреде</w:t>
      </w:r>
      <w:r w:rsidR="00FE31BD" w:rsidRPr="00FE31BD">
        <w:t>ления возмещаемой суммы актива;</w:t>
      </w:r>
    </w:p>
    <w:p w:rsidR="0036343A" w:rsidRPr="00FE31BD" w:rsidRDefault="0036343A" w:rsidP="00FE31BD">
      <w:pPr>
        <w:autoSpaceDE w:val="0"/>
        <w:autoSpaceDN w:val="0"/>
        <w:adjustRightInd w:val="0"/>
        <w:ind w:firstLine="360"/>
        <w:jc w:val="both"/>
      </w:pPr>
      <w:r w:rsidRPr="00FE31BD">
        <w:t>в) порядок признания или комп</w:t>
      </w:r>
      <w:r w:rsidR="00FE31BD" w:rsidRPr="00FE31BD">
        <w:t>енсации убытков от обесценения.</w:t>
      </w:r>
    </w:p>
    <w:p w:rsidR="0036343A" w:rsidRPr="00FE31BD" w:rsidRDefault="0036343A" w:rsidP="00FE31BD">
      <w:pPr>
        <w:autoSpaceDE w:val="0"/>
        <w:autoSpaceDN w:val="0"/>
        <w:adjustRightInd w:val="0"/>
        <w:ind w:firstLine="360"/>
        <w:jc w:val="both"/>
      </w:pPr>
      <w:r w:rsidRPr="00FE31BD">
        <w:t>68. Компенсация, предоставляемая третьими сторонами в связи с обесценением, утратой или передачей основных средств, в обязательном порядке должна учитываться при расчете прибыли или убытка, когда такая ком</w:t>
      </w:r>
      <w:r w:rsidR="00FE31BD" w:rsidRPr="00FE31BD">
        <w:t>пенсация назначена к получению.</w:t>
      </w:r>
    </w:p>
    <w:p w:rsidR="0036343A" w:rsidRPr="00FE31BD" w:rsidRDefault="0036343A" w:rsidP="00FE31BD">
      <w:pPr>
        <w:autoSpaceDE w:val="0"/>
        <w:autoSpaceDN w:val="0"/>
        <w:adjustRightInd w:val="0"/>
        <w:ind w:firstLine="360"/>
        <w:jc w:val="both"/>
      </w:pPr>
      <w:r w:rsidRPr="00FE31BD">
        <w:t>69. Обесценение или утрата объектов основных средств, соответствующие требования на компенсацию или выплата компенсации третьими сторонами, а также любые последующие приобретения или сооружение замещающих активов являются отдельными экономическими событиями и должны учитываться отдельно следующим образом:</w:t>
      </w:r>
    </w:p>
    <w:p w:rsidR="0036343A" w:rsidRPr="00FE31BD" w:rsidRDefault="0036343A" w:rsidP="00FE31BD">
      <w:pPr>
        <w:autoSpaceDE w:val="0"/>
        <w:autoSpaceDN w:val="0"/>
        <w:adjustRightInd w:val="0"/>
        <w:ind w:firstLine="360"/>
        <w:jc w:val="both"/>
      </w:pPr>
      <w:r w:rsidRPr="00FE31BD">
        <w:t xml:space="preserve">а) обесценение основных средств признается в соответствии со Стандартом бухгалтерского учета </w:t>
      </w:r>
      <w:r w:rsidR="008E05AE" w:rsidRPr="00FE31BD">
        <w:t>№</w:t>
      </w:r>
      <w:r w:rsidRPr="00FE31BD">
        <w:t xml:space="preserve"> 36 </w:t>
      </w:r>
      <w:r w:rsidR="00FE31BD" w:rsidRPr="00FE31BD">
        <w:t>«</w:t>
      </w:r>
      <w:r w:rsidRPr="00FE31BD">
        <w:t>Обесценение активов</w:t>
      </w:r>
      <w:r w:rsidR="00FE31BD" w:rsidRPr="00FE31BD">
        <w:t>»;</w:t>
      </w:r>
    </w:p>
    <w:p w:rsidR="0036343A" w:rsidRPr="00FE31BD" w:rsidRDefault="0036343A" w:rsidP="00FE31BD">
      <w:pPr>
        <w:autoSpaceDE w:val="0"/>
        <w:autoSpaceDN w:val="0"/>
        <w:adjustRightInd w:val="0"/>
        <w:ind w:firstLine="360"/>
        <w:jc w:val="both"/>
      </w:pPr>
      <w:r w:rsidRPr="00FE31BD">
        <w:t>б) прекращение признания выводимых из использования или выбывающих основных средств производится в соотв</w:t>
      </w:r>
      <w:r w:rsidR="00FE31BD" w:rsidRPr="00FE31BD">
        <w:t>етствии с настоящим Стандартом;</w:t>
      </w:r>
    </w:p>
    <w:p w:rsidR="0036343A" w:rsidRPr="00FE31BD" w:rsidRDefault="0036343A" w:rsidP="00FE31BD">
      <w:pPr>
        <w:autoSpaceDE w:val="0"/>
        <w:autoSpaceDN w:val="0"/>
        <w:adjustRightInd w:val="0"/>
        <w:ind w:firstLine="360"/>
        <w:jc w:val="both"/>
      </w:pPr>
      <w:r w:rsidRPr="00FE31BD">
        <w:t>в) компенсация, предоставляемая третьими сторонами в связи с обесценением, утратой или передачей основных средств, включается в расчет прибыли или убытка, ког</w:t>
      </w:r>
      <w:r w:rsidR="00FE31BD" w:rsidRPr="00FE31BD">
        <w:t>да она назначена к получению;</w:t>
      </w:r>
    </w:p>
    <w:p w:rsidR="0036343A" w:rsidRPr="00FE31BD" w:rsidRDefault="0036343A" w:rsidP="00FE31BD">
      <w:pPr>
        <w:autoSpaceDE w:val="0"/>
        <w:autoSpaceDN w:val="0"/>
        <w:adjustRightInd w:val="0"/>
        <w:ind w:firstLine="360"/>
        <w:jc w:val="both"/>
      </w:pPr>
      <w:r w:rsidRPr="00FE31BD">
        <w:t>г) себестоимость объектов основных средств, восстановленных, приобретенных или сооруженных в качестве замены, определяется в соотв</w:t>
      </w:r>
      <w:r w:rsidR="00FE31BD" w:rsidRPr="00FE31BD">
        <w:t>етствии с настоящим Стандартом.</w:t>
      </w:r>
    </w:p>
    <w:p w:rsidR="0036343A" w:rsidRPr="00FE31BD" w:rsidRDefault="0036343A" w:rsidP="00FE31BD">
      <w:pPr>
        <w:autoSpaceDE w:val="0"/>
        <w:autoSpaceDN w:val="0"/>
        <w:adjustRightInd w:val="0"/>
        <w:jc w:val="both"/>
      </w:pPr>
    </w:p>
    <w:p w:rsidR="0036343A" w:rsidRPr="00FE31BD" w:rsidRDefault="0060441C" w:rsidP="00FE31BD">
      <w:pPr>
        <w:autoSpaceDE w:val="0"/>
        <w:autoSpaceDN w:val="0"/>
        <w:adjustRightInd w:val="0"/>
        <w:jc w:val="center"/>
      </w:pPr>
      <w:r w:rsidRPr="00FE31BD">
        <w:t>8. ПРЕКРАЩЕНИЕ ПРИЗНАНИЯ</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70. Признание балансовой стоимости объекта основных средств в обязательно</w:t>
      </w:r>
      <w:r w:rsidR="00FE31BD" w:rsidRPr="00FE31BD">
        <w:t>м порядке подлежит прекращению:</w:t>
      </w:r>
    </w:p>
    <w:p w:rsidR="0036343A" w:rsidRPr="00FE31BD" w:rsidRDefault="0036343A" w:rsidP="00FE31BD">
      <w:pPr>
        <w:autoSpaceDE w:val="0"/>
        <w:autoSpaceDN w:val="0"/>
        <w:adjustRightInd w:val="0"/>
        <w:ind w:firstLine="360"/>
        <w:jc w:val="both"/>
      </w:pPr>
      <w:r w:rsidRPr="00FE31BD">
        <w:t>а) при вы</w:t>
      </w:r>
      <w:r w:rsidR="00FE31BD" w:rsidRPr="00FE31BD">
        <w:t>бытии объекта основных средств;</w:t>
      </w:r>
    </w:p>
    <w:p w:rsidR="0036343A" w:rsidRPr="00FE31BD" w:rsidRDefault="0036343A" w:rsidP="00FE31BD">
      <w:pPr>
        <w:autoSpaceDE w:val="0"/>
        <w:autoSpaceDN w:val="0"/>
        <w:adjustRightInd w:val="0"/>
        <w:ind w:firstLine="360"/>
        <w:jc w:val="both"/>
      </w:pPr>
      <w:r w:rsidRPr="00FE31BD">
        <w:t>б) когда от его эксплуатации или выбытия не ожидается каких-ли</w:t>
      </w:r>
      <w:r w:rsidR="00FE31BD" w:rsidRPr="00FE31BD">
        <w:t>бо будущих экономических выгод.</w:t>
      </w:r>
    </w:p>
    <w:p w:rsidR="0036343A" w:rsidRPr="00FE31BD" w:rsidRDefault="0036343A" w:rsidP="00FE31BD">
      <w:pPr>
        <w:autoSpaceDE w:val="0"/>
        <w:autoSpaceDN w:val="0"/>
        <w:adjustRightInd w:val="0"/>
        <w:ind w:firstLine="360"/>
        <w:jc w:val="both"/>
      </w:pPr>
      <w:r w:rsidRPr="00FE31BD">
        <w:t>71. Прибыль или убыток, возникающие в связи с прекращением признания объекта основных средств, в обязательном порядке должны учитываться при определении совокупной прибыли или убытка организации при прекращении признания такого объекта. При этом классифицировать прибыль в к</w:t>
      </w:r>
      <w:r w:rsidR="0060441C" w:rsidRPr="00FE31BD">
        <w:t>ачестве выручки не допускается.</w:t>
      </w:r>
    </w:p>
    <w:p w:rsidR="0036343A" w:rsidRPr="00FE31BD" w:rsidRDefault="0036343A" w:rsidP="00FE31BD">
      <w:pPr>
        <w:autoSpaceDE w:val="0"/>
        <w:autoSpaceDN w:val="0"/>
        <w:adjustRightInd w:val="0"/>
        <w:ind w:firstLine="360"/>
        <w:jc w:val="both"/>
      </w:pPr>
      <w:r w:rsidRPr="00FE31BD">
        <w:lastRenderedPageBreak/>
        <w:t xml:space="preserve">Организация, которая в ходе своей обычной деятельности регулярно продает объекты основных средств, предназначенные для сдачи в аренду другим сторонам, обязана переводить такие активы в категорию запасов по их балансовой стоимости на момент, когда они становятся предназначенными для продажи. Доходы от продажи данных активов отражаются в учете согласно </w:t>
      </w:r>
      <w:r w:rsidR="00F534E3" w:rsidRPr="00FE31BD">
        <w:t xml:space="preserve">Стандарту бухгалтерского учета № 18 </w:t>
      </w:r>
      <w:r w:rsidR="00FE31BD" w:rsidRPr="00FE31BD">
        <w:t>«</w:t>
      </w:r>
      <w:r w:rsidR="00F534E3" w:rsidRPr="00FE31BD">
        <w:t>Выручка</w:t>
      </w:r>
      <w:r w:rsidR="00FE31BD" w:rsidRPr="00FE31BD">
        <w:t>»</w:t>
      </w:r>
      <w:r w:rsidRPr="00FE31BD">
        <w:t xml:space="preserve">. Стандарт бухгалтерского учета </w:t>
      </w:r>
      <w:r w:rsidR="008E05AE" w:rsidRPr="00FE31BD">
        <w:t>№</w:t>
      </w:r>
      <w:r w:rsidRPr="00FE31BD">
        <w:t xml:space="preserve"> 5 </w:t>
      </w:r>
      <w:r w:rsidR="00FE31BD" w:rsidRPr="00FE31BD">
        <w:t>«</w:t>
      </w:r>
      <w:r w:rsidRPr="00FE31BD">
        <w:t>Долгосрочные активы, предназначенные для продажи и прекращенная деятельность</w:t>
      </w:r>
      <w:r w:rsidR="00FE31BD" w:rsidRPr="00FE31BD">
        <w:t>»</w:t>
      </w:r>
      <w:r w:rsidRPr="00FE31BD">
        <w:t xml:space="preserve"> не применяется, когда активы, предназначенные для продажи в ходе обычной деятельности, п</w:t>
      </w:r>
      <w:r w:rsidR="0060441C" w:rsidRPr="00FE31BD">
        <w:t>ереводятся в категорию запасов.</w:t>
      </w:r>
    </w:p>
    <w:p w:rsidR="0036343A" w:rsidRPr="00FE31BD" w:rsidRDefault="0036343A" w:rsidP="00FE31BD">
      <w:pPr>
        <w:autoSpaceDE w:val="0"/>
        <w:autoSpaceDN w:val="0"/>
        <w:adjustRightInd w:val="0"/>
        <w:ind w:firstLine="360"/>
        <w:jc w:val="both"/>
      </w:pPr>
      <w:r w:rsidRPr="00FE31BD">
        <w:t>72. Выбытие объекта основных средств может происходить различными путями (например, путем продажи, заключения договора финансовой аренды или путем дарения). При определении даты выбытия такого объекта организация</w:t>
      </w:r>
      <w:r w:rsidR="0060441C" w:rsidRPr="00FE31BD">
        <w:t xml:space="preserve"> применяет критерии Стандарта</w:t>
      </w:r>
      <w:r w:rsidR="00F534E3" w:rsidRPr="00FE31BD">
        <w:t xml:space="preserve"> бухгалтерского учета № 18 </w:t>
      </w:r>
      <w:r w:rsidR="00FE31BD" w:rsidRPr="00FE31BD">
        <w:t>«</w:t>
      </w:r>
      <w:r w:rsidR="00F534E3" w:rsidRPr="00FE31BD">
        <w:t>Выручка</w:t>
      </w:r>
      <w:r w:rsidR="00FE31BD" w:rsidRPr="00FE31BD">
        <w:t>»</w:t>
      </w:r>
      <w:r w:rsidR="00F534E3" w:rsidRPr="00FE31BD">
        <w:t xml:space="preserve"> </w:t>
      </w:r>
      <w:r w:rsidR="00FE31BD" w:rsidRPr="00FE31BD">
        <w:t>для признания выручки.</w:t>
      </w:r>
    </w:p>
    <w:p w:rsidR="0036343A" w:rsidRPr="00FE31BD" w:rsidRDefault="0036343A" w:rsidP="00FE31BD">
      <w:pPr>
        <w:autoSpaceDE w:val="0"/>
        <w:autoSpaceDN w:val="0"/>
        <w:adjustRightInd w:val="0"/>
        <w:ind w:firstLine="360"/>
        <w:jc w:val="both"/>
      </w:pPr>
      <w:r w:rsidRPr="00FE31BD">
        <w:t xml:space="preserve">73. Если, согласно изложенному в пункте 11 принципу признания, организация признает в балансовой стоимости объекта основных средств стоимость замещения части данного объекта, то признание балансовой стоимости замещенной части прекращается вне зависимости от того, амортизировалась ли эта замещенная часть отдельно, или нет. Если организация не может определить балансовую стоимость замещенной части актива, то она вправе использовать стоимость замещения в качестве показателя стоимости замещенной части на момент </w:t>
      </w:r>
      <w:r w:rsidR="00FE31BD" w:rsidRPr="00FE31BD">
        <w:t>ее приобретения или сооружения.</w:t>
      </w:r>
    </w:p>
    <w:p w:rsidR="0036343A" w:rsidRPr="00FE31BD" w:rsidRDefault="0036343A" w:rsidP="00FE31BD">
      <w:pPr>
        <w:autoSpaceDE w:val="0"/>
        <w:autoSpaceDN w:val="0"/>
        <w:adjustRightInd w:val="0"/>
        <w:ind w:firstLine="360"/>
        <w:jc w:val="both"/>
      </w:pPr>
      <w:r w:rsidRPr="00FE31BD">
        <w:t>74. Прибыль или убыток, возникающие в связи с прекращением признания объекта основных средств, определяются как разность между чистыми поступлениями от выбытия объекта основных средств, если таковые имеются, и балансо</w:t>
      </w:r>
      <w:r w:rsidR="00FE31BD" w:rsidRPr="00FE31BD">
        <w:t>вой стоимостью данного объекта.</w:t>
      </w:r>
    </w:p>
    <w:p w:rsidR="0036343A" w:rsidRPr="00FE31BD" w:rsidRDefault="0036343A" w:rsidP="00FE31BD">
      <w:pPr>
        <w:autoSpaceDE w:val="0"/>
        <w:autoSpaceDN w:val="0"/>
        <w:adjustRightInd w:val="0"/>
        <w:jc w:val="both"/>
      </w:pPr>
    </w:p>
    <w:p w:rsidR="0036343A" w:rsidRPr="00FE31BD" w:rsidRDefault="0060441C" w:rsidP="00FE31BD">
      <w:pPr>
        <w:autoSpaceDE w:val="0"/>
        <w:autoSpaceDN w:val="0"/>
        <w:adjustRightInd w:val="0"/>
        <w:jc w:val="center"/>
      </w:pPr>
      <w:r w:rsidRPr="00FE31BD">
        <w:t>9. РАСКРЫТИЕ ИНФОРМАЦИИ</w:t>
      </w:r>
    </w:p>
    <w:p w:rsidR="0036343A" w:rsidRPr="00FE31BD" w:rsidRDefault="0036343A" w:rsidP="00FE31BD">
      <w:pPr>
        <w:autoSpaceDE w:val="0"/>
        <w:autoSpaceDN w:val="0"/>
        <w:adjustRightInd w:val="0"/>
      </w:pPr>
    </w:p>
    <w:p w:rsidR="0036343A" w:rsidRPr="00FE31BD" w:rsidRDefault="0036343A" w:rsidP="00FE31BD">
      <w:pPr>
        <w:autoSpaceDE w:val="0"/>
        <w:autoSpaceDN w:val="0"/>
        <w:adjustRightInd w:val="0"/>
        <w:ind w:firstLine="360"/>
        <w:jc w:val="both"/>
      </w:pPr>
      <w:r w:rsidRPr="00FE31BD">
        <w:t>75. В финансовой отчетности подлежит раскрытию следующая информация для</w:t>
      </w:r>
      <w:r w:rsidR="00FE31BD" w:rsidRPr="00FE31BD">
        <w:t xml:space="preserve"> каждого вида основных средств:</w:t>
      </w:r>
    </w:p>
    <w:p w:rsidR="0036343A" w:rsidRPr="00FE31BD" w:rsidRDefault="0036343A" w:rsidP="00FE31BD">
      <w:pPr>
        <w:autoSpaceDE w:val="0"/>
        <w:autoSpaceDN w:val="0"/>
        <w:adjustRightInd w:val="0"/>
        <w:ind w:firstLine="360"/>
        <w:jc w:val="both"/>
      </w:pPr>
      <w:r w:rsidRPr="00FE31BD">
        <w:t>а) основы оценк</w:t>
      </w:r>
      <w:r w:rsidR="00FE31BD" w:rsidRPr="00FE31BD">
        <w:t>и валовой балансовой стоимости;</w:t>
      </w:r>
    </w:p>
    <w:p w:rsidR="0036343A" w:rsidRPr="00FE31BD" w:rsidRDefault="0036343A" w:rsidP="00FE31BD">
      <w:pPr>
        <w:autoSpaceDE w:val="0"/>
        <w:autoSpaceDN w:val="0"/>
        <w:adjustRightInd w:val="0"/>
        <w:ind w:firstLine="360"/>
        <w:jc w:val="both"/>
      </w:pPr>
      <w:r w:rsidRPr="00FE31BD">
        <w:t>б) используемые</w:t>
      </w:r>
      <w:r w:rsidR="00FE31BD" w:rsidRPr="00FE31BD">
        <w:t xml:space="preserve"> методы начисления амортизации;</w:t>
      </w:r>
    </w:p>
    <w:p w:rsidR="0036343A" w:rsidRPr="00FE31BD" w:rsidRDefault="0036343A" w:rsidP="00FE31BD">
      <w:pPr>
        <w:autoSpaceDE w:val="0"/>
        <w:autoSpaceDN w:val="0"/>
        <w:adjustRightInd w:val="0"/>
        <w:ind w:firstLine="360"/>
        <w:jc w:val="both"/>
      </w:pPr>
      <w:r w:rsidRPr="00FE31BD">
        <w:t>в) применяемые сроки полезно</w:t>
      </w:r>
      <w:r w:rsidR="00FE31BD" w:rsidRPr="00FE31BD">
        <w:t>й службы или нормы амортизации;</w:t>
      </w:r>
    </w:p>
    <w:p w:rsidR="0036343A" w:rsidRPr="00FE31BD" w:rsidRDefault="0036343A" w:rsidP="00FE31BD">
      <w:pPr>
        <w:autoSpaceDE w:val="0"/>
        <w:autoSpaceDN w:val="0"/>
        <w:adjustRightInd w:val="0"/>
        <w:ind w:firstLine="360"/>
        <w:jc w:val="both"/>
      </w:pPr>
      <w:r w:rsidRPr="00FE31BD">
        <w:t>г) валовая балансовая стоимость и накопленная амортизация (в совокупности с накопленными убытками от обесцене</w:t>
      </w:r>
      <w:r w:rsidR="00FE31BD" w:rsidRPr="00FE31BD">
        <w:t>ния) на начало и конец периода;</w:t>
      </w:r>
    </w:p>
    <w:p w:rsidR="0036343A" w:rsidRPr="00FE31BD" w:rsidRDefault="0036343A" w:rsidP="00FE31BD">
      <w:pPr>
        <w:autoSpaceDE w:val="0"/>
        <w:autoSpaceDN w:val="0"/>
        <w:adjustRightInd w:val="0"/>
        <w:ind w:firstLine="360"/>
        <w:jc w:val="both"/>
      </w:pPr>
      <w:r w:rsidRPr="00FE31BD">
        <w:t>д) выверка балансовой стоимости по состоянию на нача</w:t>
      </w:r>
      <w:r w:rsidR="00FE31BD" w:rsidRPr="00FE31BD">
        <w:t>ло и конец периода, отражающая:</w:t>
      </w:r>
    </w:p>
    <w:p w:rsidR="0036343A" w:rsidRPr="00FE31BD" w:rsidRDefault="00FE31BD" w:rsidP="00FE31BD">
      <w:pPr>
        <w:autoSpaceDE w:val="0"/>
        <w:autoSpaceDN w:val="0"/>
        <w:adjustRightInd w:val="0"/>
        <w:ind w:firstLine="360"/>
        <w:jc w:val="both"/>
      </w:pPr>
      <w:r w:rsidRPr="00FE31BD">
        <w:t>1) поступления;</w:t>
      </w:r>
    </w:p>
    <w:p w:rsidR="0036343A" w:rsidRPr="00FE31BD" w:rsidRDefault="00FE31BD" w:rsidP="00FE31BD">
      <w:pPr>
        <w:autoSpaceDE w:val="0"/>
        <w:autoSpaceDN w:val="0"/>
        <w:adjustRightInd w:val="0"/>
        <w:ind w:firstLine="360"/>
        <w:jc w:val="both"/>
      </w:pPr>
      <w:r w:rsidRPr="00FE31BD">
        <w:t>2) выбытия;</w:t>
      </w:r>
    </w:p>
    <w:p w:rsidR="0036343A" w:rsidRPr="00FE31BD" w:rsidRDefault="0036343A" w:rsidP="00FE31BD">
      <w:pPr>
        <w:autoSpaceDE w:val="0"/>
        <w:autoSpaceDN w:val="0"/>
        <w:adjustRightInd w:val="0"/>
        <w:ind w:firstLine="360"/>
        <w:jc w:val="both"/>
      </w:pPr>
      <w:r w:rsidRPr="00FE31BD">
        <w:t>3) приобретения через объед</w:t>
      </w:r>
      <w:r w:rsidR="00FE31BD" w:rsidRPr="00FE31BD">
        <w:t>инения организаций;</w:t>
      </w:r>
    </w:p>
    <w:p w:rsidR="0036343A" w:rsidRPr="00FE31BD" w:rsidRDefault="0036343A" w:rsidP="00FE31BD">
      <w:pPr>
        <w:autoSpaceDE w:val="0"/>
        <w:autoSpaceDN w:val="0"/>
        <w:adjustRightInd w:val="0"/>
        <w:ind w:firstLine="360"/>
        <w:jc w:val="both"/>
      </w:pPr>
      <w:r w:rsidRPr="00FE31BD">
        <w:t>4) увеличения или уменьшения стоимости, возникающие в результате переоценок и убытков от обесценения, признанных или реверсирован</w:t>
      </w:r>
      <w:r w:rsidR="00FE31BD" w:rsidRPr="00FE31BD">
        <w:t>ных в прочем совокупном доходе;</w:t>
      </w:r>
    </w:p>
    <w:p w:rsidR="0036343A" w:rsidRPr="00FE31BD" w:rsidRDefault="0036343A" w:rsidP="00FE31BD">
      <w:pPr>
        <w:autoSpaceDE w:val="0"/>
        <w:autoSpaceDN w:val="0"/>
        <w:adjustRightInd w:val="0"/>
        <w:ind w:firstLine="360"/>
        <w:jc w:val="both"/>
      </w:pPr>
      <w:r w:rsidRPr="00FE31BD">
        <w:t>5) убытки от обесценения, п</w:t>
      </w:r>
      <w:r w:rsidR="00FE31BD" w:rsidRPr="00FE31BD">
        <w:t>ризнанные в прибыли или убытке;</w:t>
      </w:r>
    </w:p>
    <w:p w:rsidR="0036343A" w:rsidRPr="00FE31BD" w:rsidRDefault="0036343A" w:rsidP="00FE31BD">
      <w:pPr>
        <w:autoSpaceDE w:val="0"/>
        <w:autoSpaceDN w:val="0"/>
        <w:adjustRightInd w:val="0"/>
        <w:ind w:firstLine="360"/>
        <w:jc w:val="both"/>
      </w:pPr>
      <w:r w:rsidRPr="00FE31BD">
        <w:t>6) убытки от обесценения, реверс</w:t>
      </w:r>
      <w:r w:rsidR="00FE31BD" w:rsidRPr="00FE31BD">
        <w:t>ированные в прибыли или убытке;</w:t>
      </w:r>
    </w:p>
    <w:p w:rsidR="0036343A" w:rsidRPr="00FE31BD" w:rsidRDefault="00FE31BD" w:rsidP="00FE31BD">
      <w:pPr>
        <w:autoSpaceDE w:val="0"/>
        <w:autoSpaceDN w:val="0"/>
        <w:adjustRightInd w:val="0"/>
        <w:ind w:firstLine="360"/>
        <w:jc w:val="both"/>
      </w:pPr>
      <w:r w:rsidRPr="00FE31BD">
        <w:t>7) амортизация;</w:t>
      </w:r>
    </w:p>
    <w:p w:rsidR="0036343A" w:rsidRPr="00FE31BD" w:rsidRDefault="00FE31BD" w:rsidP="00FE31BD">
      <w:pPr>
        <w:autoSpaceDE w:val="0"/>
        <w:autoSpaceDN w:val="0"/>
        <w:adjustRightInd w:val="0"/>
        <w:ind w:firstLine="360"/>
        <w:jc w:val="both"/>
      </w:pPr>
      <w:r w:rsidRPr="00FE31BD">
        <w:t>8) прочие изменения.</w:t>
      </w:r>
    </w:p>
    <w:p w:rsidR="0036343A" w:rsidRPr="00FE31BD" w:rsidRDefault="0036343A" w:rsidP="00FE31BD">
      <w:pPr>
        <w:autoSpaceDE w:val="0"/>
        <w:autoSpaceDN w:val="0"/>
        <w:adjustRightInd w:val="0"/>
        <w:ind w:firstLine="360"/>
        <w:jc w:val="both"/>
      </w:pPr>
      <w:r w:rsidRPr="00FE31BD">
        <w:t xml:space="preserve">76. Выбор метода амортизации и оценки срока полезной службы активов являются предметом профессионального суждения. Соответственно, раскрытие принятых методов и расчетных сроков полезной службы или норм амортизации обеспечивает пользователей финансовой отчетности доступом к информации, позволяющей им анализировать выбранную руководством политику, и дает им возможность проводить сравнения с другими организациями. По тем же </w:t>
      </w:r>
      <w:r w:rsidR="00FE31BD" w:rsidRPr="00FE31BD">
        <w:t>причинам необходимо раскрывать:</w:t>
      </w:r>
    </w:p>
    <w:p w:rsidR="0036343A" w:rsidRPr="00FE31BD" w:rsidRDefault="0036343A" w:rsidP="00FE31BD">
      <w:pPr>
        <w:autoSpaceDE w:val="0"/>
        <w:autoSpaceDN w:val="0"/>
        <w:adjustRightInd w:val="0"/>
        <w:ind w:firstLine="360"/>
        <w:jc w:val="both"/>
      </w:pPr>
      <w:r w:rsidRPr="00FE31BD">
        <w:t xml:space="preserve">а) </w:t>
      </w:r>
      <w:r w:rsidR="00FE31BD" w:rsidRPr="00FE31BD">
        <w:t>величину амортизации за период;</w:t>
      </w:r>
    </w:p>
    <w:p w:rsidR="0036343A" w:rsidRPr="00FE31BD" w:rsidRDefault="0036343A" w:rsidP="00FE31BD">
      <w:pPr>
        <w:autoSpaceDE w:val="0"/>
        <w:autoSpaceDN w:val="0"/>
        <w:adjustRightInd w:val="0"/>
        <w:ind w:firstLine="360"/>
        <w:jc w:val="both"/>
      </w:pPr>
      <w:r w:rsidRPr="00FE31BD">
        <w:t>б) величину накопленной амортиза</w:t>
      </w:r>
      <w:r w:rsidR="00FE31BD" w:rsidRPr="00FE31BD">
        <w:t>ции на конец отчетного периода.</w:t>
      </w:r>
    </w:p>
    <w:p w:rsidR="0036343A" w:rsidRPr="00FE31BD" w:rsidRDefault="0036343A" w:rsidP="00FE31BD">
      <w:pPr>
        <w:autoSpaceDE w:val="0"/>
        <w:autoSpaceDN w:val="0"/>
        <w:adjustRightInd w:val="0"/>
        <w:ind w:firstLine="360"/>
        <w:jc w:val="both"/>
      </w:pPr>
      <w:r w:rsidRPr="00FE31BD">
        <w:lastRenderedPageBreak/>
        <w:t>77. Если объект основных средств отражается по переоцененной стоимости, то должна рас</w:t>
      </w:r>
      <w:r w:rsidR="00FE31BD" w:rsidRPr="00FE31BD">
        <w:t>крываться следующая информация:</w:t>
      </w:r>
    </w:p>
    <w:p w:rsidR="0036343A" w:rsidRPr="00FE31BD" w:rsidRDefault="0036343A" w:rsidP="00FE31BD">
      <w:pPr>
        <w:autoSpaceDE w:val="0"/>
        <w:autoSpaceDN w:val="0"/>
        <w:adjustRightInd w:val="0"/>
        <w:ind w:firstLine="360"/>
        <w:jc w:val="both"/>
      </w:pPr>
      <w:r w:rsidRPr="00FE31BD">
        <w:t xml:space="preserve">а) дата, по состоянию на </w:t>
      </w:r>
      <w:r w:rsidR="00FE31BD" w:rsidRPr="00FE31BD">
        <w:t>которую проводилась переоценка;</w:t>
      </w:r>
    </w:p>
    <w:p w:rsidR="0036343A" w:rsidRPr="00FE31BD" w:rsidRDefault="0036343A" w:rsidP="00FE31BD">
      <w:pPr>
        <w:autoSpaceDE w:val="0"/>
        <w:autoSpaceDN w:val="0"/>
        <w:adjustRightInd w:val="0"/>
        <w:ind w:firstLine="360"/>
        <w:jc w:val="both"/>
      </w:pPr>
      <w:r w:rsidRPr="00FE31BD">
        <w:t>б)</w:t>
      </w:r>
      <w:r w:rsidR="00FE31BD" w:rsidRPr="00FE31BD">
        <w:t xml:space="preserve"> участие независимого оценщика;</w:t>
      </w:r>
    </w:p>
    <w:p w:rsidR="0036343A" w:rsidRPr="00FE31BD" w:rsidRDefault="0036343A" w:rsidP="00FE31BD">
      <w:pPr>
        <w:autoSpaceDE w:val="0"/>
        <w:autoSpaceDN w:val="0"/>
        <w:adjustRightInd w:val="0"/>
        <w:ind w:firstLine="360"/>
        <w:jc w:val="both"/>
      </w:pPr>
      <w:r w:rsidRPr="00FE31BD">
        <w:t>в) методы и значительные допущения, применявшиеся при расчете значений с</w:t>
      </w:r>
      <w:r w:rsidR="00FE31BD" w:rsidRPr="00FE31BD">
        <w:t>праведливой стоимости объектов;</w:t>
      </w:r>
    </w:p>
    <w:p w:rsidR="0036343A" w:rsidRPr="00FE31BD" w:rsidRDefault="0036343A" w:rsidP="00FE31BD">
      <w:pPr>
        <w:autoSpaceDE w:val="0"/>
        <w:autoSpaceDN w:val="0"/>
        <w:adjustRightInd w:val="0"/>
        <w:ind w:firstLine="360"/>
        <w:jc w:val="both"/>
      </w:pPr>
      <w:r w:rsidRPr="00FE31BD">
        <w:t>г) степень, в которой значения справедливой стоимости объектов основных средств определялись на основе действующих цен активного рынка или недавних рыночных сделок между независимыми сторонами, или были получены с испо</w:t>
      </w:r>
      <w:r w:rsidR="00FE31BD" w:rsidRPr="00FE31BD">
        <w:t>льзованием иных методик оценки;</w:t>
      </w:r>
    </w:p>
    <w:p w:rsidR="0036343A" w:rsidRPr="00FE31BD" w:rsidRDefault="0036343A" w:rsidP="00FE31BD">
      <w:pPr>
        <w:autoSpaceDE w:val="0"/>
        <w:autoSpaceDN w:val="0"/>
        <w:adjustRightInd w:val="0"/>
        <w:ind w:firstLine="360"/>
        <w:jc w:val="both"/>
      </w:pPr>
      <w:r w:rsidRPr="00FE31BD">
        <w:t>д) применительно к каждому переоцененному классу основных средств, балансовая стоимость, которая подлежала бы признанию, если бы активы отраж</w:t>
      </w:r>
      <w:r w:rsidR="00FE31BD" w:rsidRPr="00FE31BD">
        <w:t>алась в учете по себестоимости;</w:t>
      </w:r>
    </w:p>
    <w:p w:rsidR="0036343A" w:rsidRPr="00FE31BD" w:rsidRDefault="0036343A" w:rsidP="00FE31BD">
      <w:pPr>
        <w:autoSpaceDE w:val="0"/>
        <w:autoSpaceDN w:val="0"/>
        <w:adjustRightInd w:val="0"/>
        <w:ind w:firstLine="360"/>
        <w:jc w:val="both"/>
      </w:pPr>
      <w:r w:rsidRPr="00FE31BD">
        <w:t>е) прирост от переоценки, указывающий на изменения за период и любые ограничения на распредел</w:t>
      </w:r>
      <w:r w:rsidR="00FE31BD" w:rsidRPr="00FE31BD">
        <w:t>ение остатка между акционерами.</w:t>
      </w:r>
    </w:p>
    <w:p w:rsidR="0036343A" w:rsidRPr="00FE31BD" w:rsidRDefault="0036343A" w:rsidP="00FE31BD">
      <w:pPr>
        <w:autoSpaceDE w:val="0"/>
        <w:autoSpaceDN w:val="0"/>
        <w:adjustRightInd w:val="0"/>
        <w:ind w:firstLine="360"/>
        <w:jc w:val="both"/>
      </w:pPr>
      <w:r w:rsidRPr="00FE31BD">
        <w:t>78. Потребностям пользователей финансовой отчетности может о</w:t>
      </w:r>
      <w:r w:rsidR="00FE31BD" w:rsidRPr="00FE31BD">
        <w:t>твечать и следующая информация:</w:t>
      </w:r>
    </w:p>
    <w:p w:rsidR="0036343A" w:rsidRPr="00FE31BD" w:rsidRDefault="0036343A" w:rsidP="00FE31BD">
      <w:pPr>
        <w:autoSpaceDE w:val="0"/>
        <w:autoSpaceDN w:val="0"/>
        <w:adjustRightInd w:val="0"/>
        <w:ind w:firstLine="360"/>
        <w:jc w:val="both"/>
      </w:pPr>
      <w:r w:rsidRPr="00FE31BD">
        <w:t xml:space="preserve">а) балансовая стоимость временно </w:t>
      </w:r>
      <w:r w:rsidR="00FE31BD" w:rsidRPr="00FE31BD">
        <w:t>простаивающих основных средств;</w:t>
      </w:r>
    </w:p>
    <w:p w:rsidR="0036343A" w:rsidRPr="00FE31BD" w:rsidRDefault="0036343A" w:rsidP="00FE31BD">
      <w:pPr>
        <w:autoSpaceDE w:val="0"/>
        <w:autoSpaceDN w:val="0"/>
        <w:adjustRightInd w:val="0"/>
        <w:ind w:firstLine="360"/>
        <w:jc w:val="both"/>
      </w:pPr>
      <w:r w:rsidRPr="00FE31BD">
        <w:t>б) валовая балансовая стоимость полностью амортизированных, но еще</w:t>
      </w:r>
      <w:r w:rsidR="00FE31BD" w:rsidRPr="00FE31BD">
        <w:t xml:space="preserve"> используемых основных средств;</w:t>
      </w:r>
    </w:p>
    <w:p w:rsidR="0036343A" w:rsidRPr="00FE31BD" w:rsidRDefault="0036343A" w:rsidP="00FE31BD">
      <w:pPr>
        <w:autoSpaceDE w:val="0"/>
        <w:autoSpaceDN w:val="0"/>
        <w:adjustRightInd w:val="0"/>
        <w:ind w:firstLine="360"/>
        <w:jc w:val="both"/>
      </w:pPr>
      <w:r w:rsidRPr="00FE31BD">
        <w:t>в) балансовая стоимость основных средств, активное использование которых прекращено и кот</w:t>
      </w:r>
      <w:r w:rsidR="00FE31BD" w:rsidRPr="00FE31BD">
        <w:t>орые предназначены для выбытия;</w:t>
      </w:r>
    </w:p>
    <w:p w:rsidR="0036343A" w:rsidRPr="00FE31BD" w:rsidRDefault="0036343A" w:rsidP="00FE31BD">
      <w:pPr>
        <w:autoSpaceDE w:val="0"/>
        <w:autoSpaceDN w:val="0"/>
        <w:adjustRightInd w:val="0"/>
        <w:ind w:firstLine="360"/>
        <w:jc w:val="both"/>
      </w:pPr>
      <w:r w:rsidRPr="00FE31BD">
        <w:t>г) при применении модели учета по себестоимости, справедливая стоимость основных средств, если она существенно отли</w:t>
      </w:r>
      <w:r w:rsidR="00FE31BD" w:rsidRPr="00FE31BD">
        <w:t>чается от балансовой стоимости.</w:t>
      </w:r>
    </w:p>
    <w:p w:rsidR="0036343A" w:rsidRPr="00FE31BD" w:rsidRDefault="0036343A" w:rsidP="00FE31BD">
      <w:pPr>
        <w:autoSpaceDE w:val="0"/>
        <w:autoSpaceDN w:val="0"/>
        <w:adjustRightInd w:val="0"/>
        <w:jc w:val="both"/>
      </w:pPr>
    </w:p>
    <w:p w:rsidR="0036343A" w:rsidRPr="00FE31BD" w:rsidRDefault="0036343A" w:rsidP="00FE31BD">
      <w:pPr>
        <w:autoSpaceDE w:val="0"/>
        <w:autoSpaceDN w:val="0"/>
        <w:adjustRightInd w:val="0"/>
        <w:ind w:firstLine="360"/>
        <w:jc w:val="both"/>
      </w:pPr>
      <w:r w:rsidRPr="00FE31BD">
        <w:t>*В</w:t>
      </w:r>
      <w:r w:rsidR="00FE31BD" w:rsidRPr="00FE31BD">
        <w:t>ременно не применяется.</w:t>
      </w:r>
    </w:p>
    <w:p w:rsidR="0036343A" w:rsidRPr="00FE31BD" w:rsidRDefault="0036343A" w:rsidP="00FE31BD">
      <w:pPr>
        <w:autoSpaceDE w:val="0"/>
        <w:autoSpaceDN w:val="0"/>
        <w:adjustRightInd w:val="0"/>
        <w:ind w:firstLine="360"/>
        <w:jc w:val="both"/>
      </w:pPr>
      <w:r w:rsidRPr="00FE31BD">
        <w:t>**Временно не прим</w:t>
      </w:r>
      <w:r w:rsidR="0060441C" w:rsidRPr="00FE31BD">
        <w:t>еняется, за исключением зданий.</w:t>
      </w:r>
    </w:p>
    <w:sectPr w:rsidR="0036343A" w:rsidRPr="00FE31BD" w:rsidSect="00605248">
      <w:pgSz w:w="11907" w:h="16840" w:code="9"/>
      <w:pgMar w:top="1134" w:right="851" w:bottom="1077"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36343A"/>
    <w:rsid w:val="0005407B"/>
    <w:rsid w:val="000B4106"/>
    <w:rsid w:val="000F437E"/>
    <w:rsid w:val="00173FA7"/>
    <w:rsid w:val="002B71C1"/>
    <w:rsid w:val="0036343A"/>
    <w:rsid w:val="00415A87"/>
    <w:rsid w:val="00480CD0"/>
    <w:rsid w:val="00533464"/>
    <w:rsid w:val="005F6CF5"/>
    <w:rsid w:val="0060441C"/>
    <w:rsid w:val="00605248"/>
    <w:rsid w:val="0065267A"/>
    <w:rsid w:val="006C510A"/>
    <w:rsid w:val="00781092"/>
    <w:rsid w:val="008D4F83"/>
    <w:rsid w:val="008E05AE"/>
    <w:rsid w:val="00931AF4"/>
    <w:rsid w:val="009407FF"/>
    <w:rsid w:val="00982736"/>
    <w:rsid w:val="00997095"/>
    <w:rsid w:val="009E3D6E"/>
    <w:rsid w:val="00AF5877"/>
    <w:rsid w:val="00AF7553"/>
    <w:rsid w:val="00B26778"/>
    <w:rsid w:val="00B521C3"/>
    <w:rsid w:val="00B62009"/>
    <w:rsid w:val="00E94722"/>
    <w:rsid w:val="00ED660D"/>
    <w:rsid w:val="00F534E3"/>
    <w:rsid w:val="00F537BC"/>
    <w:rsid w:val="00F561CC"/>
    <w:rsid w:val="00FE31BD"/>
    <w:rsid w:val="00FF0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2B71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6621</Words>
  <Characters>37743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BAA</vt:lpstr>
    </vt:vector>
  </TitlesOfParts>
  <Company>1</Company>
  <LinksUpToDate>false</LinksUpToDate>
  <CharactersWithSpaces>44276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dc:title>
  <dc:creator>nalogp11</dc:creator>
  <cp:lastModifiedBy>bogataya-i</cp:lastModifiedBy>
  <cp:revision>2</cp:revision>
  <dcterms:created xsi:type="dcterms:W3CDTF">2020-10-26T10:42:00Z</dcterms:created>
  <dcterms:modified xsi:type="dcterms:W3CDTF">2020-10-26T10:42:00Z</dcterms:modified>
</cp:coreProperties>
</file>