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CEF4B" w14:textId="204DB6F3" w:rsidR="0047616F" w:rsidRPr="00733223" w:rsidRDefault="0047616F" w:rsidP="00733223">
      <w:pPr>
        <w:jc w:val="center"/>
        <w:rPr>
          <w:rFonts w:ascii="Times New Roman" w:hAnsi="Times New Roman" w:cs="Times New Roman"/>
          <w:sz w:val="24"/>
          <w:szCs w:val="24"/>
        </w:rPr>
      </w:pPr>
    </w:p>
    <w:p w14:paraId="27393800" w14:textId="6EBB6A84" w:rsidR="00733223" w:rsidRPr="00733223" w:rsidRDefault="00733223" w:rsidP="00733223">
      <w:pPr>
        <w:jc w:val="center"/>
        <w:rPr>
          <w:rFonts w:ascii="Times New Roman" w:hAnsi="Times New Roman" w:cs="Times New Roman"/>
          <w:bCs/>
          <w:sz w:val="24"/>
          <w:szCs w:val="24"/>
        </w:rPr>
      </w:pPr>
      <w:r>
        <w:rPr>
          <w:rFonts w:ascii="Times New Roman" w:hAnsi="Times New Roman" w:cs="Times New Roman"/>
          <w:sz w:val="24"/>
          <w:szCs w:val="24"/>
          <w:shd w:val="clear" w:color="auto" w:fill="FFFFFF"/>
        </w:rPr>
        <w:t>С</w:t>
      </w:r>
      <w:r w:rsidRPr="00733223">
        <w:rPr>
          <w:rFonts w:ascii="Times New Roman" w:hAnsi="Times New Roman" w:cs="Times New Roman"/>
          <w:sz w:val="24"/>
          <w:szCs w:val="24"/>
          <w:shd w:val="clear" w:color="auto" w:fill="FFFFFF"/>
        </w:rPr>
        <w:t>водн</w:t>
      </w:r>
      <w:r w:rsidRPr="00733223">
        <w:rPr>
          <w:rFonts w:ascii="Times New Roman" w:hAnsi="Times New Roman" w:cs="Times New Roman"/>
          <w:sz w:val="24"/>
          <w:szCs w:val="24"/>
          <w:shd w:val="clear" w:color="auto" w:fill="FFFFFF"/>
        </w:rPr>
        <w:t>ая</w:t>
      </w:r>
      <w:r w:rsidRPr="00733223">
        <w:rPr>
          <w:rFonts w:ascii="Times New Roman" w:hAnsi="Times New Roman" w:cs="Times New Roman"/>
          <w:sz w:val="24"/>
          <w:szCs w:val="24"/>
          <w:shd w:val="clear" w:color="auto" w:fill="FFFFFF"/>
        </w:rPr>
        <w:t xml:space="preserve"> </w:t>
      </w:r>
      <w:r w:rsidRPr="00733223">
        <w:rPr>
          <w:rFonts w:ascii="Times New Roman" w:hAnsi="Times New Roman" w:cs="Times New Roman"/>
          <w:bCs/>
          <w:sz w:val="24"/>
          <w:szCs w:val="24"/>
        </w:rPr>
        <w:t>информаци</w:t>
      </w:r>
      <w:r w:rsidRPr="00733223">
        <w:rPr>
          <w:rFonts w:ascii="Times New Roman" w:hAnsi="Times New Roman" w:cs="Times New Roman"/>
          <w:bCs/>
          <w:sz w:val="24"/>
          <w:szCs w:val="24"/>
        </w:rPr>
        <w:t>я</w:t>
      </w:r>
    </w:p>
    <w:p w14:paraId="3789B87D" w14:textId="77777777" w:rsidR="00733223" w:rsidRDefault="00733223" w:rsidP="00733223">
      <w:pPr>
        <w:jc w:val="center"/>
        <w:rPr>
          <w:rFonts w:ascii="Times New Roman" w:hAnsi="Times New Roman" w:cs="Times New Roman"/>
          <w:bCs/>
          <w:sz w:val="24"/>
          <w:szCs w:val="24"/>
        </w:rPr>
      </w:pPr>
      <w:r w:rsidRPr="00733223">
        <w:rPr>
          <w:rFonts w:ascii="Times New Roman" w:hAnsi="Times New Roman" w:cs="Times New Roman"/>
          <w:bCs/>
          <w:sz w:val="24"/>
          <w:szCs w:val="24"/>
        </w:rPr>
        <w:t xml:space="preserve">об основных изменениях в налоговое и иное в пределах компетенции налоговых органов законодательство </w:t>
      </w:r>
    </w:p>
    <w:p w14:paraId="60703DB3" w14:textId="26F24690" w:rsidR="00733223" w:rsidRPr="00733223" w:rsidRDefault="00733223" w:rsidP="00733223">
      <w:pPr>
        <w:jc w:val="center"/>
        <w:rPr>
          <w:rFonts w:ascii="Times New Roman" w:hAnsi="Times New Roman" w:cs="Times New Roman"/>
          <w:sz w:val="24"/>
          <w:szCs w:val="24"/>
        </w:rPr>
      </w:pPr>
      <w:r w:rsidRPr="00733223">
        <w:rPr>
          <w:rFonts w:ascii="Times New Roman" w:hAnsi="Times New Roman" w:cs="Times New Roman"/>
          <w:bCs/>
          <w:sz w:val="24"/>
          <w:szCs w:val="24"/>
        </w:rPr>
        <w:t>Приднестровской Молдавской Республики</w:t>
      </w:r>
    </w:p>
    <w:p w14:paraId="20F59E03" w14:textId="09BB8DFE" w:rsidR="00733223" w:rsidRDefault="00733223">
      <w:pPr>
        <w:rPr>
          <w:rFonts w:ascii="Times New Roman" w:hAnsi="Times New Roman" w:cs="Times New Roman"/>
          <w:sz w:val="24"/>
          <w:szCs w:val="24"/>
        </w:rPr>
      </w:pPr>
    </w:p>
    <w:tbl>
      <w:tblPr>
        <w:tblStyle w:val="ad"/>
        <w:tblW w:w="15308" w:type="dxa"/>
        <w:tblInd w:w="-572" w:type="dxa"/>
        <w:tblLook w:val="04A0" w:firstRow="1" w:lastRow="0" w:firstColumn="1" w:lastColumn="0" w:noHBand="0" w:noVBand="1"/>
      </w:tblPr>
      <w:tblGrid>
        <w:gridCol w:w="546"/>
        <w:gridCol w:w="2731"/>
        <w:gridCol w:w="50"/>
        <w:gridCol w:w="4613"/>
        <w:gridCol w:w="4306"/>
        <w:gridCol w:w="3062"/>
      </w:tblGrid>
      <w:tr w:rsidR="00733223" w:rsidRPr="0062315B" w14:paraId="44013B86" w14:textId="77777777" w:rsidTr="00F74A58">
        <w:tc>
          <w:tcPr>
            <w:tcW w:w="546" w:type="dxa"/>
            <w:tcBorders>
              <w:top w:val="single" w:sz="24" w:space="0" w:color="auto"/>
              <w:left w:val="single" w:sz="24" w:space="0" w:color="auto"/>
              <w:bottom w:val="single" w:sz="24" w:space="0" w:color="auto"/>
              <w:right w:val="single" w:sz="24" w:space="0" w:color="auto"/>
            </w:tcBorders>
          </w:tcPr>
          <w:p w14:paraId="5545D3A5" w14:textId="77777777" w:rsidR="00733223" w:rsidRPr="0062315B" w:rsidRDefault="00733223" w:rsidP="00F74A58">
            <w:pPr>
              <w:spacing w:line="360" w:lineRule="atLeast"/>
              <w:jc w:val="center"/>
              <w:rPr>
                <w:rFonts w:ascii="Times New Roman" w:hAnsi="Times New Roman" w:cs="Times New Roman"/>
              </w:rPr>
            </w:pPr>
            <w:r w:rsidRPr="0062315B">
              <w:rPr>
                <w:rFonts w:ascii="Times New Roman" w:hAnsi="Times New Roman" w:cs="Times New Roman"/>
                <w:b/>
                <w:bCs/>
              </w:rPr>
              <w:t>№</w:t>
            </w:r>
          </w:p>
          <w:p w14:paraId="72D53648" w14:textId="77777777" w:rsidR="00733223" w:rsidRPr="0062315B" w:rsidRDefault="00733223" w:rsidP="00F74A58">
            <w:pPr>
              <w:spacing w:line="360" w:lineRule="atLeast"/>
              <w:jc w:val="center"/>
              <w:rPr>
                <w:rFonts w:ascii="Times New Roman" w:hAnsi="Times New Roman" w:cs="Times New Roman"/>
              </w:rPr>
            </w:pPr>
            <w:r w:rsidRPr="0062315B">
              <w:rPr>
                <w:rFonts w:ascii="Times New Roman" w:hAnsi="Times New Roman" w:cs="Times New Roman"/>
                <w:b/>
                <w:bCs/>
              </w:rPr>
              <w:t>п/п</w:t>
            </w:r>
          </w:p>
        </w:tc>
        <w:tc>
          <w:tcPr>
            <w:tcW w:w="2781" w:type="dxa"/>
            <w:gridSpan w:val="2"/>
            <w:tcBorders>
              <w:top w:val="single" w:sz="24" w:space="0" w:color="auto"/>
              <w:left w:val="single" w:sz="24" w:space="0" w:color="auto"/>
              <w:bottom w:val="single" w:sz="24" w:space="0" w:color="auto"/>
              <w:right w:val="single" w:sz="24" w:space="0" w:color="auto"/>
            </w:tcBorders>
          </w:tcPr>
          <w:p w14:paraId="78906416" w14:textId="77777777" w:rsidR="00733223" w:rsidRPr="0062315B" w:rsidRDefault="00733223" w:rsidP="00F74A58">
            <w:pPr>
              <w:spacing w:line="360" w:lineRule="atLeast"/>
              <w:jc w:val="center"/>
              <w:rPr>
                <w:rFonts w:ascii="Times New Roman" w:hAnsi="Times New Roman" w:cs="Times New Roman"/>
              </w:rPr>
            </w:pPr>
            <w:r w:rsidRPr="0062315B">
              <w:rPr>
                <w:rFonts w:ascii="Times New Roman" w:hAnsi="Times New Roman" w:cs="Times New Roman"/>
                <w:b/>
                <w:bCs/>
              </w:rPr>
              <w:t>Вид правового акта</w:t>
            </w:r>
          </w:p>
          <w:p w14:paraId="565C8A9D" w14:textId="77777777" w:rsidR="00733223" w:rsidRPr="0062315B" w:rsidRDefault="00733223" w:rsidP="00F74A58">
            <w:pPr>
              <w:spacing w:line="360" w:lineRule="atLeast"/>
              <w:jc w:val="center"/>
              <w:rPr>
                <w:rFonts w:ascii="Times New Roman" w:hAnsi="Times New Roman" w:cs="Times New Roman"/>
              </w:rPr>
            </w:pPr>
            <w:r w:rsidRPr="0062315B">
              <w:rPr>
                <w:rFonts w:ascii="Times New Roman" w:hAnsi="Times New Roman" w:cs="Times New Roman"/>
                <w:b/>
                <w:bCs/>
              </w:rPr>
              <w:t>(№, дата, изменения)</w:t>
            </w:r>
          </w:p>
        </w:tc>
        <w:tc>
          <w:tcPr>
            <w:tcW w:w="4613" w:type="dxa"/>
            <w:tcBorders>
              <w:top w:val="single" w:sz="24" w:space="0" w:color="auto"/>
              <w:left w:val="single" w:sz="24" w:space="0" w:color="auto"/>
              <w:bottom w:val="single" w:sz="24" w:space="0" w:color="auto"/>
              <w:right w:val="single" w:sz="24" w:space="0" w:color="auto"/>
            </w:tcBorders>
          </w:tcPr>
          <w:p w14:paraId="373E9528" w14:textId="77777777" w:rsidR="00733223" w:rsidRPr="0062315B" w:rsidRDefault="00733223" w:rsidP="00F74A58">
            <w:pPr>
              <w:spacing w:line="360" w:lineRule="atLeast"/>
              <w:jc w:val="center"/>
              <w:rPr>
                <w:rFonts w:ascii="Times New Roman" w:hAnsi="Times New Roman" w:cs="Times New Roman"/>
              </w:rPr>
            </w:pPr>
            <w:r w:rsidRPr="0062315B">
              <w:rPr>
                <w:rFonts w:ascii="Times New Roman" w:hAnsi="Times New Roman" w:cs="Times New Roman"/>
                <w:b/>
                <w:bCs/>
              </w:rPr>
              <w:t>Предыдущая редакция</w:t>
            </w:r>
          </w:p>
        </w:tc>
        <w:tc>
          <w:tcPr>
            <w:tcW w:w="4306" w:type="dxa"/>
            <w:tcBorders>
              <w:top w:val="single" w:sz="24" w:space="0" w:color="auto"/>
              <w:left w:val="single" w:sz="24" w:space="0" w:color="auto"/>
              <w:bottom w:val="single" w:sz="24" w:space="0" w:color="auto"/>
              <w:right w:val="single" w:sz="24" w:space="0" w:color="auto"/>
            </w:tcBorders>
          </w:tcPr>
          <w:p w14:paraId="76ECFD7D" w14:textId="77777777" w:rsidR="00733223" w:rsidRPr="0062315B" w:rsidRDefault="00733223" w:rsidP="00F74A58">
            <w:pPr>
              <w:spacing w:line="360" w:lineRule="atLeast"/>
              <w:jc w:val="center"/>
              <w:rPr>
                <w:rFonts w:ascii="Times New Roman" w:hAnsi="Times New Roman" w:cs="Times New Roman"/>
              </w:rPr>
            </w:pPr>
            <w:r w:rsidRPr="0062315B">
              <w:rPr>
                <w:rFonts w:ascii="Times New Roman" w:hAnsi="Times New Roman" w:cs="Times New Roman"/>
                <w:b/>
                <w:bCs/>
              </w:rPr>
              <w:t>Редакция с учетом внесенных изменений и дополнений</w:t>
            </w:r>
          </w:p>
        </w:tc>
        <w:tc>
          <w:tcPr>
            <w:tcW w:w="3062" w:type="dxa"/>
            <w:tcBorders>
              <w:top w:val="single" w:sz="24" w:space="0" w:color="auto"/>
              <w:left w:val="single" w:sz="24" w:space="0" w:color="auto"/>
              <w:bottom w:val="single" w:sz="24" w:space="0" w:color="auto"/>
              <w:right w:val="single" w:sz="24" w:space="0" w:color="auto"/>
            </w:tcBorders>
          </w:tcPr>
          <w:p w14:paraId="7CC59C11" w14:textId="77777777" w:rsidR="00733223" w:rsidRPr="0062315B" w:rsidRDefault="00733223" w:rsidP="00F74A58">
            <w:pPr>
              <w:spacing w:line="360" w:lineRule="atLeast"/>
              <w:jc w:val="center"/>
              <w:rPr>
                <w:rFonts w:ascii="Times New Roman" w:hAnsi="Times New Roman" w:cs="Times New Roman"/>
              </w:rPr>
            </w:pPr>
            <w:r w:rsidRPr="0062315B">
              <w:rPr>
                <w:rFonts w:ascii="Times New Roman" w:hAnsi="Times New Roman" w:cs="Times New Roman"/>
                <w:b/>
                <w:bCs/>
              </w:rPr>
              <w:t>Выводы/рекомендации</w:t>
            </w:r>
          </w:p>
        </w:tc>
      </w:tr>
      <w:tr w:rsidR="00733223" w:rsidRPr="0062315B" w14:paraId="14504CB4" w14:textId="77777777" w:rsidTr="00F74A58">
        <w:tc>
          <w:tcPr>
            <w:tcW w:w="546" w:type="dxa"/>
            <w:tcBorders>
              <w:top w:val="single" w:sz="24" w:space="0" w:color="auto"/>
              <w:left w:val="single" w:sz="24" w:space="0" w:color="auto"/>
              <w:bottom w:val="single" w:sz="24" w:space="0" w:color="auto"/>
              <w:right w:val="single" w:sz="24" w:space="0" w:color="auto"/>
            </w:tcBorders>
          </w:tcPr>
          <w:p w14:paraId="7E556D8D" w14:textId="77777777" w:rsidR="00733223" w:rsidRPr="0062315B" w:rsidRDefault="00733223" w:rsidP="00F74A58">
            <w:pPr>
              <w:spacing w:line="360" w:lineRule="atLeast"/>
              <w:rPr>
                <w:rFonts w:ascii="Times New Roman" w:hAnsi="Times New Roman" w:cs="Times New Roman"/>
                <w:sz w:val="24"/>
                <w:szCs w:val="24"/>
              </w:rPr>
            </w:pPr>
            <w:r w:rsidRPr="0062315B">
              <w:rPr>
                <w:rFonts w:ascii="Times New Roman" w:hAnsi="Times New Roman" w:cs="Times New Roman"/>
                <w:sz w:val="24"/>
                <w:szCs w:val="24"/>
              </w:rPr>
              <w:t>1</w:t>
            </w:r>
          </w:p>
        </w:tc>
        <w:tc>
          <w:tcPr>
            <w:tcW w:w="2781" w:type="dxa"/>
            <w:gridSpan w:val="2"/>
            <w:tcBorders>
              <w:top w:val="single" w:sz="24" w:space="0" w:color="auto"/>
              <w:left w:val="single" w:sz="24" w:space="0" w:color="auto"/>
              <w:bottom w:val="single" w:sz="24" w:space="0" w:color="auto"/>
              <w:right w:val="single" w:sz="24" w:space="0" w:color="auto"/>
            </w:tcBorders>
          </w:tcPr>
          <w:p w14:paraId="2E58AD50" w14:textId="77777777" w:rsidR="00733223" w:rsidRPr="0062315B" w:rsidRDefault="00733223" w:rsidP="00F74A58">
            <w:pPr>
              <w:spacing w:line="360" w:lineRule="atLeast"/>
              <w:rPr>
                <w:rFonts w:ascii="Times New Roman" w:hAnsi="Times New Roman" w:cs="Times New Roman"/>
                <w:b/>
                <w:bCs/>
                <w:sz w:val="24"/>
                <w:szCs w:val="24"/>
              </w:rPr>
            </w:pPr>
            <w:r w:rsidRPr="0062315B">
              <w:rPr>
                <w:rFonts w:ascii="Times New Roman" w:hAnsi="Times New Roman" w:cs="Times New Roman"/>
                <w:sz w:val="24"/>
                <w:szCs w:val="24"/>
              </w:rPr>
              <w:t>Закон ПМР «О внесении дополнения в Закон ПМР «О бухгалтерском учете и финансовой отчетности» № 167-ЗД-</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28.06.2023г.</w:t>
            </w:r>
          </w:p>
        </w:tc>
        <w:tc>
          <w:tcPr>
            <w:tcW w:w="4613" w:type="dxa"/>
            <w:tcBorders>
              <w:top w:val="single" w:sz="24" w:space="0" w:color="auto"/>
              <w:left w:val="single" w:sz="24" w:space="0" w:color="auto"/>
              <w:bottom w:val="single" w:sz="24" w:space="0" w:color="auto"/>
              <w:right w:val="single" w:sz="24" w:space="0" w:color="auto"/>
            </w:tcBorders>
          </w:tcPr>
          <w:p w14:paraId="1AFDAFE7" w14:textId="77777777" w:rsidR="00733223" w:rsidRPr="0062315B" w:rsidRDefault="00733223" w:rsidP="00F74A58">
            <w:pPr>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Ст.19. </w:t>
            </w:r>
            <w:proofErr w:type="gramStart"/>
            <w:r w:rsidRPr="0062315B">
              <w:rPr>
                <w:rFonts w:ascii="Times New Roman" w:eastAsia="Times New Roman" w:hAnsi="Times New Roman" w:cs="Times New Roman"/>
                <w:sz w:val="24"/>
                <w:szCs w:val="24"/>
                <w:lang w:eastAsia="ru-RU"/>
              </w:rPr>
              <w:t>п.1  Годовая</w:t>
            </w:r>
            <w:proofErr w:type="gramEnd"/>
            <w:r w:rsidRPr="0062315B">
              <w:rPr>
                <w:rFonts w:ascii="Times New Roman" w:eastAsia="Times New Roman" w:hAnsi="Times New Roman" w:cs="Times New Roman"/>
                <w:sz w:val="24"/>
                <w:szCs w:val="24"/>
                <w:lang w:eastAsia="ru-RU"/>
              </w:rPr>
              <w:t xml:space="preserve"> финансовая отчетность организации может быть опубликована, а в случаях, предусмотренных действующим законодательством Приднестровской Молдавской Республики, подлежит обязательной публикации в определенных объемах. Если организация в соответствии с действующим законодательством Приднестровской Молдавской Республики подлежит обязательному аудиту, финансовая отчетность публикуется вместе с итоговой частью аудиторского заключения.</w:t>
            </w:r>
          </w:p>
          <w:p w14:paraId="11520298" w14:textId="77777777" w:rsidR="00733223" w:rsidRPr="0062315B" w:rsidRDefault="00733223" w:rsidP="00F74A58">
            <w:pPr>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Если в опубликованную финансовую отчетность в результате дополнительной аудиторской проверки или проверок соответствующими контрольными органами вносятся изменения, то эти изменения также должны быть опубликованы.</w:t>
            </w:r>
          </w:p>
          <w:p w14:paraId="123A343F" w14:textId="77777777" w:rsidR="00733223" w:rsidRPr="0062315B" w:rsidRDefault="00733223" w:rsidP="00F74A58">
            <w:pPr>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Финансовая отчетность, содержащая показатели, отнесенные действующим законодательством </w:t>
            </w:r>
            <w:r w:rsidRPr="0062315B">
              <w:rPr>
                <w:rFonts w:ascii="Times New Roman" w:eastAsia="Times New Roman" w:hAnsi="Times New Roman" w:cs="Times New Roman"/>
                <w:sz w:val="24"/>
                <w:szCs w:val="24"/>
                <w:lang w:eastAsia="ru-RU"/>
              </w:rPr>
              <w:lastRenderedPageBreak/>
              <w:t>Приднестровской Молдавской Республики к государственной тайне, предоставляется с учетом требований указанного законодательства.</w:t>
            </w:r>
          </w:p>
          <w:p w14:paraId="5DF3231C" w14:textId="77777777" w:rsidR="00733223" w:rsidRPr="0062315B" w:rsidRDefault="00733223" w:rsidP="00F74A58">
            <w:pPr>
              <w:spacing w:line="360" w:lineRule="atLeast"/>
              <w:rPr>
                <w:rFonts w:ascii="Times New Roman" w:hAnsi="Times New Roman" w:cs="Times New Roman"/>
                <w:b/>
                <w:bCs/>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5396DB49" w14:textId="77777777" w:rsidR="00733223" w:rsidRPr="0062315B" w:rsidRDefault="00733223" w:rsidP="00F74A58">
            <w:pPr>
              <w:spacing w:line="360" w:lineRule="atLeast"/>
              <w:rPr>
                <w:rFonts w:ascii="Times New Roman" w:hAnsi="Times New Roman" w:cs="Times New Roman"/>
                <w:b/>
                <w:bCs/>
                <w:sz w:val="24"/>
                <w:szCs w:val="24"/>
              </w:rPr>
            </w:pPr>
            <w:r w:rsidRPr="0062315B">
              <w:rPr>
                <w:rFonts w:ascii="Times New Roman" w:hAnsi="Times New Roman" w:cs="Times New Roman"/>
                <w:sz w:val="24"/>
                <w:szCs w:val="24"/>
              </w:rPr>
              <w:lastRenderedPageBreak/>
              <w:t>Ст.19 Закона дополнена пунктом 1-1 «</w:t>
            </w:r>
            <w:r w:rsidRPr="00733223">
              <w:rPr>
                <w:rFonts w:ascii="Times New Roman" w:hAnsi="Times New Roman" w:cs="Times New Roman"/>
                <w:b/>
                <w:bCs/>
                <w:sz w:val="24"/>
                <w:szCs w:val="24"/>
              </w:rPr>
              <w:t>В отношении финансовой отчетности не может быть установлен режим коммерческой тайны</w:t>
            </w:r>
            <w:r w:rsidRPr="0062315B">
              <w:rPr>
                <w:rFonts w:ascii="Times New Roman" w:hAnsi="Times New Roman" w:cs="Times New Roman"/>
                <w:sz w:val="24"/>
                <w:szCs w:val="24"/>
              </w:rPr>
              <w:t>»</w:t>
            </w:r>
          </w:p>
        </w:tc>
        <w:tc>
          <w:tcPr>
            <w:tcW w:w="3062" w:type="dxa"/>
            <w:tcBorders>
              <w:top w:val="single" w:sz="24" w:space="0" w:color="auto"/>
              <w:left w:val="single" w:sz="24" w:space="0" w:color="auto"/>
              <w:bottom w:val="single" w:sz="24" w:space="0" w:color="auto"/>
              <w:right w:val="single" w:sz="24" w:space="0" w:color="auto"/>
            </w:tcBorders>
          </w:tcPr>
          <w:p w14:paraId="5D6771DC"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Следует обратить внимание на внесенные дополнения.</w:t>
            </w:r>
          </w:p>
          <w:p w14:paraId="6487E5CD"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Настоящий Закон вступает в силу со дня, следующего за днем официального опубликования.</w:t>
            </w:r>
          </w:p>
          <w:p w14:paraId="4C87E45B" w14:textId="77777777" w:rsidR="00733223" w:rsidRPr="0062315B" w:rsidRDefault="00733223" w:rsidP="00F74A58">
            <w:pPr>
              <w:spacing w:line="360" w:lineRule="atLeast"/>
              <w:rPr>
                <w:rFonts w:ascii="Times New Roman" w:hAnsi="Times New Roman" w:cs="Times New Roman"/>
                <w:b/>
                <w:bCs/>
                <w:sz w:val="24"/>
                <w:szCs w:val="24"/>
              </w:rPr>
            </w:pPr>
          </w:p>
        </w:tc>
      </w:tr>
      <w:tr w:rsidR="00733223" w:rsidRPr="0062315B" w14:paraId="4DABAA5B" w14:textId="77777777" w:rsidTr="00F74A58">
        <w:tc>
          <w:tcPr>
            <w:tcW w:w="546" w:type="dxa"/>
            <w:tcBorders>
              <w:top w:val="single" w:sz="24" w:space="0" w:color="auto"/>
              <w:left w:val="single" w:sz="24" w:space="0" w:color="auto"/>
              <w:bottom w:val="single" w:sz="24" w:space="0" w:color="auto"/>
              <w:right w:val="single" w:sz="24" w:space="0" w:color="auto"/>
            </w:tcBorders>
          </w:tcPr>
          <w:p w14:paraId="679B6077" w14:textId="77777777" w:rsidR="00733223" w:rsidRPr="0062315B" w:rsidRDefault="00733223" w:rsidP="00F74A58">
            <w:pPr>
              <w:spacing w:line="360" w:lineRule="atLeast"/>
              <w:rPr>
                <w:rFonts w:ascii="Times New Roman" w:hAnsi="Times New Roman" w:cs="Times New Roman"/>
                <w:sz w:val="24"/>
                <w:szCs w:val="24"/>
              </w:rPr>
            </w:pPr>
            <w:r w:rsidRPr="0062315B">
              <w:rPr>
                <w:rFonts w:ascii="Times New Roman" w:hAnsi="Times New Roman" w:cs="Times New Roman"/>
                <w:sz w:val="24"/>
                <w:szCs w:val="24"/>
              </w:rPr>
              <w:t>2</w:t>
            </w:r>
          </w:p>
        </w:tc>
        <w:tc>
          <w:tcPr>
            <w:tcW w:w="2781" w:type="dxa"/>
            <w:gridSpan w:val="2"/>
            <w:tcBorders>
              <w:top w:val="single" w:sz="24" w:space="0" w:color="auto"/>
              <w:left w:val="single" w:sz="24" w:space="0" w:color="auto"/>
              <w:bottom w:val="single" w:sz="24" w:space="0" w:color="auto"/>
              <w:right w:val="single" w:sz="24" w:space="0" w:color="auto"/>
            </w:tcBorders>
          </w:tcPr>
          <w:p w14:paraId="4ED0B595"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Закон ПМР «О внесении изменения в Закон ПМР «Об обществах с ограниченной ответственностью» № 172-ЗИ-</w:t>
            </w:r>
            <w:r w:rsidRPr="0062315B">
              <w:rPr>
                <w:rFonts w:ascii="Times New Roman" w:hAnsi="Times New Roman" w:cs="Times New Roman"/>
                <w:sz w:val="24"/>
                <w:szCs w:val="24"/>
                <w:lang w:val="en-US"/>
              </w:rPr>
              <w:t xml:space="preserve"> VII</w:t>
            </w:r>
          </w:p>
          <w:p w14:paraId="37D2F4BD" w14:textId="77777777" w:rsidR="00733223" w:rsidRPr="0062315B" w:rsidRDefault="00733223" w:rsidP="00F74A58">
            <w:pPr>
              <w:spacing w:line="360" w:lineRule="atLeast"/>
              <w:rPr>
                <w:rFonts w:ascii="Times New Roman" w:hAnsi="Times New Roman" w:cs="Times New Roman"/>
                <w:sz w:val="24"/>
                <w:szCs w:val="24"/>
              </w:rPr>
            </w:pPr>
            <w:r w:rsidRPr="0062315B">
              <w:rPr>
                <w:rFonts w:ascii="Times New Roman" w:hAnsi="Times New Roman" w:cs="Times New Roman"/>
                <w:sz w:val="24"/>
                <w:szCs w:val="24"/>
              </w:rPr>
              <w:t>от 28.06.2023г.</w:t>
            </w:r>
          </w:p>
        </w:tc>
        <w:tc>
          <w:tcPr>
            <w:tcW w:w="4613" w:type="dxa"/>
            <w:tcBorders>
              <w:top w:val="single" w:sz="24" w:space="0" w:color="auto"/>
              <w:left w:val="single" w:sz="24" w:space="0" w:color="auto"/>
              <w:bottom w:val="single" w:sz="24" w:space="0" w:color="auto"/>
              <w:right w:val="single" w:sz="24" w:space="0" w:color="auto"/>
            </w:tcBorders>
          </w:tcPr>
          <w:p w14:paraId="3303C7CF" w14:textId="77777777" w:rsidR="00733223" w:rsidRPr="0062315B" w:rsidRDefault="00733223" w:rsidP="00F74A58">
            <w:pPr>
              <w:rPr>
                <w:rFonts w:ascii="Times New Roman" w:hAnsi="Times New Roman" w:cs="Times New Roman"/>
                <w:sz w:val="24"/>
                <w:szCs w:val="24"/>
              </w:rPr>
            </w:pPr>
            <w:r w:rsidRPr="0062315B">
              <w:rPr>
                <w:rFonts w:ascii="Times New Roman" w:eastAsia="Times New Roman" w:hAnsi="Times New Roman" w:cs="Times New Roman"/>
                <w:sz w:val="24"/>
                <w:szCs w:val="24"/>
                <w:lang w:eastAsia="ru-RU"/>
              </w:rPr>
              <w:t xml:space="preserve">Ст.20 п.5.  </w:t>
            </w:r>
            <w:r w:rsidRPr="0062315B">
              <w:rPr>
                <w:rFonts w:ascii="Times New Roman" w:hAnsi="Times New Roman" w:cs="Times New Roman"/>
                <w:sz w:val="24"/>
                <w:szCs w:val="24"/>
              </w:rPr>
              <w:t>Если в случаях, предусмотренных настоящей статьей, общество в течении 3-х месяцев после окончания финансового года не принимает решение об уменьшении своего уставного капитала или о своей ликвидации, кредиторы вправе потребовать от общества досрочного прекращения или исполнения обязательств общества и возмещения им убытков. Органы, уполномоченные на принятие решения о государственной регистрации юридических лиц, либо иные государственные органы или органы местного самоуправления, которым право на предъявление такого требования предоставлено законодательством Приднестровской Молдавской Республики, в этих случаях вправе предъявить требование в суд о ликвидации общества.</w:t>
            </w:r>
          </w:p>
        </w:tc>
        <w:tc>
          <w:tcPr>
            <w:tcW w:w="4306" w:type="dxa"/>
            <w:tcBorders>
              <w:top w:val="single" w:sz="24" w:space="0" w:color="auto"/>
              <w:left w:val="single" w:sz="24" w:space="0" w:color="auto"/>
              <w:bottom w:val="single" w:sz="24" w:space="0" w:color="auto"/>
              <w:right w:val="single" w:sz="24" w:space="0" w:color="auto"/>
            </w:tcBorders>
          </w:tcPr>
          <w:p w14:paraId="33151F2D" w14:textId="77777777" w:rsidR="00733223" w:rsidRPr="0062315B" w:rsidRDefault="00733223" w:rsidP="00F74A58">
            <w:pPr>
              <w:autoSpaceDE w:val="0"/>
              <w:autoSpaceDN w:val="0"/>
              <w:adjustRightInd w:val="0"/>
              <w:ind w:firstLine="709"/>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Ст.20 п.5. Если в случаях, предусмотренных настоящей статьей, общество в течение 3 (трех) месяцев после окончания финансового года не принимает решение об уменьшении своего уставного капитала или о своей ликвидации, кредиторы вправе потребовать от общества досрочного прекращения или исполнения обязательств общества и возмещения им убытков. Государственные органы, или органы местного самоуправления, которым право на предъявление такого требования предоставлено законодательством Приднестровской Молдавской Республики, </w:t>
            </w:r>
            <w:r w:rsidRPr="00733223">
              <w:rPr>
                <w:rFonts w:ascii="Times New Roman" w:eastAsia="Times New Roman" w:hAnsi="Times New Roman" w:cs="Times New Roman"/>
                <w:b/>
                <w:bCs/>
                <w:sz w:val="24"/>
                <w:szCs w:val="24"/>
                <w:lang w:eastAsia="ru-RU"/>
              </w:rPr>
              <w:t>или налоговые органы</w:t>
            </w:r>
            <w:r w:rsidRPr="0062315B">
              <w:rPr>
                <w:rFonts w:ascii="Times New Roman" w:eastAsia="Times New Roman" w:hAnsi="Times New Roman" w:cs="Times New Roman"/>
                <w:sz w:val="24"/>
                <w:szCs w:val="24"/>
                <w:lang w:eastAsia="ru-RU"/>
              </w:rPr>
              <w:t xml:space="preserve"> в этих случаях вправе предъявить требование в суд о ликвидации общества.</w:t>
            </w:r>
          </w:p>
          <w:p w14:paraId="4C59C60E" w14:textId="77777777" w:rsidR="00733223" w:rsidRPr="0062315B" w:rsidRDefault="00733223" w:rsidP="00F74A58">
            <w:pPr>
              <w:rPr>
                <w:rFonts w:ascii="Times New Roman" w:hAnsi="Times New Roman" w:cs="Times New Roman"/>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2B0FF695"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Настоящий Закон вступает в силу со дня, следующего за днем официального опубликования.</w:t>
            </w:r>
          </w:p>
          <w:p w14:paraId="1E737066"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В целях недопущения нарушений следует соблюдать требования данного пункта.</w:t>
            </w:r>
          </w:p>
        </w:tc>
      </w:tr>
      <w:tr w:rsidR="00733223" w:rsidRPr="0062315B" w14:paraId="348788D7" w14:textId="77777777" w:rsidTr="00F74A58">
        <w:tc>
          <w:tcPr>
            <w:tcW w:w="546" w:type="dxa"/>
            <w:tcBorders>
              <w:top w:val="single" w:sz="24" w:space="0" w:color="auto"/>
              <w:left w:val="single" w:sz="24" w:space="0" w:color="auto"/>
              <w:bottom w:val="single" w:sz="24" w:space="0" w:color="auto"/>
              <w:right w:val="single" w:sz="24" w:space="0" w:color="auto"/>
            </w:tcBorders>
          </w:tcPr>
          <w:p w14:paraId="4DB352D4" w14:textId="77777777" w:rsidR="00733223" w:rsidRPr="0062315B" w:rsidRDefault="00733223" w:rsidP="00F74A58">
            <w:pPr>
              <w:spacing w:line="360" w:lineRule="atLeast"/>
              <w:rPr>
                <w:rFonts w:ascii="Times New Roman" w:hAnsi="Times New Roman" w:cs="Times New Roman"/>
                <w:sz w:val="24"/>
                <w:szCs w:val="24"/>
              </w:rPr>
            </w:pPr>
            <w:r w:rsidRPr="0062315B">
              <w:rPr>
                <w:rFonts w:ascii="Times New Roman" w:hAnsi="Times New Roman" w:cs="Times New Roman"/>
                <w:sz w:val="24"/>
                <w:szCs w:val="24"/>
              </w:rPr>
              <w:t>3</w:t>
            </w:r>
          </w:p>
        </w:tc>
        <w:tc>
          <w:tcPr>
            <w:tcW w:w="2781" w:type="dxa"/>
            <w:gridSpan w:val="2"/>
            <w:tcBorders>
              <w:top w:val="single" w:sz="24" w:space="0" w:color="auto"/>
              <w:left w:val="single" w:sz="24" w:space="0" w:color="auto"/>
              <w:bottom w:val="single" w:sz="24" w:space="0" w:color="auto"/>
              <w:right w:val="single" w:sz="24" w:space="0" w:color="auto"/>
            </w:tcBorders>
          </w:tcPr>
          <w:p w14:paraId="737D6CD3"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Закон ПМР «О внесении изменения в Закон ПМР «Об акционерных обществах» № 173-ЗИ-</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28.06.2023г.</w:t>
            </w:r>
          </w:p>
        </w:tc>
        <w:tc>
          <w:tcPr>
            <w:tcW w:w="4613" w:type="dxa"/>
            <w:tcBorders>
              <w:top w:val="single" w:sz="24" w:space="0" w:color="auto"/>
              <w:left w:val="single" w:sz="24" w:space="0" w:color="auto"/>
              <w:bottom w:val="single" w:sz="24" w:space="0" w:color="auto"/>
              <w:right w:val="single" w:sz="24" w:space="0" w:color="auto"/>
            </w:tcBorders>
          </w:tcPr>
          <w:p w14:paraId="2DC4C461" w14:textId="77777777" w:rsidR="00733223" w:rsidRPr="0062315B" w:rsidRDefault="00733223" w:rsidP="00F74A58">
            <w:pPr>
              <w:rPr>
                <w:rFonts w:ascii="Times New Roman" w:hAnsi="Times New Roman" w:cs="Times New Roman"/>
                <w:sz w:val="24"/>
                <w:szCs w:val="24"/>
              </w:rPr>
            </w:pPr>
            <w:r w:rsidRPr="0062315B">
              <w:rPr>
                <w:rFonts w:ascii="Times New Roman" w:eastAsia="Times New Roman" w:hAnsi="Times New Roman" w:cs="Times New Roman"/>
                <w:sz w:val="24"/>
                <w:szCs w:val="24"/>
                <w:lang w:eastAsia="ru-RU"/>
              </w:rPr>
              <w:t xml:space="preserve">Ст. 35 п. 5 </w:t>
            </w:r>
            <w:r w:rsidRPr="0062315B">
              <w:rPr>
                <w:rFonts w:ascii="Times New Roman" w:hAnsi="Times New Roman" w:cs="Times New Roman"/>
                <w:sz w:val="24"/>
                <w:szCs w:val="24"/>
              </w:rPr>
              <w:t xml:space="preserve">Если в случаях, предусмотренных пунктами 3 и 4 настоящей статьи, общество на очередном ежегодном собрании не примет решение об уменьшении своего уставного капитала или о ликвидации, кредиторы вправе потребовать от общества досрочного прекращения или исполнения </w:t>
            </w:r>
            <w:r w:rsidRPr="0062315B">
              <w:rPr>
                <w:rFonts w:ascii="Times New Roman" w:hAnsi="Times New Roman" w:cs="Times New Roman"/>
                <w:sz w:val="24"/>
                <w:szCs w:val="24"/>
              </w:rPr>
              <w:lastRenderedPageBreak/>
              <w:t>обязательств и возмещения им убытков. В этих случаях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действующим законодательством Приднестровской Молдавской Республики, вправе предъявить в суд требование о ликвидации общества</w:t>
            </w:r>
          </w:p>
        </w:tc>
        <w:tc>
          <w:tcPr>
            <w:tcW w:w="4306" w:type="dxa"/>
            <w:tcBorders>
              <w:top w:val="single" w:sz="24" w:space="0" w:color="auto"/>
              <w:left w:val="single" w:sz="24" w:space="0" w:color="auto"/>
              <w:bottom w:val="single" w:sz="24" w:space="0" w:color="auto"/>
              <w:right w:val="single" w:sz="24" w:space="0" w:color="auto"/>
            </w:tcBorders>
          </w:tcPr>
          <w:p w14:paraId="70AE7C1A" w14:textId="77777777" w:rsidR="00733223" w:rsidRPr="0062315B" w:rsidRDefault="00733223" w:rsidP="00F74A58">
            <w:pPr>
              <w:autoSpaceDE w:val="0"/>
              <w:autoSpaceDN w:val="0"/>
              <w:adjustRightInd w:val="0"/>
              <w:ind w:firstLine="709"/>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 xml:space="preserve">Ст. 35 п.5. Если в случаях, предусмотренных пунктами 3 и 4 настоящей статьи, общество на очередном ежегодном собрании не примет решение </w:t>
            </w:r>
            <w:r w:rsidRPr="0062315B">
              <w:rPr>
                <w:rFonts w:ascii="Times New Roman" w:eastAsia="Times New Roman" w:hAnsi="Times New Roman" w:cs="Times New Roman"/>
                <w:sz w:val="24"/>
                <w:szCs w:val="24"/>
                <w:lang w:eastAsia="ru-RU"/>
              </w:rPr>
              <w:br/>
              <w:t xml:space="preserve">об уменьшении своего уставного капитала или о ликвидации, кредиторы вправе потребовать от общества </w:t>
            </w:r>
            <w:r w:rsidRPr="0062315B">
              <w:rPr>
                <w:rFonts w:ascii="Times New Roman" w:eastAsia="Times New Roman" w:hAnsi="Times New Roman" w:cs="Times New Roman"/>
                <w:sz w:val="24"/>
                <w:szCs w:val="24"/>
                <w:lang w:eastAsia="ru-RU"/>
              </w:rPr>
              <w:lastRenderedPageBreak/>
              <w:t xml:space="preserve">досрочного прекращения или исполнения обязательств и возмещения им убытков. В этих случаях государственные органы, или органы местного самоуправления, которым право на предъявление такого требования предоставлено действующим законодательством Приднестровской Молдавской Республики, </w:t>
            </w:r>
            <w:r w:rsidRPr="00733223">
              <w:rPr>
                <w:rFonts w:ascii="Times New Roman" w:eastAsia="Times New Roman" w:hAnsi="Times New Roman" w:cs="Times New Roman"/>
                <w:b/>
                <w:bCs/>
                <w:sz w:val="24"/>
                <w:szCs w:val="24"/>
                <w:lang w:eastAsia="ru-RU"/>
              </w:rPr>
              <w:t>или налоговые органы</w:t>
            </w:r>
            <w:r w:rsidRPr="0062315B">
              <w:rPr>
                <w:rFonts w:ascii="Times New Roman" w:eastAsia="Times New Roman" w:hAnsi="Times New Roman" w:cs="Times New Roman"/>
                <w:sz w:val="24"/>
                <w:szCs w:val="24"/>
                <w:lang w:eastAsia="ru-RU"/>
              </w:rPr>
              <w:t xml:space="preserve"> вправе предъявить в суд требование о ликвидации общества.</w:t>
            </w:r>
          </w:p>
          <w:p w14:paraId="70DBDA7E" w14:textId="77777777" w:rsidR="00733223" w:rsidRPr="0062315B" w:rsidRDefault="00733223" w:rsidP="00F74A58">
            <w:pPr>
              <w:rPr>
                <w:rFonts w:ascii="Times New Roman" w:hAnsi="Times New Roman" w:cs="Times New Roman"/>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3D5A0717"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lastRenderedPageBreak/>
              <w:t>Настоящий Закон вступает в силу со дня, следующего за днем официального опубликования.</w:t>
            </w:r>
          </w:p>
          <w:p w14:paraId="41CEC5D0"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В целях недопущения нарушений следует обратить внимание </w:t>
            </w:r>
            <w:proofErr w:type="gramStart"/>
            <w:r w:rsidRPr="0062315B">
              <w:rPr>
                <w:rFonts w:ascii="Times New Roman" w:hAnsi="Times New Roman" w:cs="Times New Roman"/>
                <w:sz w:val="24"/>
                <w:szCs w:val="24"/>
              </w:rPr>
              <w:t xml:space="preserve">на  </w:t>
            </w:r>
            <w:r w:rsidRPr="0062315B">
              <w:rPr>
                <w:rFonts w:ascii="Times New Roman" w:hAnsi="Times New Roman" w:cs="Times New Roman"/>
                <w:sz w:val="24"/>
                <w:szCs w:val="24"/>
              </w:rPr>
              <w:lastRenderedPageBreak/>
              <w:t>вступившие</w:t>
            </w:r>
            <w:proofErr w:type="gramEnd"/>
            <w:r w:rsidRPr="0062315B">
              <w:rPr>
                <w:rFonts w:ascii="Times New Roman" w:hAnsi="Times New Roman" w:cs="Times New Roman"/>
                <w:sz w:val="24"/>
                <w:szCs w:val="24"/>
              </w:rPr>
              <w:t xml:space="preserve"> в силу изменения.</w:t>
            </w:r>
          </w:p>
        </w:tc>
      </w:tr>
      <w:tr w:rsidR="00733223" w:rsidRPr="0062315B" w14:paraId="243059FA" w14:textId="77777777" w:rsidTr="00F74A58">
        <w:tc>
          <w:tcPr>
            <w:tcW w:w="546" w:type="dxa"/>
            <w:tcBorders>
              <w:top w:val="single" w:sz="24" w:space="0" w:color="auto"/>
              <w:left w:val="single" w:sz="24" w:space="0" w:color="auto"/>
              <w:bottom w:val="single" w:sz="24" w:space="0" w:color="auto"/>
              <w:right w:val="single" w:sz="24" w:space="0" w:color="auto"/>
            </w:tcBorders>
          </w:tcPr>
          <w:p w14:paraId="4E99767F"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4</w:t>
            </w:r>
          </w:p>
        </w:tc>
        <w:tc>
          <w:tcPr>
            <w:tcW w:w="2781" w:type="dxa"/>
            <w:gridSpan w:val="2"/>
            <w:tcBorders>
              <w:top w:val="single" w:sz="24" w:space="0" w:color="auto"/>
              <w:left w:val="single" w:sz="24" w:space="0" w:color="auto"/>
              <w:bottom w:val="single" w:sz="24" w:space="0" w:color="auto"/>
              <w:right w:val="single" w:sz="24" w:space="0" w:color="auto"/>
            </w:tcBorders>
          </w:tcPr>
          <w:p w14:paraId="7063D088"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изменений и дополнений в Закон ПМР «О несостоятельности (банкротстве) № 196-ЗИД-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10.07.2023г.</w:t>
            </w:r>
          </w:p>
        </w:tc>
        <w:tc>
          <w:tcPr>
            <w:tcW w:w="4613" w:type="dxa"/>
            <w:tcBorders>
              <w:top w:val="single" w:sz="24" w:space="0" w:color="auto"/>
              <w:left w:val="single" w:sz="24" w:space="0" w:color="auto"/>
              <w:bottom w:val="single" w:sz="24" w:space="0" w:color="auto"/>
              <w:right w:val="single" w:sz="24" w:space="0" w:color="auto"/>
            </w:tcBorders>
          </w:tcPr>
          <w:p w14:paraId="4043EEE9"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Ст.2 </w:t>
            </w:r>
            <w:proofErr w:type="spellStart"/>
            <w:r w:rsidRPr="0062315B">
              <w:rPr>
                <w:rFonts w:ascii="Times New Roman" w:eastAsia="Times New Roman" w:hAnsi="Times New Roman" w:cs="Times New Roman"/>
                <w:sz w:val="24"/>
                <w:szCs w:val="24"/>
                <w:lang w:eastAsia="ru-RU"/>
              </w:rPr>
              <w:t>п.э</w:t>
            </w:r>
            <w:proofErr w:type="spellEnd"/>
            <w:r w:rsidRPr="0062315B">
              <w:rPr>
                <w:rFonts w:ascii="Times New Roman" w:eastAsia="Times New Roman" w:hAnsi="Times New Roman" w:cs="Times New Roman"/>
                <w:sz w:val="24"/>
                <w:szCs w:val="24"/>
                <w:lang w:eastAsia="ru-RU"/>
              </w:rPr>
              <w:t>) преднамеренное банкротство –умышленное создание или увеличение руководителем или собственником коммерческой организации, индивидуальным предпринимателем неплатежеспособности в личных интересах или в интересах других лиц, причинившее крупный ущерб либо иные тяжкие последствия.</w:t>
            </w:r>
          </w:p>
          <w:p w14:paraId="09314414" w14:textId="77777777" w:rsidR="00733223" w:rsidRPr="0062315B" w:rsidRDefault="00733223" w:rsidP="00F74A58">
            <w:pPr>
              <w:rPr>
                <w:rFonts w:ascii="Times New Roman" w:hAnsi="Times New Roman" w:cs="Times New Roman"/>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420D682A" w14:textId="77777777" w:rsidR="00733223" w:rsidRPr="0062315B" w:rsidRDefault="00733223" w:rsidP="00F74A58">
            <w:pPr>
              <w:ind w:right="-5" w:firstLine="720"/>
              <w:rPr>
                <w:rFonts w:ascii="Times New Roman" w:hAnsi="Times New Roman" w:cs="Times New Roman"/>
                <w:sz w:val="24"/>
                <w:szCs w:val="24"/>
              </w:rPr>
            </w:pPr>
            <w:r w:rsidRPr="0062315B">
              <w:rPr>
                <w:rFonts w:ascii="Times New Roman" w:eastAsia="Times New Roman" w:hAnsi="Times New Roman" w:cs="Times New Roman"/>
                <w:sz w:val="24"/>
                <w:szCs w:val="24"/>
                <w:lang w:eastAsia="ru-RU"/>
              </w:rPr>
              <w:t xml:space="preserve">Ст.2 </w:t>
            </w:r>
            <w:proofErr w:type="spellStart"/>
            <w:r w:rsidRPr="0062315B">
              <w:rPr>
                <w:rFonts w:ascii="Times New Roman" w:eastAsia="Times New Roman" w:hAnsi="Times New Roman" w:cs="Times New Roman"/>
                <w:sz w:val="24"/>
                <w:szCs w:val="24"/>
                <w:lang w:eastAsia="ru-RU"/>
              </w:rPr>
              <w:t>п.э</w:t>
            </w:r>
            <w:proofErr w:type="spellEnd"/>
            <w:r w:rsidRPr="0062315B">
              <w:rPr>
                <w:rFonts w:ascii="Times New Roman" w:eastAsia="Times New Roman" w:hAnsi="Times New Roman" w:cs="Times New Roman"/>
                <w:sz w:val="24"/>
                <w:szCs w:val="24"/>
                <w:lang w:eastAsia="ru-RU"/>
              </w:rPr>
              <w:t xml:space="preserve">) преднамеренное банкротство – то есть умышленное </w:t>
            </w:r>
            <w:r w:rsidRPr="00733223">
              <w:rPr>
                <w:rFonts w:ascii="Times New Roman" w:eastAsia="Times New Roman" w:hAnsi="Times New Roman" w:cs="Times New Roman"/>
                <w:b/>
                <w:bCs/>
                <w:sz w:val="24"/>
                <w:szCs w:val="24"/>
                <w:lang w:eastAsia="ru-RU"/>
              </w:rPr>
              <w:t xml:space="preserve">совершение </w:t>
            </w:r>
            <w:proofErr w:type="gramStart"/>
            <w:r w:rsidRPr="00733223">
              <w:rPr>
                <w:rFonts w:ascii="Times New Roman" w:eastAsia="Times New Roman" w:hAnsi="Times New Roman" w:cs="Times New Roman"/>
                <w:b/>
                <w:bCs/>
                <w:sz w:val="24"/>
                <w:szCs w:val="24"/>
                <w:lang w:eastAsia="ru-RU"/>
              </w:rPr>
              <w:t>действий  (</w:t>
            </w:r>
            <w:proofErr w:type="gramEnd"/>
            <w:r w:rsidRPr="00733223">
              <w:rPr>
                <w:rFonts w:ascii="Times New Roman" w:eastAsia="Times New Roman" w:hAnsi="Times New Roman" w:cs="Times New Roman"/>
                <w:b/>
                <w:bCs/>
                <w:sz w:val="24"/>
                <w:szCs w:val="24"/>
                <w:lang w:eastAsia="ru-RU"/>
              </w:rPr>
              <w:t>бездействие), заведомо влекущих (влекущее) неспособность юридического лица или гражданина</w:t>
            </w:r>
            <w:r w:rsidRPr="0062315B">
              <w:rPr>
                <w:rFonts w:ascii="Times New Roman" w:eastAsia="Times New Roman" w:hAnsi="Times New Roman" w:cs="Times New Roman"/>
                <w:sz w:val="24"/>
                <w:szCs w:val="24"/>
                <w:lang w:eastAsia="ru-RU"/>
              </w:rPr>
              <w:t xml:space="preserve">, </w:t>
            </w:r>
            <w:r w:rsidRPr="00733223">
              <w:rPr>
                <w:rFonts w:ascii="Times New Roman" w:eastAsia="Times New Roman" w:hAnsi="Times New Roman" w:cs="Times New Roman"/>
                <w:b/>
                <w:bCs/>
                <w:sz w:val="24"/>
                <w:szCs w:val="24"/>
                <w:lang w:eastAsia="ru-RU"/>
              </w:rPr>
              <w:t>в том числе индивидуального предпринимателя, в полном объеме удовлетворить требования кредиторов по денежным обязательствам и (или) исполнить обязательства по уплате обязательных  платежей.</w:t>
            </w:r>
            <w:r w:rsidRPr="0062315B">
              <w:rPr>
                <w:rFonts w:ascii="Times New Roman" w:eastAsia="Times New Roman" w:hAnsi="Times New Roman" w:cs="Times New Roman"/>
                <w:sz w:val="24"/>
                <w:szCs w:val="24"/>
                <w:lang w:eastAsia="ru-RU"/>
              </w:rPr>
              <w:t xml:space="preserve"> </w:t>
            </w:r>
          </w:p>
        </w:tc>
        <w:tc>
          <w:tcPr>
            <w:tcW w:w="3062" w:type="dxa"/>
            <w:tcBorders>
              <w:top w:val="single" w:sz="24" w:space="0" w:color="auto"/>
              <w:left w:val="single" w:sz="24" w:space="0" w:color="auto"/>
              <w:bottom w:val="single" w:sz="24" w:space="0" w:color="auto"/>
              <w:right w:val="single" w:sz="24" w:space="0" w:color="auto"/>
            </w:tcBorders>
          </w:tcPr>
          <w:p w14:paraId="1761F63E"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Настоящий Закон вступает в силу по истечении 60 дней со дня официального </w:t>
            </w:r>
            <w:proofErr w:type="gramStart"/>
            <w:r w:rsidRPr="0062315B">
              <w:rPr>
                <w:rFonts w:ascii="Times New Roman" w:hAnsi="Times New Roman" w:cs="Times New Roman"/>
                <w:sz w:val="24"/>
                <w:szCs w:val="24"/>
              </w:rPr>
              <w:t>опубликования,  за</w:t>
            </w:r>
            <w:proofErr w:type="gramEnd"/>
            <w:r w:rsidRPr="0062315B">
              <w:rPr>
                <w:rFonts w:ascii="Times New Roman" w:hAnsi="Times New Roman" w:cs="Times New Roman"/>
                <w:sz w:val="24"/>
                <w:szCs w:val="24"/>
              </w:rPr>
              <w:t xml:space="preserve"> исключением пунктов 5,9 статьи 1. Необходимо обратить внимание на соблюдение действующего законодательства.</w:t>
            </w:r>
          </w:p>
        </w:tc>
      </w:tr>
      <w:tr w:rsidR="00733223" w:rsidRPr="0062315B" w14:paraId="64383B2A" w14:textId="77777777" w:rsidTr="00F74A58">
        <w:tc>
          <w:tcPr>
            <w:tcW w:w="546" w:type="dxa"/>
            <w:tcBorders>
              <w:top w:val="single" w:sz="24" w:space="0" w:color="auto"/>
              <w:left w:val="single" w:sz="24" w:space="0" w:color="auto"/>
              <w:bottom w:val="single" w:sz="24" w:space="0" w:color="auto"/>
              <w:right w:val="single" w:sz="24" w:space="0" w:color="auto"/>
            </w:tcBorders>
          </w:tcPr>
          <w:p w14:paraId="6DF8A129"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5</w:t>
            </w:r>
          </w:p>
        </w:tc>
        <w:tc>
          <w:tcPr>
            <w:tcW w:w="2781" w:type="dxa"/>
            <w:gridSpan w:val="2"/>
            <w:tcBorders>
              <w:top w:val="single" w:sz="24" w:space="0" w:color="auto"/>
              <w:left w:val="single" w:sz="24" w:space="0" w:color="auto"/>
              <w:bottom w:val="single" w:sz="24" w:space="0" w:color="auto"/>
              <w:right w:val="single" w:sz="24" w:space="0" w:color="auto"/>
            </w:tcBorders>
          </w:tcPr>
          <w:p w14:paraId="764B9DD3"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изменений и дополнений в Закон ПМР «О несостоятельности (банкротстве) № 196-ЗИД-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10.07.2023г.</w:t>
            </w:r>
          </w:p>
        </w:tc>
        <w:tc>
          <w:tcPr>
            <w:tcW w:w="4613" w:type="dxa"/>
            <w:tcBorders>
              <w:top w:val="single" w:sz="24" w:space="0" w:color="auto"/>
              <w:left w:val="single" w:sz="24" w:space="0" w:color="auto"/>
              <w:bottom w:val="single" w:sz="24" w:space="0" w:color="auto"/>
              <w:right w:val="single" w:sz="24" w:space="0" w:color="auto"/>
            </w:tcBorders>
          </w:tcPr>
          <w:p w14:paraId="4DF29246"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Ст.2 п.я-1) текущие платежи – денежные обязательства и обязательные платежи, возникшие после принятия заявления о признании должника банкротом, а также денежные обязательства и обязательные платежи, срок исполнения которых наступил после введения соответствующей процедуры банкротства.</w:t>
            </w:r>
          </w:p>
          <w:p w14:paraId="6DE2738C" w14:textId="77777777" w:rsidR="00733223" w:rsidRPr="0062315B" w:rsidRDefault="00733223" w:rsidP="00F74A58">
            <w:pPr>
              <w:rPr>
                <w:rFonts w:ascii="Times New Roman" w:hAnsi="Times New Roman" w:cs="Times New Roman"/>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2377C62F" w14:textId="77777777" w:rsidR="00733223" w:rsidRPr="0062315B" w:rsidRDefault="00733223" w:rsidP="00F74A58">
            <w:pPr>
              <w:ind w:right="-5" w:firstLine="720"/>
              <w:rPr>
                <w:rFonts w:ascii="Times New Roman" w:hAnsi="Times New Roman" w:cs="Times New Roman"/>
                <w:sz w:val="24"/>
                <w:szCs w:val="24"/>
              </w:rPr>
            </w:pPr>
            <w:r w:rsidRPr="0062315B">
              <w:rPr>
                <w:rFonts w:ascii="Times New Roman" w:eastAsia="Times New Roman" w:hAnsi="Times New Roman" w:cs="Times New Roman"/>
                <w:sz w:val="24"/>
                <w:szCs w:val="24"/>
                <w:lang w:eastAsia="ru-RU"/>
              </w:rPr>
              <w:t xml:space="preserve">Ст.2 п.я-1) текущие платежи – денежные обязательства, </w:t>
            </w:r>
            <w:r w:rsidRPr="00733223">
              <w:rPr>
                <w:rFonts w:ascii="Times New Roman" w:eastAsia="Times New Roman" w:hAnsi="Times New Roman" w:cs="Times New Roman"/>
                <w:b/>
                <w:bCs/>
                <w:sz w:val="24"/>
                <w:szCs w:val="24"/>
                <w:lang w:eastAsia="ru-RU"/>
              </w:rPr>
              <w:t>требования о выплате выходных пособий и (или) об оплате труда лиц, работающих или работавших по трудовому договору</w:t>
            </w:r>
            <w:r w:rsidRPr="0062315B">
              <w:rPr>
                <w:rFonts w:ascii="Times New Roman" w:eastAsia="Times New Roman" w:hAnsi="Times New Roman" w:cs="Times New Roman"/>
                <w:sz w:val="24"/>
                <w:szCs w:val="24"/>
                <w:lang w:eastAsia="ru-RU"/>
              </w:rPr>
              <w:t xml:space="preserve"> и обязательные платежи, возникшие после принятия заявления о признании должника банкротом, а также денежные обязательства и обязательные платежи, срок </w:t>
            </w:r>
            <w:r w:rsidRPr="0062315B">
              <w:rPr>
                <w:rFonts w:ascii="Times New Roman" w:eastAsia="Times New Roman" w:hAnsi="Times New Roman" w:cs="Times New Roman"/>
                <w:sz w:val="24"/>
                <w:szCs w:val="24"/>
                <w:lang w:eastAsia="ru-RU"/>
              </w:rPr>
              <w:lastRenderedPageBreak/>
              <w:t xml:space="preserve">исполнения которых наступил после введения соответствующей процедуры банкротства, </w:t>
            </w:r>
            <w:r w:rsidRPr="00733223">
              <w:rPr>
                <w:rFonts w:ascii="Times New Roman" w:eastAsia="Times New Roman" w:hAnsi="Times New Roman" w:cs="Times New Roman"/>
                <w:b/>
                <w:bCs/>
                <w:sz w:val="24"/>
                <w:szCs w:val="24"/>
                <w:lang w:eastAsia="ru-RU"/>
              </w:rPr>
              <w:t>если иное не установлено настоящим Законом.</w:t>
            </w:r>
          </w:p>
        </w:tc>
        <w:tc>
          <w:tcPr>
            <w:tcW w:w="3062" w:type="dxa"/>
            <w:tcBorders>
              <w:top w:val="single" w:sz="24" w:space="0" w:color="auto"/>
              <w:left w:val="single" w:sz="24" w:space="0" w:color="auto"/>
              <w:bottom w:val="single" w:sz="24" w:space="0" w:color="auto"/>
              <w:right w:val="single" w:sz="24" w:space="0" w:color="auto"/>
            </w:tcBorders>
          </w:tcPr>
          <w:p w14:paraId="44FACA85"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lastRenderedPageBreak/>
              <w:t xml:space="preserve">Настоящий Закон вступает в силу по истечении 60 дней со дня официального </w:t>
            </w:r>
            <w:proofErr w:type="gramStart"/>
            <w:r w:rsidRPr="0062315B">
              <w:rPr>
                <w:rFonts w:ascii="Times New Roman" w:hAnsi="Times New Roman" w:cs="Times New Roman"/>
                <w:sz w:val="24"/>
                <w:szCs w:val="24"/>
              </w:rPr>
              <w:t>опубликования,  за</w:t>
            </w:r>
            <w:proofErr w:type="gramEnd"/>
            <w:r w:rsidRPr="0062315B">
              <w:rPr>
                <w:rFonts w:ascii="Times New Roman" w:hAnsi="Times New Roman" w:cs="Times New Roman"/>
                <w:sz w:val="24"/>
                <w:szCs w:val="24"/>
              </w:rPr>
              <w:t xml:space="preserve"> исключением пунктов 5,9 статьи 1. Необходимо обратить внимание на соблюдение действующего законодательства.</w:t>
            </w:r>
          </w:p>
        </w:tc>
      </w:tr>
      <w:tr w:rsidR="00733223" w:rsidRPr="0062315B" w14:paraId="5A899980" w14:textId="77777777" w:rsidTr="00F74A58">
        <w:tc>
          <w:tcPr>
            <w:tcW w:w="546" w:type="dxa"/>
            <w:tcBorders>
              <w:top w:val="single" w:sz="24" w:space="0" w:color="auto"/>
              <w:left w:val="single" w:sz="24" w:space="0" w:color="auto"/>
              <w:bottom w:val="single" w:sz="24" w:space="0" w:color="auto"/>
              <w:right w:val="single" w:sz="24" w:space="0" w:color="auto"/>
            </w:tcBorders>
          </w:tcPr>
          <w:p w14:paraId="5C4294D8"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6</w:t>
            </w:r>
          </w:p>
        </w:tc>
        <w:tc>
          <w:tcPr>
            <w:tcW w:w="2781" w:type="dxa"/>
            <w:gridSpan w:val="2"/>
            <w:tcBorders>
              <w:top w:val="single" w:sz="24" w:space="0" w:color="auto"/>
              <w:left w:val="single" w:sz="24" w:space="0" w:color="auto"/>
              <w:bottom w:val="single" w:sz="24" w:space="0" w:color="auto"/>
              <w:right w:val="single" w:sz="24" w:space="0" w:color="auto"/>
            </w:tcBorders>
          </w:tcPr>
          <w:p w14:paraId="01551377"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изменений и дополнений в Закон ПМР «О несостоятельности (банкротстве) № 196-ЗИД-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10.07.2023г.</w:t>
            </w:r>
          </w:p>
        </w:tc>
        <w:tc>
          <w:tcPr>
            <w:tcW w:w="4613" w:type="dxa"/>
            <w:tcBorders>
              <w:top w:val="single" w:sz="24" w:space="0" w:color="auto"/>
              <w:left w:val="single" w:sz="24" w:space="0" w:color="auto"/>
              <w:bottom w:val="single" w:sz="24" w:space="0" w:color="auto"/>
              <w:right w:val="single" w:sz="24" w:space="0" w:color="auto"/>
            </w:tcBorders>
          </w:tcPr>
          <w:p w14:paraId="37D86C69" w14:textId="77777777" w:rsidR="00733223" w:rsidRPr="0062315B" w:rsidRDefault="00733223" w:rsidP="00F74A58">
            <w:pPr>
              <w:rPr>
                <w:rFonts w:ascii="Times New Roman" w:hAnsi="Times New Roman" w:cs="Times New Roman"/>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04C3CA1F"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Ст.</w:t>
            </w:r>
            <w:proofErr w:type="gramStart"/>
            <w:r w:rsidRPr="0062315B">
              <w:rPr>
                <w:rFonts w:ascii="Times New Roman" w:hAnsi="Times New Roman" w:cs="Times New Roman"/>
                <w:sz w:val="24"/>
                <w:szCs w:val="24"/>
              </w:rPr>
              <w:t>5  дополнен</w:t>
            </w:r>
            <w:proofErr w:type="gramEnd"/>
            <w:r w:rsidRPr="0062315B">
              <w:rPr>
                <w:rFonts w:ascii="Times New Roman" w:hAnsi="Times New Roman" w:cs="Times New Roman"/>
                <w:sz w:val="24"/>
                <w:szCs w:val="24"/>
              </w:rPr>
              <w:t xml:space="preserve"> п.4 «</w:t>
            </w:r>
            <w:bookmarkStart w:id="0" w:name="_GoBack"/>
            <w:r w:rsidRPr="00733223">
              <w:rPr>
                <w:rFonts w:ascii="Times New Roman" w:hAnsi="Times New Roman" w:cs="Times New Roman"/>
                <w:b/>
                <w:bCs/>
                <w:sz w:val="24"/>
                <w:szCs w:val="24"/>
              </w:rPr>
              <w:t>Кредиторы по текущим платежам вправе обжаловать действия или бездействие арбитражного управляющего в арбитражном суде, рассматривающем дело о банкротстве, если такие действия или бездействие нарушают их права и законные интересы</w:t>
            </w:r>
            <w:bookmarkEnd w:id="0"/>
            <w:r w:rsidRPr="0062315B">
              <w:rPr>
                <w:rFonts w:ascii="Times New Roman" w:hAnsi="Times New Roman" w:cs="Times New Roman"/>
                <w:sz w:val="24"/>
                <w:szCs w:val="24"/>
              </w:rPr>
              <w:t>».</w:t>
            </w:r>
          </w:p>
        </w:tc>
        <w:tc>
          <w:tcPr>
            <w:tcW w:w="3062" w:type="dxa"/>
            <w:tcBorders>
              <w:top w:val="single" w:sz="24" w:space="0" w:color="auto"/>
              <w:left w:val="single" w:sz="24" w:space="0" w:color="auto"/>
              <w:bottom w:val="single" w:sz="24" w:space="0" w:color="auto"/>
              <w:right w:val="single" w:sz="24" w:space="0" w:color="auto"/>
            </w:tcBorders>
          </w:tcPr>
          <w:p w14:paraId="662DBB43"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Настоящий Закон вступает в силу по истечении 60 дней со дня официального </w:t>
            </w:r>
            <w:proofErr w:type="gramStart"/>
            <w:r w:rsidRPr="0062315B">
              <w:rPr>
                <w:rFonts w:ascii="Times New Roman" w:hAnsi="Times New Roman" w:cs="Times New Roman"/>
                <w:sz w:val="24"/>
                <w:szCs w:val="24"/>
              </w:rPr>
              <w:t>опубликования,  за</w:t>
            </w:r>
            <w:proofErr w:type="gramEnd"/>
            <w:r w:rsidRPr="0062315B">
              <w:rPr>
                <w:rFonts w:ascii="Times New Roman" w:hAnsi="Times New Roman" w:cs="Times New Roman"/>
                <w:sz w:val="24"/>
                <w:szCs w:val="24"/>
              </w:rPr>
              <w:t xml:space="preserve"> исключением пунктов 5,9 статьи 1.</w:t>
            </w:r>
          </w:p>
          <w:p w14:paraId="0375D56E"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Следует обратить внимание на внесенные дополнения. </w:t>
            </w:r>
          </w:p>
        </w:tc>
      </w:tr>
      <w:tr w:rsidR="00733223" w:rsidRPr="0062315B" w14:paraId="52AADE9E" w14:textId="77777777" w:rsidTr="00F74A58">
        <w:tc>
          <w:tcPr>
            <w:tcW w:w="546" w:type="dxa"/>
            <w:tcBorders>
              <w:top w:val="single" w:sz="24" w:space="0" w:color="auto"/>
              <w:left w:val="single" w:sz="24" w:space="0" w:color="auto"/>
              <w:bottom w:val="single" w:sz="24" w:space="0" w:color="auto"/>
              <w:right w:val="single" w:sz="24" w:space="0" w:color="auto"/>
            </w:tcBorders>
          </w:tcPr>
          <w:p w14:paraId="6BD2BAB5" w14:textId="77777777" w:rsidR="00733223" w:rsidRPr="0062315B" w:rsidRDefault="00733223" w:rsidP="00F74A58">
            <w:pPr>
              <w:rPr>
                <w:rFonts w:ascii="Times New Roman" w:hAnsi="Times New Roman" w:cs="Times New Roman"/>
                <w:sz w:val="24"/>
                <w:szCs w:val="24"/>
              </w:rPr>
            </w:pPr>
            <w:r>
              <w:rPr>
                <w:rFonts w:ascii="Times New Roman" w:hAnsi="Times New Roman" w:cs="Times New Roman"/>
                <w:sz w:val="24"/>
                <w:szCs w:val="24"/>
              </w:rPr>
              <w:t>7</w:t>
            </w:r>
          </w:p>
        </w:tc>
        <w:tc>
          <w:tcPr>
            <w:tcW w:w="2781" w:type="dxa"/>
            <w:gridSpan w:val="2"/>
            <w:tcBorders>
              <w:top w:val="single" w:sz="24" w:space="0" w:color="auto"/>
              <w:left w:val="single" w:sz="24" w:space="0" w:color="auto"/>
              <w:bottom w:val="single" w:sz="24" w:space="0" w:color="auto"/>
              <w:right w:val="single" w:sz="24" w:space="0" w:color="auto"/>
            </w:tcBorders>
          </w:tcPr>
          <w:p w14:paraId="0E51B196"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дополнений в Закон ПМР «Об основах налоговой системы в Приднестровской Молдавской Республике» № 199-ЗД-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10.07.2023г.</w:t>
            </w:r>
          </w:p>
        </w:tc>
        <w:tc>
          <w:tcPr>
            <w:tcW w:w="4613" w:type="dxa"/>
            <w:tcBorders>
              <w:top w:val="single" w:sz="24" w:space="0" w:color="auto"/>
              <w:left w:val="single" w:sz="24" w:space="0" w:color="auto"/>
              <w:bottom w:val="single" w:sz="24" w:space="0" w:color="auto"/>
              <w:right w:val="single" w:sz="24" w:space="0" w:color="auto"/>
            </w:tcBorders>
          </w:tcPr>
          <w:p w14:paraId="6F167678" w14:textId="77777777" w:rsidR="00733223" w:rsidRPr="0062315B" w:rsidRDefault="00733223" w:rsidP="00F74A58">
            <w:pPr>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Ст. 9 п.5. Обязанность юридического лица по уплате налога прекращается уплатой им налога либо отменой налога. В случае ликвидации юридического лица в судебном порядке или по решению собственника (органа, им уполномоченного) обязанность по уплате недоимок возлагается на ликвидационную комиссию. Обязанность юридического лица по уплате налога также прекращается списанием налога в случае передачи имущества должника в рамках исполнительного производства.</w:t>
            </w:r>
          </w:p>
          <w:p w14:paraId="4BCBD586" w14:textId="77777777" w:rsidR="00733223" w:rsidRPr="0062315B" w:rsidRDefault="00733223" w:rsidP="00F74A58">
            <w:pPr>
              <w:ind w:firstLine="708"/>
              <w:rPr>
                <w:rFonts w:ascii="Times New Roman" w:eastAsia="Times New Roman" w:hAnsi="Times New Roman" w:cs="Times New Roman"/>
                <w:sz w:val="24"/>
                <w:szCs w:val="24"/>
                <w:lang w:eastAsia="ru-RU"/>
              </w:rPr>
            </w:pPr>
          </w:p>
        </w:tc>
        <w:tc>
          <w:tcPr>
            <w:tcW w:w="4306" w:type="dxa"/>
            <w:tcBorders>
              <w:top w:val="single" w:sz="24" w:space="0" w:color="auto"/>
              <w:left w:val="single" w:sz="24" w:space="0" w:color="auto"/>
              <w:bottom w:val="single" w:sz="24" w:space="0" w:color="auto"/>
              <w:right w:val="single" w:sz="24" w:space="0" w:color="auto"/>
            </w:tcBorders>
          </w:tcPr>
          <w:p w14:paraId="65CB604D" w14:textId="77777777" w:rsidR="00733223" w:rsidRPr="0062315B" w:rsidRDefault="00733223" w:rsidP="00F74A58">
            <w:pPr>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Ст. 9 п.5. Обязанность юридического лица по уплате налога прекращается уплатой им налога либо отменой налога. В случае ликвидации юридического лица в судебном порядке или по решению собственника (органа, им уполномоченного) обязанность по уплате недоимок возлагается на ликвидационную комиссию. Обязанность юридического лица по уплате налога также прекращается списанием налога в случае передачи имущества должника в рамках исполнительного производства, </w:t>
            </w:r>
            <w:r w:rsidRPr="0062315B">
              <w:rPr>
                <w:rFonts w:ascii="Times New Roman" w:eastAsia="Times New Roman" w:hAnsi="Times New Roman" w:cs="Times New Roman"/>
                <w:b/>
                <w:sz w:val="24"/>
                <w:szCs w:val="24"/>
                <w:lang w:eastAsia="ru-RU"/>
              </w:rPr>
              <w:t>в рамках процедуры несостоятельности (банкротства) уполномоченному Правительством Приднестровской Молдавской Республики органу государственной власти.</w:t>
            </w:r>
          </w:p>
        </w:tc>
        <w:tc>
          <w:tcPr>
            <w:tcW w:w="3062" w:type="dxa"/>
            <w:tcBorders>
              <w:top w:val="single" w:sz="24" w:space="0" w:color="auto"/>
              <w:left w:val="single" w:sz="24" w:space="0" w:color="auto"/>
              <w:bottom w:val="single" w:sz="24" w:space="0" w:color="auto"/>
              <w:right w:val="single" w:sz="24" w:space="0" w:color="auto"/>
            </w:tcBorders>
          </w:tcPr>
          <w:p w14:paraId="463A5605"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Настоящий Закон вступает в силу со дня, следующего за днем официального опубликования.</w:t>
            </w:r>
          </w:p>
          <w:p w14:paraId="4702D4CF"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Необходимо обратить внимание на соблюдение изменений действующего законодательства.</w:t>
            </w:r>
          </w:p>
        </w:tc>
      </w:tr>
      <w:tr w:rsidR="00733223" w:rsidRPr="0062315B" w14:paraId="1A02B949" w14:textId="77777777" w:rsidTr="00F74A58">
        <w:tc>
          <w:tcPr>
            <w:tcW w:w="546" w:type="dxa"/>
            <w:tcBorders>
              <w:top w:val="single" w:sz="24" w:space="0" w:color="auto"/>
              <w:left w:val="single" w:sz="24" w:space="0" w:color="auto"/>
              <w:bottom w:val="single" w:sz="24" w:space="0" w:color="auto"/>
              <w:right w:val="single" w:sz="24" w:space="0" w:color="auto"/>
            </w:tcBorders>
          </w:tcPr>
          <w:p w14:paraId="002B2FF0" w14:textId="77777777" w:rsidR="00733223" w:rsidRPr="0062315B" w:rsidRDefault="00733223" w:rsidP="00F74A58">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781" w:type="dxa"/>
            <w:gridSpan w:val="2"/>
            <w:tcBorders>
              <w:top w:val="single" w:sz="24" w:space="0" w:color="auto"/>
              <w:left w:val="single" w:sz="24" w:space="0" w:color="auto"/>
              <w:bottom w:val="single" w:sz="24" w:space="0" w:color="auto"/>
              <w:right w:val="single" w:sz="24" w:space="0" w:color="auto"/>
            </w:tcBorders>
          </w:tcPr>
          <w:p w14:paraId="13DACA2E"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дополнений в Закон ПМР «Об основах налоговой системы в Приднестровской Молдавской Республике» № 199-ЗД-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10.07.2023г.</w:t>
            </w:r>
          </w:p>
        </w:tc>
        <w:tc>
          <w:tcPr>
            <w:tcW w:w="4613" w:type="dxa"/>
            <w:tcBorders>
              <w:top w:val="single" w:sz="24" w:space="0" w:color="auto"/>
              <w:left w:val="single" w:sz="24" w:space="0" w:color="auto"/>
              <w:bottom w:val="single" w:sz="24" w:space="0" w:color="auto"/>
              <w:right w:val="single" w:sz="24" w:space="0" w:color="auto"/>
            </w:tcBorders>
          </w:tcPr>
          <w:p w14:paraId="4B8AFED5"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Ст. 10 п.6. «Срок исковой давности по претензиям, предъявленным к физическим лицам по взысканию налогов и других обязательных платежей в бюджет, предусмотренных законодательством Приднестровской Молдавской Республики, составляет три года.</w:t>
            </w:r>
          </w:p>
          <w:p w14:paraId="2E5F1B76"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Бесспорный порядок взыскания недоимок по налогам и другим обязательным платежам в бюджет с юридических лиц может быть применен в течение шести лет с момента совершения налогового нарушения.</w:t>
            </w:r>
          </w:p>
          <w:p w14:paraId="11AD4102"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Безнадежные или невозможные к взысканию недоимки по налогам </w:t>
            </w:r>
            <w:r w:rsidRPr="0062315B">
              <w:rPr>
                <w:rFonts w:ascii="Times New Roman" w:eastAsia="Times New Roman" w:hAnsi="Times New Roman" w:cs="Times New Roman"/>
                <w:sz w:val="24"/>
                <w:szCs w:val="24"/>
                <w:lang w:eastAsia="ru-RU"/>
              </w:rPr>
              <w:br/>
              <w:t xml:space="preserve">и другим обязательным платежам в бюджет и внебюджетные фонды, а также суммам штрафов и иных санкций подлежат списанию: по платежам </w:t>
            </w:r>
            <w:r w:rsidRPr="0062315B">
              <w:rPr>
                <w:rFonts w:ascii="Times New Roman" w:eastAsia="Times New Roman" w:hAnsi="Times New Roman" w:cs="Times New Roman"/>
                <w:sz w:val="24"/>
                <w:szCs w:val="24"/>
                <w:lang w:eastAsia="ru-RU"/>
              </w:rPr>
              <w:br/>
              <w:t>в республиканский бюджет и в местные бюджеты – на основании заключений территориальных налоговых инспекций; по платежам во внебюджетные фонды – на основании заключений территориальных налоговых инспекций, согласованных с органом, осуществляющим контроль за расходованием средств соответствующего внебюджетного фонда. Взыскание платежей признаётся безнадёжным или невозможным в случаях:</w:t>
            </w:r>
          </w:p>
          <w:p w14:paraId="3EA3939D"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а) отсутствия имущества у юридического или физического лица, </w:t>
            </w:r>
            <w:r w:rsidRPr="0062315B">
              <w:rPr>
                <w:rFonts w:ascii="Times New Roman" w:eastAsia="Times New Roman" w:hAnsi="Times New Roman" w:cs="Times New Roman"/>
                <w:sz w:val="24"/>
                <w:szCs w:val="24"/>
                <w:lang w:eastAsia="ru-RU"/>
              </w:rPr>
              <w:lastRenderedPageBreak/>
              <w:t>осуществляющего предпринимательскую деятельность, объявленного банкротом;</w:t>
            </w:r>
          </w:p>
          <w:p w14:paraId="2462B61E" w14:textId="77777777" w:rsidR="00733223" w:rsidRPr="0062315B" w:rsidRDefault="00733223" w:rsidP="00F74A58">
            <w:pPr>
              <w:autoSpaceDE w:val="0"/>
              <w:autoSpaceDN w:val="0"/>
              <w:adjustRightInd w:val="0"/>
              <w:ind w:firstLine="70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а-1) если сумма задолженности налогоплательщика – юридического лица перед бюджетами различных уровней и государственными внебюджетными фондами не превышает 300 РУ МЗП при условии отсутствия имущества, дебиторской задолженности и иных активов у юридического лица и принятия решения суда о ликвидации данного юридического лица;</w:t>
            </w:r>
          </w:p>
          <w:p w14:paraId="79F16CB2"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б) смерти физического лица и отсутствия других лиц, обязанных по закону исполнить его обязательства;</w:t>
            </w:r>
          </w:p>
          <w:p w14:paraId="3DE3D3AA"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 истечения срока исковой давности.</w:t>
            </w:r>
          </w:p>
          <w:p w14:paraId="683BE2EB" w14:textId="77777777" w:rsidR="00733223" w:rsidRPr="0062315B" w:rsidRDefault="00733223" w:rsidP="00F74A58">
            <w:pPr>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При передаче имущества должника по исполнительному документу, предусматривающему взыскание в бюджеты различных уровней (за исключением государственных внебюджетных фондов), в государственную (муниципальную) собственность суммы задолженности налогоплательщика, равные последней цене имущества должника, по которой указанное имущество принято в государственную (муниципальную) собственность, подлежат списанию без отражения сумм списанных платежей в доходах соответствующих бюджетов.</w:t>
            </w:r>
          </w:p>
          <w:p w14:paraId="5C7D3A1F"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Доначисленные налоговые и другие обязательные платежи в бюджет о</w:t>
            </w:r>
          </w:p>
          <w:p w14:paraId="4B2B8E8E" w14:textId="77777777" w:rsidR="00733223" w:rsidRPr="0062315B" w:rsidRDefault="00733223" w:rsidP="00F74A58">
            <w:pPr>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результатам документальных проверок, проводимых территориальными налоговыми органами, взыскиваются с применением финансовой санкции с учетом коэффициента инфляции, в порядке, устанавливаемом нормативными актами Правительства Приднестровской Молдавской Республики, без начисления пени.</w:t>
            </w:r>
          </w:p>
          <w:p w14:paraId="6108A883"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 остальных случаях к налогоплательщику применяются меры ответственности, предусмотренные пунктом 1 настоящей статьи.»</w:t>
            </w:r>
          </w:p>
          <w:p w14:paraId="24359C02" w14:textId="77777777" w:rsidR="00733223" w:rsidRPr="0062315B" w:rsidRDefault="00733223" w:rsidP="00F74A58">
            <w:pPr>
              <w:ind w:firstLine="709"/>
              <w:contextualSpacing/>
              <w:rPr>
                <w:rFonts w:ascii="Times New Roman" w:eastAsia="Times New Roman" w:hAnsi="Times New Roman" w:cs="Times New Roman"/>
                <w:sz w:val="24"/>
                <w:szCs w:val="24"/>
                <w:lang w:eastAsia="ru-RU"/>
              </w:rPr>
            </w:pPr>
          </w:p>
        </w:tc>
        <w:tc>
          <w:tcPr>
            <w:tcW w:w="4306" w:type="dxa"/>
            <w:tcBorders>
              <w:top w:val="single" w:sz="24" w:space="0" w:color="auto"/>
              <w:left w:val="single" w:sz="24" w:space="0" w:color="auto"/>
              <w:bottom w:val="single" w:sz="24" w:space="0" w:color="auto"/>
              <w:right w:val="single" w:sz="24" w:space="0" w:color="auto"/>
            </w:tcBorders>
          </w:tcPr>
          <w:p w14:paraId="37AEBA37"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Ст. 10 п.6. «Срок исковой давности по претензиям, предъявленным к физическим лицам по взысканию налогов и других обязательных платежей в бюджет, предусмотренных законодательством Приднестровской Молдавской Республики, составляет три года.</w:t>
            </w:r>
          </w:p>
          <w:p w14:paraId="452AA061"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Бесспорный порядок взыскания недоимок по налогам и другим обязательным платежам в бюджет с юридических лиц может быть применен в течение шести лет с момента совершения налогового нарушения.</w:t>
            </w:r>
          </w:p>
          <w:p w14:paraId="0F577F42"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Безнадежные или невозможные к взысканию недоимки по налогам </w:t>
            </w:r>
            <w:r w:rsidRPr="0062315B">
              <w:rPr>
                <w:rFonts w:ascii="Times New Roman" w:eastAsia="Times New Roman" w:hAnsi="Times New Roman" w:cs="Times New Roman"/>
                <w:sz w:val="24"/>
                <w:szCs w:val="24"/>
                <w:lang w:eastAsia="ru-RU"/>
              </w:rPr>
              <w:br/>
              <w:t xml:space="preserve">и другим обязательным платежам в бюджет и внебюджетные фонды, а также суммам штрафов и иных санкций подлежат списанию: по платежам </w:t>
            </w:r>
            <w:r w:rsidRPr="0062315B">
              <w:rPr>
                <w:rFonts w:ascii="Times New Roman" w:eastAsia="Times New Roman" w:hAnsi="Times New Roman" w:cs="Times New Roman"/>
                <w:sz w:val="24"/>
                <w:szCs w:val="24"/>
                <w:lang w:eastAsia="ru-RU"/>
              </w:rPr>
              <w:br/>
              <w:t>в республиканский бюджет и в местные бюджеты – на основании заключений территориальных налоговых инспекций; по платежам во внебюджетные фонды – на основании заключений территориальных налоговых инспекций, согласованных с органом, осуществляющим контроль за расходованием средств соответствующего внебюджетного фонда. Взыскание платежей признаётся безнадёжным или невозможным в случаях:</w:t>
            </w:r>
          </w:p>
          <w:p w14:paraId="2AB9CE89"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а) отсутствия имущества у юридического или физического лица, осуществляющего предпринимательскую деятельность, объявленного банкротом;</w:t>
            </w:r>
          </w:p>
          <w:p w14:paraId="35352327" w14:textId="77777777" w:rsidR="00733223" w:rsidRPr="0062315B" w:rsidRDefault="00733223" w:rsidP="00F74A58">
            <w:pPr>
              <w:autoSpaceDE w:val="0"/>
              <w:autoSpaceDN w:val="0"/>
              <w:adjustRightInd w:val="0"/>
              <w:ind w:firstLine="70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а-1) если сумма задолженности налогоплательщика – юридического лица перед бюджетами различных уровней и государственными внебюджетными фондами не превышает 300 РУ МЗП при условии отсутствия имущества, дебиторской задолженности и иных активов у юридического лица и принятия решения суда о ликвидации данного юридического лица;</w:t>
            </w:r>
          </w:p>
          <w:p w14:paraId="529270A6"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б) смерти физического лица и отсутствия других лиц, обязанных по закону исполнить его обязательства;</w:t>
            </w:r>
          </w:p>
          <w:p w14:paraId="56F87635"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 истечения срока исковой давности.</w:t>
            </w:r>
          </w:p>
          <w:p w14:paraId="14DBAA4B" w14:textId="77777777" w:rsidR="00733223" w:rsidRPr="0062315B" w:rsidRDefault="00733223" w:rsidP="00F74A58">
            <w:pPr>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При передаче имущества должника по исполнительному документу, предусматривающему взыскание в бюджеты различных уровней (за исключением государственных внебюджетных фондов), в государственную (муниципальную) собственность суммы задолженности налогоплательщика, равные последней цене имущества должника, по которой указанное имущество принято в государственную (муниципальную) собственность, подлежат списанию без </w:t>
            </w:r>
            <w:r w:rsidRPr="0062315B">
              <w:rPr>
                <w:rFonts w:ascii="Times New Roman" w:eastAsia="Times New Roman" w:hAnsi="Times New Roman" w:cs="Times New Roman"/>
                <w:sz w:val="24"/>
                <w:szCs w:val="24"/>
                <w:lang w:eastAsia="ru-RU"/>
              </w:rPr>
              <w:lastRenderedPageBreak/>
              <w:t>отражения сумм списанных платежей в доходах соответствующих бюджетов.</w:t>
            </w:r>
          </w:p>
          <w:p w14:paraId="4A20CD52"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Доначисленные налоговые и другие обязательные платежи в бюджет о</w:t>
            </w:r>
          </w:p>
          <w:p w14:paraId="6771A6F7" w14:textId="77777777" w:rsidR="00733223" w:rsidRPr="0062315B" w:rsidRDefault="00733223" w:rsidP="00F74A58">
            <w:pPr>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результатам документальных проверок, проводимых территориальными налоговыми органами, взыскиваются с применением финансовой санкции с учетом коэффициента инфляции, в порядке, устанавливаемом нормативными актами Правительства Приднестровской Молдавской Республики, без начисления пени.</w:t>
            </w:r>
          </w:p>
          <w:p w14:paraId="0E1F4C51"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 остальных случаях к налогоплательщику применяются меры ответственности, предусмотренные пунктом 1 настоящей статьи.</w:t>
            </w:r>
          </w:p>
          <w:p w14:paraId="61BF7932" w14:textId="77777777" w:rsidR="00733223" w:rsidRPr="0062315B" w:rsidRDefault="00733223" w:rsidP="00F74A58">
            <w:pPr>
              <w:ind w:firstLine="709"/>
              <w:contextualSpacing/>
              <w:rPr>
                <w:rFonts w:ascii="Times New Roman" w:eastAsia="Times New Roman" w:hAnsi="Times New Roman" w:cs="Times New Roman"/>
                <w:sz w:val="24"/>
                <w:szCs w:val="24"/>
                <w:lang w:eastAsia="ru-RU"/>
              </w:rPr>
            </w:pPr>
            <w:r w:rsidRPr="0062315B">
              <w:rPr>
                <w:rFonts w:ascii="Times New Roman" w:eastAsia="Times New Roman" w:hAnsi="Times New Roman" w:cs="Times New Roman"/>
                <w:b/>
                <w:sz w:val="24"/>
                <w:szCs w:val="24"/>
                <w:lang w:eastAsia="ru-RU"/>
              </w:rPr>
              <w:t xml:space="preserve">При передаче имущества должника в государственную (муниципальную) собственность в рамках процедуры несостоятельности (банкротства) в счет погашения задолженности в бюджеты различных уровней (за исключением государственных внебюджетных фондов) суммы задолженности налогоплательщика, равные последней цене имущества должника, по которой указанное имущество принято в государственную (муниципальную) собственность, подлежат списанию без отражения сумм списанных </w:t>
            </w:r>
            <w:r w:rsidRPr="0062315B">
              <w:rPr>
                <w:rFonts w:ascii="Times New Roman" w:eastAsia="Times New Roman" w:hAnsi="Times New Roman" w:cs="Times New Roman"/>
                <w:b/>
                <w:sz w:val="24"/>
                <w:szCs w:val="24"/>
                <w:lang w:eastAsia="ru-RU"/>
              </w:rPr>
              <w:lastRenderedPageBreak/>
              <w:t>платежей в доходах соответствующих бюджетов»</w:t>
            </w:r>
          </w:p>
        </w:tc>
        <w:tc>
          <w:tcPr>
            <w:tcW w:w="3062" w:type="dxa"/>
            <w:tcBorders>
              <w:top w:val="single" w:sz="24" w:space="0" w:color="auto"/>
              <w:left w:val="single" w:sz="24" w:space="0" w:color="auto"/>
              <w:bottom w:val="single" w:sz="24" w:space="0" w:color="auto"/>
              <w:right w:val="single" w:sz="24" w:space="0" w:color="auto"/>
            </w:tcBorders>
          </w:tcPr>
          <w:p w14:paraId="09994EBB"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lastRenderedPageBreak/>
              <w:t>Настоящий Закон вступает в силу со дня, следующего за днем официального опубликования.</w:t>
            </w:r>
          </w:p>
          <w:p w14:paraId="596E0E0F"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 </w:t>
            </w:r>
          </w:p>
          <w:p w14:paraId="6E1E4324"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Следует обратить внимание на соблюдение требований данного пункта.</w:t>
            </w:r>
          </w:p>
        </w:tc>
      </w:tr>
      <w:tr w:rsidR="00733223" w:rsidRPr="0062315B" w14:paraId="261677D5" w14:textId="77777777" w:rsidTr="00F74A58">
        <w:tc>
          <w:tcPr>
            <w:tcW w:w="546" w:type="dxa"/>
            <w:tcBorders>
              <w:top w:val="single" w:sz="24" w:space="0" w:color="auto"/>
              <w:left w:val="single" w:sz="24" w:space="0" w:color="auto"/>
              <w:bottom w:val="single" w:sz="24" w:space="0" w:color="auto"/>
              <w:right w:val="single" w:sz="24" w:space="0" w:color="auto"/>
            </w:tcBorders>
          </w:tcPr>
          <w:p w14:paraId="758AED13" w14:textId="77777777" w:rsidR="00733223" w:rsidRPr="0062315B" w:rsidRDefault="00733223" w:rsidP="00F74A58">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781" w:type="dxa"/>
            <w:gridSpan w:val="2"/>
            <w:tcBorders>
              <w:top w:val="single" w:sz="24" w:space="0" w:color="auto"/>
              <w:left w:val="single" w:sz="24" w:space="0" w:color="auto"/>
              <w:bottom w:val="single" w:sz="24" w:space="0" w:color="auto"/>
              <w:right w:val="single" w:sz="24" w:space="0" w:color="auto"/>
            </w:tcBorders>
          </w:tcPr>
          <w:p w14:paraId="6DB5DDA6"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изменений и дополнений в Закон ПМР «О несостоятельности (банкротстве) № 204-ЗД-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12.07.2023г.</w:t>
            </w:r>
          </w:p>
        </w:tc>
        <w:tc>
          <w:tcPr>
            <w:tcW w:w="4613" w:type="dxa"/>
            <w:tcBorders>
              <w:top w:val="single" w:sz="24" w:space="0" w:color="auto"/>
              <w:left w:val="single" w:sz="24" w:space="0" w:color="auto"/>
              <w:bottom w:val="single" w:sz="24" w:space="0" w:color="auto"/>
              <w:right w:val="single" w:sz="24" w:space="0" w:color="auto"/>
            </w:tcBorders>
          </w:tcPr>
          <w:p w14:paraId="75050AEF"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Ст. 230 «1. Настоящий Закон применяется арбитражными судами при рассмотрении дел о банкротстве, производство по которым возбуждено после вступления его в силу.</w:t>
            </w:r>
          </w:p>
          <w:p w14:paraId="5D8166BD"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2. По делам, производство по которым возбуждено до вступления в силу настоящего Закона, до момента завершения процедуры банкротства (внешнего управления, конкурсного производства или мирового соглашения), введенной до вступления настоящего Закона в силу, применяются нормы Закона Приднестровской Молдавской Республики </w:t>
            </w:r>
            <w:r w:rsidRPr="0062315B">
              <w:rPr>
                <w:rFonts w:ascii="Times New Roman" w:eastAsia="Times New Roman" w:hAnsi="Times New Roman" w:cs="Times New Roman"/>
                <w:sz w:val="24"/>
                <w:szCs w:val="24"/>
                <w:lang w:eastAsia="ru-RU"/>
              </w:rPr>
              <w:br/>
              <w:t>от 28 ноября 1995 года «О несостоятельности (банкротстве) предприятий» (СЗМР 95-4) с изменениями и дополнениями, внесенными законами Приднестровской Молдавской Республики от 31 мая 1999 года № 164-ЗД (СЗМР 99-2); от 10 июля 2002 года № 152-ЗИД-III (САЗ 02-28); от 2 ноября 2004 года № 485-ЗИД-</w:t>
            </w:r>
            <w:r w:rsidRPr="0062315B">
              <w:rPr>
                <w:rFonts w:ascii="Times New Roman" w:eastAsia="Times New Roman" w:hAnsi="Times New Roman" w:cs="Times New Roman"/>
                <w:sz w:val="24"/>
                <w:szCs w:val="24"/>
                <w:lang w:val="en-US" w:eastAsia="ru-RU"/>
              </w:rPr>
              <w:t>III</w:t>
            </w:r>
            <w:r w:rsidRPr="0062315B">
              <w:rPr>
                <w:rFonts w:ascii="Times New Roman" w:eastAsia="Times New Roman" w:hAnsi="Times New Roman" w:cs="Times New Roman"/>
                <w:sz w:val="24"/>
                <w:szCs w:val="24"/>
                <w:lang w:eastAsia="ru-RU"/>
              </w:rPr>
              <w:t xml:space="preserve"> (САЗ 04-45).</w:t>
            </w:r>
          </w:p>
          <w:p w14:paraId="484F3A80"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3. С момента завершения процедуры банкротства, введенной до вступления в силу настоящего Закона, положения настоящего Закона применяются к правоотношениям, возникшим с момента завершения этой процедуры банкротства. Процедуры банкротства, предусмотренные настоящим Законом (финансовое </w:t>
            </w:r>
            <w:r w:rsidRPr="0062315B">
              <w:rPr>
                <w:rFonts w:ascii="Times New Roman" w:eastAsia="Times New Roman" w:hAnsi="Times New Roman" w:cs="Times New Roman"/>
                <w:sz w:val="24"/>
                <w:szCs w:val="24"/>
                <w:lang w:eastAsia="ru-RU"/>
              </w:rPr>
              <w:lastRenderedPageBreak/>
              <w:t xml:space="preserve">оздоровление, внешнее управление или мировое соглашение), вводятся при рассмотрении арбитражным судом дел о банкротстве после вступления в силу настоящего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Законом, за исключением случая открытия конкурсного производства после завершения процедуры банкротства, введенной до вступления в силу настоящего Закона. В этом случае к процедуре конкурсного производства применяются нормы Закона Приднестровской Молдавской Республики от 28 ноября </w:t>
            </w:r>
            <w:smartTag w:uri="urn:schemas-microsoft-com:office:smarttags" w:element="metricconverter">
              <w:smartTagPr>
                <w:attr w:name="ProductID" w:val="1995 г"/>
              </w:smartTagPr>
              <w:r w:rsidRPr="0062315B">
                <w:rPr>
                  <w:rFonts w:ascii="Times New Roman" w:eastAsia="Times New Roman" w:hAnsi="Times New Roman" w:cs="Times New Roman"/>
                  <w:sz w:val="24"/>
                  <w:szCs w:val="24"/>
                  <w:lang w:eastAsia="ru-RU"/>
                </w:rPr>
                <w:t>1995 г</w:t>
              </w:r>
            </w:smartTag>
            <w:r w:rsidRPr="0062315B">
              <w:rPr>
                <w:rFonts w:ascii="Times New Roman" w:eastAsia="Times New Roman" w:hAnsi="Times New Roman" w:cs="Times New Roman"/>
                <w:sz w:val="24"/>
                <w:szCs w:val="24"/>
                <w:lang w:eastAsia="ru-RU"/>
              </w:rPr>
              <w:t xml:space="preserve">ода </w:t>
            </w:r>
            <w:r w:rsidRPr="0062315B">
              <w:rPr>
                <w:rFonts w:ascii="Times New Roman" w:eastAsia="Times New Roman" w:hAnsi="Times New Roman" w:cs="Times New Roman"/>
                <w:sz w:val="24"/>
                <w:szCs w:val="24"/>
                <w:lang w:eastAsia="ru-RU"/>
              </w:rPr>
              <w:br/>
              <w:t xml:space="preserve">«О несостоятельности (банкротстве) предприятий» (СЗМР 95-4) с изменениями и дополнениями, внесенными законами Приднестровской Молдавской Республики от 31 мая 1999 года № 164-ЗД (СЗМР 99-2); </w:t>
            </w:r>
            <w:r w:rsidRPr="0062315B">
              <w:rPr>
                <w:rFonts w:ascii="Times New Roman" w:eastAsia="Times New Roman" w:hAnsi="Times New Roman" w:cs="Times New Roman"/>
                <w:sz w:val="24"/>
                <w:szCs w:val="24"/>
                <w:lang w:eastAsia="ru-RU"/>
              </w:rPr>
              <w:br/>
              <w:t xml:space="preserve">от 10 июля 2002 года № 152-ЗИД-III (САЗ 02-28); от 2 ноября 2004 года </w:t>
            </w:r>
            <w:r w:rsidRPr="0062315B">
              <w:rPr>
                <w:rFonts w:ascii="Times New Roman" w:eastAsia="Times New Roman" w:hAnsi="Times New Roman" w:cs="Times New Roman"/>
                <w:sz w:val="24"/>
                <w:szCs w:val="24"/>
                <w:lang w:eastAsia="ru-RU"/>
              </w:rPr>
              <w:br/>
              <w:t>№ 485-ЗИД-</w:t>
            </w:r>
            <w:r w:rsidRPr="0062315B">
              <w:rPr>
                <w:rFonts w:ascii="Times New Roman" w:eastAsia="Times New Roman" w:hAnsi="Times New Roman" w:cs="Times New Roman"/>
                <w:sz w:val="24"/>
                <w:szCs w:val="24"/>
                <w:lang w:val="en-US" w:eastAsia="ru-RU"/>
              </w:rPr>
              <w:t>III</w:t>
            </w:r>
            <w:r w:rsidRPr="0062315B">
              <w:rPr>
                <w:rFonts w:ascii="Times New Roman" w:eastAsia="Times New Roman" w:hAnsi="Times New Roman" w:cs="Times New Roman"/>
                <w:sz w:val="24"/>
                <w:szCs w:val="24"/>
                <w:lang w:eastAsia="ru-RU"/>
              </w:rPr>
              <w:t xml:space="preserve"> (САЗ 04-45).</w:t>
            </w:r>
          </w:p>
          <w:p w14:paraId="2284122D" w14:textId="77777777" w:rsidR="00733223" w:rsidRPr="0062315B" w:rsidRDefault="00733223" w:rsidP="00F74A58">
            <w:pPr>
              <w:ind w:firstLine="709"/>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4. По истечении 10 (десяти) лет с даты возбуждения дела о несостоятельности (банкротстве) по делам, возбужденным в соответствии с Законом Приднестровской Молдавской Республики от 28 ноября 1995 года </w:t>
            </w:r>
            <w:r w:rsidRPr="0062315B">
              <w:rPr>
                <w:rFonts w:ascii="Times New Roman" w:eastAsia="Times New Roman" w:hAnsi="Times New Roman" w:cs="Times New Roman"/>
                <w:sz w:val="24"/>
                <w:szCs w:val="24"/>
                <w:lang w:eastAsia="ru-RU"/>
              </w:rPr>
              <w:br/>
              <w:t xml:space="preserve">«О несостоятельности (банкротстве) предприятий» (СЗМР 95-4) с изменениями </w:t>
            </w:r>
            <w:r w:rsidRPr="0062315B">
              <w:rPr>
                <w:rFonts w:ascii="Times New Roman" w:eastAsia="Times New Roman" w:hAnsi="Times New Roman" w:cs="Times New Roman"/>
                <w:sz w:val="24"/>
                <w:szCs w:val="24"/>
                <w:lang w:eastAsia="ru-RU"/>
              </w:rPr>
              <w:lastRenderedPageBreak/>
              <w:t xml:space="preserve">и дополнениями, внесенными законами Приднестровской Молдавской Республики от 31 мая 1999 года № 164-ЗД (СЗМР 99-2); </w:t>
            </w:r>
            <w:r w:rsidRPr="0062315B">
              <w:rPr>
                <w:rFonts w:ascii="Times New Roman" w:eastAsia="Times New Roman" w:hAnsi="Times New Roman" w:cs="Times New Roman"/>
                <w:sz w:val="24"/>
                <w:szCs w:val="24"/>
                <w:lang w:eastAsia="ru-RU"/>
              </w:rPr>
              <w:br/>
              <w:t xml:space="preserve">от 10 июля 2002 года № 152-ЗИД-III (САЗ 02-28); от 2 ноября 2004 года </w:t>
            </w:r>
            <w:r w:rsidRPr="0062315B">
              <w:rPr>
                <w:rFonts w:ascii="Times New Roman" w:eastAsia="Times New Roman" w:hAnsi="Times New Roman" w:cs="Times New Roman"/>
                <w:sz w:val="24"/>
                <w:szCs w:val="24"/>
                <w:lang w:eastAsia="ru-RU"/>
              </w:rPr>
              <w:br/>
              <w:t>№ 485-ЗИД-III (САЗ 04-45), арбитражный суд выносит определение об установлении срока конкурсного производства 1 (один) год с целью завершения процедуры конкурсного производства.</w:t>
            </w:r>
          </w:p>
          <w:p w14:paraId="3FB9FB60" w14:textId="77777777" w:rsidR="00733223" w:rsidRPr="0062315B" w:rsidRDefault="00733223" w:rsidP="00F74A58">
            <w:pPr>
              <w:ind w:firstLine="709"/>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Вопрос об установлении срока конкурсного производства разрешается арбитражным судом в судебном заседании с извещением лиц, участвующих в деле с участием в судебном заседании регулирующего органа.</w:t>
            </w:r>
          </w:p>
          <w:p w14:paraId="5CED6019" w14:textId="77777777" w:rsidR="00733223" w:rsidRPr="0062315B" w:rsidRDefault="00733223" w:rsidP="00F74A58">
            <w:pPr>
              <w:ind w:firstLine="709"/>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Рассмотрение дела о банкротстве осуществляется в соответствии с настоящим Законом.</w:t>
            </w:r>
          </w:p>
          <w:p w14:paraId="198C9133"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 случае истечения срока конкурсного производства, установленного настоящей статьей, наступают последствия, предусмотренные статьями 145 и 146 настоящего Закона.»</w:t>
            </w:r>
          </w:p>
          <w:p w14:paraId="40AB1D81" w14:textId="77777777" w:rsidR="00733223" w:rsidRPr="0062315B" w:rsidRDefault="00733223" w:rsidP="00F74A58">
            <w:pPr>
              <w:shd w:val="clear" w:color="auto" w:fill="FFFFFF"/>
              <w:ind w:firstLine="709"/>
              <w:rPr>
                <w:rFonts w:ascii="Times New Roman" w:eastAsia="Times New Roman" w:hAnsi="Times New Roman" w:cs="Times New Roman"/>
                <w:sz w:val="24"/>
                <w:szCs w:val="24"/>
                <w:lang w:eastAsia="ru-RU"/>
              </w:rPr>
            </w:pPr>
          </w:p>
        </w:tc>
        <w:tc>
          <w:tcPr>
            <w:tcW w:w="4306" w:type="dxa"/>
            <w:tcBorders>
              <w:top w:val="single" w:sz="24" w:space="0" w:color="auto"/>
              <w:left w:val="single" w:sz="24" w:space="0" w:color="auto"/>
              <w:bottom w:val="single" w:sz="24" w:space="0" w:color="auto"/>
              <w:right w:val="single" w:sz="24" w:space="0" w:color="auto"/>
            </w:tcBorders>
          </w:tcPr>
          <w:p w14:paraId="7F97BEBE"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Ст. 230 «1. Настоящий Закон применяется арбитражными судами при рассмотрении дел о банкротстве, производство по которым возбуждено после вступления его в силу.</w:t>
            </w:r>
          </w:p>
          <w:p w14:paraId="7B7D79E7"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2. По делам, производство по которым возбуждено до вступления в силу настоящего Закона, до момента завершения процедуры банкротства (внешнего управления, конкурсного производства или мирового соглашения), введенной до вступления настоящего Закона в силу, применяются нормы Закона Приднестровской Молдавской Республики </w:t>
            </w:r>
            <w:r w:rsidRPr="0062315B">
              <w:rPr>
                <w:rFonts w:ascii="Times New Roman" w:eastAsia="Times New Roman" w:hAnsi="Times New Roman" w:cs="Times New Roman"/>
                <w:sz w:val="24"/>
                <w:szCs w:val="24"/>
                <w:lang w:eastAsia="ru-RU"/>
              </w:rPr>
              <w:br/>
              <w:t>от 28 ноября 1995 года «О несостоятельности (банкротстве) предприятий» (СЗМР 95-4) с изменениями и дополнениями, внесенными законами Приднестровской Молдавской Республики от 31 мая 1999 года № 164-ЗД (СЗМР 99-2); от 10 июля 2002 года № 152-ЗИД-III (САЗ 02-28); от 2 ноября 2004 года № 485-ЗИД-</w:t>
            </w:r>
            <w:r w:rsidRPr="0062315B">
              <w:rPr>
                <w:rFonts w:ascii="Times New Roman" w:eastAsia="Times New Roman" w:hAnsi="Times New Roman" w:cs="Times New Roman"/>
                <w:sz w:val="24"/>
                <w:szCs w:val="24"/>
                <w:lang w:val="en-US" w:eastAsia="ru-RU"/>
              </w:rPr>
              <w:t>III</w:t>
            </w:r>
            <w:r w:rsidRPr="0062315B">
              <w:rPr>
                <w:rFonts w:ascii="Times New Roman" w:eastAsia="Times New Roman" w:hAnsi="Times New Roman" w:cs="Times New Roman"/>
                <w:sz w:val="24"/>
                <w:szCs w:val="24"/>
                <w:lang w:eastAsia="ru-RU"/>
              </w:rPr>
              <w:t xml:space="preserve"> (САЗ 04-45).</w:t>
            </w:r>
          </w:p>
          <w:p w14:paraId="17BA8EED"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3. С момента завершения процедуры банкротства, введенной до вступления в силу настоящего Закона, положения настоящего Закона применяются к правоотношениям, возникшим с момента завершения этой </w:t>
            </w:r>
            <w:r w:rsidRPr="0062315B">
              <w:rPr>
                <w:rFonts w:ascii="Times New Roman" w:eastAsia="Times New Roman" w:hAnsi="Times New Roman" w:cs="Times New Roman"/>
                <w:sz w:val="24"/>
                <w:szCs w:val="24"/>
                <w:lang w:eastAsia="ru-RU"/>
              </w:rPr>
              <w:lastRenderedPageBreak/>
              <w:t xml:space="preserve">процедуры банкротства. Процедуры банкротства, предусмотренные настоящим Законом (финансовое оздоровление, внешнее управление или мировое соглашение), вводятся при рассмотрении арбитражным судом дел о банкротстве после вступления в силу настоящего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Законом, за исключением случая открытия конкурсного производства после завершения процедуры банкротства, введенной до вступления в силу настоящего Закона. В этом случае к процедуре конкурсного производства применяются нормы Закона Приднестровской Молдавской Республики от 28 ноября </w:t>
            </w:r>
            <w:smartTag w:uri="urn:schemas-microsoft-com:office:smarttags" w:element="metricconverter">
              <w:smartTagPr>
                <w:attr w:name="ProductID" w:val="1995 г"/>
              </w:smartTagPr>
              <w:r w:rsidRPr="0062315B">
                <w:rPr>
                  <w:rFonts w:ascii="Times New Roman" w:eastAsia="Times New Roman" w:hAnsi="Times New Roman" w:cs="Times New Roman"/>
                  <w:sz w:val="24"/>
                  <w:szCs w:val="24"/>
                  <w:lang w:eastAsia="ru-RU"/>
                </w:rPr>
                <w:t>1995 г</w:t>
              </w:r>
            </w:smartTag>
            <w:r w:rsidRPr="0062315B">
              <w:rPr>
                <w:rFonts w:ascii="Times New Roman" w:eastAsia="Times New Roman" w:hAnsi="Times New Roman" w:cs="Times New Roman"/>
                <w:sz w:val="24"/>
                <w:szCs w:val="24"/>
                <w:lang w:eastAsia="ru-RU"/>
              </w:rPr>
              <w:t xml:space="preserve">ода </w:t>
            </w:r>
            <w:r w:rsidRPr="0062315B">
              <w:rPr>
                <w:rFonts w:ascii="Times New Roman" w:eastAsia="Times New Roman" w:hAnsi="Times New Roman" w:cs="Times New Roman"/>
                <w:sz w:val="24"/>
                <w:szCs w:val="24"/>
                <w:lang w:eastAsia="ru-RU"/>
              </w:rPr>
              <w:br/>
              <w:t xml:space="preserve">«О несостоятельности (банкротстве) предприятий» (СЗМР 95-4) с изменениями и дополнениями, внесенными законами Приднестровской Молдавской Республики от 31 мая 1999 года № 164-ЗД (СЗМР 99-2); </w:t>
            </w:r>
            <w:r w:rsidRPr="0062315B">
              <w:rPr>
                <w:rFonts w:ascii="Times New Roman" w:eastAsia="Times New Roman" w:hAnsi="Times New Roman" w:cs="Times New Roman"/>
                <w:sz w:val="24"/>
                <w:szCs w:val="24"/>
                <w:lang w:eastAsia="ru-RU"/>
              </w:rPr>
              <w:br/>
              <w:t xml:space="preserve">от 10 июля 2002 года № 152-ЗИД-III (САЗ 02-28); от 2 ноября 2004 года </w:t>
            </w:r>
            <w:r w:rsidRPr="0062315B">
              <w:rPr>
                <w:rFonts w:ascii="Times New Roman" w:eastAsia="Times New Roman" w:hAnsi="Times New Roman" w:cs="Times New Roman"/>
                <w:sz w:val="24"/>
                <w:szCs w:val="24"/>
                <w:lang w:eastAsia="ru-RU"/>
              </w:rPr>
              <w:br/>
              <w:t>№ 485-ЗИД-</w:t>
            </w:r>
            <w:r w:rsidRPr="0062315B">
              <w:rPr>
                <w:rFonts w:ascii="Times New Roman" w:eastAsia="Times New Roman" w:hAnsi="Times New Roman" w:cs="Times New Roman"/>
                <w:sz w:val="24"/>
                <w:szCs w:val="24"/>
                <w:lang w:val="en-US" w:eastAsia="ru-RU"/>
              </w:rPr>
              <w:t>III</w:t>
            </w:r>
            <w:r w:rsidRPr="0062315B">
              <w:rPr>
                <w:rFonts w:ascii="Times New Roman" w:eastAsia="Times New Roman" w:hAnsi="Times New Roman" w:cs="Times New Roman"/>
                <w:sz w:val="24"/>
                <w:szCs w:val="24"/>
                <w:lang w:eastAsia="ru-RU"/>
              </w:rPr>
              <w:t xml:space="preserve"> (САЗ 04-45).</w:t>
            </w:r>
          </w:p>
          <w:p w14:paraId="6B09E540" w14:textId="77777777" w:rsidR="00733223" w:rsidRPr="0062315B" w:rsidRDefault="00733223" w:rsidP="00F74A58">
            <w:pPr>
              <w:ind w:firstLine="709"/>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4. По истечении 10 (десяти) лет с даты возбуждения дела о несостоятельности (банкротстве) по </w:t>
            </w:r>
            <w:r w:rsidRPr="0062315B">
              <w:rPr>
                <w:rFonts w:ascii="Times New Roman" w:eastAsia="Times New Roman" w:hAnsi="Times New Roman" w:cs="Times New Roman"/>
                <w:sz w:val="24"/>
                <w:szCs w:val="24"/>
                <w:lang w:eastAsia="ru-RU"/>
              </w:rPr>
              <w:lastRenderedPageBreak/>
              <w:t xml:space="preserve">делам, возбужденным в соответствии с Законом Приднестровской Молдавской Республики от 28 ноября 1995 года </w:t>
            </w:r>
            <w:r w:rsidRPr="0062315B">
              <w:rPr>
                <w:rFonts w:ascii="Times New Roman" w:eastAsia="Times New Roman" w:hAnsi="Times New Roman" w:cs="Times New Roman"/>
                <w:sz w:val="24"/>
                <w:szCs w:val="24"/>
                <w:lang w:eastAsia="ru-RU"/>
              </w:rPr>
              <w:br/>
              <w:t xml:space="preserve">«О несостоятельности (банкротстве) предприятий» (СЗМР 95-4) с изменениями и дополнениями, внесенными законами Приднестровской Молдавской Республики от 31 мая 1999 года № 164-ЗД (СЗМР 99-2); </w:t>
            </w:r>
            <w:r w:rsidRPr="0062315B">
              <w:rPr>
                <w:rFonts w:ascii="Times New Roman" w:eastAsia="Times New Roman" w:hAnsi="Times New Roman" w:cs="Times New Roman"/>
                <w:sz w:val="24"/>
                <w:szCs w:val="24"/>
                <w:lang w:eastAsia="ru-RU"/>
              </w:rPr>
              <w:br/>
              <w:t xml:space="preserve">от 10 июля 2002 года № 152-ЗИД-III (САЗ 02-28); от 2 ноября 2004 года </w:t>
            </w:r>
            <w:r w:rsidRPr="0062315B">
              <w:rPr>
                <w:rFonts w:ascii="Times New Roman" w:eastAsia="Times New Roman" w:hAnsi="Times New Roman" w:cs="Times New Roman"/>
                <w:sz w:val="24"/>
                <w:szCs w:val="24"/>
                <w:lang w:eastAsia="ru-RU"/>
              </w:rPr>
              <w:br/>
              <w:t>№ 485-ЗИД-III (САЗ 04-45), арбитражный суд выносит определение об установлении срока конкурсного производства 1 (один) год с целью завершения процедуры конкурсного производства.</w:t>
            </w:r>
          </w:p>
          <w:p w14:paraId="75ACA934" w14:textId="77777777" w:rsidR="00733223" w:rsidRPr="0062315B" w:rsidRDefault="00733223" w:rsidP="00F74A58">
            <w:pPr>
              <w:ind w:firstLine="709"/>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Вопрос об установлении срока конкурсного производства разрешается арбитражным судом в судебном заседании с извещением лиц, участвующих в деле с участием в судебном заседании регулирующего органа.</w:t>
            </w:r>
          </w:p>
          <w:p w14:paraId="7BE431E3" w14:textId="77777777" w:rsidR="00733223" w:rsidRPr="0062315B" w:rsidRDefault="00733223" w:rsidP="00F74A58">
            <w:pPr>
              <w:ind w:firstLine="709"/>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Рассмотрение дела о банкротстве осуществляется в соответствии с настоящим Законом.</w:t>
            </w:r>
          </w:p>
          <w:p w14:paraId="7C5AD75C" w14:textId="77777777" w:rsidR="00733223" w:rsidRPr="0062315B" w:rsidRDefault="00733223" w:rsidP="00F74A58">
            <w:pPr>
              <w:ind w:right="-5"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 случае истечения срока конкурсного производства, установленного настоящей статьей, наступают последствия, предусмотренные статьями 145 и 146 настоящего Закона.</w:t>
            </w:r>
          </w:p>
          <w:p w14:paraId="4404D50A" w14:textId="77777777" w:rsidR="00733223" w:rsidRPr="0062315B" w:rsidRDefault="00733223" w:rsidP="00F74A58">
            <w:pPr>
              <w:shd w:val="clear" w:color="auto" w:fill="FFFFFF"/>
              <w:ind w:firstLine="709"/>
              <w:rPr>
                <w:rFonts w:ascii="Times New Roman" w:eastAsia="Times New Roman" w:hAnsi="Times New Roman" w:cs="Times New Roman"/>
                <w:b/>
                <w:bCs/>
                <w:sz w:val="24"/>
                <w:szCs w:val="24"/>
                <w:lang w:eastAsia="ru-RU"/>
              </w:rPr>
            </w:pPr>
            <w:r w:rsidRPr="0062315B">
              <w:rPr>
                <w:rFonts w:ascii="Times New Roman" w:eastAsia="Times New Roman" w:hAnsi="Times New Roman" w:cs="Times New Roman"/>
                <w:b/>
                <w:bCs/>
                <w:sz w:val="24"/>
                <w:szCs w:val="24"/>
                <w:shd w:val="clear" w:color="auto" w:fill="FFFFFF"/>
                <w:lang w:eastAsia="ru-RU"/>
              </w:rPr>
              <w:lastRenderedPageBreak/>
              <w:t xml:space="preserve">5. </w:t>
            </w:r>
            <w:r w:rsidRPr="0062315B">
              <w:rPr>
                <w:rFonts w:ascii="Times New Roman" w:eastAsia="Times New Roman" w:hAnsi="Times New Roman" w:cs="Times New Roman"/>
                <w:b/>
                <w:bCs/>
                <w:sz w:val="24"/>
                <w:szCs w:val="24"/>
                <w:lang w:eastAsia="ru-RU"/>
              </w:rPr>
              <w:t>Установить, что по делам, по которым открыто конкурсное производство до 1 января 2023 года, допускается продление Арбитражным судом Приднестровской Молдавской Республики конкурсного производства более предельных сроков, установленных пунктом 2 статьи 120 настоящего Закона, однократно, не более чем на 1 (один) год, с целью реализации имущества должника и завершения конкурсного производства по мотивированному ходатайству конкурсного управляющего. Вопрос о продлении конкурсного производства рассматривается в судебном заседании исключительно при наличии решения собрания кредиторов (комитета кредиторов) о продлении срока конкурсного производства, с обязательным привлечением регулирующего органа.»</w:t>
            </w:r>
          </w:p>
          <w:p w14:paraId="086DBAC6" w14:textId="77777777" w:rsidR="00733223" w:rsidRPr="0062315B" w:rsidRDefault="00733223" w:rsidP="00F74A58">
            <w:pPr>
              <w:shd w:val="clear" w:color="auto" w:fill="FFFFFF"/>
              <w:ind w:firstLine="709"/>
              <w:rPr>
                <w:rFonts w:ascii="Times New Roman" w:eastAsia="Times New Roman" w:hAnsi="Times New Roman" w:cs="Times New Roman"/>
                <w:sz w:val="24"/>
                <w:szCs w:val="24"/>
                <w:lang w:eastAsia="ru-RU"/>
              </w:rPr>
            </w:pPr>
          </w:p>
        </w:tc>
        <w:tc>
          <w:tcPr>
            <w:tcW w:w="3062" w:type="dxa"/>
            <w:tcBorders>
              <w:top w:val="single" w:sz="24" w:space="0" w:color="auto"/>
              <w:left w:val="single" w:sz="24" w:space="0" w:color="auto"/>
              <w:bottom w:val="single" w:sz="24" w:space="0" w:color="auto"/>
              <w:right w:val="single" w:sz="24" w:space="0" w:color="auto"/>
            </w:tcBorders>
          </w:tcPr>
          <w:p w14:paraId="74A3051C"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lastRenderedPageBreak/>
              <w:t xml:space="preserve">Настоящий Закон вступает в силу со дня, следующего </w:t>
            </w:r>
            <w:proofErr w:type="gramStart"/>
            <w:r w:rsidRPr="0062315B">
              <w:rPr>
                <w:rFonts w:ascii="Times New Roman" w:hAnsi="Times New Roman" w:cs="Times New Roman"/>
                <w:sz w:val="24"/>
                <w:szCs w:val="24"/>
              </w:rPr>
              <w:t>за днем официального опубликования</w:t>
            </w:r>
            <w:proofErr w:type="gramEnd"/>
            <w:r w:rsidRPr="0062315B">
              <w:rPr>
                <w:rFonts w:ascii="Times New Roman" w:hAnsi="Times New Roman" w:cs="Times New Roman"/>
                <w:sz w:val="24"/>
                <w:szCs w:val="24"/>
              </w:rPr>
              <w:t xml:space="preserve"> и действует по 31 декабря 2023 года.</w:t>
            </w:r>
          </w:p>
          <w:p w14:paraId="2D07F271" w14:textId="77777777" w:rsidR="00733223" w:rsidRPr="0062315B" w:rsidRDefault="00733223" w:rsidP="00F74A58">
            <w:pPr>
              <w:rPr>
                <w:rFonts w:ascii="Times New Roman" w:hAnsi="Times New Roman" w:cs="Times New Roman"/>
                <w:sz w:val="24"/>
                <w:szCs w:val="24"/>
              </w:rPr>
            </w:pPr>
          </w:p>
          <w:p w14:paraId="24ECA8DA"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Следует обратить внимание на соблюдение требований данного пункта.</w:t>
            </w:r>
          </w:p>
        </w:tc>
      </w:tr>
      <w:tr w:rsidR="00733223" w:rsidRPr="0062315B" w14:paraId="6BBBDB3C" w14:textId="77777777" w:rsidTr="00F74A58">
        <w:tc>
          <w:tcPr>
            <w:tcW w:w="546" w:type="dxa"/>
            <w:tcBorders>
              <w:top w:val="single" w:sz="24" w:space="0" w:color="auto"/>
              <w:left w:val="single" w:sz="24" w:space="0" w:color="auto"/>
              <w:bottom w:val="single" w:sz="24" w:space="0" w:color="auto"/>
              <w:right w:val="single" w:sz="24" w:space="0" w:color="auto"/>
            </w:tcBorders>
          </w:tcPr>
          <w:p w14:paraId="46FFE88A"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lastRenderedPageBreak/>
              <w:t>1</w:t>
            </w:r>
            <w:r>
              <w:rPr>
                <w:rFonts w:ascii="Times New Roman" w:hAnsi="Times New Roman" w:cs="Times New Roman"/>
                <w:sz w:val="24"/>
                <w:szCs w:val="24"/>
              </w:rPr>
              <w:t>0</w:t>
            </w:r>
          </w:p>
          <w:p w14:paraId="6288DEE1" w14:textId="77777777" w:rsidR="00733223" w:rsidRPr="0062315B" w:rsidRDefault="00733223" w:rsidP="00F74A58">
            <w:pPr>
              <w:rPr>
                <w:rFonts w:ascii="Times New Roman" w:hAnsi="Times New Roman" w:cs="Times New Roman"/>
                <w:sz w:val="24"/>
                <w:szCs w:val="24"/>
              </w:rPr>
            </w:pPr>
          </w:p>
        </w:tc>
        <w:tc>
          <w:tcPr>
            <w:tcW w:w="2781" w:type="dxa"/>
            <w:gridSpan w:val="2"/>
            <w:tcBorders>
              <w:top w:val="single" w:sz="24" w:space="0" w:color="auto"/>
              <w:left w:val="single" w:sz="24" w:space="0" w:color="auto"/>
              <w:bottom w:val="single" w:sz="24" w:space="0" w:color="auto"/>
              <w:right w:val="single" w:sz="24" w:space="0" w:color="auto"/>
            </w:tcBorders>
          </w:tcPr>
          <w:p w14:paraId="37DB5B65"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изменений и дополнения в Закон ПМР «Об основах налоговой системы в Приднестровской Молдавской Республике» № 258-ЗИД-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25.07.2023г.</w:t>
            </w:r>
          </w:p>
        </w:tc>
        <w:tc>
          <w:tcPr>
            <w:tcW w:w="4613" w:type="dxa"/>
            <w:tcBorders>
              <w:top w:val="single" w:sz="24" w:space="0" w:color="auto"/>
              <w:left w:val="single" w:sz="24" w:space="0" w:color="auto"/>
              <w:bottom w:val="single" w:sz="24" w:space="0" w:color="auto"/>
              <w:right w:val="single" w:sz="24" w:space="0" w:color="auto"/>
            </w:tcBorders>
          </w:tcPr>
          <w:p w14:paraId="754DFC9E" w14:textId="77777777" w:rsidR="00733223" w:rsidRPr="0062315B" w:rsidRDefault="00733223" w:rsidP="00F74A58">
            <w:pPr>
              <w:pStyle w:val="a9"/>
              <w:ind w:firstLine="708"/>
              <w:rPr>
                <w:rFonts w:ascii="Times New Roman" w:hAnsi="Times New Roman" w:cs="Times New Roman"/>
                <w:sz w:val="24"/>
                <w:szCs w:val="24"/>
              </w:rPr>
            </w:pPr>
            <w:r w:rsidRPr="0062315B">
              <w:rPr>
                <w:rFonts w:ascii="Times New Roman" w:hAnsi="Times New Roman" w:cs="Times New Roman"/>
                <w:sz w:val="24"/>
                <w:szCs w:val="24"/>
              </w:rPr>
              <w:t>Срок исковой давности по претензиям, предъявленным к физическим лицам по взысканию налогов и других обязательных платежей в бюджет, предусмотренных законодательством Приднестровской Молдавской Республики, составляет три года.</w:t>
            </w:r>
          </w:p>
          <w:p w14:paraId="4BE12BD0" w14:textId="77777777" w:rsidR="00733223" w:rsidRPr="0062315B" w:rsidRDefault="00733223" w:rsidP="00F74A58">
            <w:pPr>
              <w:pStyle w:val="a9"/>
              <w:ind w:firstLine="708"/>
              <w:rPr>
                <w:rFonts w:ascii="Times New Roman" w:hAnsi="Times New Roman" w:cs="Times New Roman"/>
                <w:sz w:val="24"/>
                <w:szCs w:val="24"/>
              </w:rPr>
            </w:pPr>
            <w:r w:rsidRPr="0062315B">
              <w:rPr>
                <w:rFonts w:ascii="Times New Roman" w:hAnsi="Times New Roman" w:cs="Times New Roman"/>
                <w:sz w:val="24"/>
                <w:szCs w:val="24"/>
              </w:rPr>
              <w:t xml:space="preserve">Бесспорный порядок взыскания недоимок по налогам и другим </w:t>
            </w:r>
            <w:r w:rsidRPr="0062315B">
              <w:rPr>
                <w:rFonts w:ascii="Times New Roman" w:hAnsi="Times New Roman" w:cs="Times New Roman"/>
                <w:sz w:val="24"/>
                <w:szCs w:val="24"/>
              </w:rPr>
              <w:lastRenderedPageBreak/>
              <w:t>обязательным платежам в бюджет с юридических лиц может быть применен в течение шести лет с момента совершения налогового нарушения.</w:t>
            </w:r>
          </w:p>
          <w:p w14:paraId="185AB27E" w14:textId="77777777" w:rsidR="00733223" w:rsidRPr="0062315B" w:rsidRDefault="00733223" w:rsidP="00F74A58">
            <w:pPr>
              <w:tabs>
                <w:tab w:val="left" w:pos="432"/>
              </w:tabs>
              <w:suppressAutoHyphens/>
              <w:autoSpaceDE w:val="0"/>
              <w:autoSpaceDN w:val="0"/>
              <w:adjustRightInd w:val="0"/>
              <w:ind w:firstLine="720"/>
              <w:rPr>
                <w:rFonts w:ascii="Times New Roman" w:eastAsia="Times New Roman" w:hAnsi="Times New Roman" w:cs="Times New Roman"/>
                <w:sz w:val="24"/>
                <w:szCs w:val="24"/>
                <w:lang w:eastAsia="ru-RU"/>
              </w:rPr>
            </w:pPr>
          </w:p>
        </w:tc>
        <w:tc>
          <w:tcPr>
            <w:tcW w:w="4306" w:type="dxa"/>
            <w:tcBorders>
              <w:top w:val="single" w:sz="24" w:space="0" w:color="auto"/>
              <w:left w:val="single" w:sz="24" w:space="0" w:color="auto"/>
              <w:bottom w:val="single" w:sz="24" w:space="0" w:color="auto"/>
              <w:right w:val="single" w:sz="24" w:space="0" w:color="auto"/>
            </w:tcBorders>
          </w:tcPr>
          <w:p w14:paraId="6A7E3CC6" w14:textId="77777777" w:rsidR="00733223" w:rsidRPr="0062315B" w:rsidRDefault="00733223" w:rsidP="00F74A58">
            <w:pPr>
              <w:ind w:firstLine="709"/>
              <w:contextualSpacing/>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Части первую и вторую пункта 6 статьи 10 изложить в следующей редакции:</w:t>
            </w:r>
          </w:p>
          <w:p w14:paraId="07EE7031" w14:textId="77777777" w:rsidR="00733223" w:rsidRPr="0062315B" w:rsidRDefault="00733223" w:rsidP="00F74A58">
            <w:pPr>
              <w:ind w:firstLine="709"/>
              <w:contextualSpacing/>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«Срок давности по взысканию налогов и других обязательных платежей в бюджет, финансовых и штрафных санкций, предусмотренных действующим законодательством </w:t>
            </w:r>
            <w:r w:rsidRPr="0062315B">
              <w:rPr>
                <w:rFonts w:ascii="Times New Roman" w:eastAsia="Calibri" w:hAnsi="Times New Roman" w:cs="Times New Roman"/>
                <w:sz w:val="24"/>
                <w:szCs w:val="24"/>
              </w:rPr>
              <w:lastRenderedPageBreak/>
              <w:t>Приднестровской Молдавской Республики, составляет:</w:t>
            </w:r>
          </w:p>
          <w:p w14:paraId="6152CFBB" w14:textId="77777777" w:rsidR="00733223" w:rsidRPr="0062315B" w:rsidRDefault="00733223" w:rsidP="00F74A58">
            <w:pPr>
              <w:ind w:firstLine="709"/>
              <w:contextualSpacing/>
              <w:rPr>
                <w:rFonts w:ascii="Times New Roman" w:eastAsia="Calibri" w:hAnsi="Times New Roman" w:cs="Times New Roman"/>
                <w:sz w:val="24"/>
                <w:szCs w:val="24"/>
              </w:rPr>
            </w:pPr>
            <w:r w:rsidRPr="0062315B">
              <w:rPr>
                <w:rFonts w:ascii="Times New Roman" w:eastAsia="Calibri" w:hAnsi="Times New Roman" w:cs="Times New Roman"/>
                <w:sz w:val="24"/>
                <w:szCs w:val="24"/>
              </w:rPr>
              <w:t>а) по претензиям, предъявленным к физическим лицам, за исключением индивидуальных предпринимателей, – 3 (три) года со дня совершения нарушения, образования недоимки;</w:t>
            </w:r>
          </w:p>
          <w:p w14:paraId="40F82129" w14:textId="77777777" w:rsidR="00733223" w:rsidRPr="0062315B" w:rsidRDefault="00733223" w:rsidP="00F74A58">
            <w:pPr>
              <w:ind w:firstLine="709"/>
              <w:contextualSpacing/>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б) по претензиям, предъявленным к юридическим лицам, индивидуальным предпринимателям и иным категориям налогоплательщиков, не указанным в подпункте а) настоящей части, – </w:t>
            </w:r>
            <w:r w:rsidRPr="0062315B">
              <w:rPr>
                <w:rFonts w:ascii="Times New Roman" w:eastAsia="Calibri" w:hAnsi="Times New Roman" w:cs="Times New Roman"/>
                <w:sz w:val="24"/>
                <w:szCs w:val="24"/>
              </w:rPr>
              <w:br/>
              <w:t>6 (шесть) лет со дня совершения нарушения, образования недоимки.</w:t>
            </w:r>
          </w:p>
          <w:p w14:paraId="0A1CEEC6" w14:textId="77777777" w:rsidR="00733223" w:rsidRPr="0062315B" w:rsidRDefault="00733223" w:rsidP="00F74A58">
            <w:pPr>
              <w:ind w:firstLine="709"/>
              <w:contextualSpacing/>
              <w:rPr>
                <w:rFonts w:ascii="Times New Roman" w:eastAsia="Times New Roman" w:hAnsi="Times New Roman" w:cs="Times New Roman"/>
                <w:sz w:val="24"/>
                <w:szCs w:val="24"/>
                <w:lang w:eastAsia="ru-RU"/>
              </w:rPr>
            </w:pPr>
            <w:r w:rsidRPr="0062315B">
              <w:rPr>
                <w:rFonts w:ascii="Times New Roman" w:eastAsia="Calibri" w:hAnsi="Times New Roman" w:cs="Times New Roman"/>
                <w:sz w:val="24"/>
                <w:szCs w:val="24"/>
              </w:rPr>
              <w:t>Предусмотренные настоящим Законом меры ответственности налогоплательщика и его должностных лиц за нарушение налогового законодательства Приднестровской Молдавской Республики, в том числе по результатам осуществления налоговыми органами контрольной (надзорной) деятельности, а также меры по взысканию недоимок по налогам и другим обязательным платежам в бюджет, финансовым и штрафным санкциям, не подлежат применению по истечении установленного настоящей статьей срока давности».</w:t>
            </w:r>
          </w:p>
        </w:tc>
        <w:tc>
          <w:tcPr>
            <w:tcW w:w="3062" w:type="dxa"/>
            <w:tcBorders>
              <w:top w:val="single" w:sz="24" w:space="0" w:color="auto"/>
              <w:left w:val="single" w:sz="24" w:space="0" w:color="auto"/>
              <w:bottom w:val="single" w:sz="24" w:space="0" w:color="auto"/>
              <w:right w:val="single" w:sz="24" w:space="0" w:color="auto"/>
            </w:tcBorders>
          </w:tcPr>
          <w:p w14:paraId="1300E358"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lastRenderedPageBreak/>
              <w:t>Следует обратить внимание на внесенные дополнения.</w:t>
            </w:r>
          </w:p>
          <w:p w14:paraId="241E7067" w14:textId="77777777" w:rsidR="00733223" w:rsidRPr="0062315B" w:rsidRDefault="00733223" w:rsidP="00F74A58">
            <w:pPr>
              <w:contextualSpacing/>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Настоящий Закон вступает в силу с 1 января 2024 года.</w:t>
            </w:r>
          </w:p>
          <w:p w14:paraId="3ECAD332" w14:textId="77777777" w:rsidR="00733223" w:rsidRPr="0062315B" w:rsidRDefault="00733223" w:rsidP="00F74A58">
            <w:pPr>
              <w:ind w:firstLine="709"/>
              <w:contextualSpacing/>
              <w:rPr>
                <w:rFonts w:ascii="Times New Roman" w:eastAsia="Times New Roman" w:hAnsi="Times New Roman" w:cs="Times New Roman"/>
                <w:sz w:val="24"/>
                <w:szCs w:val="24"/>
                <w:lang w:eastAsia="ru-RU"/>
              </w:rPr>
            </w:pPr>
          </w:p>
          <w:p w14:paraId="0614EC5A" w14:textId="77777777" w:rsidR="00733223" w:rsidRPr="0062315B" w:rsidRDefault="00733223" w:rsidP="00F74A58">
            <w:pPr>
              <w:rPr>
                <w:rFonts w:ascii="Times New Roman" w:hAnsi="Times New Roman" w:cs="Times New Roman"/>
                <w:sz w:val="24"/>
                <w:szCs w:val="24"/>
              </w:rPr>
            </w:pPr>
          </w:p>
        </w:tc>
      </w:tr>
      <w:tr w:rsidR="00733223" w:rsidRPr="0062315B" w14:paraId="0EFED06B" w14:textId="77777777" w:rsidTr="00F74A58">
        <w:tc>
          <w:tcPr>
            <w:tcW w:w="546" w:type="dxa"/>
            <w:tcBorders>
              <w:top w:val="single" w:sz="24" w:space="0" w:color="auto"/>
              <w:left w:val="single" w:sz="24" w:space="0" w:color="auto"/>
              <w:bottom w:val="single" w:sz="24" w:space="0" w:color="auto"/>
              <w:right w:val="single" w:sz="24" w:space="0" w:color="auto"/>
            </w:tcBorders>
          </w:tcPr>
          <w:p w14:paraId="20D682E3"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1</w:t>
            </w:r>
            <w:r>
              <w:rPr>
                <w:rFonts w:ascii="Times New Roman" w:hAnsi="Times New Roman" w:cs="Times New Roman"/>
                <w:sz w:val="24"/>
                <w:szCs w:val="24"/>
              </w:rPr>
              <w:t>1</w:t>
            </w:r>
          </w:p>
        </w:tc>
        <w:tc>
          <w:tcPr>
            <w:tcW w:w="2781" w:type="dxa"/>
            <w:gridSpan w:val="2"/>
            <w:tcBorders>
              <w:top w:val="single" w:sz="24" w:space="0" w:color="auto"/>
              <w:left w:val="single" w:sz="24" w:space="0" w:color="auto"/>
              <w:bottom w:val="single" w:sz="24" w:space="0" w:color="auto"/>
              <w:right w:val="single" w:sz="24" w:space="0" w:color="auto"/>
            </w:tcBorders>
          </w:tcPr>
          <w:p w14:paraId="6067FC21"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изменений и дополнения в Закон ПМР «Об </w:t>
            </w:r>
            <w:r w:rsidRPr="0062315B">
              <w:rPr>
                <w:rFonts w:ascii="Times New Roman" w:hAnsi="Times New Roman" w:cs="Times New Roman"/>
                <w:sz w:val="24"/>
                <w:szCs w:val="24"/>
              </w:rPr>
              <w:lastRenderedPageBreak/>
              <w:t xml:space="preserve">основах налоговой системы в Приднестровской Молдавской Республике» № 258-ЗИД-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25.07.2023г.</w:t>
            </w:r>
          </w:p>
        </w:tc>
        <w:tc>
          <w:tcPr>
            <w:tcW w:w="4613" w:type="dxa"/>
            <w:tcBorders>
              <w:top w:val="single" w:sz="24" w:space="0" w:color="auto"/>
              <w:left w:val="single" w:sz="24" w:space="0" w:color="auto"/>
              <w:bottom w:val="single" w:sz="24" w:space="0" w:color="auto"/>
              <w:right w:val="single" w:sz="24" w:space="0" w:color="auto"/>
            </w:tcBorders>
          </w:tcPr>
          <w:p w14:paraId="10406AA3"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 xml:space="preserve">в) истечения срока </w:t>
            </w:r>
            <w:r w:rsidRPr="0062315B">
              <w:rPr>
                <w:rFonts w:ascii="Times New Roman" w:eastAsia="Times New Roman" w:hAnsi="Times New Roman" w:cs="Times New Roman"/>
                <w:b/>
                <w:bCs/>
                <w:sz w:val="24"/>
                <w:szCs w:val="24"/>
                <w:lang w:eastAsia="ru-RU"/>
              </w:rPr>
              <w:t>исковой</w:t>
            </w:r>
            <w:r w:rsidRPr="0062315B">
              <w:rPr>
                <w:rFonts w:ascii="Times New Roman" w:eastAsia="Times New Roman" w:hAnsi="Times New Roman" w:cs="Times New Roman"/>
                <w:sz w:val="24"/>
                <w:szCs w:val="24"/>
                <w:lang w:eastAsia="ru-RU"/>
              </w:rPr>
              <w:t xml:space="preserve"> давности.</w:t>
            </w:r>
          </w:p>
          <w:p w14:paraId="1247B13B" w14:textId="77777777" w:rsidR="00733223" w:rsidRPr="0062315B" w:rsidRDefault="00733223" w:rsidP="00F74A58">
            <w:pPr>
              <w:tabs>
                <w:tab w:val="left" w:pos="432"/>
              </w:tabs>
              <w:suppressAutoHyphens/>
              <w:autoSpaceDE w:val="0"/>
              <w:autoSpaceDN w:val="0"/>
              <w:adjustRightInd w:val="0"/>
              <w:ind w:firstLine="720"/>
              <w:rPr>
                <w:rFonts w:ascii="Times New Roman" w:eastAsia="Times New Roman" w:hAnsi="Times New Roman" w:cs="Times New Roman"/>
                <w:sz w:val="24"/>
                <w:szCs w:val="24"/>
                <w:lang w:eastAsia="ru-RU"/>
              </w:rPr>
            </w:pPr>
          </w:p>
        </w:tc>
        <w:tc>
          <w:tcPr>
            <w:tcW w:w="4306" w:type="dxa"/>
            <w:tcBorders>
              <w:top w:val="single" w:sz="24" w:space="0" w:color="auto"/>
              <w:left w:val="single" w:sz="24" w:space="0" w:color="auto"/>
              <w:bottom w:val="single" w:sz="24" w:space="0" w:color="auto"/>
              <w:right w:val="single" w:sz="24" w:space="0" w:color="auto"/>
            </w:tcBorders>
          </w:tcPr>
          <w:p w14:paraId="6366D8E2" w14:textId="77777777" w:rsidR="00733223" w:rsidRPr="0062315B" w:rsidRDefault="00733223" w:rsidP="00F74A58">
            <w:pPr>
              <w:ind w:firstLine="709"/>
              <w:contextualSpacing/>
              <w:rPr>
                <w:rFonts w:ascii="Times New Roman" w:eastAsia="Calibri" w:hAnsi="Times New Roman" w:cs="Times New Roman"/>
                <w:sz w:val="24"/>
                <w:szCs w:val="24"/>
              </w:rPr>
            </w:pPr>
            <w:r w:rsidRPr="0062315B">
              <w:rPr>
                <w:rFonts w:ascii="Times New Roman" w:eastAsia="Calibri" w:hAnsi="Times New Roman" w:cs="Times New Roman"/>
                <w:sz w:val="24"/>
                <w:szCs w:val="24"/>
              </w:rPr>
              <w:t>В подпункте в) части третьей пункта 6 статьи 10 слово «исковой» исключить.</w:t>
            </w:r>
          </w:p>
          <w:p w14:paraId="7B9B35A2" w14:textId="77777777" w:rsidR="00733223" w:rsidRPr="0062315B" w:rsidRDefault="00733223" w:rsidP="00F74A58">
            <w:pPr>
              <w:tabs>
                <w:tab w:val="left" w:pos="432"/>
              </w:tabs>
              <w:suppressAutoHyphens/>
              <w:autoSpaceDE w:val="0"/>
              <w:autoSpaceDN w:val="0"/>
              <w:adjustRightInd w:val="0"/>
              <w:ind w:firstLine="720"/>
              <w:rPr>
                <w:rFonts w:ascii="Times New Roman" w:eastAsia="Times New Roman" w:hAnsi="Times New Roman" w:cs="Times New Roman"/>
                <w:sz w:val="24"/>
                <w:szCs w:val="24"/>
                <w:lang w:eastAsia="ru-RU"/>
              </w:rPr>
            </w:pPr>
          </w:p>
        </w:tc>
        <w:tc>
          <w:tcPr>
            <w:tcW w:w="3062" w:type="dxa"/>
            <w:tcBorders>
              <w:top w:val="single" w:sz="24" w:space="0" w:color="auto"/>
              <w:left w:val="single" w:sz="24" w:space="0" w:color="auto"/>
              <w:bottom w:val="single" w:sz="24" w:space="0" w:color="auto"/>
              <w:right w:val="single" w:sz="24" w:space="0" w:color="auto"/>
            </w:tcBorders>
          </w:tcPr>
          <w:p w14:paraId="0C657866" w14:textId="77777777" w:rsidR="00733223" w:rsidRPr="0062315B" w:rsidRDefault="00733223" w:rsidP="00F74A58">
            <w:pPr>
              <w:contextualSpacing/>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Настоящий Закон вступает в силу с 1 января 2024 года.</w:t>
            </w:r>
          </w:p>
          <w:p w14:paraId="2BC88DF0" w14:textId="77777777" w:rsidR="00733223" w:rsidRPr="0062315B" w:rsidRDefault="00733223" w:rsidP="00F74A58">
            <w:pPr>
              <w:contextualSpacing/>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Необходимо обратить внимание на внесенные изменения.</w:t>
            </w:r>
          </w:p>
          <w:p w14:paraId="47FA0275" w14:textId="77777777" w:rsidR="00733223" w:rsidRPr="0062315B" w:rsidRDefault="00733223" w:rsidP="00F74A58">
            <w:pPr>
              <w:ind w:firstLine="709"/>
              <w:contextualSpacing/>
              <w:rPr>
                <w:rFonts w:ascii="Times New Roman" w:eastAsia="Times New Roman" w:hAnsi="Times New Roman" w:cs="Times New Roman"/>
                <w:sz w:val="24"/>
                <w:szCs w:val="24"/>
                <w:lang w:eastAsia="ru-RU"/>
              </w:rPr>
            </w:pPr>
          </w:p>
          <w:p w14:paraId="5D3D2D46" w14:textId="77777777" w:rsidR="00733223" w:rsidRPr="0062315B" w:rsidRDefault="00733223" w:rsidP="00F74A58">
            <w:pPr>
              <w:rPr>
                <w:rFonts w:ascii="Times New Roman" w:hAnsi="Times New Roman" w:cs="Times New Roman"/>
                <w:sz w:val="24"/>
                <w:szCs w:val="24"/>
              </w:rPr>
            </w:pPr>
          </w:p>
        </w:tc>
      </w:tr>
      <w:tr w:rsidR="00733223" w:rsidRPr="0062315B" w14:paraId="5CA5045D" w14:textId="77777777" w:rsidTr="00F74A58">
        <w:tc>
          <w:tcPr>
            <w:tcW w:w="546" w:type="dxa"/>
            <w:tcBorders>
              <w:top w:val="single" w:sz="24" w:space="0" w:color="auto"/>
              <w:left w:val="single" w:sz="24" w:space="0" w:color="auto"/>
              <w:bottom w:val="single" w:sz="24" w:space="0" w:color="auto"/>
              <w:right w:val="single" w:sz="24" w:space="0" w:color="auto"/>
            </w:tcBorders>
          </w:tcPr>
          <w:p w14:paraId="608E4141"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lastRenderedPageBreak/>
              <w:t>1</w:t>
            </w:r>
            <w:r>
              <w:rPr>
                <w:rFonts w:ascii="Times New Roman" w:hAnsi="Times New Roman" w:cs="Times New Roman"/>
                <w:sz w:val="24"/>
                <w:szCs w:val="24"/>
              </w:rPr>
              <w:t>2</w:t>
            </w:r>
          </w:p>
        </w:tc>
        <w:tc>
          <w:tcPr>
            <w:tcW w:w="2781" w:type="dxa"/>
            <w:gridSpan w:val="2"/>
            <w:tcBorders>
              <w:top w:val="single" w:sz="24" w:space="0" w:color="auto"/>
              <w:left w:val="single" w:sz="24" w:space="0" w:color="auto"/>
              <w:bottom w:val="single" w:sz="24" w:space="0" w:color="auto"/>
              <w:right w:val="single" w:sz="24" w:space="0" w:color="auto"/>
            </w:tcBorders>
          </w:tcPr>
          <w:p w14:paraId="4C6A5725"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изменений и дополнения в Закон ПМР «Об основах налоговой системы в Приднестровской Молдавской Республике» № 258-ЗИД-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25.07.2023г.</w:t>
            </w:r>
          </w:p>
        </w:tc>
        <w:tc>
          <w:tcPr>
            <w:tcW w:w="4613" w:type="dxa"/>
            <w:tcBorders>
              <w:top w:val="single" w:sz="24" w:space="0" w:color="auto"/>
              <w:left w:val="single" w:sz="24" w:space="0" w:color="auto"/>
              <w:bottom w:val="single" w:sz="24" w:space="0" w:color="auto"/>
              <w:right w:val="single" w:sz="24" w:space="0" w:color="auto"/>
            </w:tcBorders>
          </w:tcPr>
          <w:p w14:paraId="269DFBF0"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Срок исковой давности по претензиям, предъявленным к физическим лицам по взысканию налогов и других обязательных платежей в бюджет, предусмотренных законодательством Приднестровской Молдавской Республики, составляет три года.</w:t>
            </w:r>
          </w:p>
          <w:p w14:paraId="15D6E355"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Бесспорный порядок взыскания недоимок по налогам и другим обязательным платежам в бюджет с юридических лиц может быть применен в течение шести лет с момента совершения налогового нарушения.</w:t>
            </w:r>
          </w:p>
          <w:p w14:paraId="6FDBEFBE"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Безнадежные или невозможные к взысканию недоимки по налогам </w:t>
            </w:r>
            <w:r w:rsidRPr="0062315B">
              <w:rPr>
                <w:rFonts w:ascii="Times New Roman" w:eastAsia="Times New Roman" w:hAnsi="Times New Roman" w:cs="Times New Roman"/>
                <w:sz w:val="24"/>
                <w:szCs w:val="24"/>
                <w:lang w:eastAsia="ru-RU"/>
              </w:rPr>
              <w:br/>
              <w:t xml:space="preserve">и другим обязательным платежам в бюджет и внебюджетные фонды, а также суммам штрафов и иных санкций подлежат списанию: по платежам </w:t>
            </w:r>
            <w:r w:rsidRPr="0062315B">
              <w:rPr>
                <w:rFonts w:ascii="Times New Roman" w:eastAsia="Times New Roman" w:hAnsi="Times New Roman" w:cs="Times New Roman"/>
                <w:sz w:val="24"/>
                <w:szCs w:val="24"/>
                <w:lang w:eastAsia="ru-RU"/>
              </w:rPr>
              <w:br/>
              <w:t xml:space="preserve">в республиканский бюджет и в местные бюджеты – на основании заключений территориальных налоговых инспекций; по платежам во внебюджетные фонды – на основании заключений территориальных налоговых инспекций, согласованных с органом, осуществляющим контроль за расходованием средств соответствующего внебюджетного фонда. Взыскание </w:t>
            </w:r>
            <w:r w:rsidRPr="0062315B">
              <w:rPr>
                <w:rFonts w:ascii="Times New Roman" w:eastAsia="Times New Roman" w:hAnsi="Times New Roman" w:cs="Times New Roman"/>
                <w:sz w:val="24"/>
                <w:szCs w:val="24"/>
                <w:lang w:eastAsia="ru-RU"/>
              </w:rPr>
              <w:lastRenderedPageBreak/>
              <w:t>платежей признаётся безнадёжным или невозможным в случаях:</w:t>
            </w:r>
          </w:p>
          <w:p w14:paraId="6389513E"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а) отсутствия имущества у юридического или физического лица, осуществляющего предпринимательскую деятельность, объявленного банкротом;</w:t>
            </w:r>
          </w:p>
          <w:p w14:paraId="25FEB63B" w14:textId="77777777" w:rsidR="00733223" w:rsidRPr="0062315B" w:rsidRDefault="00733223" w:rsidP="00F74A58">
            <w:pPr>
              <w:autoSpaceDE w:val="0"/>
              <w:autoSpaceDN w:val="0"/>
              <w:adjustRightInd w:val="0"/>
              <w:ind w:firstLine="70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а-1) если сумма задолженности налогоплательщика – юридического лица перед бюджетами различных уровней и государственными внебюджетными фондами не превышает 300 РУ МЗП при условии отсутствия имущества, дебиторской задолженности и иных активов у юридического лица и принятия решения суда о ликвидации данного юридического лица;</w:t>
            </w:r>
          </w:p>
          <w:p w14:paraId="37A1AED4"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б) смерти физического лица и отсутствия других лиц, обязанных по закону исполнить его обязательства;</w:t>
            </w:r>
          </w:p>
          <w:p w14:paraId="50BCDA19"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 истечения срока исковой давности.</w:t>
            </w:r>
          </w:p>
          <w:p w14:paraId="7807DE2D" w14:textId="77777777" w:rsidR="00733223" w:rsidRPr="0062315B" w:rsidRDefault="00733223" w:rsidP="00F74A58">
            <w:pPr>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 xml:space="preserve">При передаче имущества должника по исполнительному документу, предусматривающему взыскание в бюджеты различных уровней (за исключением государственных внебюджетных фондов), в государственную (муниципальную) собственность суммы задолженности налогоплательщика, равные последней цене имущества должника, по которой указанное имущество принято в государственную (муниципальную) собственность, подлежат списанию без </w:t>
            </w:r>
            <w:r w:rsidRPr="0062315B">
              <w:rPr>
                <w:rFonts w:ascii="Times New Roman" w:eastAsia="Times New Roman" w:hAnsi="Times New Roman" w:cs="Times New Roman"/>
                <w:sz w:val="24"/>
                <w:szCs w:val="24"/>
                <w:lang w:eastAsia="ru-RU"/>
              </w:rPr>
              <w:lastRenderedPageBreak/>
              <w:t>отражения сумм списанных платежей в доходах соответствующих бюджетов.</w:t>
            </w:r>
          </w:p>
          <w:p w14:paraId="60E3502B"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Доначисленные налоговые и другие обязательные платежи в бюджет о</w:t>
            </w:r>
          </w:p>
          <w:p w14:paraId="0B876A26" w14:textId="77777777" w:rsidR="00733223" w:rsidRPr="0062315B" w:rsidRDefault="00733223" w:rsidP="00F74A58">
            <w:pPr>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результатам документальных проверок, проводимых территориальными налоговыми органами, взыскиваются с применением финансовой санкции с учетом коэффициента инфляции, в порядке, устанавливаемом нормативными актами Правительства Приднестровской Молдавской Республики, без начисления пени.</w:t>
            </w:r>
          </w:p>
          <w:p w14:paraId="64FFF630" w14:textId="77777777" w:rsidR="00733223" w:rsidRPr="0062315B" w:rsidRDefault="00733223" w:rsidP="00F74A58">
            <w:pPr>
              <w:ind w:firstLine="708"/>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В остальных случаях к налогоплательщику применяются меры ответственности, предусмотренные пунктом 1 настоящей статьи.</w:t>
            </w:r>
          </w:p>
          <w:p w14:paraId="4A948D18" w14:textId="77777777" w:rsidR="00733223" w:rsidRPr="0062315B" w:rsidRDefault="00733223" w:rsidP="00F74A58">
            <w:pPr>
              <w:ind w:firstLine="709"/>
              <w:contextualSpacing/>
              <w:rPr>
                <w:rFonts w:ascii="Times New Roman" w:eastAsia="Times New Roman" w:hAnsi="Times New Roman" w:cs="Times New Roman"/>
                <w:sz w:val="24"/>
                <w:szCs w:val="24"/>
                <w:lang w:eastAsia="ru-RU"/>
              </w:rPr>
            </w:pPr>
            <w:r w:rsidRPr="0062315B">
              <w:rPr>
                <w:rFonts w:ascii="Times New Roman" w:eastAsia="Times New Roman" w:hAnsi="Times New Roman" w:cs="Times New Roman"/>
                <w:bCs/>
                <w:sz w:val="24"/>
                <w:szCs w:val="24"/>
                <w:lang w:eastAsia="ru-RU"/>
              </w:rPr>
              <w:t>При передаче имущества должника в государственную (муниципальную) собственность в рамках процедуры несостоятельности (банкротства) в счет погашения задолженности в бюджеты различных уровней (за исключением государственных внебюджетных фондов) суммы задолженности налогоплательщика, равные последней цене имущества должника, по которой указанное имущество принято в государственную (муниципальную) собственность, подлежат списанию без отражения сумм списанных платежей в доходах соответствующих бюджетов.</w:t>
            </w:r>
          </w:p>
        </w:tc>
        <w:tc>
          <w:tcPr>
            <w:tcW w:w="4306" w:type="dxa"/>
            <w:tcBorders>
              <w:top w:val="single" w:sz="24" w:space="0" w:color="auto"/>
              <w:left w:val="single" w:sz="24" w:space="0" w:color="auto"/>
              <w:bottom w:val="single" w:sz="24" w:space="0" w:color="auto"/>
              <w:right w:val="single" w:sz="24" w:space="0" w:color="auto"/>
            </w:tcBorders>
          </w:tcPr>
          <w:p w14:paraId="3FF59CA6" w14:textId="77777777" w:rsidR="00733223" w:rsidRPr="0062315B" w:rsidRDefault="00733223" w:rsidP="00F74A58">
            <w:pPr>
              <w:ind w:firstLine="709"/>
              <w:contextualSpacing/>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Пункт 6 статьи 10 дополнить новой частью третьей следующего содержания:</w:t>
            </w:r>
          </w:p>
          <w:p w14:paraId="4C87585B" w14:textId="77777777" w:rsidR="00733223" w:rsidRPr="0062315B" w:rsidRDefault="00733223" w:rsidP="00F74A58">
            <w:pPr>
              <w:ind w:firstLine="709"/>
              <w:contextualSpacing/>
              <w:rPr>
                <w:rFonts w:ascii="Times New Roman" w:eastAsia="Calibri" w:hAnsi="Times New Roman" w:cs="Times New Roman"/>
                <w:sz w:val="24"/>
                <w:szCs w:val="24"/>
              </w:rPr>
            </w:pPr>
            <w:r w:rsidRPr="0062315B">
              <w:rPr>
                <w:rFonts w:ascii="Times New Roman" w:eastAsia="Calibri" w:hAnsi="Times New Roman" w:cs="Times New Roman"/>
                <w:sz w:val="24"/>
                <w:szCs w:val="24"/>
              </w:rPr>
              <w:t>«Течение установленного настоящей статьей срока давности приостанавливается на период приостановления деятельности налогоплательщика в соответствии с действующим законодательством Приднестровской Молдавской Республики».</w:t>
            </w:r>
          </w:p>
          <w:p w14:paraId="7F5582E8" w14:textId="77777777" w:rsidR="00733223" w:rsidRPr="0062315B" w:rsidRDefault="00733223" w:rsidP="00F74A58">
            <w:pPr>
              <w:tabs>
                <w:tab w:val="left" w:pos="432"/>
              </w:tabs>
              <w:suppressAutoHyphens/>
              <w:autoSpaceDE w:val="0"/>
              <w:autoSpaceDN w:val="0"/>
              <w:adjustRightInd w:val="0"/>
              <w:ind w:firstLine="720"/>
              <w:rPr>
                <w:rFonts w:ascii="Times New Roman" w:eastAsia="Times New Roman" w:hAnsi="Times New Roman" w:cs="Times New Roman"/>
                <w:sz w:val="24"/>
                <w:szCs w:val="24"/>
                <w:lang w:eastAsia="ru-RU"/>
              </w:rPr>
            </w:pPr>
          </w:p>
        </w:tc>
        <w:tc>
          <w:tcPr>
            <w:tcW w:w="3062" w:type="dxa"/>
            <w:tcBorders>
              <w:top w:val="single" w:sz="24" w:space="0" w:color="auto"/>
              <w:left w:val="single" w:sz="24" w:space="0" w:color="auto"/>
              <w:bottom w:val="single" w:sz="24" w:space="0" w:color="auto"/>
              <w:right w:val="single" w:sz="24" w:space="0" w:color="auto"/>
            </w:tcBorders>
          </w:tcPr>
          <w:p w14:paraId="0E8BF50C" w14:textId="77777777" w:rsidR="00733223" w:rsidRPr="0062315B" w:rsidRDefault="00733223" w:rsidP="00F74A58">
            <w:pPr>
              <w:contextualSpacing/>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Настоящий Закон вступает в силу с 1 января 2024 года.</w:t>
            </w:r>
          </w:p>
          <w:p w14:paraId="2A447D17" w14:textId="77777777" w:rsidR="00733223" w:rsidRPr="0062315B" w:rsidRDefault="00733223" w:rsidP="00F74A58">
            <w:pPr>
              <w:contextualSpacing/>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Следует обратить внимание на внесенные дополнения.</w:t>
            </w:r>
          </w:p>
          <w:p w14:paraId="207FA9E2" w14:textId="77777777" w:rsidR="00733223" w:rsidRPr="0062315B" w:rsidRDefault="00733223" w:rsidP="00F74A58">
            <w:pPr>
              <w:rPr>
                <w:rFonts w:ascii="Times New Roman" w:hAnsi="Times New Roman" w:cs="Times New Roman"/>
                <w:sz w:val="24"/>
                <w:szCs w:val="24"/>
              </w:rPr>
            </w:pPr>
          </w:p>
        </w:tc>
      </w:tr>
      <w:tr w:rsidR="00733223" w:rsidRPr="0062315B" w14:paraId="455CC5E5" w14:textId="77777777" w:rsidTr="00F74A58">
        <w:tc>
          <w:tcPr>
            <w:tcW w:w="546" w:type="dxa"/>
            <w:tcBorders>
              <w:top w:val="single" w:sz="24" w:space="0" w:color="auto"/>
              <w:left w:val="single" w:sz="24" w:space="0" w:color="auto"/>
              <w:bottom w:val="single" w:sz="24" w:space="0" w:color="auto"/>
              <w:right w:val="single" w:sz="24" w:space="0" w:color="auto"/>
            </w:tcBorders>
          </w:tcPr>
          <w:p w14:paraId="41A545A4"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lastRenderedPageBreak/>
              <w:t>1</w:t>
            </w:r>
            <w:r>
              <w:rPr>
                <w:rFonts w:ascii="Times New Roman" w:hAnsi="Times New Roman" w:cs="Times New Roman"/>
                <w:sz w:val="24"/>
                <w:szCs w:val="24"/>
              </w:rPr>
              <w:t>3</w:t>
            </w:r>
          </w:p>
        </w:tc>
        <w:tc>
          <w:tcPr>
            <w:tcW w:w="2781" w:type="dxa"/>
            <w:gridSpan w:val="2"/>
            <w:tcBorders>
              <w:top w:val="single" w:sz="24" w:space="0" w:color="auto"/>
              <w:left w:val="single" w:sz="24" w:space="0" w:color="auto"/>
              <w:bottom w:val="single" w:sz="24" w:space="0" w:color="auto"/>
              <w:right w:val="single" w:sz="24" w:space="0" w:color="auto"/>
            </w:tcBorders>
          </w:tcPr>
          <w:p w14:paraId="7C6D86F5"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Закон ПМР «О внесении изменений и дополнения в Закон ПМР «Об </w:t>
            </w:r>
            <w:r w:rsidRPr="0062315B">
              <w:rPr>
                <w:rFonts w:ascii="Times New Roman" w:hAnsi="Times New Roman" w:cs="Times New Roman"/>
                <w:sz w:val="24"/>
                <w:szCs w:val="24"/>
              </w:rPr>
              <w:lastRenderedPageBreak/>
              <w:t xml:space="preserve">основах налоговой системы в Приднестровской Молдавской Республике» № 275-ЗИД- </w:t>
            </w:r>
            <w:r w:rsidRPr="0062315B">
              <w:rPr>
                <w:rFonts w:ascii="Times New Roman" w:hAnsi="Times New Roman" w:cs="Times New Roman"/>
                <w:sz w:val="24"/>
                <w:szCs w:val="24"/>
                <w:lang w:val="en-US"/>
              </w:rPr>
              <w:t>VII</w:t>
            </w:r>
            <w:r w:rsidRPr="0062315B">
              <w:rPr>
                <w:rFonts w:ascii="Times New Roman" w:hAnsi="Times New Roman" w:cs="Times New Roman"/>
                <w:sz w:val="24"/>
                <w:szCs w:val="24"/>
              </w:rPr>
              <w:t xml:space="preserve"> от 27.07.2023г.</w:t>
            </w:r>
          </w:p>
        </w:tc>
        <w:tc>
          <w:tcPr>
            <w:tcW w:w="4613" w:type="dxa"/>
            <w:tcBorders>
              <w:top w:val="single" w:sz="24" w:space="0" w:color="auto"/>
              <w:left w:val="single" w:sz="24" w:space="0" w:color="auto"/>
              <w:bottom w:val="single" w:sz="24" w:space="0" w:color="auto"/>
              <w:right w:val="single" w:sz="24" w:space="0" w:color="auto"/>
            </w:tcBorders>
          </w:tcPr>
          <w:p w14:paraId="10DF51CE" w14:textId="77777777" w:rsidR="00733223" w:rsidRPr="0062315B" w:rsidRDefault="00733223" w:rsidP="00F74A58">
            <w:pPr>
              <w:autoSpaceDE w:val="0"/>
              <w:autoSpaceDN w:val="0"/>
              <w:adjustRightInd w:val="0"/>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2. К специальным налоговым режимам относятся:</w:t>
            </w:r>
          </w:p>
          <w:p w14:paraId="6251F56B" w14:textId="77777777" w:rsidR="00733223" w:rsidRPr="0062315B" w:rsidRDefault="00733223" w:rsidP="00F74A58">
            <w:pPr>
              <w:autoSpaceDE w:val="0"/>
              <w:autoSpaceDN w:val="0"/>
              <w:adjustRightInd w:val="0"/>
              <w:ind w:firstLine="720"/>
              <w:rPr>
                <w:rFonts w:ascii="Times New Roman" w:eastAsia="Times New Roman" w:hAnsi="Times New Roman" w:cs="Times New Roman"/>
                <w:i/>
                <w:sz w:val="24"/>
                <w:szCs w:val="24"/>
                <w:lang w:eastAsia="ru-RU"/>
              </w:rPr>
            </w:pPr>
            <w:r w:rsidRPr="0062315B">
              <w:rPr>
                <w:rFonts w:ascii="Times New Roman" w:eastAsia="Times New Roman" w:hAnsi="Times New Roman" w:cs="Times New Roman"/>
                <w:sz w:val="24"/>
                <w:szCs w:val="24"/>
                <w:lang w:eastAsia="ru-RU"/>
              </w:rPr>
              <w:t xml:space="preserve">а) </w:t>
            </w:r>
            <w:r w:rsidRPr="0062315B">
              <w:rPr>
                <w:rFonts w:ascii="Times New Roman" w:eastAsia="Times New Roman" w:hAnsi="Times New Roman" w:cs="Times New Roman"/>
                <w:i/>
                <w:sz w:val="24"/>
                <w:szCs w:val="24"/>
                <w:lang w:eastAsia="ru-RU"/>
              </w:rPr>
              <w:t>Исключен;</w:t>
            </w:r>
          </w:p>
          <w:p w14:paraId="7D4102CD" w14:textId="77777777" w:rsidR="00733223" w:rsidRPr="0062315B" w:rsidRDefault="00733223" w:rsidP="00F74A58">
            <w:pPr>
              <w:autoSpaceDE w:val="0"/>
              <w:autoSpaceDN w:val="0"/>
              <w:adjustRightInd w:val="0"/>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 xml:space="preserve">б) специальный налоговый режим – </w:t>
            </w:r>
            <w:hyperlink r:id="rId7" w:anchor="200262" w:history="1">
              <w:r w:rsidRPr="0062315B">
                <w:rPr>
                  <w:rFonts w:ascii="Times New Roman" w:eastAsia="Times New Roman" w:hAnsi="Times New Roman" w:cs="Times New Roman"/>
                  <w:sz w:val="24"/>
                  <w:szCs w:val="24"/>
                  <w:lang w:eastAsia="ru-RU"/>
                </w:rPr>
                <w:t>упрощенная система налогообложения</w:t>
              </w:r>
            </w:hyperlink>
            <w:r w:rsidRPr="0062315B">
              <w:rPr>
                <w:rFonts w:ascii="Times New Roman" w:eastAsia="Times New Roman" w:hAnsi="Times New Roman" w:cs="Times New Roman"/>
                <w:sz w:val="24"/>
                <w:szCs w:val="24"/>
                <w:lang w:eastAsia="ru-RU"/>
              </w:rPr>
              <w:t>;</w:t>
            </w:r>
          </w:p>
          <w:p w14:paraId="4215791E" w14:textId="77777777" w:rsidR="00733223" w:rsidRPr="0062315B" w:rsidRDefault="00733223" w:rsidP="00F74A58">
            <w:pPr>
              <w:ind w:firstLine="720"/>
              <w:rPr>
                <w:rFonts w:ascii="Times New Roman" w:eastAsia="Times New Roman" w:hAnsi="Times New Roman" w:cs="Times New Roman"/>
                <w:sz w:val="24"/>
                <w:szCs w:val="24"/>
                <w:u w:val="single"/>
                <w:lang w:eastAsia="ru-RU"/>
              </w:rPr>
            </w:pPr>
            <w:r w:rsidRPr="0062315B">
              <w:rPr>
                <w:rFonts w:ascii="Times New Roman" w:eastAsia="Times New Roman" w:hAnsi="Times New Roman" w:cs="Times New Roman"/>
                <w:sz w:val="24"/>
                <w:szCs w:val="24"/>
                <w:lang w:eastAsia="ru-RU"/>
              </w:rPr>
              <w:t>в) специальный налоговый режим – патентная система налогообложения – налог с потенциально возможного к получению годового дохода;</w:t>
            </w:r>
          </w:p>
          <w:p w14:paraId="4CD45D79" w14:textId="77777777" w:rsidR="00733223" w:rsidRPr="0062315B" w:rsidRDefault="00733223" w:rsidP="00F74A58">
            <w:pPr>
              <w:autoSpaceDE w:val="0"/>
              <w:autoSpaceDN w:val="0"/>
              <w:adjustRightInd w:val="0"/>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г) специальный налоговый режим – о самозанятых лицах.</w:t>
            </w:r>
          </w:p>
          <w:p w14:paraId="0A12C22D" w14:textId="77777777" w:rsidR="00733223" w:rsidRPr="0062315B" w:rsidRDefault="00733223" w:rsidP="00F74A58">
            <w:pPr>
              <w:tabs>
                <w:tab w:val="left" w:pos="432"/>
              </w:tabs>
              <w:suppressAutoHyphens/>
              <w:autoSpaceDE w:val="0"/>
              <w:autoSpaceDN w:val="0"/>
              <w:adjustRightInd w:val="0"/>
              <w:ind w:firstLine="720"/>
              <w:rPr>
                <w:rFonts w:ascii="Times New Roman" w:eastAsia="Times New Roman" w:hAnsi="Times New Roman" w:cs="Times New Roman"/>
                <w:sz w:val="24"/>
                <w:szCs w:val="24"/>
                <w:lang w:eastAsia="ru-RU"/>
              </w:rPr>
            </w:pPr>
          </w:p>
        </w:tc>
        <w:tc>
          <w:tcPr>
            <w:tcW w:w="4306" w:type="dxa"/>
            <w:tcBorders>
              <w:top w:val="single" w:sz="24" w:space="0" w:color="auto"/>
              <w:left w:val="single" w:sz="24" w:space="0" w:color="auto"/>
              <w:bottom w:val="single" w:sz="24" w:space="0" w:color="auto"/>
              <w:right w:val="single" w:sz="24" w:space="0" w:color="auto"/>
            </w:tcBorders>
          </w:tcPr>
          <w:p w14:paraId="0CAFFC50" w14:textId="77777777" w:rsidR="00733223" w:rsidRPr="0062315B" w:rsidRDefault="00733223" w:rsidP="00F74A58">
            <w:pPr>
              <w:autoSpaceDE w:val="0"/>
              <w:autoSpaceDN w:val="0"/>
              <w:adjustRightInd w:val="0"/>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2. К специальным налоговым режимам относятся:</w:t>
            </w:r>
          </w:p>
          <w:p w14:paraId="566F32DF" w14:textId="77777777" w:rsidR="00733223" w:rsidRPr="0062315B" w:rsidRDefault="00733223" w:rsidP="00F74A58">
            <w:pPr>
              <w:autoSpaceDE w:val="0"/>
              <w:autoSpaceDN w:val="0"/>
              <w:adjustRightInd w:val="0"/>
              <w:ind w:firstLine="720"/>
              <w:rPr>
                <w:rFonts w:ascii="Times New Roman" w:eastAsia="Times New Roman" w:hAnsi="Times New Roman" w:cs="Times New Roman"/>
                <w:i/>
                <w:sz w:val="24"/>
                <w:szCs w:val="24"/>
                <w:lang w:eastAsia="ru-RU"/>
              </w:rPr>
            </w:pPr>
            <w:r w:rsidRPr="0062315B">
              <w:rPr>
                <w:rFonts w:ascii="Times New Roman" w:eastAsia="Times New Roman" w:hAnsi="Times New Roman" w:cs="Times New Roman"/>
                <w:sz w:val="24"/>
                <w:szCs w:val="24"/>
                <w:lang w:eastAsia="ru-RU"/>
              </w:rPr>
              <w:t xml:space="preserve">а) </w:t>
            </w:r>
            <w:r w:rsidRPr="0062315B">
              <w:rPr>
                <w:rFonts w:ascii="Times New Roman" w:eastAsia="Times New Roman" w:hAnsi="Times New Roman" w:cs="Times New Roman"/>
                <w:i/>
                <w:sz w:val="24"/>
                <w:szCs w:val="24"/>
                <w:lang w:eastAsia="ru-RU"/>
              </w:rPr>
              <w:t>Исключен;</w:t>
            </w:r>
          </w:p>
          <w:p w14:paraId="02FF7C7E" w14:textId="77777777" w:rsidR="00733223" w:rsidRPr="0062315B" w:rsidRDefault="00733223" w:rsidP="00F74A58">
            <w:pPr>
              <w:autoSpaceDE w:val="0"/>
              <w:autoSpaceDN w:val="0"/>
              <w:adjustRightInd w:val="0"/>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lastRenderedPageBreak/>
              <w:t xml:space="preserve">б) специальный налоговый режим – </w:t>
            </w:r>
            <w:hyperlink r:id="rId8" w:anchor="200262" w:history="1">
              <w:r w:rsidRPr="0062315B">
                <w:rPr>
                  <w:rFonts w:ascii="Times New Roman" w:eastAsia="Times New Roman" w:hAnsi="Times New Roman" w:cs="Times New Roman"/>
                  <w:sz w:val="24"/>
                  <w:szCs w:val="24"/>
                  <w:lang w:eastAsia="ru-RU"/>
                </w:rPr>
                <w:t>упрощенная система налогообложения</w:t>
              </w:r>
            </w:hyperlink>
            <w:r w:rsidRPr="0062315B">
              <w:rPr>
                <w:rFonts w:ascii="Times New Roman" w:eastAsia="Times New Roman" w:hAnsi="Times New Roman" w:cs="Times New Roman"/>
                <w:sz w:val="24"/>
                <w:szCs w:val="24"/>
                <w:lang w:eastAsia="ru-RU"/>
              </w:rPr>
              <w:t>;</w:t>
            </w:r>
          </w:p>
          <w:p w14:paraId="1E579B55" w14:textId="77777777" w:rsidR="00733223" w:rsidRPr="0062315B" w:rsidRDefault="00733223" w:rsidP="00F74A58">
            <w:pPr>
              <w:ind w:firstLine="720"/>
              <w:rPr>
                <w:rFonts w:ascii="Times New Roman" w:eastAsia="Times New Roman" w:hAnsi="Times New Roman" w:cs="Times New Roman"/>
                <w:sz w:val="24"/>
                <w:szCs w:val="24"/>
                <w:u w:val="single"/>
                <w:lang w:eastAsia="ru-RU"/>
              </w:rPr>
            </w:pPr>
            <w:r w:rsidRPr="0062315B">
              <w:rPr>
                <w:rFonts w:ascii="Times New Roman" w:eastAsia="Times New Roman" w:hAnsi="Times New Roman" w:cs="Times New Roman"/>
                <w:sz w:val="24"/>
                <w:szCs w:val="24"/>
                <w:lang w:eastAsia="ru-RU"/>
              </w:rPr>
              <w:t>в) специальный налоговый режим – патентная система налогообложения – налог с потенциально возможного к получению годового дохода;</w:t>
            </w:r>
          </w:p>
          <w:p w14:paraId="21EED025" w14:textId="77777777" w:rsidR="00733223" w:rsidRPr="0062315B" w:rsidRDefault="00733223" w:rsidP="00F74A58">
            <w:pPr>
              <w:autoSpaceDE w:val="0"/>
              <w:autoSpaceDN w:val="0"/>
              <w:adjustRightInd w:val="0"/>
              <w:ind w:firstLine="720"/>
              <w:rPr>
                <w:rFonts w:ascii="Times New Roman" w:eastAsia="Times New Roman" w:hAnsi="Times New Roman" w:cs="Times New Roman"/>
                <w:sz w:val="24"/>
                <w:szCs w:val="24"/>
                <w:lang w:eastAsia="ru-RU"/>
              </w:rPr>
            </w:pPr>
            <w:r w:rsidRPr="0062315B">
              <w:rPr>
                <w:rFonts w:ascii="Times New Roman" w:eastAsia="Times New Roman" w:hAnsi="Times New Roman" w:cs="Times New Roman"/>
                <w:sz w:val="24"/>
                <w:szCs w:val="24"/>
                <w:lang w:eastAsia="ru-RU"/>
              </w:rPr>
              <w:t>г) специальный налоговый режим – о самозанятых лицах;</w:t>
            </w:r>
          </w:p>
          <w:p w14:paraId="61B3D1C3" w14:textId="77777777" w:rsidR="00733223" w:rsidRPr="0062315B" w:rsidRDefault="00733223" w:rsidP="00F74A58">
            <w:pPr>
              <w:autoSpaceDE w:val="0"/>
              <w:autoSpaceDN w:val="0"/>
              <w:adjustRightInd w:val="0"/>
              <w:ind w:firstLine="720"/>
              <w:rPr>
                <w:rFonts w:ascii="Times New Roman" w:eastAsia="Calibri" w:hAnsi="Times New Roman" w:cs="Times New Roman"/>
                <w:sz w:val="24"/>
                <w:szCs w:val="24"/>
              </w:rPr>
            </w:pPr>
            <w:r w:rsidRPr="0062315B">
              <w:rPr>
                <w:rFonts w:ascii="Times New Roman" w:eastAsia="Times New Roman" w:hAnsi="Times New Roman" w:cs="Times New Roman"/>
                <w:b/>
                <w:bCs/>
                <w:sz w:val="24"/>
                <w:szCs w:val="24"/>
                <w:lang w:eastAsia="ru-RU"/>
              </w:rPr>
              <w:t xml:space="preserve">д) специальный налоговый режим – </w:t>
            </w:r>
            <w:hyperlink r:id="rId9" w:anchor="200262" w:history="1">
              <w:r w:rsidRPr="0062315B">
                <w:rPr>
                  <w:rFonts w:ascii="Times New Roman" w:eastAsia="Times New Roman" w:hAnsi="Times New Roman" w:cs="Times New Roman"/>
                  <w:b/>
                  <w:bCs/>
                  <w:sz w:val="24"/>
                  <w:szCs w:val="24"/>
                  <w:lang w:eastAsia="ru-RU"/>
                </w:rPr>
                <w:t>упрощенная система налогообложения</w:t>
              </w:r>
            </w:hyperlink>
            <w:r w:rsidRPr="0062315B">
              <w:rPr>
                <w:rFonts w:ascii="Times New Roman" w:eastAsia="Times New Roman" w:hAnsi="Times New Roman" w:cs="Times New Roman"/>
                <w:b/>
                <w:bCs/>
                <w:sz w:val="24"/>
                <w:szCs w:val="24"/>
                <w:lang w:eastAsia="ru-RU"/>
              </w:rPr>
              <w:t xml:space="preserve"> Палаты адвокатов Приднестровской Молдавской Республики».</w:t>
            </w:r>
          </w:p>
        </w:tc>
        <w:tc>
          <w:tcPr>
            <w:tcW w:w="3062" w:type="dxa"/>
            <w:tcBorders>
              <w:top w:val="single" w:sz="24" w:space="0" w:color="auto"/>
              <w:left w:val="single" w:sz="24" w:space="0" w:color="auto"/>
              <w:bottom w:val="single" w:sz="24" w:space="0" w:color="auto"/>
              <w:right w:val="single" w:sz="24" w:space="0" w:color="auto"/>
            </w:tcBorders>
          </w:tcPr>
          <w:p w14:paraId="4A831A21" w14:textId="77777777" w:rsidR="00733223" w:rsidRPr="0062315B" w:rsidRDefault="00733223" w:rsidP="00F74A58">
            <w:pPr>
              <w:rPr>
                <w:rFonts w:ascii="Times New Roman" w:eastAsia="Times New Roman" w:hAnsi="Times New Roman" w:cs="Times New Roman"/>
                <w:sz w:val="24"/>
                <w:szCs w:val="24"/>
                <w:lang w:eastAsia="ru-RU"/>
              </w:rPr>
            </w:pPr>
            <w:r w:rsidRPr="0062315B">
              <w:rPr>
                <w:rFonts w:ascii="Times New Roman" w:hAnsi="Times New Roman" w:cs="Times New Roman"/>
                <w:sz w:val="24"/>
                <w:szCs w:val="24"/>
              </w:rPr>
              <w:lastRenderedPageBreak/>
              <w:t xml:space="preserve">Настоящий Закон вступает в силу со дня вступления в силу Закона ПМР </w:t>
            </w:r>
            <w:r w:rsidRPr="0062315B">
              <w:rPr>
                <w:rFonts w:ascii="Times New Roman" w:hAnsi="Times New Roman" w:cs="Times New Roman"/>
                <w:sz w:val="24"/>
                <w:szCs w:val="24"/>
              </w:rPr>
              <w:lastRenderedPageBreak/>
              <w:t>«С</w:t>
            </w:r>
            <w:r w:rsidRPr="0062315B">
              <w:rPr>
                <w:rFonts w:ascii="Times New Roman" w:eastAsia="Times New Roman" w:hAnsi="Times New Roman" w:cs="Times New Roman"/>
                <w:sz w:val="24"/>
                <w:szCs w:val="24"/>
                <w:lang w:eastAsia="ru-RU"/>
              </w:rPr>
              <w:t xml:space="preserve">пециальный налоговый режим – </w:t>
            </w:r>
            <w:hyperlink r:id="rId10" w:anchor="200262" w:history="1">
              <w:r w:rsidRPr="0062315B">
                <w:rPr>
                  <w:rFonts w:ascii="Times New Roman" w:eastAsia="Times New Roman" w:hAnsi="Times New Roman" w:cs="Times New Roman"/>
                  <w:sz w:val="24"/>
                  <w:szCs w:val="24"/>
                  <w:lang w:eastAsia="ru-RU"/>
                </w:rPr>
                <w:t>упрощенная система налогообложения</w:t>
              </w:r>
            </w:hyperlink>
            <w:r w:rsidRPr="0062315B">
              <w:rPr>
                <w:rFonts w:ascii="Times New Roman" w:eastAsia="Times New Roman" w:hAnsi="Times New Roman" w:cs="Times New Roman"/>
                <w:sz w:val="24"/>
                <w:szCs w:val="24"/>
                <w:lang w:eastAsia="ru-RU"/>
              </w:rPr>
              <w:t xml:space="preserve"> Палаты адвокатов Приднестровской Молдавской Республики».</w:t>
            </w:r>
          </w:p>
          <w:p w14:paraId="228E3A3C"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Обратить внимание на внесенное дополнение.</w:t>
            </w:r>
          </w:p>
        </w:tc>
      </w:tr>
      <w:tr w:rsidR="00733223" w:rsidRPr="0062315B" w14:paraId="4E4833E5" w14:textId="77777777" w:rsidTr="00F74A58">
        <w:tc>
          <w:tcPr>
            <w:tcW w:w="546" w:type="dxa"/>
            <w:tcBorders>
              <w:top w:val="single" w:sz="24" w:space="0" w:color="auto"/>
              <w:left w:val="single" w:sz="24" w:space="0" w:color="auto"/>
              <w:bottom w:val="single" w:sz="24" w:space="0" w:color="auto"/>
              <w:right w:val="single" w:sz="24" w:space="0" w:color="auto"/>
            </w:tcBorders>
          </w:tcPr>
          <w:p w14:paraId="1320C194"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sidRPr="0062315B">
              <w:rPr>
                <w:rFonts w:ascii="Times New Roman" w:hAnsi="Times New Roman"/>
                <w:sz w:val="24"/>
                <w:szCs w:val="24"/>
              </w:rPr>
              <w:lastRenderedPageBreak/>
              <w:t>1</w:t>
            </w:r>
            <w:r>
              <w:rPr>
                <w:rFonts w:ascii="Times New Roman" w:hAnsi="Times New Roman"/>
                <w:sz w:val="24"/>
                <w:szCs w:val="24"/>
              </w:rPr>
              <w:t>4</w:t>
            </w:r>
          </w:p>
        </w:tc>
        <w:tc>
          <w:tcPr>
            <w:tcW w:w="2781" w:type="dxa"/>
            <w:gridSpan w:val="2"/>
            <w:tcBorders>
              <w:top w:val="single" w:sz="24" w:space="0" w:color="auto"/>
              <w:left w:val="single" w:sz="24" w:space="0" w:color="auto"/>
              <w:bottom w:val="single" w:sz="24" w:space="0" w:color="auto"/>
              <w:right w:val="single" w:sz="24" w:space="0" w:color="auto"/>
            </w:tcBorders>
          </w:tcPr>
          <w:p w14:paraId="6AAF0701" w14:textId="77777777" w:rsidR="00733223" w:rsidRPr="0062315B" w:rsidRDefault="00733223" w:rsidP="00F74A58">
            <w:pPr>
              <w:rPr>
                <w:rFonts w:ascii="Times New Roman" w:hAnsi="Times New Roman" w:cs="Times New Roman"/>
                <w:bCs/>
                <w:sz w:val="24"/>
                <w:szCs w:val="24"/>
              </w:rPr>
            </w:pPr>
            <w:r w:rsidRPr="0062315B">
              <w:rPr>
                <w:rFonts w:ascii="Times New Roman" w:hAnsi="Times New Roman" w:cs="Times New Roman"/>
                <w:bCs/>
                <w:sz w:val="24"/>
                <w:szCs w:val="24"/>
              </w:rPr>
              <w:t>Закон Приднестровской Молдавской Республики «О внесении изменения и дополнения в Закон Приднестровской Молдавской Республики «Специальный налоговый режим – патентная система налогообложения» от 15 июня 2023 г. № 142-ЗИД-VI</w:t>
            </w:r>
            <w:r w:rsidRPr="0062315B">
              <w:rPr>
                <w:rFonts w:ascii="Times New Roman" w:hAnsi="Times New Roman" w:cs="Times New Roman"/>
                <w:bCs/>
                <w:sz w:val="24"/>
                <w:szCs w:val="24"/>
                <w:lang w:val="en-US"/>
              </w:rPr>
              <w:t>I</w:t>
            </w:r>
          </w:p>
          <w:p w14:paraId="57ACB310"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175E56C4" w14:textId="77777777" w:rsidR="00733223" w:rsidRPr="0062315B" w:rsidRDefault="00733223" w:rsidP="00F74A58">
            <w:pPr>
              <w:ind w:firstLine="708"/>
              <w:rPr>
                <w:rFonts w:ascii="Times New Roman" w:hAnsi="Times New Roman" w:cs="Times New Roman"/>
                <w:sz w:val="24"/>
                <w:szCs w:val="24"/>
              </w:rPr>
            </w:pPr>
            <w:r w:rsidRPr="0062315B">
              <w:rPr>
                <w:rFonts w:ascii="Times New Roman" w:hAnsi="Times New Roman" w:cs="Times New Roman"/>
                <w:sz w:val="24"/>
                <w:szCs w:val="24"/>
              </w:rPr>
              <w:t>Указанное дополнение вступило в силу с 16 июня 2023 года.</w:t>
            </w:r>
          </w:p>
          <w:p w14:paraId="19334A8A"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4613" w:type="dxa"/>
            <w:tcBorders>
              <w:top w:val="single" w:sz="24" w:space="0" w:color="auto"/>
              <w:left w:val="single" w:sz="24" w:space="0" w:color="auto"/>
              <w:bottom w:val="single" w:sz="24" w:space="0" w:color="auto"/>
              <w:right w:val="single" w:sz="24" w:space="0" w:color="auto"/>
            </w:tcBorders>
          </w:tcPr>
          <w:p w14:paraId="5FBF3F7C" w14:textId="77777777" w:rsidR="00733223" w:rsidRPr="0062315B" w:rsidRDefault="00733223" w:rsidP="00F74A58">
            <w:pPr>
              <w:pStyle w:val="ac"/>
              <w:ind w:firstLine="322"/>
              <w:rPr>
                <w:rFonts w:ascii="Times New Roman" w:hAnsi="Times New Roman" w:cs="Times New Roman"/>
                <w:spacing w:val="0"/>
                <w:sz w:val="24"/>
                <w:szCs w:val="24"/>
                <w:lang w:eastAsia="ru-RU"/>
              </w:rPr>
            </w:pPr>
            <w:r w:rsidRPr="0062315B">
              <w:rPr>
                <w:rFonts w:ascii="Times New Roman" w:hAnsi="Times New Roman" w:cs="Times New Roman"/>
                <w:b/>
                <w:sz w:val="24"/>
                <w:szCs w:val="24"/>
              </w:rPr>
              <w:t xml:space="preserve">Статья 2. </w:t>
            </w:r>
            <w:r w:rsidRPr="0062315B">
              <w:rPr>
                <w:rFonts w:ascii="Times New Roman" w:hAnsi="Times New Roman" w:cs="Times New Roman"/>
                <w:sz w:val="24"/>
                <w:szCs w:val="24"/>
              </w:rPr>
              <w:t>Общие положения</w:t>
            </w:r>
          </w:p>
          <w:p w14:paraId="46F37075" w14:textId="77777777" w:rsidR="00733223" w:rsidRPr="0062315B" w:rsidRDefault="00733223" w:rsidP="00F74A58">
            <w:pPr>
              <w:pStyle w:val="ab"/>
              <w:numPr>
                <w:ilvl w:val="0"/>
                <w:numId w:val="1"/>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042E0E60" w14:textId="77777777" w:rsidR="00733223" w:rsidRPr="0062315B" w:rsidRDefault="00733223" w:rsidP="00F74A58">
            <w:pPr>
              <w:pStyle w:val="ab"/>
              <w:numPr>
                <w:ilvl w:val="0"/>
                <w:numId w:val="1"/>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75EA327E" w14:textId="77777777" w:rsidR="00733223" w:rsidRPr="0062315B" w:rsidRDefault="00733223" w:rsidP="00F74A58">
            <w:pPr>
              <w:pStyle w:val="ab"/>
              <w:numPr>
                <w:ilvl w:val="0"/>
                <w:numId w:val="1"/>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349FFFC3" w14:textId="77777777" w:rsidR="00733223" w:rsidRPr="0062315B" w:rsidRDefault="00733223" w:rsidP="00F74A58">
            <w:pPr>
              <w:pStyle w:val="ab"/>
              <w:numPr>
                <w:ilvl w:val="0"/>
                <w:numId w:val="1"/>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7923BC92" w14:textId="77777777" w:rsidR="00733223" w:rsidRPr="0062315B" w:rsidRDefault="00733223" w:rsidP="00F74A58">
            <w:pPr>
              <w:pStyle w:val="ab"/>
              <w:numPr>
                <w:ilvl w:val="0"/>
                <w:numId w:val="1"/>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6B0619FC" w14:textId="77777777" w:rsidR="00733223" w:rsidRPr="0062315B" w:rsidRDefault="00733223" w:rsidP="00F74A58">
            <w:pPr>
              <w:pStyle w:val="ab"/>
              <w:numPr>
                <w:ilvl w:val="0"/>
                <w:numId w:val="1"/>
              </w:numPr>
              <w:spacing w:after="0" w:line="240" w:lineRule="auto"/>
              <w:jc w:val="left"/>
              <w:rPr>
                <w:rFonts w:ascii="Times New Roman" w:hAnsi="Times New Roman"/>
                <w:bCs/>
                <w:sz w:val="24"/>
                <w:szCs w:val="24"/>
              </w:rPr>
            </w:pPr>
          </w:p>
          <w:p w14:paraId="641FB694" w14:textId="77777777" w:rsidR="00733223" w:rsidRPr="0062315B" w:rsidRDefault="00733223" w:rsidP="00F74A58">
            <w:pPr>
              <w:ind w:firstLine="720"/>
              <w:rPr>
                <w:rFonts w:ascii="Times New Roman" w:hAnsi="Times New Roman" w:cs="Times New Roman"/>
                <w:bCs/>
                <w:sz w:val="24"/>
                <w:szCs w:val="24"/>
              </w:rPr>
            </w:pPr>
            <w:r w:rsidRPr="0062315B">
              <w:rPr>
                <w:rFonts w:ascii="Times New Roman" w:hAnsi="Times New Roman" w:cs="Times New Roman"/>
                <w:sz w:val="24"/>
                <w:szCs w:val="24"/>
              </w:rPr>
              <w:t xml:space="preserve">Виды предпринимательской деятельности и предельные размеры потенциально возможного к получению патентообладателем годового дохода, в отношении которых применяется патентная система налогообложения, </w:t>
            </w:r>
            <w:r w:rsidRPr="0062315B">
              <w:rPr>
                <w:rFonts w:ascii="Times New Roman" w:hAnsi="Times New Roman" w:cs="Times New Roman"/>
                <w:bCs/>
                <w:sz w:val="24"/>
                <w:szCs w:val="24"/>
              </w:rPr>
              <w:t xml:space="preserve">установлены в Приложении к настоящему Закону. </w:t>
            </w:r>
          </w:p>
          <w:p w14:paraId="2FAC4A78" w14:textId="77777777" w:rsidR="00733223" w:rsidRPr="0062315B" w:rsidRDefault="00733223" w:rsidP="00F74A58">
            <w:pPr>
              <w:ind w:firstLine="720"/>
              <w:rPr>
                <w:rFonts w:ascii="Times New Roman" w:hAnsi="Times New Roman" w:cs="Times New Roman"/>
                <w:bCs/>
                <w:sz w:val="24"/>
                <w:szCs w:val="24"/>
              </w:rPr>
            </w:pPr>
          </w:p>
          <w:p w14:paraId="7FB1BD59" w14:textId="77777777" w:rsidR="00733223" w:rsidRPr="0062315B" w:rsidRDefault="00733223" w:rsidP="00F74A58">
            <w:pPr>
              <w:ind w:firstLine="720"/>
              <w:rPr>
                <w:rFonts w:ascii="Times New Roman" w:hAnsi="Times New Roman" w:cs="Times New Roman"/>
                <w:bCs/>
                <w:sz w:val="24"/>
                <w:szCs w:val="24"/>
              </w:rPr>
            </w:pPr>
          </w:p>
          <w:p w14:paraId="60BA04C7" w14:textId="77777777" w:rsidR="00733223" w:rsidRPr="0062315B" w:rsidRDefault="00733223" w:rsidP="00F74A58">
            <w:pPr>
              <w:ind w:firstLine="720"/>
              <w:rPr>
                <w:rFonts w:ascii="Times New Roman" w:hAnsi="Times New Roman" w:cs="Times New Roman"/>
                <w:bCs/>
                <w:sz w:val="24"/>
                <w:szCs w:val="24"/>
              </w:rPr>
            </w:pPr>
          </w:p>
          <w:p w14:paraId="5B563376" w14:textId="77777777" w:rsidR="00733223" w:rsidRPr="0062315B" w:rsidRDefault="00733223" w:rsidP="00F74A58">
            <w:pPr>
              <w:ind w:firstLine="720"/>
              <w:rPr>
                <w:rFonts w:ascii="Times New Roman" w:hAnsi="Times New Roman" w:cs="Times New Roman"/>
                <w:bCs/>
                <w:sz w:val="24"/>
                <w:szCs w:val="24"/>
              </w:rPr>
            </w:pPr>
          </w:p>
          <w:p w14:paraId="150128A9" w14:textId="77777777" w:rsidR="00733223" w:rsidRPr="0062315B" w:rsidRDefault="00733223" w:rsidP="00F74A58">
            <w:pPr>
              <w:ind w:firstLine="720"/>
              <w:rPr>
                <w:rFonts w:ascii="Times New Roman" w:hAnsi="Times New Roman" w:cs="Times New Roman"/>
                <w:bCs/>
                <w:sz w:val="24"/>
                <w:szCs w:val="24"/>
              </w:rPr>
            </w:pPr>
          </w:p>
          <w:p w14:paraId="6881995C" w14:textId="77777777" w:rsidR="00733223" w:rsidRPr="0062315B" w:rsidRDefault="00733223" w:rsidP="00F74A58">
            <w:pPr>
              <w:ind w:firstLine="720"/>
              <w:rPr>
                <w:rFonts w:ascii="Times New Roman" w:hAnsi="Times New Roman" w:cs="Times New Roman"/>
                <w:bCs/>
                <w:sz w:val="24"/>
                <w:szCs w:val="24"/>
              </w:rPr>
            </w:pPr>
          </w:p>
          <w:p w14:paraId="4EE54094" w14:textId="77777777" w:rsidR="00733223" w:rsidRPr="0062315B" w:rsidRDefault="00733223" w:rsidP="00F74A58">
            <w:pPr>
              <w:ind w:firstLine="720"/>
              <w:rPr>
                <w:rFonts w:ascii="Times New Roman" w:hAnsi="Times New Roman" w:cs="Times New Roman"/>
                <w:bCs/>
                <w:sz w:val="24"/>
                <w:szCs w:val="24"/>
              </w:rPr>
            </w:pPr>
          </w:p>
          <w:p w14:paraId="4BEB45A8" w14:textId="77777777" w:rsidR="00733223" w:rsidRPr="0062315B" w:rsidRDefault="00733223" w:rsidP="00F74A58">
            <w:pPr>
              <w:ind w:firstLine="720"/>
              <w:rPr>
                <w:rFonts w:ascii="Times New Roman" w:hAnsi="Times New Roman" w:cs="Times New Roman"/>
                <w:bCs/>
                <w:sz w:val="24"/>
                <w:szCs w:val="24"/>
              </w:rPr>
            </w:pPr>
          </w:p>
          <w:p w14:paraId="1BDC1A58" w14:textId="77777777" w:rsidR="00733223" w:rsidRPr="0062315B" w:rsidRDefault="00733223" w:rsidP="00F74A58">
            <w:pPr>
              <w:ind w:firstLine="720"/>
              <w:rPr>
                <w:rFonts w:ascii="Times New Roman" w:hAnsi="Times New Roman" w:cs="Times New Roman"/>
                <w:bCs/>
                <w:sz w:val="24"/>
                <w:szCs w:val="24"/>
              </w:rPr>
            </w:pPr>
          </w:p>
          <w:p w14:paraId="65EB736A" w14:textId="77777777" w:rsidR="00733223" w:rsidRPr="0062315B" w:rsidRDefault="00733223" w:rsidP="00F74A58">
            <w:pPr>
              <w:widowControl w:val="0"/>
              <w:ind w:right="-6" w:firstLine="720"/>
              <w:rPr>
                <w:rFonts w:ascii="Times New Roman" w:hAnsi="Times New Roman" w:cs="Times New Roman"/>
                <w:sz w:val="24"/>
                <w:szCs w:val="24"/>
              </w:rPr>
            </w:pPr>
            <w:r w:rsidRPr="0062315B">
              <w:rPr>
                <w:rFonts w:ascii="Times New Roman" w:hAnsi="Times New Roman" w:cs="Times New Roman"/>
                <w:sz w:val="24"/>
                <w:szCs w:val="24"/>
              </w:rPr>
              <w:t xml:space="preserve">В целях установления размера потенциально возможного к получению годового дохода в зависимости от территории действия патентной системы налогообложения соответствующие Советы народных депутатов вправе устанавливать единый коэффициент в пределах от 0,5 до 1,5 к размеру потенциально возможного к получению годового дохода для патентообладателя и привлекаемого (привлекаемых) лица (лиц). </w:t>
            </w:r>
          </w:p>
          <w:p w14:paraId="14B7945C" w14:textId="77777777" w:rsidR="00733223" w:rsidRPr="0062315B" w:rsidRDefault="00733223" w:rsidP="00F74A58">
            <w:pPr>
              <w:widowControl w:val="0"/>
              <w:ind w:right="-6" w:firstLine="720"/>
              <w:rPr>
                <w:rFonts w:ascii="Times New Roman" w:hAnsi="Times New Roman" w:cs="Times New Roman"/>
                <w:sz w:val="24"/>
                <w:szCs w:val="24"/>
              </w:rPr>
            </w:pPr>
            <w:r w:rsidRPr="0062315B">
              <w:rPr>
                <w:rFonts w:ascii="Times New Roman" w:hAnsi="Times New Roman" w:cs="Times New Roman"/>
                <w:sz w:val="24"/>
                <w:szCs w:val="24"/>
              </w:rPr>
              <w:t>Решения соответствующих Советов народных депутатов об изменении размера потенциально возможного к получению годового дохода по видам предпринимательской деятельности, предусмотренных Приложением к настоящему Закону, обратной силы не имеют и вступают в силу не ранее чем по истечении 1 (одного) месяца со дня, следующего за днем официального опубликования, если иной порядок введения решений органов государственной власти в действие не установлен действующим законодательством Приднестровской Молдавской Республики.</w:t>
            </w:r>
          </w:p>
          <w:p w14:paraId="61C341A5"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1ABA47F0" w14:textId="77777777" w:rsidR="00733223" w:rsidRPr="0062315B" w:rsidRDefault="00733223" w:rsidP="00F74A58">
            <w:pPr>
              <w:pStyle w:val="ac"/>
              <w:ind w:firstLine="322"/>
              <w:rPr>
                <w:rFonts w:ascii="Times New Roman" w:hAnsi="Times New Roman" w:cs="Times New Roman"/>
                <w:spacing w:val="0"/>
                <w:sz w:val="24"/>
                <w:szCs w:val="24"/>
                <w:lang w:eastAsia="ru-RU"/>
              </w:rPr>
            </w:pPr>
            <w:r w:rsidRPr="0062315B">
              <w:rPr>
                <w:rFonts w:ascii="Times New Roman" w:hAnsi="Times New Roman" w:cs="Times New Roman"/>
                <w:b/>
                <w:sz w:val="24"/>
                <w:szCs w:val="24"/>
              </w:rPr>
              <w:lastRenderedPageBreak/>
              <w:t xml:space="preserve">Статья 2. </w:t>
            </w:r>
            <w:r w:rsidRPr="0062315B">
              <w:rPr>
                <w:rFonts w:ascii="Times New Roman" w:hAnsi="Times New Roman" w:cs="Times New Roman"/>
                <w:sz w:val="24"/>
                <w:szCs w:val="24"/>
              </w:rPr>
              <w:t>Общие положения</w:t>
            </w:r>
          </w:p>
          <w:p w14:paraId="7766725D" w14:textId="77777777" w:rsidR="00733223" w:rsidRPr="0062315B" w:rsidRDefault="00733223" w:rsidP="00F74A58">
            <w:pPr>
              <w:pStyle w:val="ab"/>
              <w:numPr>
                <w:ilvl w:val="0"/>
                <w:numId w:val="2"/>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303E521F" w14:textId="77777777" w:rsidR="00733223" w:rsidRPr="0062315B" w:rsidRDefault="00733223" w:rsidP="00F74A58">
            <w:pPr>
              <w:pStyle w:val="ab"/>
              <w:numPr>
                <w:ilvl w:val="0"/>
                <w:numId w:val="2"/>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61E13E4F" w14:textId="77777777" w:rsidR="00733223" w:rsidRPr="0062315B" w:rsidRDefault="00733223" w:rsidP="00F74A58">
            <w:pPr>
              <w:pStyle w:val="ab"/>
              <w:numPr>
                <w:ilvl w:val="0"/>
                <w:numId w:val="2"/>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19204EBE" w14:textId="77777777" w:rsidR="00733223" w:rsidRPr="0062315B" w:rsidRDefault="00733223" w:rsidP="00F74A58">
            <w:pPr>
              <w:pStyle w:val="ab"/>
              <w:numPr>
                <w:ilvl w:val="0"/>
                <w:numId w:val="2"/>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07799409" w14:textId="77777777" w:rsidR="00733223" w:rsidRPr="0062315B" w:rsidRDefault="00733223" w:rsidP="00F74A58">
            <w:pPr>
              <w:pStyle w:val="ab"/>
              <w:numPr>
                <w:ilvl w:val="0"/>
                <w:numId w:val="2"/>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5E30DBE8" w14:textId="77777777" w:rsidR="00733223" w:rsidRPr="0062315B" w:rsidRDefault="00733223" w:rsidP="00F74A58">
            <w:pPr>
              <w:pStyle w:val="ab"/>
              <w:numPr>
                <w:ilvl w:val="0"/>
                <w:numId w:val="2"/>
              </w:numPr>
              <w:spacing w:after="0" w:line="240" w:lineRule="auto"/>
              <w:jc w:val="left"/>
              <w:rPr>
                <w:rFonts w:ascii="Times New Roman" w:hAnsi="Times New Roman"/>
                <w:bCs/>
                <w:sz w:val="24"/>
                <w:szCs w:val="24"/>
              </w:rPr>
            </w:pPr>
          </w:p>
          <w:p w14:paraId="13714DCB" w14:textId="77777777" w:rsidR="00733223" w:rsidRPr="0062315B" w:rsidRDefault="00733223" w:rsidP="00F74A58">
            <w:pPr>
              <w:ind w:firstLine="720"/>
              <w:rPr>
                <w:rFonts w:ascii="Times New Roman" w:hAnsi="Times New Roman" w:cs="Times New Roman"/>
                <w:bCs/>
                <w:sz w:val="24"/>
                <w:szCs w:val="24"/>
              </w:rPr>
            </w:pPr>
            <w:r w:rsidRPr="0062315B">
              <w:rPr>
                <w:rFonts w:ascii="Times New Roman" w:hAnsi="Times New Roman" w:cs="Times New Roman"/>
                <w:sz w:val="24"/>
                <w:szCs w:val="24"/>
              </w:rPr>
              <w:t xml:space="preserve">Виды предпринимательской деятельности и предельные размеры потенциально возможного к получению патентообладателем годового дохода, в отношении которых применяется патентная система налогообложения, </w:t>
            </w:r>
            <w:r w:rsidRPr="0062315B">
              <w:rPr>
                <w:rFonts w:ascii="Times New Roman" w:hAnsi="Times New Roman" w:cs="Times New Roman"/>
                <w:bCs/>
                <w:sz w:val="24"/>
                <w:szCs w:val="24"/>
              </w:rPr>
              <w:t xml:space="preserve">установлены в Приложении к настоящему Закону. </w:t>
            </w:r>
          </w:p>
          <w:p w14:paraId="7CC2178B" w14:textId="77777777" w:rsidR="00733223" w:rsidRPr="0062315B" w:rsidRDefault="00733223" w:rsidP="00F74A58">
            <w:pPr>
              <w:ind w:firstLine="720"/>
              <w:rPr>
                <w:rFonts w:ascii="Times New Roman" w:hAnsi="Times New Roman" w:cs="Times New Roman"/>
                <w:b/>
                <w:bCs/>
                <w:sz w:val="24"/>
                <w:szCs w:val="24"/>
              </w:rPr>
            </w:pPr>
            <w:r w:rsidRPr="0062315B">
              <w:rPr>
                <w:rFonts w:ascii="Times New Roman" w:hAnsi="Times New Roman" w:cs="Times New Roman"/>
                <w:b/>
                <w:bCs/>
                <w:sz w:val="24"/>
                <w:szCs w:val="24"/>
              </w:rPr>
              <w:t xml:space="preserve">При этом субъекты патентной системы налогообложения не вправе применять патентную систему налогообложения в отношении видов деятельности, не </w:t>
            </w:r>
            <w:r w:rsidRPr="0062315B">
              <w:rPr>
                <w:rFonts w:ascii="Times New Roman" w:hAnsi="Times New Roman" w:cs="Times New Roman"/>
                <w:b/>
                <w:bCs/>
                <w:sz w:val="24"/>
                <w:szCs w:val="24"/>
              </w:rPr>
              <w:lastRenderedPageBreak/>
              <w:t>установленных Приложением к настоящему Закону.</w:t>
            </w:r>
          </w:p>
          <w:p w14:paraId="3D0E358B" w14:textId="77777777" w:rsidR="00733223" w:rsidRPr="0062315B" w:rsidRDefault="00733223" w:rsidP="00F74A58">
            <w:pPr>
              <w:widowControl w:val="0"/>
              <w:ind w:right="-6" w:firstLine="720"/>
              <w:rPr>
                <w:rFonts w:ascii="Times New Roman" w:hAnsi="Times New Roman" w:cs="Times New Roman"/>
                <w:sz w:val="24"/>
                <w:szCs w:val="24"/>
              </w:rPr>
            </w:pPr>
            <w:r w:rsidRPr="0062315B">
              <w:rPr>
                <w:rFonts w:ascii="Times New Roman" w:hAnsi="Times New Roman" w:cs="Times New Roman"/>
                <w:sz w:val="24"/>
                <w:szCs w:val="24"/>
              </w:rPr>
              <w:t xml:space="preserve">В целях установления размера потенциально возможного к получению годового дохода в зависимости от территории действия патентной системы налогообложения соответствующие Советы народных депутатов вправе устанавливать единый коэффициент в пределах от 0,5 до 1,5 к размеру потенциально возможного к получению годового дохода для патентообладателя и привлекаемого (привлекаемых) лица (лиц). </w:t>
            </w:r>
          </w:p>
          <w:p w14:paraId="6528EDAF" w14:textId="77777777" w:rsidR="00733223" w:rsidRPr="0062315B" w:rsidRDefault="00733223" w:rsidP="00F74A58">
            <w:pPr>
              <w:widowControl w:val="0"/>
              <w:ind w:right="-6" w:firstLine="720"/>
              <w:rPr>
                <w:rFonts w:ascii="Times New Roman" w:hAnsi="Times New Roman" w:cs="Times New Roman"/>
                <w:sz w:val="24"/>
                <w:szCs w:val="24"/>
              </w:rPr>
            </w:pPr>
            <w:r w:rsidRPr="0062315B">
              <w:rPr>
                <w:rFonts w:ascii="Times New Roman" w:hAnsi="Times New Roman" w:cs="Times New Roman"/>
                <w:sz w:val="24"/>
                <w:szCs w:val="24"/>
              </w:rPr>
              <w:t>Решения соответствующих Советов народных депутатов об изменении размера потенциально возможного к получению годового дохода по видам предпринимательской деятельности, предусмотренных Приложением к настоящему Закону, обратной силы не имеют и вступают в силу не ранее чем по истечении 1 (одного) месяца со дня, следующего за днем официального опубликования, если иной порядок введения решений органов государственной власти в действие не установлен действующим законодательством Приднестровской Молдавской Республики.</w:t>
            </w:r>
          </w:p>
          <w:p w14:paraId="6E334AC2"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40C7DBCE"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sidRPr="0062315B">
              <w:rPr>
                <w:rFonts w:ascii="Times New Roman" w:hAnsi="Times New Roman"/>
                <w:sz w:val="24"/>
                <w:szCs w:val="24"/>
              </w:rPr>
              <w:lastRenderedPageBreak/>
              <w:t xml:space="preserve">Указанный законодательный акт нормативно однозначно закрепил ограничение видов деятельности, при осуществлении </w:t>
            </w:r>
            <w:proofErr w:type="gramStart"/>
            <w:r w:rsidRPr="0062315B">
              <w:rPr>
                <w:rFonts w:ascii="Times New Roman" w:hAnsi="Times New Roman"/>
                <w:sz w:val="24"/>
                <w:szCs w:val="24"/>
              </w:rPr>
              <w:t>которых  индивидуальные</w:t>
            </w:r>
            <w:proofErr w:type="gramEnd"/>
            <w:r w:rsidRPr="0062315B">
              <w:rPr>
                <w:rFonts w:ascii="Times New Roman" w:hAnsi="Times New Roman"/>
                <w:sz w:val="24"/>
                <w:szCs w:val="24"/>
              </w:rPr>
              <w:t xml:space="preserve"> предприниматели </w:t>
            </w:r>
            <w:r w:rsidRPr="0062315B">
              <w:rPr>
                <w:rFonts w:ascii="Times New Roman" w:hAnsi="Times New Roman"/>
                <w:bCs/>
                <w:sz w:val="24"/>
                <w:szCs w:val="24"/>
              </w:rPr>
              <w:t>вправе применять патентную систему налогообложения и не вправе применять патентную систему налогообложения</w:t>
            </w:r>
          </w:p>
        </w:tc>
      </w:tr>
      <w:tr w:rsidR="00733223" w:rsidRPr="0062315B" w14:paraId="268C623A" w14:textId="77777777" w:rsidTr="00F74A58">
        <w:tc>
          <w:tcPr>
            <w:tcW w:w="546" w:type="dxa"/>
            <w:tcBorders>
              <w:top w:val="single" w:sz="24" w:space="0" w:color="auto"/>
              <w:left w:val="single" w:sz="24" w:space="0" w:color="auto"/>
              <w:bottom w:val="single" w:sz="24" w:space="0" w:color="auto"/>
              <w:right w:val="single" w:sz="24" w:space="0" w:color="auto"/>
            </w:tcBorders>
          </w:tcPr>
          <w:p w14:paraId="42FBABA9"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Pr>
                <w:rFonts w:ascii="Times New Roman" w:hAnsi="Times New Roman"/>
                <w:sz w:val="24"/>
                <w:szCs w:val="24"/>
              </w:rPr>
              <w:lastRenderedPageBreak/>
              <w:t>15</w:t>
            </w:r>
          </w:p>
        </w:tc>
        <w:tc>
          <w:tcPr>
            <w:tcW w:w="2781" w:type="dxa"/>
            <w:gridSpan w:val="2"/>
            <w:tcBorders>
              <w:top w:val="single" w:sz="24" w:space="0" w:color="auto"/>
              <w:left w:val="single" w:sz="24" w:space="0" w:color="auto"/>
              <w:bottom w:val="single" w:sz="24" w:space="0" w:color="auto"/>
              <w:right w:val="single" w:sz="24" w:space="0" w:color="auto"/>
            </w:tcBorders>
          </w:tcPr>
          <w:p w14:paraId="4BF55992" w14:textId="77777777" w:rsidR="00733223" w:rsidRPr="0062315B" w:rsidRDefault="00733223" w:rsidP="00F74A58">
            <w:pPr>
              <w:rPr>
                <w:rFonts w:ascii="Times New Roman" w:hAnsi="Times New Roman" w:cs="Times New Roman"/>
                <w:sz w:val="24"/>
                <w:szCs w:val="24"/>
                <w:lang w:val="ru-MD"/>
              </w:rPr>
            </w:pPr>
            <w:r w:rsidRPr="0062315B">
              <w:rPr>
                <w:rFonts w:ascii="Times New Roman" w:hAnsi="Times New Roman" w:cs="Times New Roman"/>
                <w:bCs/>
                <w:sz w:val="24"/>
                <w:szCs w:val="24"/>
              </w:rPr>
              <w:t>Закон Приднестровской Молдавской Республики «О внесении изменения в Закон Приднестровской Молдавской Республики «Специальный налоговый режим – патентная система налогообложения» от</w:t>
            </w:r>
            <w:r w:rsidRPr="0062315B">
              <w:rPr>
                <w:rFonts w:ascii="Times New Roman" w:hAnsi="Times New Roman" w:cs="Times New Roman"/>
                <w:sz w:val="24"/>
                <w:szCs w:val="24"/>
              </w:rPr>
              <w:t xml:space="preserve"> 28 июня 2023 г. № 165-ЗИ-VI</w:t>
            </w:r>
            <w:r w:rsidRPr="0062315B">
              <w:rPr>
                <w:rFonts w:ascii="Times New Roman" w:hAnsi="Times New Roman" w:cs="Times New Roman"/>
                <w:sz w:val="24"/>
                <w:szCs w:val="24"/>
                <w:lang w:val="en-US"/>
              </w:rPr>
              <w:t>I</w:t>
            </w:r>
          </w:p>
          <w:p w14:paraId="1E7A1473" w14:textId="77777777" w:rsidR="00733223" w:rsidRPr="0062315B" w:rsidRDefault="00733223" w:rsidP="00F74A58">
            <w:pPr>
              <w:rPr>
                <w:rFonts w:ascii="Times New Roman" w:hAnsi="Times New Roman" w:cs="Times New Roman"/>
                <w:sz w:val="24"/>
                <w:szCs w:val="24"/>
                <w:lang w:val="ru-MD"/>
              </w:rPr>
            </w:pPr>
          </w:p>
          <w:p w14:paraId="4C6F5485"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Указанное изменение вступило в силу с 29 июня 2023 года.</w:t>
            </w:r>
          </w:p>
          <w:p w14:paraId="660A5CDD" w14:textId="77777777" w:rsidR="00733223" w:rsidRPr="0062315B" w:rsidRDefault="00733223" w:rsidP="00F74A58">
            <w:pPr>
              <w:rPr>
                <w:rFonts w:ascii="Times New Roman" w:hAnsi="Times New Roman" w:cs="Times New Roman"/>
                <w:bCs/>
                <w:sz w:val="24"/>
                <w:szCs w:val="24"/>
              </w:rPr>
            </w:pPr>
          </w:p>
        </w:tc>
        <w:tc>
          <w:tcPr>
            <w:tcW w:w="4613" w:type="dxa"/>
            <w:tcBorders>
              <w:top w:val="single" w:sz="24" w:space="0" w:color="auto"/>
              <w:left w:val="single" w:sz="24" w:space="0" w:color="auto"/>
              <w:bottom w:val="single" w:sz="24" w:space="0" w:color="auto"/>
              <w:right w:val="single" w:sz="24" w:space="0" w:color="auto"/>
            </w:tcBorders>
          </w:tcPr>
          <w:p w14:paraId="36996F5D" w14:textId="77777777" w:rsidR="00733223" w:rsidRPr="0062315B" w:rsidRDefault="00733223" w:rsidP="00F74A58">
            <w:pPr>
              <w:pStyle w:val="ac"/>
              <w:ind w:firstLine="322"/>
              <w:rPr>
                <w:rFonts w:ascii="Times New Roman" w:hAnsi="Times New Roman" w:cs="Times New Roman"/>
                <w:sz w:val="24"/>
                <w:szCs w:val="24"/>
              </w:rPr>
            </w:pPr>
            <w:r w:rsidRPr="0062315B">
              <w:rPr>
                <w:rFonts w:ascii="Times New Roman" w:hAnsi="Times New Roman" w:cs="Times New Roman"/>
                <w:sz w:val="24"/>
                <w:szCs w:val="24"/>
              </w:rPr>
              <w:t>Пункт 50 таблицы Приложения к Закону изменен:</w:t>
            </w:r>
          </w:p>
          <w:p w14:paraId="37521DE6" w14:textId="77777777" w:rsidR="00733223" w:rsidRPr="0062315B" w:rsidRDefault="00733223" w:rsidP="00F74A58">
            <w:pPr>
              <w:pStyle w:val="ac"/>
              <w:ind w:firstLine="322"/>
              <w:rPr>
                <w:rFonts w:ascii="Times New Roman" w:hAnsi="Times New Roman" w:cs="Times New Roman"/>
                <w:b/>
                <w:sz w:val="24"/>
                <w:szCs w:val="24"/>
              </w:rPr>
            </w:pPr>
          </w:p>
          <w:p w14:paraId="6451D599" w14:textId="77777777" w:rsidR="00733223" w:rsidRPr="0062315B" w:rsidRDefault="00733223" w:rsidP="00F74A58">
            <w:pPr>
              <w:pStyle w:val="ac"/>
              <w:ind w:firstLine="708"/>
              <w:rPr>
                <w:rFonts w:ascii="Times New Roman" w:hAnsi="Times New Roman" w:cs="Times New Roman"/>
                <w:spacing w:val="0"/>
                <w:sz w:val="24"/>
                <w:szCs w:val="24"/>
                <w:lang w:eastAsia="ru-RU"/>
              </w:rPr>
            </w:pPr>
            <w:r w:rsidRPr="0062315B">
              <w:rPr>
                <w:rFonts w:ascii="Times New Roman" w:hAnsi="Times New Roman" w:cs="Times New Roman"/>
                <w:sz w:val="24"/>
                <w:szCs w:val="24"/>
              </w:rPr>
              <w:t xml:space="preserve">Изготовление изделий народного художественного промысла и их реализация, </w:t>
            </w:r>
            <w:r w:rsidRPr="0062315B">
              <w:rPr>
                <w:rFonts w:ascii="Times New Roman" w:hAnsi="Times New Roman" w:cs="Times New Roman"/>
                <w:b/>
                <w:bCs/>
                <w:sz w:val="24"/>
                <w:szCs w:val="24"/>
              </w:rPr>
              <w:t>кроме реализации на выставках и аукционах</w:t>
            </w:r>
            <w:r w:rsidRPr="0062315B">
              <w:rPr>
                <w:rFonts w:ascii="Times New Roman" w:hAnsi="Times New Roman" w:cs="Times New Roman"/>
                <w:sz w:val="24"/>
                <w:szCs w:val="24"/>
              </w:rPr>
              <w:t xml:space="preserve">. </w:t>
            </w:r>
          </w:p>
          <w:p w14:paraId="327C2EA4" w14:textId="77777777" w:rsidR="00733223" w:rsidRPr="0062315B" w:rsidRDefault="00733223" w:rsidP="00F74A58">
            <w:pPr>
              <w:pStyle w:val="ac"/>
              <w:ind w:firstLine="322"/>
              <w:rPr>
                <w:rFonts w:ascii="Times New Roman" w:hAnsi="Times New Roman" w:cs="Times New Roman"/>
                <w:b/>
                <w:sz w:val="24"/>
                <w:szCs w:val="24"/>
              </w:rPr>
            </w:pPr>
          </w:p>
          <w:p w14:paraId="61161E2C" w14:textId="77777777" w:rsidR="00733223" w:rsidRPr="0062315B" w:rsidRDefault="00733223" w:rsidP="00F74A58">
            <w:pPr>
              <w:pStyle w:val="ac"/>
              <w:ind w:firstLine="322"/>
              <w:rPr>
                <w:rFonts w:ascii="Times New Roman" w:hAnsi="Times New Roman" w:cs="Times New Roman"/>
                <w:b/>
                <w:sz w:val="24"/>
                <w:szCs w:val="24"/>
              </w:rPr>
            </w:pPr>
          </w:p>
          <w:p w14:paraId="28905A99" w14:textId="77777777" w:rsidR="00733223" w:rsidRPr="0062315B" w:rsidRDefault="00733223" w:rsidP="00F74A58">
            <w:pPr>
              <w:pStyle w:val="ac"/>
              <w:ind w:firstLine="322"/>
              <w:rPr>
                <w:rFonts w:ascii="Times New Roman" w:hAnsi="Times New Roman" w:cs="Times New Roman"/>
                <w:b/>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44F0668A"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Изготовление изделий народного художественного промысла и их реализация</w:t>
            </w:r>
          </w:p>
        </w:tc>
        <w:tc>
          <w:tcPr>
            <w:tcW w:w="3062" w:type="dxa"/>
            <w:tcBorders>
              <w:top w:val="single" w:sz="24" w:space="0" w:color="auto"/>
              <w:left w:val="single" w:sz="24" w:space="0" w:color="auto"/>
              <w:bottom w:val="single" w:sz="24" w:space="0" w:color="auto"/>
              <w:right w:val="single" w:sz="24" w:space="0" w:color="auto"/>
            </w:tcBorders>
          </w:tcPr>
          <w:p w14:paraId="559A967F"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sidRPr="0062315B">
              <w:rPr>
                <w:rFonts w:ascii="Times New Roman" w:hAnsi="Times New Roman"/>
                <w:sz w:val="24"/>
                <w:szCs w:val="24"/>
              </w:rPr>
              <w:t>Уточнение вида предпринимательской деятельности</w:t>
            </w:r>
          </w:p>
        </w:tc>
      </w:tr>
      <w:tr w:rsidR="00733223" w:rsidRPr="0062315B" w14:paraId="599CBEF2" w14:textId="77777777" w:rsidTr="00F74A58">
        <w:tc>
          <w:tcPr>
            <w:tcW w:w="546" w:type="dxa"/>
            <w:tcBorders>
              <w:top w:val="single" w:sz="24" w:space="0" w:color="auto"/>
              <w:left w:val="single" w:sz="24" w:space="0" w:color="auto"/>
              <w:bottom w:val="single" w:sz="24" w:space="0" w:color="auto"/>
              <w:right w:val="single" w:sz="24" w:space="0" w:color="auto"/>
            </w:tcBorders>
          </w:tcPr>
          <w:p w14:paraId="72A1079C"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Pr>
                <w:rFonts w:ascii="Times New Roman" w:hAnsi="Times New Roman"/>
                <w:sz w:val="24"/>
                <w:szCs w:val="24"/>
              </w:rPr>
              <w:t>16</w:t>
            </w:r>
          </w:p>
        </w:tc>
        <w:tc>
          <w:tcPr>
            <w:tcW w:w="2781" w:type="dxa"/>
            <w:gridSpan w:val="2"/>
            <w:tcBorders>
              <w:top w:val="single" w:sz="24" w:space="0" w:color="auto"/>
              <w:left w:val="single" w:sz="24" w:space="0" w:color="auto"/>
              <w:bottom w:val="single" w:sz="24" w:space="0" w:color="auto"/>
              <w:right w:val="single" w:sz="24" w:space="0" w:color="auto"/>
            </w:tcBorders>
          </w:tcPr>
          <w:p w14:paraId="26ADE2E2" w14:textId="77777777" w:rsidR="00733223" w:rsidRPr="0062315B" w:rsidRDefault="00733223" w:rsidP="00F74A58">
            <w:pPr>
              <w:rPr>
                <w:rFonts w:ascii="Times New Roman" w:hAnsi="Times New Roman" w:cs="Times New Roman"/>
                <w:sz w:val="24"/>
                <w:szCs w:val="24"/>
              </w:rPr>
            </w:pPr>
          </w:p>
          <w:p w14:paraId="77E5D1A3"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Закон Приднестровской Молдавской Республики «О внесении изменения в Закон Приднестровской Молдавской Республики «Специальный налоговый режим – о самозанятых лицах» от 28 июня 2023 г. № 166-ЗИ-VI</w:t>
            </w:r>
            <w:r w:rsidRPr="0062315B">
              <w:rPr>
                <w:rFonts w:ascii="Times New Roman" w:hAnsi="Times New Roman" w:cs="Times New Roman"/>
                <w:sz w:val="24"/>
                <w:szCs w:val="24"/>
                <w:lang w:val="en-US"/>
              </w:rPr>
              <w:t>I</w:t>
            </w:r>
          </w:p>
          <w:p w14:paraId="46A85CBD"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43FAA8AF"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sidRPr="0062315B">
              <w:rPr>
                <w:rFonts w:ascii="Times New Roman" w:hAnsi="Times New Roman"/>
                <w:sz w:val="24"/>
                <w:szCs w:val="24"/>
              </w:rPr>
              <w:t>Указанное изменение вступило в силу с 29 июня 2023 года.</w:t>
            </w:r>
          </w:p>
        </w:tc>
        <w:tc>
          <w:tcPr>
            <w:tcW w:w="4613" w:type="dxa"/>
            <w:tcBorders>
              <w:top w:val="single" w:sz="24" w:space="0" w:color="auto"/>
              <w:left w:val="single" w:sz="24" w:space="0" w:color="auto"/>
              <w:bottom w:val="single" w:sz="24" w:space="0" w:color="auto"/>
              <w:right w:val="single" w:sz="24" w:space="0" w:color="auto"/>
            </w:tcBorders>
          </w:tcPr>
          <w:p w14:paraId="02261C3E" w14:textId="77777777" w:rsidR="00733223" w:rsidRPr="0062315B" w:rsidRDefault="00733223" w:rsidP="00F74A58">
            <w:pPr>
              <w:pStyle w:val="ac"/>
              <w:ind w:firstLine="708"/>
              <w:rPr>
                <w:rFonts w:ascii="Times New Roman" w:hAnsi="Times New Roman" w:cs="Times New Roman"/>
                <w:sz w:val="24"/>
                <w:szCs w:val="24"/>
              </w:rPr>
            </w:pPr>
            <w:r w:rsidRPr="0062315B">
              <w:rPr>
                <w:rFonts w:ascii="Times New Roman" w:hAnsi="Times New Roman" w:cs="Times New Roman"/>
                <w:sz w:val="24"/>
                <w:szCs w:val="24"/>
              </w:rPr>
              <w:t>Пункт 1 таблицы Приложения к Закону изменен:</w:t>
            </w:r>
          </w:p>
          <w:p w14:paraId="0B1621C3" w14:textId="77777777" w:rsidR="00733223" w:rsidRPr="0062315B" w:rsidRDefault="00733223" w:rsidP="00F74A58">
            <w:pPr>
              <w:pStyle w:val="ac"/>
              <w:ind w:firstLine="708"/>
              <w:rPr>
                <w:rFonts w:ascii="Times New Roman" w:hAnsi="Times New Roman" w:cs="Times New Roman"/>
                <w:sz w:val="24"/>
                <w:szCs w:val="24"/>
              </w:rPr>
            </w:pPr>
          </w:p>
          <w:p w14:paraId="6B19E1E6" w14:textId="77777777" w:rsidR="00733223" w:rsidRPr="0062315B" w:rsidRDefault="00733223" w:rsidP="00F74A58">
            <w:pPr>
              <w:pStyle w:val="ac"/>
              <w:ind w:firstLine="708"/>
              <w:rPr>
                <w:rFonts w:ascii="Times New Roman" w:hAnsi="Times New Roman" w:cs="Times New Roman"/>
                <w:b/>
                <w:bCs/>
                <w:spacing w:val="0"/>
                <w:sz w:val="24"/>
                <w:szCs w:val="24"/>
                <w:lang w:eastAsia="ru-RU"/>
              </w:rPr>
            </w:pPr>
            <w:r w:rsidRPr="0062315B">
              <w:rPr>
                <w:rFonts w:ascii="Times New Roman" w:hAnsi="Times New Roman" w:cs="Times New Roman"/>
                <w:sz w:val="24"/>
                <w:szCs w:val="24"/>
              </w:rPr>
              <w:t xml:space="preserve">Изготовление изделий народного художественного промысла и их реализация, </w:t>
            </w:r>
            <w:r w:rsidRPr="0062315B">
              <w:rPr>
                <w:rFonts w:ascii="Times New Roman" w:hAnsi="Times New Roman" w:cs="Times New Roman"/>
                <w:b/>
                <w:bCs/>
                <w:sz w:val="24"/>
                <w:szCs w:val="24"/>
              </w:rPr>
              <w:t xml:space="preserve">кроме реализации на выставках и аукционах. </w:t>
            </w:r>
          </w:p>
          <w:p w14:paraId="5AFC1DE5" w14:textId="77777777" w:rsidR="00733223" w:rsidRPr="0062315B" w:rsidRDefault="00733223" w:rsidP="00F74A58">
            <w:pPr>
              <w:pStyle w:val="ac"/>
              <w:ind w:firstLine="708"/>
              <w:rPr>
                <w:rFonts w:ascii="Times New Roman" w:hAnsi="Times New Roman" w:cs="Times New Roman"/>
                <w:sz w:val="24"/>
                <w:szCs w:val="24"/>
              </w:rPr>
            </w:pPr>
          </w:p>
          <w:p w14:paraId="1513B3BC"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2FE2E919"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sidRPr="0062315B">
              <w:rPr>
                <w:rFonts w:ascii="Times New Roman" w:hAnsi="Times New Roman"/>
                <w:sz w:val="24"/>
                <w:szCs w:val="24"/>
              </w:rPr>
              <w:t>Изготовление изделий народного художественного промысла и их реализация</w:t>
            </w:r>
          </w:p>
        </w:tc>
        <w:tc>
          <w:tcPr>
            <w:tcW w:w="3062" w:type="dxa"/>
            <w:tcBorders>
              <w:top w:val="single" w:sz="24" w:space="0" w:color="auto"/>
              <w:left w:val="single" w:sz="24" w:space="0" w:color="auto"/>
              <w:bottom w:val="single" w:sz="24" w:space="0" w:color="auto"/>
              <w:right w:val="single" w:sz="24" w:space="0" w:color="auto"/>
            </w:tcBorders>
          </w:tcPr>
          <w:p w14:paraId="2F152798"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sidRPr="0062315B">
              <w:rPr>
                <w:rFonts w:ascii="Times New Roman" w:hAnsi="Times New Roman"/>
                <w:sz w:val="24"/>
                <w:szCs w:val="24"/>
              </w:rPr>
              <w:t>Уточнение вида предпринимательской деятельности</w:t>
            </w:r>
          </w:p>
        </w:tc>
      </w:tr>
      <w:tr w:rsidR="00733223" w:rsidRPr="0062315B" w14:paraId="7CD08CA6" w14:textId="77777777" w:rsidTr="00F74A58">
        <w:tc>
          <w:tcPr>
            <w:tcW w:w="546" w:type="dxa"/>
            <w:tcBorders>
              <w:top w:val="single" w:sz="24" w:space="0" w:color="auto"/>
              <w:left w:val="single" w:sz="24" w:space="0" w:color="auto"/>
              <w:bottom w:val="single" w:sz="24" w:space="0" w:color="auto"/>
              <w:right w:val="single" w:sz="24" w:space="0" w:color="auto"/>
            </w:tcBorders>
          </w:tcPr>
          <w:p w14:paraId="6D5623C0"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2781" w:type="dxa"/>
            <w:gridSpan w:val="2"/>
            <w:tcBorders>
              <w:top w:val="single" w:sz="24" w:space="0" w:color="auto"/>
              <w:left w:val="single" w:sz="24" w:space="0" w:color="auto"/>
              <w:bottom w:val="single" w:sz="24" w:space="0" w:color="auto"/>
              <w:right w:val="single" w:sz="24" w:space="0" w:color="auto"/>
            </w:tcBorders>
          </w:tcPr>
          <w:p w14:paraId="1CA674CA"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4613" w:type="dxa"/>
            <w:tcBorders>
              <w:top w:val="single" w:sz="24" w:space="0" w:color="auto"/>
              <w:left w:val="single" w:sz="24" w:space="0" w:color="auto"/>
              <w:bottom w:val="single" w:sz="24" w:space="0" w:color="auto"/>
              <w:right w:val="single" w:sz="24" w:space="0" w:color="auto"/>
            </w:tcBorders>
          </w:tcPr>
          <w:p w14:paraId="38DB1C8F" w14:textId="77777777" w:rsidR="00733223" w:rsidRPr="0062315B" w:rsidRDefault="00733223" w:rsidP="00F74A58">
            <w:pPr>
              <w:ind w:firstLine="708"/>
              <w:outlineLvl w:val="0"/>
              <w:rPr>
                <w:rFonts w:ascii="Times New Roman" w:hAnsi="Times New Roman" w:cs="Times New Roman"/>
                <w:sz w:val="24"/>
                <w:szCs w:val="24"/>
              </w:rPr>
            </w:pPr>
            <w:r w:rsidRPr="0062315B">
              <w:rPr>
                <w:rFonts w:ascii="Times New Roman" w:hAnsi="Times New Roman" w:cs="Times New Roman"/>
                <w:b/>
                <w:sz w:val="24"/>
                <w:szCs w:val="24"/>
              </w:rPr>
              <w:t xml:space="preserve">Статья 3. </w:t>
            </w:r>
            <w:r w:rsidRPr="0062315B">
              <w:rPr>
                <w:rFonts w:ascii="Times New Roman" w:hAnsi="Times New Roman" w:cs="Times New Roman"/>
                <w:sz w:val="24"/>
                <w:szCs w:val="24"/>
              </w:rPr>
              <w:t>Порядок и условия начала, приостановления и прекращения                     применения упрощенной системы налогообложения</w:t>
            </w:r>
          </w:p>
          <w:p w14:paraId="48E3761C" w14:textId="77777777" w:rsidR="00733223" w:rsidRPr="0062315B" w:rsidRDefault="00733223" w:rsidP="00F74A58">
            <w:pPr>
              <w:pStyle w:val="ab"/>
              <w:numPr>
                <w:ilvl w:val="0"/>
                <w:numId w:val="5"/>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5936FA0B" w14:textId="77777777" w:rsidR="00733223" w:rsidRPr="0062315B" w:rsidRDefault="00733223" w:rsidP="00F74A58">
            <w:pPr>
              <w:pStyle w:val="ab"/>
              <w:numPr>
                <w:ilvl w:val="0"/>
                <w:numId w:val="5"/>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2D236B16" w14:textId="77777777" w:rsidR="00733223" w:rsidRPr="0062315B" w:rsidRDefault="00733223" w:rsidP="00F74A58">
            <w:pPr>
              <w:pStyle w:val="ab"/>
              <w:numPr>
                <w:ilvl w:val="0"/>
                <w:numId w:val="5"/>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42D004D5" w14:textId="77777777" w:rsidR="00733223" w:rsidRPr="0062315B" w:rsidRDefault="00733223" w:rsidP="00F74A58">
            <w:pPr>
              <w:numPr>
                <w:ilvl w:val="0"/>
                <w:numId w:val="5"/>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4156310D" w14:textId="77777777" w:rsidR="00733223" w:rsidRPr="0062315B" w:rsidRDefault="00733223" w:rsidP="00F74A58">
            <w:pPr>
              <w:numPr>
                <w:ilvl w:val="0"/>
                <w:numId w:val="5"/>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22A4991D" w14:textId="77777777" w:rsidR="00733223" w:rsidRPr="0062315B" w:rsidRDefault="00733223" w:rsidP="00F74A58">
            <w:pPr>
              <w:numPr>
                <w:ilvl w:val="0"/>
                <w:numId w:val="5"/>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1F92BBC3" w14:textId="77777777" w:rsidR="00733223" w:rsidRPr="0062315B" w:rsidRDefault="00733223" w:rsidP="00F74A58">
            <w:pPr>
              <w:numPr>
                <w:ilvl w:val="0"/>
                <w:numId w:val="5"/>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5B39F397" w14:textId="77777777" w:rsidR="00733223" w:rsidRPr="0062315B" w:rsidRDefault="00733223" w:rsidP="00F74A58">
            <w:pPr>
              <w:numPr>
                <w:ilvl w:val="0"/>
                <w:numId w:val="5"/>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5942DA32" w14:textId="77777777" w:rsidR="00733223" w:rsidRPr="0062315B" w:rsidRDefault="00733223" w:rsidP="00F74A58">
            <w:pPr>
              <w:numPr>
                <w:ilvl w:val="0"/>
                <w:numId w:val="5"/>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74B9910B" w14:textId="77777777" w:rsidR="00733223" w:rsidRPr="0062315B" w:rsidRDefault="00733223" w:rsidP="00F74A58">
            <w:pPr>
              <w:numPr>
                <w:ilvl w:val="0"/>
                <w:numId w:val="5"/>
              </w:numPr>
              <w:autoSpaceDE w:val="0"/>
              <w:autoSpaceDN w:val="0"/>
              <w:adjustRightInd w:val="0"/>
              <w:rPr>
                <w:rFonts w:ascii="Times New Roman" w:hAnsi="Times New Roman" w:cs="Times New Roman"/>
                <w:sz w:val="24"/>
                <w:szCs w:val="24"/>
              </w:rPr>
            </w:pPr>
          </w:p>
          <w:p w14:paraId="0DFE4DE2" w14:textId="77777777" w:rsidR="00733223" w:rsidRPr="0062315B" w:rsidRDefault="00733223" w:rsidP="00F74A58">
            <w:pPr>
              <w:ind w:firstLine="720"/>
              <w:rPr>
                <w:rFonts w:ascii="Times New Roman" w:hAnsi="Times New Roman" w:cs="Times New Roman"/>
                <w:sz w:val="24"/>
                <w:szCs w:val="24"/>
              </w:rPr>
            </w:pPr>
            <w:r w:rsidRPr="0062315B">
              <w:rPr>
                <w:rFonts w:ascii="Times New Roman" w:hAnsi="Times New Roman" w:cs="Times New Roman"/>
                <w:sz w:val="24"/>
                <w:szCs w:val="24"/>
              </w:rPr>
              <w:t>Индивидуальный предприниматель, применяющий упрощенную систему налогообложения, вправе перейти на иной режим налогообложения с начала следующего календарного года, уведомив об этом налоговый орган не позднее 15 января года, в котором он предполагает перейти на иной режим налогообложения.</w:t>
            </w:r>
          </w:p>
          <w:p w14:paraId="6FFE8661" w14:textId="77777777" w:rsidR="00733223" w:rsidRPr="0062315B" w:rsidRDefault="00733223" w:rsidP="00F74A58">
            <w:pPr>
              <w:ind w:firstLine="720"/>
              <w:rPr>
                <w:rFonts w:ascii="Times New Roman" w:hAnsi="Times New Roman" w:cs="Times New Roman"/>
                <w:sz w:val="24"/>
                <w:szCs w:val="24"/>
              </w:rPr>
            </w:pPr>
          </w:p>
          <w:p w14:paraId="127628AF" w14:textId="77777777" w:rsidR="00733223" w:rsidRPr="0062315B" w:rsidRDefault="00733223" w:rsidP="00F74A58">
            <w:pPr>
              <w:ind w:firstLine="720"/>
              <w:rPr>
                <w:rFonts w:ascii="Times New Roman" w:hAnsi="Times New Roman" w:cs="Times New Roman"/>
                <w:sz w:val="24"/>
                <w:szCs w:val="24"/>
              </w:rPr>
            </w:pPr>
          </w:p>
          <w:p w14:paraId="5A037559" w14:textId="77777777" w:rsidR="00733223" w:rsidRPr="0062315B" w:rsidRDefault="00733223" w:rsidP="00F74A58">
            <w:pPr>
              <w:ind w:firstLine="720"/>
              <w:rPr>
                <w:rFonts w:ascii="Times New Roman" w:hAnsi="Times New Roman" w:cs="Times New Roman"/>
                <w:sz w:val="24"/>
                <w:szCs w:val="24"/>
              </w:rPr>
            </w:pPr>
          </w:p>
          <w:p w14:paraId="51B9C4E0" w14:textId="77777777" w:rsidR="00733223" w:rsidRPr="0062315B" w:rsidRDefault="00733223" w:rsidP="00F74A58">
            <w:pPr>
              <w:ind w:firstLine="720"/>
              <w:rPr>
                <w:rFonts w:ascii="Times New Roman" w:hAnsi="Times New Roman" w:cs="Times New Roman"/>
                <w:sz w:val="24"/>
                <w:szCs w:val="24"/>
              </w:rPr>
            </w:pPr>
          </w:p>
          <w:p w14:paraId="5EC2B4A4" w14:textId="77777777" w:rsidR="00733223" w:rsidRPr="0062315B" w:rsidRDefault="00733223" w:rsidP="00F74A58">
            <w:pPr>
              <w:ind w:firstLine="720"/>
              <w:rPr>
                <w:rFonts w:ascii="Times New Roman" w:hAnsi="Times New Roman" w:cs="Times New Roman"/>
                <w:sz w:val="24"/>
                <w:szCs w:val="24"/>
              </w:rPr>
            </w:pPr>
          </w:p>
          <w:p w14:paraId="6E98EDAA" w14:textId="77777777" w:rsidR="00733223" w:rsidRPr="0062315B" w:rsidRDefault="00733223" w:rsidP="00F74A58">
            <w:pPr>
              <w:ind w:firstLine="720"/>
              <w:rPr>
                <w:rFonts w:ascii="Times New Roman" w:hAnsi="Times New Roman" w:cs="Times New Roman"/>
                <w:sz w:val="24"/>
                <w:szCs w:val="24"/>
              </w:rPr>
            </w:pPr>
          </w:p>
          <w:p w14:paraId="7BE276C9" w14:textId="77777777" w:rsidR="00733223" w:rsidRPr="0062315B" w:rsidRDefault="00733223" w:rsidP="00F74A58">
            <w:pPr>
              <w:ind w:firstLine="720"/>
              <w:rPr>
                <w:rFonts w:ascii="Times New Roman" w:hAnsi="Times New Roman" w:cs="Times New Roman"/>
                <w:sz w:val="24"/>
                <w:szCs w:val="24"/>
              </w:rPr>
            </w:pPr>
          </w:p>
          <w:p w14:paraId="39F3E9BE" w14:textId="77777777" w:rsidR="00733223" w:rsidRPr="0062315B" w:rsidRDefault="00733223" w:rsidP="00F74A58">
            <w:pPr>
              <w:ind w:firstLine="720"/>
              <w:rPr>
                <w:rFonts w:ascii="Times New Roman" w:hAnsi="Times New Roman" w:cs="Times New Roman"/>
                <w:sz w:val="24"/>
                <w:szCs w:val="24"/>
              </w:rPr>
            </w:pPr>
          </w:p>
          <w:p w14:paraId="5D5AE714" w14:textId="77777777" w:rsidR="00733223" w:rsidRPr="0062315B" w:rsidRDefault="00733223" w:rsidP="00F74A58">
            <w:pPr>
              <w:ind w:firstLine="720"/>
              <w:rPr>
                <w:rFonts w:ascii="Times New Roman" w:hAnsi="Times New Roman" w:cs="Times New Roman"/>
                <w:sz w:val="24"/>
                <w:szCs w:val="24"/>
              </w:rPr>
            </w:pPr>
          </w:p>
          <w:p w14:paraId="035FC7EE" w14:textId="77777777" w:rsidR="00733223" w:rsidRPr="0062315B" w:rsidRDefault="00733223" w:rsidP="00F74A58">
            <w:pPr>
              <w:ind w:firstLine="720"/>
              <w:rPr>
                <w:rFonts w:ascii="Times New Roman" w:hAnsi="Times New Roman" w:cs="Times New Roman"/>
                <w:sz w:val="24"/>
                <w:szCs w:val="24"/>
              </w:rPr>
            </w:pPr>
          </w:p>
          <w:p w14:paraId="0C85AAE3" w14:textId="77777777" w:rsidR="00733223" w:rsidRPr="0062315B" w:rsidRDefault="00733223" w:rsidP="00F74A58">
            <w:pPr>
              <w:ind w:firstLine="720"/>
              <w:rPr>
                <w:rFonts w:ascii="Times New Roman" w:hAnsi="Times New Roman" w:cs="Times New Roman"/>
                <w:sz w:val="24"/>
                <w:szCs w:val="24"/>
              </w:rPr>
            </w:pPr>
          </w:p>
          <w:p w14:paraId="7EF98D7E" w14:textId="77777777" w:rsidR="00733223" w:rsidRPr="0062315B" w:rsidRDefault="00733223" w:rsidP="00F74A58">
            <w:pPr>
              <w:ind w:firstLine="720"/>
              <w:rPr>
                <w:rFonts w:ascii="Times New Roman" w:hAnsi="Times New Roman" w:cs="Times New Roman"/>
                <w:sz w:val="24"/>
                <w:szCs w:val="24"/>
              </w:rPr>
            </w:pPr>
          </w:p>
          <w:p w14:paraId="46B62278" w14:textId="77777777" w:rsidR="00733223" w:rsidRPr="0062315B" w:rsidRDefault="00733223" w:rsidP="00F74A58">
            <w:pPr>
              <w:ind w:firstLine="720"/>
              <w:rPr>
                <w:rFonts w:ascii="Times New Roman" w:hAnsi="Times New Roman" w:cs="Times New Roman"/>
                <w:sz w:val="24"/>
                <w:szCs w:val="24"/>
              </w:rPr>
            </w:pPr>
          </w:p>
          <w:p w14:paraId="54552DA2" w14:textId="77777777" w:rsidR="00733223" w:rsidRPr="0062315B" w:rsidRDefault="00733223" w:rsidP="00F74A58">
            <w:pPr>
              <w:ind w:firstLine="720"/>
              <w:rPr>
                <w:rFonts w:ascii="Times New Roman" w:hAnsi="Times New Roman" w:cs="Times New Roman"/>
                <w:sz w:val="24"/>
                <w:szCs w:val="24"/>
              </w:rPr>
            </w:pPr>
          </w:p>
          <w:p w14:paraId="62C48A19" w14:textId="77777777" w:rsidR="00733223" w:rsidRPr="0062315B" w:rsidRDefault="00733223" w:rsidP="00F74A58">
            <w:pPr>
              <w:ind w:firstLine="720"/>
              <w:rPr>
                <w:rFonts w:ascii="Times New Roman" w:hAnsi="Times New Roman" w:cs="Times New Roman"/>
                <w:sz w:val="24"/>
                <w:szCs w:val="24"/>
              </w:rPr>
            </w:pPr>
          </w:p>
          <w:p w14:paraId="28F2D0A7" w14:textId="77777777" w:rsidR="00733223" w:rsidRPr="0062315B" w:rsidRDefault="00733223" w:rsidP="00F74A58">
            <w:pPr>
              <w:ind w:firstLine="720"/>
              <w:rPr>
                <w:rFonts w:ascii="Times New Roman" w:hAnsi="Times New Roman" w:cs="Times New Roman"/>
                <w:sz w:val="24"/>
                <w:szCs w:val="24"/>
              </w:rPr>
            </w:pPr>
          </w:p>
          <w:p w14:paraId="063B5BE8" w14:textId="77777777" w:rsidR="00733223" w:rsidRPr="0062315B" w:rsidRDefault="00733223" w:rsidP="00F74A58">
            <w:pPr>
              <w:ind w:firstLine="720"/>
              <w:rPr>
                <w:rFonts w:ascii="Times New Roman" w:hAnsi="Times New Roman" w:cs="Times New Roman"/>
                <w:sz w:val="24"/>
                <w:szCs w:val="24"/>
              </w:rPr>
            </w:pPr>
          </w:p>
          <w:p w14:paraId="2E418077" w14:textId="77777777" w:rsidR="00733223" w:rsidRPr="0062315B" w:rsidRDefault="00733223" w:rsidP="00F74A58">
            <w:pPr>
              <w:ind w:firstLine="720"/>
              <w:rPr>
                <w:rFonts w:ascii="Times New Roman" w:hAnsi="Times New Roman" w:cs="Times New Roman"/>
                <w:sz w:val="24"/>
                <w:szCs w:val="24"/>
              </w:rPr>
            </w:pPr>
          </w:p>
          <w:p w14:paraId="21EA1D04" w14:textId="77777777" w:rsidR="00733223" w:rsidRPr="0062315B" w:rsidRDefault="00733223" w:rsidP="00F74A58">
            <w:pPr>
              <w:ind w:firstLine="720"/>
              <w:rPr>
                <w:rFonts w:ascii="Times New Roman" w:hAnsi="Times New Roman" w:cs="Times New Roman"/>
                <w:sz w:val="24"/>
                <w:szCs w:val="24"/>
              </w:rPr>
            </w:pPr>
          </w:p>
          <w:p w14:paraId="2D67D661" w14:textId="77777777" w:rsidR="00733223" w:rsidRPr="0062315B" w:rsidRDefault="00733223" w:rsidP="00F74A58">
            <w:pPr>
              <w:ind w:firstLine="720"/>
              <w:rPr>
                <w:rFonts w:ascii="Times New Roman" w:hAnsi="Times New Roman" w:cs="Times New Roman"/>
                <w:sz w:val="24"/>
                <w:szCs w:val="24"/>
              </w:rPr>
            </w:pPr>
          </w:p>
          <w:p w14:paraId="03981C5C" w14:textId="77777777" w:rsidR="00733223" w:rsidRPr="0062315B" w:rsidRDefault="00733223" w:rsidP="00F74A58">
            <w:pPr>
              <w:ind w:firstLine="720"/>
              <w:rPr>
                <w:rFonts w:ascii="Times New Roman" w:hAnsi="Times New Roman" w:cs="Times New Roman"/>
                <w:sz w:val="24"/>
                <w:szCs w:val="24"/>
              </w:rPr>
            </w:pPr>
          </w:p>
          <w:p w14:paraId="7D84B615" w14:textId="77777777" w:rsidR="00733223" w:rsidRPr="0062315B" w:rsidRDefault="00733223" w:rsidP="00F74A58">
            <w:pPr>
              <w:ind w:firstLine="720"/>
              <w:rPr>
                <w:rFonts w:ascii="Times New Roman" w:hAnsi="Times New Roman" w:cs="Times New Roman"/>
                <w:sz w:val="24"/>
                <w:szCs w:val="24"/>
              </w:rPr>
            </w:pPr>
          </w:p>
          <w:p w14:paraId="674A3A77" w14:textId="77777777" w:rsidR="00733223" w:rsidRPr="0062315B" w:rsidRDefault="00733223" w:rsidP="00F74A58">
            <w:pPr>
              <w:ind w:firstLine="720"/>
              <w:rPr>
                <w:rFonts w:ascii="Times New Roman" w:hAnsi="Times New Roman" w:cs="Times New Roman"/>
                <w:sz w:val="24"/>
                <w:szCs w:val="24"/>
              </w:rPr>
            </w:pPr>
          </w:p>
          <w:p w14:paraId="25B1C45E" w14:textId="77777777" w:rsidR="00733223" w:rsidRPr="0062315B" w:rsidRDefault="00733223" w:rsidP="00F74A58">
            <w:pPr>
              <w:ind w:firstLine="720"/>
              <w:rPr>
                <w:rFonts w:ascii="Times New Roman" w:hAnsi="Times New Roman" w:cs="Times New Roman"/>
                <w:sz w:val="24"/>
                <w:szCs w:val="24"/>
              </w:rPr>
            </w:pPr>
          </w:p>
          <w:p w14:paraId="2FC71B86" w14:textId="77777777" w:rsidR="00733223" w:rsidRPr="0062315B" w:rsidRDefault="00733223" w:rsidP="00F74A58">
            <w:pPr>
              <w:ind w:firstLine="720"/>
              <w:rPr>
                <w:rFonts w:ascii="Times New Roman" w:hAnsi="Times New Roman" w:cs="Times New Roman"/>
                <w:sz w:val="24"/>
                <w:szCs w:val="24"/>
              </w:rPr>
            </w:pPr>
          </w:p>
          <w:p w14:paraId="0477A133" w14:textId="77777777" w:rsidR="00733223" w:rsidRPr="0062315B" w:rsidRDefault="00733223" w:rsidP="00F74A58">
            <w:pPr>
              <w:rPr>
                <w:rFonts w:ascii="Times New Roman" w:hAnsi="Times New Roman" w:cs="Times New Roman"/>
                <w:sz w:val="24"/>
                <w:szCs w:val="24"/>
              </w:rPr>
            </w:pPr>
          </w:p>
          <w:p w14:paraId="7C6FD9DF" w14:textId="77777777" w:rsidR="00733223" w:rsidRPr="0062315B" w:rsidRDefault="00733223" w:rsidP="00F74A58">
            <w:pPr>
              <w:numPr>
                <w:ilvl w:val="0"/>
                <w:numId w:val="5"/>
              </w:numPr>
              <w:ind w:left="22" w:firstLine="300"/>
              <w:rPr>
                <w:rFonts w:ascii="Times New Roman" w:hAnsi="Times New Roman" w:cs="Times New Roman"/>
                <w:sz w:val="24"/>
                <w:szCs w:val="24"/>
              </w:rPr>
            </w:pPr>
            <w:r w:rsidRPr="0062315B">
              <w:rPr>
                <w:rFonts w:ascii="Times New Roman" w:hAnsi="Times New Roman" w:cs="Times New Roman"/>
                <w:sz w:val="24"/>
                <w:szCs w:val="24"/>
              </w:rPr>
              <w:t xml:space="preserve">Индивидуальный предприниматель,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w:t>
            </w:r>
            <w:r w:rsidRPr="0062315B">
              <w:rPr>
                <w:rFonts w:ascii="Times New Roman" w:hAnsi="Times New Roman" w:cs="Times New Roman"/>
                <w:sz w:val="24"/>
                <w:szCs w:val="24"/>
              </w:rPr>
              <w:br/>
              <w:t>1 (один) год после того, как он прекратил применение упрощенной системы налогообложения.</w:t>
            </w:r>
          </w:p>
          <w:p w14:paraId="6A0630A0"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0A846AA1" w14:textId="77777777" w:rsidR="00733223" w:rsidRPr="0062315B" w:rsidRDefault="00733223" w:rsidP="00F74A58">
            <w:pPr>
              <w:ind w:firstLine="708"/>
              <w:outlineLvl w:val="0"/>
              <w:rPr>
                <w:rFonts w:ascii="Times New Roman" w:hAnsi="Times New Roman" w:cs="Times New Roman"/>
                <w:sz w:val="24"/>
                <w:szCs w:val="24"/>
              </w:rPr>
            </w:pPr>
            <w:r w:rsidRPr="0062315B">
              <w:rPr>
                <w:rFonts w:ascii="Times New Roman" w:hAnsi="Times New Roman" w:cs="Times New Roman"/>
                <w:b/>
                <w:sz w:val="24"/>
                <w:szCs w:val="24"/>
              </w:rPr>
              <w:lastRenderedPageBreak/>
              <w:t xml:space="preserve">Статья 3. </w:t>
            </w:r>
            <w:r w:rsidRPr="0062315B">
              <w:rPr>
                <w:rFonts w:ascii="Times New Roman" w:hAnsi="Times New Roman" w:cs="Times New Roman"/>
                <w:sz w:val="24"/>
                <w:szCs w:val="24"/>
              </w:rPr>
              <w:t>Порядок и условия начала, приостановления и прекращения                     применения упрощенной системы налогообложения</w:t>
            </w:r>
          </w:p>
          <w:p w14:paraId="14FB69AC" w14:textId="77777777" w:rsidR="00733223" w:rsidRPr="0062315B" w:rsidRDefault="00733223" w:rsidP="00F74A58">
            <w:pPr>
              <w:pStyle w:val="ab"/>
              <w:numPr>
                <w:ilvl w:val="0"/>
                <w:numId w:val="6"/>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0C11B465" w14:textId="77777777" w:rsidR="00733223" w:rsidRPr="0062315B" w:rsidRDefault="00733223" w:rsidP="00F74A58">
            <w:pPr>
              <w:pStyle w:val="ab"/>
              <w:numPr>
                <w:ilvl w:val="0"/>
                <w:numId w:val="6"/>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1E42300E" w14:textId="77777777" w:rsidR="00733223" w:rsidRPr="0062315B" w:rsidRDefault="00733223" w:rsidP="00F74A58">
            <w:pPr>
              <w:pStyle w:val="ab"/>
              <w:numPr>
                <w:ilvl w:val="0"/>
                <w:numId w:val="6"/>
              </w:numPr>
              <w:spacing w:after="0" w:line="240" w:lineRule="auto"/>
              <w:jc w:val="left"/>
              <w:rPr>
                <w:rFonts w:ascii="Times New Roman" w:hAnsi="Times New Roman"/>
                <w:bCs/>
                <w:sz w:val="24"/>
                <w:szCs w:val="24"/>
              </w:rPr>
            </w:pPr>
            <w:r w:rsidRPr="0062315B">
              <w:rPr>
                <w:rFonts w:ascii="Times New Roman" w:hAnsi="Times New Roman"/>
                <w:bCs/>
                <w:sz w:val="24"/>
                <w:szCs w:val="24"/>
              </w:rPr>
              <w:t>………</w:t>
            </w:r>
          </w:p>
          <w:p w14:paraId="6C3A46C0" w14:textId="77777777" w:rsidR="00733223" w:rsidRPr="0062315B" w:rsidRDefault="00733223" w:rsidP="00F74A58">
            <w:pPr>
              <w:numPr>
                <w:ilvl w:val="0"/>
                <w:numId w:val="6"/>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12B92066" w14:textId="77777777" w:rsidR="00733223" w:rsidRPr="0062315B" w:rsidRDefault="00733223" w:rsidP="00F74A58">
            <w:pPr>
              <w:numPr>
                <w:ilvl w:val="0"/>
                <w:numId w:val="6"/>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631CAB37" w14:textId="77777777" w:rsidR="00733223" w:rsidRPr="0062315B" w:rsidRDefault="00733223" w:rsidP="00F74A58">
            <w:pPr>
              <w:numPr>
                <w:ilvl w:val="0"/>
                <w:numId w:val="6"/>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5DE145BB" w14:textId="77777777" w:rsidR="00733223" w:rsidRPr="0062315B" w:rsidRDefault="00733223" w:rsidP="00F74A58">
            <w:pPr>
              <w:numPr>
                <w:ilvl w:val="0"/>
                <w:numId w:val="6"/>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263CEE3A" w14:textId="77777777" w:rsidR="00733223" w:rsidRPr="0062315B" w:rsidRDefault="00733223" w:rsidP="00F74A58">
            <w:pPr>
              <w:numPr>
                <w:ilvl w:val="0"/>
                <w:numId w:val="6"/>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0A8BF201" w14:textId="77777777" w:rsidR="00733223" w:rsidRPr="0062315B" w:rsidRDefault="00733223" w:rsidP="00F74A58">
            <w:pPr>
              <w:numPr>
                <w:ilvl w:val="0"/>
                <w:numId w:val="6"/>
              </w:num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w:t>
            </w:r>
          </w:p>
          <w:p w14:paraId="35CFB60E" w14:textId="77777777" w:rsidR="00733223" w:rsidRPr="0062315B" w:rsidRDefault="00733223" w:rsidP="00F74A58">
            <w:pPr>
              <w:numPr>
                <w:ilvl w:val="0"/>
                <w:numId w:val="6"/>
              </w:numPr>
              <w:autoSpaceDE w:val="0"/>
              <w:autoSpaceDN w:val="0"/>
              <w:adjustRightInd w:val="0"/>
              <w:rPr>
                <w:rFonts w:ascii="Times New Roman" w:hAnsi="Times New Roman" w:cs="Times New Roman"/>
                <w:sz w:val="24"/>
                <w:szCs w:val="24"/>
              </w:rPr>
            </w:pPr>
          </w:p>
          <w:p w14:paraId="7C87F892" w14:textId="77777777" w:rsidR="00733223" w:rsidRPr="0062315B" w:rsidRDefault="00733223" w:rsidP="00F74A58">
            <w:pPr>
              <w:ind w:firstLine="748"/>
              <w:rPr>
                <w:rFonts w:ascii="Times New Roman" w:hAnsi="Times New Roman" w:cs="Times New Roman"/>
                <w:sz w:val="24"/>
                <w:szCs w:val="24"/>
              </w:rPr>
            </w:pPr>
            <w:r w:rsidRPr="0062315B">
              <w:rPr>
                <w:rFonts w:ascii="Times New Roman" w:hAnsi="Times New Roman" w:cs="Times New Roman"/>
                <w:sz w:val="24"/>
                <w:szCs w:val="24"/>
              </w:rPr>
              <w:t>Индивидуальный предприниматель, применяющий упрощенную систему налогообложения, вправе перейти на иной режим налогообложения с начала следующего полугодия, уведомив об этом налоговый орган не позднее 31 декабря года или 30 июня полугодия, предшествующего полугодию, в котором он предполагает перейти на иной режим налогообложения. При этом индивидуальный предприниматель, перешедший на иной режим налогообложения, обязан до 1 числа месяца, следующего за месяцем, в котором он перешел на иной режим налогообложения:</w:t>
            </w:r>
          </w:p>
          <w:p w14:paraId="0757EFCE" w14:textId="77777777" w:rsidR="00733223" w:rsidRPr="0062315B" w:rsidRDefault="00733223" w:rsidP="00F74A58">
            <w:pPr>
              <w:ind w:firstLine="748"/>
              <w:rPr>
                <w:rFonts w:ascii="Times New Roman" w:hAnsi="Times New Roman" w:cs="Times New Roman"/>
                <w:sz w:val="24"/>
                <w:szCs w:val="24"/>
              </w:rPr>
            </w:pPr>
            <w:r w:rsidRPr="0062315B">
              <w:rPr>
                <w:rFonts w:ascii="Times New Roman" w:hAnsi="Times New Roman" w:cs="Times New Roman"/>
                <w:sz w:val="24"/>
                <w:szCs w:val="24"/>
              </w:rPr>
              <w:t xml:space="preserve">а) оплатить налог с выручки по всем полученным доходам за период применения упрощенной системы налогообложения, в случае если с </w:t>
            </w:r>
            <w:r w:rsidRPr="0062315B">
              <w:rPr>
                <w:rFonts w:ascii="Times New Roman" w:hAnsi="Times New Roman" w:cs="Times New Roman"/>
                <w:sz w:val="24"/>
                <w:szCs w:val="24"/>
              </w:rPr>
              <w:lastRenderedPageBreak/>
              <w:t>данных доходов налог не был оплачен своевременно или оплачен не в полном размере, а также по произведенным сделкам в части реализации товаров (продукции), выполнения работ, оказания услуг, по которым перед индивидуальным предпринимателем не погашена задолженность контрагента;</w:t>
            </w:r>
          </w:p>
          <w:p w14:paraId="53976190" w14:textId="77777777" w:rsidR="00733223" w:rsidRPr="0062315B" w:rsidRDefault="00733223" w:rsidP="00F74A58">
            <w:pPr>
              <w:ind w:firstLine="748"/>
              <w:rPr>
                <w:rFonts w:ascii="Times New Roman" w:hAnsi="Times New Roman" w:cs="Times New Roman"/>
                <w:sz w:val="24"/>
                <w:szCs w:val="24"/>
              </w:rPr>
            </w:pPr>
            <w:r w:rsidRPr="0062315B">
              <w:rPr>
                <w:rFonts w:ascii="Times New Roman" w:hAnsi="Times New Roman" w:cs="Times New Roman"/>
                <w:sz w:val="24"/>
                <w:szCs w:val="24"/>
              </w:rPr>
              <w:t>б) предоставить в налоговый орган по месту постановки на учет сведения из банка о движении средств по текущим рублевым и валютным счетам, открытым для осуществления предпринимательской деятельности.</w:t>
            </w:r>
          </w:p>
          <w:p w14:paraId="7186C633" w14:textId="77777777" w:rsidR="00733223" w:rsidRPr="0062315B" w:rsidRDefault="00733223" w:rsidP="00F74A58">
            <w:pPr>
              <w:ind w:firstLine="208"/>
              <w:rPr>
                <w:rFonts w:ascii="Times New Roman" w:hAnsi="Times New Roman" w:cs="Times New Roman"/>
                <w:sz w:val="24"/>
                <w:szCs w:val="24"/>
              </w:rPr>
            </w:pPr>
            <w:r w:rsidRPr="0062315B">
              <w:rPr>
                <w:rFonts w:ascii="Times New Roman" w:hAnsi="Times New Roman" w:cs="Times New Roman"/>
                <w:sz w:val="24"/>
                <w:szCs w:val="24"/>
              </w:rPr>
              <w:t>11. Индивидуальный предприниматель,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полгода после того, как он прекратил применение упрощенной системы налогообложения».</w:t>
            </w:r>
          </w:p>
          <w:p w14:paraId="5A6E7A27"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5B510C19"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4F4A046E"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6598D8A2"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33BBB58A"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43303E2F"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2CCE5CC1"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03C91D20"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556F1344"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2142EBDA"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1F5EBD00"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10856253"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6819BBE7"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3E4A7E23"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4AD5C9CC"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p w14:paraId="06AB8316"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sidRPr="0062315B">
              <w:rPr>
                <w:rFonts w:ascii="Times New Roman" w:hAnsi="Times New Roman"/>
                <w:sz w:val="24"/>
                <w:szCs w:val="24"/>
              </w:rPr>
              <w:t>Обращаем внимание на уточнении механизма прекращения применения упрощённой системы налогообложения по решению индивидуального предпринимателя</w:t>
            </w:r>
          </w:p>
        </w:tc>
      </w:tr>
      <w:tr w:rsidR="00733223" w:rsidRPr="0062315B" w14:paraId="24290B46" w14:textId="77777777" w:rsidTr="00F74A58">
        <w:tc>
          <w:tcPr>
            <w:tcW w:w="546" w:type="dxa"/>
            <w:tcBorders>
              <w:top w:val="single" w:sz="24" w:space="0" w:color="auto"/>
              <w:left w:val="single" w:sz="24" w:space="0" w:color="auto"/>
              <w:bottom w:val="single" w:sz="24" w:space="0" w:color="auto"/>
              <w:right w:val="single" w:sz="24" w:space="0" w:color="auto"/>
            </w:tcBorders>
          </w:tcPr>
          <w:p w14:paraId="67B0BC35"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r w:rsidRPr="0062315B">
              <w:rPr>
                <w:rFonts w:ascii="Times New Roman" w:hAnsi="Times New Roman"/>
                <w:sz w:val="24"/>
                <w:szCs w:val="24"/>
              </w:rPr>
              <w:lastRenderedPageBreak/>
              <w:t xml:space="preserve"> </w:t>
            </w:r>
            <w:r>
              <w:rPr>
                <w:rFonts w:ascii="Times New Roman" w:hAnsi="Times New Roman"/>
                <w:sz w:val="24"/>
                <w:szCs w:val="24"/>
              </w:rPr>
              <w:t>17</w:t>
            </w:r>
          </w:p>
        </w:tc>
        <w:tc>
          <w:tcPr>
            <w:tcW w:w="2781" w:type="dxa"/>
            <w:gridSpan w:val="2"/>
            <w:tcBorders>
              <w:top w:val="single" w:sz="24" w:space="0" w:color="auto"/>
              <w:left w:val="single" w:sz="24" w:space="0" w:color="auto"/>
              <w:bottom w:val="single" w:sz="24" w:space="0" w:color="auto"/>
              <w:right w:val="single" w:sz="24" w:space="0" w:color="auto"/>
            </w:tcBorders>
          </w:tcPr>
          <w:p w14:paraId="0231197F" w14:textId="77777777" w:rsidR="00733223" w:rsidRPr="0062315B" w:rsidRDefault="00733223" w:rsidP="00F74A58">
            <w:pPr>
              <w:rPr>
                <w:rFonts w:ascii="Times New Roman" w:hAnsi="Times New Roman" w:cs="Times New Roman"/>
                <w:bCs/>
                <w:sz w:val="24"/>
                <w:szCs w:val="24"/>
              </w:rPr>
            </w:pPr>
            <w:r w:rsidRPr="0062315B">
              <w:rPr>
                <w:rFonts w:ascii="Times New Roman" w:eastAsia="Calibri" w:hAnsi="Times New Roman" w:cs="Times New Roman"/>
                <w:bCs/>
                <w:sz w:val="24"/>
                <w:szCs w:val="24"/>
              </w:rPr>
              <w:t xml:space="preserve">Закон Приднестровской Молдавской Республики </w:t>
            </w:r>
            <w:r w:rsidRPr="0062315B">
              <w:rPr>
                <w:rFonts w:ascii="Times New Roman" w:hAnsi="Times New Roman" w:cs="Times New Roman"/>
                <w:bCs/>
                <w:sz w:val="24"/>
                <w:szCs w:val="24"/>
              </w:rPr>
              <w:t xml:space="preserve">«Специальный налоговый режим – упрощенная система налогообложения Палаты адвокатов </w:t>
            </w:r>
          </w:p>
          <w:p w14:paraId="30ABC141" w14:textId="77777777" w:rsidR="00733223" w:rsidRPr="0062315B" w:rsidRDefault="00733223" w:rsidP="00F74A58">
            <w:pPr>
              <w:ind w:left="28" w:hanging="28"/>
              <w:rPr>
                <w:rFonts w:ascii="Times New Roman" w:hAnsi="Times New Roman" w:cs="Times New Roman"/>
                <w:bCs/>
                <w:sz w:val="24"/>
                <w:szCs w:val="24"/>
              </w:rPr>
            </w:pPr>
            <w:r w:rsidRPr="0062315B">
              <w:rPr>
                <w:rFonts w:ascii="Times New Roman" w:hAnsi="Times New Roman" w:cs="Times New Roman"/>
                <w:bCs/>
                <w:sz w:val="24"/>
                <w:szCs w:val="24"/>
              </w:rPr>
              <w:t>Приднестровской Молдавской Республики» от 27 июля 2023 г. № 273-З-VI</w:t>
            </w:r>
            <w:r w:rsidRPr="0062315B">
              <w:rPr>
                <w:rFonts w:ascii="Times New Roman" w:hAnsi="Times New Roman" w:cs="Times New Roman"/>
                <w:bCs/>
                <w:sz w:val="24"/>
                <w:szCs w:val="24"/>
                <w:lang w:val="en-US"/>
              </w:rPr>
              <w:t>I</w:t>
            </w:r>
          </w:p>
          <w:p w14:paraId="4821A339" w14:textId="77777777" w:rsidR="00733223" w:rsidRPr="0062315B" w:rsidRDefault="00733223" w:rsidP="00F74A58">
            <w:pPr>
              <w:rPr>
                <w:rFonts w:ascii="Times New Roman" w:hAnsi="Times New Roman" w:cs="Times New Roman"/>
                <w:b/>
                <w:bCs/>
                <w:sz w:val="24"/>
                <w:szCs w:val="24"/>
              </w:rPr>
            </w:pPr>
          </w:p>
          <w:p w14:paraId="4D7F8C8F"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Настоящий Закон вступит в силу с 1 января 2024 года.</w:t>
            </w:r>
          </w:p>
          <w:p w14:paraId="31403566" w14:textId="77777777" w:rsidR="00733223" w:rsidRPr="0062315B" w:rsidRDefault="00733223" w:rsidP="00F74A58">
            <w:pPr>
              <w:pStyle w:val="ab"/>
              <w:tabs>
                <w:tab w:val="left" w:pos="426"/>
                <w:tab w:val="left" w:pos="567"/>
                <w:tab w:val="left" w:pos="993"/>
              </w:tabs>
              <w:spacing w:after="0"/>
              <w:ind w:left="0" w:firstLine="0"/>
              <w:jc w:val="left"/>
              <w:rPr>
                <w:rFonts w:ascii="Times New Roman" w:hAnsi="Times New Roman"/>
                <w:sz w:val="24"/>
                <w:szCs w:val="24"/>
              </w:rPr>
            </w:pPr>
          </w:p>
        </w:tc>
        <w:tc>
          <w:tcPr>
            <w:tcW w:w="4613" w:type="dxa"/>
            <w:tcBorders>
              <w:top w:val="single" w:sz="24" w:space="0" w:color="auto"/>
              <w:left w:val="single" w:sz="24" w:space="0" w:color="auto"/>
              <w:bottom w:val="single" w:sz="24" w:space="0" w:color="auto"/>
              <w:right w:val="single" w:sz="24" w:space="0" w:color="auto"/>
            </w:tcBorders>
          </w:tcPr>
          <w:p w14:paraId="074D4FAB" w14:textId="77777777" w:rsidR="00733223" w:rsidRPr="0062315B" w:rsidRDefault="00733223" w:rsidP="00F74A58">
            <w:pPr>
              <w:tabs>
                <w:tab w:val="left" w:pos="851"/>
                <w:tab w:val="left" w:pos="4536"/>
              </w:tabs>
              <w:ind w:left="28" w:hanging="28"/>
              <w:jc w:val="both"/>
              <w:rPr>
                <w:rFonts w:ascii="Times New Roman" w:hAnsi="Times New Roman" w:cs="Times New Roman"/>
                <w:strike/>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3BF5FCC8" w14:textId="77777777" w:rsidR="00733223" w:rsidRPr="0062315B" w:rsidRDefault="00733223" w:rsidP="00F74A58">
            <w:pPr>
              <w:ind w:firstLine="709"/>
              <w:jc w:val="both"/>
              <w:rPr>
                <w:rFonts w:ascii="Times New Roman" w:hAnsi="Times New Roman" w:cs="Times New Roman"/>
                <w:sz w:val="24"/>
                <w:szCs w:val="24"/>
              </w:rPr>
            </w:pPr>
            <w:r w:rsidRPr="0062315B">
              <w:rPr>
                <w:rFonts w:ascii="Times New Roman" w:hAnsi="Times New Roman" w:cs="Times New Roman"/>
                <w:sz w:val="24"/>
                <w:szCs w:val="24"/>
              </w:rPr>
              <w:t xml:space="preserve"> Закон принят с целью закрепления на постоянной основе порядка налогообложения доходов адвокатов, аналогичного действующему в 2023 году в соответствии с переходными положениями, предусмотренными </w:t>
            </w:r>
            <w:r w:rsidRPr="0062315B">
              <w:rPr>
                <w:rFonts w:ascii="Times New Roman" w:eastAsia="Calibri" w:hAnsi="Times New Roman" w:cs="Times New Roman"/>
                <w:sz w:val="24"/>
                <w:szCs w:val="24"/>
              </w:rPr>
              <w:t>Законами ПМР «О подоходном налоге с физических лиц» и «О едином социальном налоге и обязательном страховом взносе»</w:t>
            </w:r>
            <w:r w:rsidRPr="0062315B">
              <w:rPr>
                <w:rFonts w:ascii="Times New Roman" w:hAnsi="Times New Roman" w:cs="Times New Roman"/>
                <w:sz w:val="24"/>
                <w:szCs w:val="24"/>
              </w:rPr>
              <w:t>.</w:t>
            </w:r>
          </w:p>
          <w:p w14:paraId="66EF5E32" w14:textId="77777777" w:rsidR="00733223" w:rsidRPr="0062315B" w:rsidRDefault="00733223" w:rsidP="00F74A58">
            <w:pPr>
              <w:pStyle w:val="a9"/>
              <w:ind w:firstLine="709"/>
              <w:jc w:val="both"/>
              <w:rPr>
                <w:rFonts w:ascii="Times New Roman" w:hAnsi="Times New Roman" w:cs="Times New Roman"/>
                <w:sz w:val="24"/>
                <w:szCs w:val="24"/>
              </w:rPr>
            </w:pPr>
            <w:r w:rsidRPr="0062315B">
              <w:rPr>
                <w:rFonts w:ascii="Times New Roman" w:hAnsi="Times New Roman" w:cs="Times New Roman"/>
                <w:bCs/>
                <w:sz w:val="24"/>
                <w:szCs w:val="24"/>
              </w:rPr>
              <w:lastRenderedPageBreak/>
              <w:t xml:space="preserve">Вместе с тем, необходимо обратить внимание на изменения в части размера налогооблагаемой базы </w:t>
            </w:r>
            <w:r w:rsidRPr="0062315B">
              <w:rPr>
                <w:rFonts w:ascii="Times New Roman" w:hAnsi="Times New Roman" w:cs="Times New Roman"/>
                <w:sz w:val="24"/>
                <w:szCs w:val="24"/>
              </w:rPr>
              <w:t xml:space="preserve">по подоходному и единому социальному налогу которая с 2024 года будет </w:t>
            </w:r>
            <w:r w:rsidRPr="0062315B">
              <w:rPr>
                <w:rFonts w:ascii="Times New Roman" w:hAnsi="Times New Roman" w:cs="Times New Roman"/>
                <w:bCs/>
                <w:sz w:val="24"/>
                <w:szCs w:val="24"/>
              </w:rPr>
              <w:t xml:space="preserve">определяться </w:t>
            </w:r>
            <w:r w:rsidRPr="0062315B">
              <w:rPr>
                <w:rFonts w:ascii="Times New Roman" w:hAnsi="Times New Roman" w:cs="Times New Roman"/>
                <w:sz w:val="24"/>
                <w:szCs w:val="24"/>
                <w:shd w:val="clear" w:color="auto" w:fill="FFFFFF"/>
              </w:rPr>
              <w:t xml:space="preserve">в размере </w:t>
            </w:r>
            <w:r w:rsidRPr="0062315B">
              <w:rPr>
                <w:rFonts w:ascii="Times New Roman" w:hAnsi="Times New Roman" w:cs="Times New Roman"/>
                <w:sz w:val="24"/>
                <w:szCs w:val="24"/>
              </w:rPr>
              <w:t>1,75 (</w:t>
            </w:r>
            <w:r w:rsidRPr="0062315B">
              <w:rPr>
                <w:rFonts w:ascii="Times New Roman" w:hAnsi="Times New Roman" w:cs="Times New Roman"/>
                <w:sz w:val="24"/>
                <w:szCs w:val="24"/>
                <w:shd w:val="clear" w:color="auto" w:fill="FFFFFF"/>
              </w:rPr>
              <w:t>одной целой семидесяти пяти сотых</w:t>
            </w:r>
            <w:r w:rsidRPr="0062315B">
              <w:rPr>
                <w:rFonts w:ascii="Times New Roman" w:hAnsi="Times New Roman" w:cs="Times New Roman"/>
                <w:sz w:val="24"/>
                <w:szCs w:val="24"/>
              </w:rPr>
              <w:t xml:space="preserve">) </w:t>
            </w:r>
            <w:r w:rsidRPr="0062315B">
              <w:rPr>
                <w:rFonts w:ascii="Times New Roman" w:hAnsi="Times New Roman" w:cs="Times New Roman"/>
                <w:sz w:val="24"/>
                <w:szCs w:val="24"/>
                <w:shd w:val="clear" w:color="auto" w:fill="FFFFFF"/>
              </w:rPr>
              <w:t xml:space="preserve">минимального размера оплаты труда (далее – МРОТ) в базовом значении </w:t>
            </w:r>
            <w:r w:rsidRPr="0062315B">
              <w:rPr>
                <w:rFonts w:ascii="Times New Roman" w:hAnsi="Times New Roman" w:cs="Times New Roman"/>
                <w:sz w:val="24"/>
                <w:szCs w:val="24"/>
              </w:rPr>
              <w:t>без учета понижающих (повышающих) коэффициентов, устанавливаемых для исчисления заработной платы, по каждому члену Палаты адвокатов Приднестровской Молдавской Республики.</w:t>
            </w:r>
          </w:p>
          <w:p w14:paraId="07FD8054" w14:textId="77777777" w:rsidR="00733223" w:rsidRPr="0062315B" w:rsidRDefault="00733223" w:rsidP="00F74A58">
            <w:pPr>
              <w:ind w:firstLine="709"/>
              <w:jc w:val="both"/>
              <w:rPr>
                <w:rFonts w:ascii="Times New Roman" w:hAnsi="Times New Roman" w:cs="Times New Roman"/>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2330DA07" w14:textId="77777777" w:rsidR="00733223" w:rsidRPr="0062315B" w:rsidRDefault="00733223" w:rsidP="00F74A58">
            <w:pPr>
              <w:spacing w:line="360" w:lineRule="atLeast"/>
              <w:rPr>
                <w:rFonts w:ascii="Times New Roman" w:hAnsi="Times New Roman" w:cs="Times New Roman"/>
                <w:b/>
                <w:bCs/>
                <w:sz w:val="24"/>
                <w:szCs w:val="24"/>
              </w:rPr>
            </w:pPr>
            <w:r w:rsidRPr="0062315B">
              <w:rPr>
                <w:rFonts w:ascii="Times New Roman" w:hAnsi="Times New Roman" w:cs="Times New Roman"/>
                <w:sz w:val="24"/>
                <w:szCs w:val="24"/>
              </w:rPr>
              <w:lastRenderedPageBreak/>
              <w:t xml:space="preserve">Указанный законодательный акт направлен на правовое регулирование правоотношений связанных с налогообложением выплат (доходов) членам Палаты </w:t>
            </w:r>
            <w:r w:rsidRPr="0062315B">
              <w:rPr>
                <w:rFonts w:ascii="Times New Roman" w:hAnsi="Times New Roman" w:cs="Times New Roman"/>
                <w:sz w:val="24"/>
                <w:szCs w:val="24"/>
              </w:rPr>
              <w:lastRenderedPageBreak/>
              <w:t>адвокатов Приднестровской Молдавской Республики</w:t>
            </w:r>
          </w:p>
        </w:tc>
      </w:tr>
      <w:tr w:rsidR="00733223" w:rsidRPr="0062315B" w14:paraId="0D2F5B1C" w14:textId="77777777" w:rsidTr="00F74A58">
        <w:trPr>
          <w:trHeight w:val="6448"/>
        </w:trPr>
        <w:tc>
          <w:tcPr>
            <w:tcW w:w="546" w:type="dxa"/>
            <w:tcBorders>
              <w:top w:val="single" w:sz="24" w:space="0" w:color="auto"/>
              <w:left w:val="single" w:sz="24" w:space="0" w:color="auto"/>
              <w:bottom w:val="single" w:sz="24" w:space="0" w:color="auto"/>
              <w:right w:val="single" w:sz="24" w:space="0" w:color="auto"/>
            </w:tcBorders>
          </w:tcPr>
          <w:p w14:paraId="55A22FE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8</w:t>
            </w:r>
          </w:p>
        </w:tc>
        <w:tc>
          <w:tcPr>
            <w:tcW w:w="2731" w:type="dxa"/>
            <w:tcBorders>
              <w:top w:val="single" w:sz="24" w:space="0" w:color="auto"/>
              <w:left w:val="single" w:sz="24" w:space="0" w:color="auto"/>
              <w:bottom w:val="single" w:sz="24" w:space="0" w:color="auto"/>
              <w:right w:val="single" w:sz="24" w:space="0" w:color="auto"/>
            </w:tcBorders>
          </w:tcPr>
          <w:p w14:paraId="4A14A8F4"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 ПМР от 28 июня 2023 г.</w:t>
            </w:r>
          </w:p>
          <w:p w14:paraId="15A2720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164-ЗД-VI</w:t>
            </w:r>
            <w:r w:rsidRPr="0062315B">
              <w:rPr>
                <w:rFonts w:ascii="Times New Roman" w:eastAsia="Calibri" w:hAnsi="Times New Roman" w:cs="Times New Roman"/>
                <w:sz w:val="24"/>
                <w:szCs w:val="24"/>
                <w:lang w:val="en-US"/>
              </w:rPr>
              <w:t>I</w:t>
            </w:r>
            <w:r w:rsidRPr="0062315B">
              <w:rPr>
                <w:rFonts w:ascii="Times New Roman" w:eastAsia="Calibri" w:hAnsi="Times New Roman" w:cs="Times New Roman"/>
                <w:sz w:val="24"/>
                <w:szCs w:val="24"/>
              </w:rPr>
              <w:t xml:space="preserve"> «О внесении дополнения в Закон ПМР «О подоходном налоге с физических лиц», вступающий в силу с</w:t>
            </w:r>
          </w:p>
          <w:p w14:paraId="13FD6B22"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b/>
                <w:bCs/>
                <w:sz w:val="24"/>
                <w:szCs w:val="24"/>
              </w:rPr>
              <w:t>01.01.2024г.</w:t>
            </w:r>
          </w:p>
          <w:p w14:paraId="7C03C31A" w14:textId="77777777" w:rsidR="00733223" w:rsidRPr="0062315B" w:rsidRDefault="00733223" w:rsidP="00F74A58">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14:paraId="3760AEC9"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 xml:space="preserve">Статья 9. Стандартные налоговые вычеты </w:t>
            </w:r>
          </w:p>
          <w:p w14:paraId="131E360E"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w:t>
            </w:r>
          </w:p>
          <w:p w14:paraId="090C732F"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sz w:val="24"/>
                <w:szCs w:val="24"/>
              </w:rPr>
              <w:t>Пункт 8. отсутствует</w:t>
            </w:r>
          </w:p>
        </w:tc>
        <w:tc>
          <w:tcPr>
            <w:tcW w:w="4306" w:type="dxa"/>
            <w:tcBorders>
              <w:top w:val="single" w:sz="24" w:space="0" w:color="auto"/>
              <w:left w:val="single" w:sz="24" w:space="0" w:color="auto"/>
              <w:bottom w:val="single" w:sz="24" w:space="0" w:color="auto"/>
              <w:right w:val="single" w:sz="24" w:space="0" w:color="auto"/>
            </w:tcBorders>
          </w:tcPr>
          <w:p w14:paraId="3DAB791D"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t xml:space="preserve">Статья 9. Стандартные налоговые вычеты </w:t>
            </w:r>
          </w:p>
          <w:p w14:paraId="7652195C"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t>…</w:t>
            </w:r>
          </w:p>
          <w:p w14:paraId="46A3D7BB"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 «8. В случае расторжения трудового договора по инициативе работодателя и начисления в отчетном месяце причитающихся выплат увольняемому работнику в соответствии с требованиями трудового законодательства Приднестровской Молдавской Республики установленные настоящей статьей стандартные вычеты предоставляются налогоплательщику в отношении каждого месяца налогового периода, за который произведено начисление данных выплат.</w:t>
            </w:r>
          </w:p>
          <w:p w14:paraId="1697FDC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 целях исполнения настоящего пункта при расчете установленных настоящей статьей стандартных вычетов применяется соответствующий размер прожиточного минимума трудоспособного населения, рассчитанный за месяц, предшествующий месяцу, в котором производится начисление причитающихся выплат». </w:t>
            </w:r>
          </w:p>
          <w:p w14:paraId="5FEF4A6D" w14:textId="77777777" w:rsidR="00733223" w:rsidRPr="0062315B" w:rsidRDefault="00733223" w:rsidP="00F74A58">
            <w:pPr>
              <w:rPr>
                <w:rFonts w:ascii="Times New Roman" w:hAnsi="Times New Roman" w:cs="Times New Roman"/>
                <w:b/>
                <w:bCs/>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7A072BF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Принимая во внимание, что данное дополнение вступает в силу с 1 января 2024 года, организациям, являющимся источником выплаты доходов физическим лицам, необходимо учитывать данную норму Закона при исчислении подоходного налога с физических лиц начиная с января 2024 года.</w:t>
            </w:r>
          </w:p>
          <w:p w14:paraId="002E5995" w14:textId="77777777" w:rsidR="00733223" w:rsidRPr="0062315B" w:rsidRDefault="00733223" w:rsidP="00F74A58">
            <w:pPr>
              <w:rPr>
                <w:rFonts w:ascii="Times New Roman" w:hAnsi="Times New Roman" w:cs="Times New Roman"/>
                <w:b/>
                <w:bCs/>
              </w:rPr>
            </w:pPr>
          </w:p>
        </w:tc>
      </w:tr>
      <w:tr w:rsidR="00733223" w:rsidRPr="0062315B" w14:paraId="1432D49D" w14:textId="77777777" w:rsidTr="00F74A58">
        <w:tc>
          <w:tcPr>
            <w:tcW w:w="546" w:type="dxa"/>
            <w:tcBorders>
              <w:top w:val="single" w:sz="24" w:space="0" w:color="auto"/>
              <w:left w:val="single" w:sz="24" w:space="0" w:color="auto"/>
              <w:bottom w:val="single" w:sz="24" w:space="0" w:color="auto"/>
              <w:right w:val="single" w:sz="24" w:space="0" w:color="auto"/>
            </w:tcBorders>
          </w:tcPr>
          <w:p w14:paraId="6CC6FA91"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731" w:type="dxa"/>
            <w:tcBorders>
              <w:top w:val="single" w:sz="24" w:space="0" w:color="auto"/>
              <w:left w:val="single" w:sz="24" w:space="0" w:color="auto"/>
              <w:bottom w:val="single" w:sz="24" w:space="0" w:color="auto"/>
              <w:right w:val="single" w:sz="24" w:space="0" w:color="auto"/>
            </w:tcBorders>
          </w:tcPr>
          <w:p w14:paraId="28877A2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 ПМР от 28 июня 2023 г.</w:t>
            </w:r>
          </w:p>
          <w:p w14:paraId="706569C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169-ЗД-VII «О внесении дополнения в Закон ПМР «О подоходном налоге с физических лиц»</w:t>
            </w:r>
          </w:p>
        </w:tc>
        <w:tc>
          <w:tcPr>
            <w:tcW w:w="4663" w:type="dxa"/>
            <w:gridSpan w:val="2"/>
            <w:tcBorders>
              <w:top w:val="single" w:sz="24" w:space="0" w:color="auto"/>
              <w:left w:val="single" w:sz="24" w:space="0" w:color="auto"/>
              <w:bottom w:val="single" w:sz="24" w:space="0" w:color="auto"/>
              <w:right w:val="single" w:sz="24" w:space="0" w:color="auto"/>
            </w:tcBorders>
          </w:tcPr>
          <w:p w14:paraId="7D98DC8C"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Статья 8. Доходы, не подлежащие налогообложению.</w:t>
            </w:r>
          </w:p>
          <w:p w14:paraId="6C51E975" w14:textId="77777777" w:rsidR="00733223" w:rsidRPr="0062315B" w:rsidRDefault="00733223" w:rsidP="00F74A58">
            <w:pPr>
              <w:rPr>
                <w:rFonts w:ascii="Times New Roman" w:eastAsia="Calibri" w:hAnsi="Times New Roman" w:cs="Times New Roman"/>
                <w:sz w:val="24"/>
                <w:szCs w:val="24"/>
              </w:rPr>
            </w:pPr>
            <w:r w:rsidRPr="0062315B">
              <w:rPr>
                <w:rFonts w:ascii="Times New Roman" w:hAnsi="Times New Roman" w:cs="Times New Roman"/>
                <w:b/>
                <w:bCs/>
                <w:sz w:val="24"/>
                <w:szCs w:val="24"/>
              </w:rPr>
              <w:t>Пункт 1</w:t>
            </w:r>
            <w:r w:rsidRPr="0062315B">
              <w:rPr>
                <w:rFonts w:ascii="Times New Roman" w:eastAsia="Calibri" w:hAnsi="Times New Roman" w:cs="Times New Roman"/>
                <w:sz w:val="24"/>
                <w:szCs w:val="24"/>
              </w:rPr>
              <w:t xml:space="preserve"> </w:t>
            </w:r>
          </w:p>
          <w:p w14:paraId="1D761E6C"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В облагаемый налогом доход не включаются:</w:t>
            </w:r>
          </w:p>
          <w:p w14:paraId="5779E4E2"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 xml:space="preserve"> …</w:t>
            </w:r>
          </w:p>
          <w:p w14:paraId="7A4E8F29" w14:textId="77777777" w:rsidR="00733223" w:rsidRPr="0062315B" w:rsidRDefault="00733223" w:rsidP="00F74A58">
            <w:pPr>
              <w:rPr>
                <w:rFonts w:ascii="Times New Roman" w:eastAsia="Calibri" w:hAnsi="Times New Roman" w:cs="Times New Roman"/>
                <w:sz w:val="24"/>
                <w:szCs w:val="24"/>
              </w:rPr>
            </w:pPr>
          </w:p>
          <w:p w14:paraId="32D708A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Подпункт я-19) отсутствует;</w:t>
            </w:r>
          </w:p>
          <w:p w14:paraId="7E742377" w14:textId="77777777" w:rsidR="00733223" w:rsidRPr="0062315B" w:rsidRDefault="00733223" w:rsidP="00F74A58">
            <w:pPr>
              <w:rPr>
                <w:rFonts w:ascii="Times New Roman" w:eastAsia="Calibri" w:hAnsi="Times New Roman" w:cs="Times New Roman"/>
                <w:sz w:val="24"/>
                <w:szCs w:val="24"/>
              </w:rPr>
            </w:pPr>
          </w:p>
          <w:p w14:paraId="488197E6" w14:textId="77777777" w:rsidR="00733223" w:rsidRPr="0062315B" w:rsidRDefault="00733223" w:rsidP="00F74A58">
            <w:pPr>
              <w:rPr>
                <w:rFonts w:ascii="Times New Roman" w:eastAsia="Calibri" w:hAnsi="Times New Roman" w:cs="Times New Roman"/>
                <w:sz w:val="24"/>
                <w:szCs w:val="24"/>
              </w:rPr>
            </w:pPr>
          </w:p>
          <w:p w14:paraId="2EAD1C36" w14:textId="77777777" w:rsidR="00733223" w:rsidRPr="0062315B" w:rsidRDefault="00733223" w:rsidP="00F74A58">
            <w:pPr>
              <w:rPr>
                <w:rFonts w:ascii="Times New Roman" w:eastAsia="Calibri" w:hAnsi="Times New Roman" w:cs="Times New Roman"/>
                <w:sz w:val="24"/>
                <w:szCs w:val="24"/>
              </w:rPr>
            </w:pPr>
          </w:p>
          <w:p w14:paraId="42200C4C" w14:textId="77777777" w:rsidR="00733223" w:rsidRPr="0062315B" w:rsidRDefault="00733223" w:rsidP="00F74A58">
            <w:pPr>
              <w:rPr>
                <w:rFonts w:ascii="Times New Roman" w:eastAsia="Calibri" w:hAnsi="Times New Roman" w:cs="Times New Roman"/>
                <w:sz w:val="24"/>
                <w:szCs w:val="24"/>
              </w:rPr>
            </w:pPr>
          </w:p>
          <w:p w14:paraId="6284A0CA" w14:textId="77777777" w:rsidR="00733223" w:rsidRPr="0062315B" w:rsidRDefault="00733223" w:rsidP="00F74A58">
            <w:pPr>
              <w:rPr>
                <w:rFonts w:ascii="Times New Roman" w:eastAsia="Calibri" w:hAnsi="Times New Roman" w:cs="Times New Roman"/>
                <w:sz w:val="24"/>
                <w:szCs w:val="24"/>
              </w:rPr>
            </w:pPr>
          </w:p>
          <w:p w14:paraId="151955C7" w14:textId="77777777" w:rsidR="00733223" w:rsidRPr="0062315B" w:rsidRDefault="00733223" w:rsidP="00F74A58">
            <w:pPr>
              <w:rPr>
                <w:rFonts w:ascii="Times New Roman" w:eastAsia="Calibri" w:hAnsi="Times New Roman" w:cs="Times New Roman"/>
                <w:sz w:val="24"/>
                <w:szCs w:val="24"/>
              </w:rPr>
            </w:pPr>
          </w:p>
          <w:p w14:paraId="07FC7875" w14:textId="77777777" w:rsidR="00733223" w:rsidRPr="0062315B" w:rsidRDefault="00733223" w:rsidP="00F74A58">
            <w:pPr>
              <w:rPr>
                <w:rFonts w:ascii="Times New Roman" w:eastAsia="Calibri" w:hAnsi="Times New Roman" w:cs="Times New Roman"/>
                <w:sz w:val="24"/>
                <w:szCs w:val="24"/>
              </w:rPr>
            </w:pPr>
          </w:p>
          <w:p w14:paraId="7BA5C6B7" w14:textId="77777777" w:rsidR="00733223" w:rsidRPr="0062315B" w:rsidRDefault="00733223" w:rsidP="00F74A58">
            <w:pPr>
              <w:rPr>
                <w:rFonts w:ascii="Times New Roman" w:eastAsia="Calibri" w:hAnsi="Times New Roman" w:cs="Times New Roman"/>
                <w:sz w:val="24"/>
                <w:szCs w:val="24"/>
              </w:rPr>
            </w:pPr>
          </w:p>
          <w:p w14:paraId="21C54CC0" w14:textId="77777777" w:rsidR="00733223" w:rsidRPr="0062315B" w:rsidRDefault="00733223" w:rsidP="00F74A58">
            <w:pPr>
              <w:rPr>
                <w:rFonts w:ascii="Times New Roman" w:eastAsia="Calibri" w:hAnsi="Times New Roman" w:cs="Times New Roman"/>
                <w:sz w:val="24"/>
                <w:szCs w:val="24"/>
              </w:rPr>
            </w:pPr>
          </w:p>
          <w:p w14:paraId="291E1561" w14:textId="77777777" w:rsidR="00733223" w:rsidRPr="0062315B" w:rsidRDefault="00733223" w:rsidP="00F74A58">
            <w:pPr>
              <w:rPr>
                <w:rFonts w:ascii="Times New Roman" w:eastAsia="Calibri" w:hAnsi="Times New Roman" w:cs="Times New Roman"/>
                <w:sz w:val="24"/>
                <w:szCs w:val="24"/>
              </w:rPr>
            </w:pPr>
          </w:p>
          <w:p w14:paraId="0226E37D" w14:textId="77777777" w:rsidR="00733223" w:rsidRPr="0062315B" w:rsidRDefault="00733223" w:rsidP="00F74A58">
            <w:pPr>
              <w:rPr>
                <w:rFonts w:ascii="Times New Roman" w:eastAsia="Calibri" w:hAnsi="Times New Roman" w:cs="Times New Roman"/>
                <w:sz w:val="24"/>
                <w:szCs w:val="24"/>
              </w:rPr>
            </w:pPr>
          </w:p>
          <w:p w14:paraId="28F1DD32" w14:textId="77777777" w:rsidR="00733223" w:rsidRPr="0062315B" w:rsidRDefault="00733223" w:rsidP="00F74A58">
            <w:pPr>
              <w:rPr>
                <w:rFonts w:ascii="Times New Roman" w:eastAsia="Calibri" w:hAnsi="Times New Roman" w:cs="Times New Roman"/>
                <w:sz w:val="24"/>
                <w:szCs w:val="24"/>
              </w:rPr>
            </w:pPr>
          </w:p>
          <w:p w14:paraId="61BF9624" w14:textId="77777777" w:rsidR="00733223" w:rsidRPr="0062315B" w:rsidRDefault="00733223" w:rsidP="00F74A58">
            <w:pPr>
              <w:rPr>
                <w:rFonts w:ascii="Times New Roman" w:eastAsia="Calibri" w:hAnsi="Times New Roman" w:cs="Times New Roman"/>
                <w:sz w:val="24"/>
                <w:szCs w:val="24"/>
              </w:rPr>
            </w:pPr>
          </w:p>
          <w:p w14:paraId="0DEFBECB" w14:textId="77777777" w:rsidR="00733223" w:rsidRPr="0062315B" w:rsidRDefault="00733223" w:rsidP="00F74A58">
            <w:pPr>
              <w:rPr>
                <w:rFonts w:ascii="Times New Roman" w:eastAsia="Calibri" w:hAnsi="Times New Roman" w:cs="Times New Roman"/>
                <w:sz w:val="24"/>
                <w:szCs w:val="24"/>
              </w:rPr>
            </w:pPr>
          </w:p>
          <w:p w14:paraId="417731CF" w14:textId="77777777" w:rsidR="00733223" w:rsidRPr="0062315B" w:rsidRDefault="00733223" w:rsidP="00F74A58">
            <w:pPr>
              <w:rPr>
                <w:rFonts w:ascii="Times New Roman" w:eastAsia="Calibri" w:hAnsi="Times New Roman" w:cs="Times New Roman"/>
                <w:sz w:val="24"/>
                <w:szCs w:val="24"/>
              </w:rPr>
            </w:pPr>
          </w:p>
          <w:p w14:paraId="14BEB7A8" w14:textId="77777777" w:rsidR="00733223" w:rsidRPr="0062315B" w:rsidRDefault="00733223" w:rsidP="00F74A58">
            <w:pPr>
              <w:rPr>
                <w:rFonts w:ascii="Times New Roman" w:eastAsia="Calibri" w:hAnsi="Times New Roman" w:cs="Times New Roman"/>
                <w:sz w:val="24"/>
                <w:szCs w:val="24"/>
              </w:rPr>
            </w:pPr>
          </w:p>
          <w:p w14:paraId="73985942" w14:textId="77777777" w:rsidR="00733223" w:rsidRPr="0062315B" w:rsidRDefault="00733223" w:rsidP="00F74A58">
            <w:pPr>
              <w:rPr>
                <w:rFonts w:ascii="Times New Roman" w:eastAsia="Calibri" w:hAnsi="Times New Roman" w:cs="Times New Roman"/>
                <w:sz w:val="24"/>
                <w:szCs w:val="24"/>
              </w:rPr>
            </w:pPr>
          </w:p>
          <w:p w14:paraId="36A51FC7" w14:textId="77777777" w:rsidR="00733223" w:rsidRPr="0062315B" w:rsidRDefault="00733223" w:rsidP="00F74A58">
            <w:pPr>
              <w:rPr>
                <w:rFonts w:ascii="Times New Roman" w:eastAsia="Calibri" w:hAnsi="Times New Roman" w:cs="Times New Roman"/>
                <w:sz w:val="24"/>
                <w:szCs w:val="24"/>
              </w:rPr>
            </w:pPr>
          </w:p>
          <w:p w14:paraId="77C0F739" w14:textId="77777777" w:rsidR="00733223" w:rsidRPr="0062315B" w:rsidRDefault="00733223" w:rsidP="00F74A58">
            <w:pPr>
              <w:rPr>
                <w:rFonts w:ascii="Times New Roman" w:eastAsia="Calibri" w:hAnsi="Times New Roman" w:cs="Times New Roman"/>
                <w:sz w:val="24"/>
                <w:szCs w:val="24"/>
              </w:rPr>
            </w:pPr>
          </w:p>
          <w:p w14:paraId="40D92F0E" w14:textId="77777777" w:rsidR="00733223" w:rsidRPr="0062315B" w:rsidRDefault="00733223" w:rsidP="00F74A58">
            <w:pPr>
              <w:rPr>
                <w:rFonts w:ascii="Times New Roman" w:eastAsia="Calibri" w:hAnsi="Times New Roman" w:cs="Times New Roman"/>
                <w:sz w:val="24"/>
                <w:szCs w:val="24"/>
              </w:rPr>
            </w:pPr>
          </w:p>
          <w:p w14:paraId="66EF14E9" w14:textId="77777777" w:rsidR="00733223" w:rsidRPr="0062315B" w:rsidRDefault="00733223" w:rsidP="00F74A58">
            <w:pPr>
              <w:rPr>
                <w:rFonts w:ascii="Times New Roman" w:eastAsia="Calibri" w:hAnsi="Times New Roman" w:cs="Times New Roman"/>
                <w:sz w:val="24"/>
                <w:szCs w:val="24"/>
              </w:rPr>
            </w:pPr>
          </w:p>
          <w:p w14:paraId="7D020CE7" w14:textId="77777777" w:rsidR="00733223" w:rsidRPr="0062315B" w:rsidRDefault="00733223" w:rsidP="00F74A58">
            <w:pPr>
              <w:rPr>
                <w:rFonts w:ascii="Times New Roman" w:eastAsia="Calibri" w:hAnsi="Times New Roman" w:cs="Times New Roman"/>
                <w:sz w:val="24"/>
                <w:szCs w:val="24"/>
              </w:rPr>
            </w:pPr>
          </w:p>
          <w:p w14:paraId="52B5E716" w14:textId="77777777" w:rsidR="00733223" w:rsidRPr="0062315B" w:rsidRDefault="00733223" w:rsidP="00F74A58">
            <w:pPr>
              <w:rPr>
                <w:rFonts w:ascii="Times New Roman" w:eastAsia="Calibri" w:hAnsi="Times New Roman" w:cs="Times New Roman"/>
                <w:sz w:val="24"/>
                <w:szCs w:val="24"/>
              </w:rPr>
            </w:pPr>
          </w:p>
          <w:p w14:paraId="276F29DC" w14:textId="77777777" w:rsidR="00733223" w:rsidRPr="0062315B" w:rsidRDefault="00733223" w:rsidP="00F74A58">
            <w:pPr>
              <w:rPr>
                <w:rFonts w:ascii="Times New Roman" w:eastAsia="Calibri" w:hAnsi="Times New Roman" w:cs="Times New Roman"/>
                <w:sz w:val="24"/>
                <w:szCs w:val="24"/>
              </w:rPr>
            </w:pPr>
          </w:p>
          <w:p w14:paraId="6EA5A1DA" w14:textId="77777777" w:rsidR="00733223" w:rsidRPr="0062315B" w:rsidRDefault="00733223" w:rsidP="00F74A58">
            <w:pPr>
              <w:rPr>
                <w:rFonts w:ascii="Times New Roman" w:eastAsia="Calibri" w:hAnsi="Times New Roman" w:cs="Times New Roman"/>
                <w:sz w:val="24"/>
                <w:szCs w:val="24"/>
              </w:rPr>
            </w:pPr>
          </w:p>
          <w:p w14:paraId="633F2C97"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Подпункт я-20) отсутствует;</w:t>
            </w:r>
          </w:p>
          <w:p w14:paraId="099E9B90" w14:textId="77777777" w:rsidR="00733223" w:rsidRPr="0062315B" w:rsidRDefault="00733223" w:rsidP="00F74A58">
            <w:pPr>
              <w:rPr>
                <w:rFonts w:ascii="Times New Roman" w:eastAsia="Calibri" w:hAnsi="Times New Roman" w:cs="Times New Roman"/>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24C29CB6"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lastRenderedPageBreak/>
              <w:t>Статья 8. Доходы, не подлежащие налогообложению.</w:t>
            </w:r>
          </w:p>
          <w:p w14:paraId="5902AAD6"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t xml:space="preserve">Пункт 1 </w:t>
            </w:r>
          </w:p>
          <w:p w14:paraId="5660C0D6"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t>В облагаемый налогом доход не включаются:</w:t>
            </w:r>
          </w:p>
          <w:p w14:paraId="58D2BD90"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t>…</w:t>
            </w:r>
          </w:p>
          <w:p w14:paraId="27BF25C4" w14:textId="77777777" w:rsidR="00733223" w:rsidRPr="0062315B" w:rsidRDefault="00733223" w:rsidP="00F74A58">
            <w:pPr>
              <w:rPr>
                <w:rFonts w:ascii="Times New Roman" w:eastAsia="Calibri" w:hAnsi="Times New Roman" w:cs="Times New Roman"/>
                <w:bCs/>
                <w:sz w:val="24"/>
                <w:szCs w:val="24"/>
              </w:rPr>
            </w:pPr>
            <w:r w:rsidRPr="0062315B">
              <w:rPr>
                <w:rFonts w:ascii="Times New Roman" w:eastAsia="Calibri" w:hAnsi="Times New Roman" w:cs="Times New Roman"/>
                <w:b/>
                <w:sz w:val="24"/>
                <w:szCs w:val="24"/>
              </w:rPr>
              <w:lastRenderedPageBreak/>
              <w:t>«</w:t>
            </w:r>
            <w:r w:rsidRPr="0062315B">
              <w:rPr>
                <w:rFonts w:ascii="Times New Roman" w:eastAsia="Calibri" w:hAnsi="Times New Roman" w:cs="Times New Roman"/>
                <w:bCs/>
                <w:sz w:val="24"/>
                <w:szCs w:val="24"/>
              </w:rPr>
              <w:t xml:space="preserve">я-19) доходы, полученные мастерами народного художественного промысла и ремесленниками, приглашенными исполнительным органом государственной власти, осуществляющим функции по выработке государственной политики в области культуры и искусства, </w:t>
            </w:r>
          </w:p>
          <w:p w14:paraId="6B188B9E" w14:textId="77777777" w:rsidR="00733223" w:rsidRPr="0062315B" w:rsidRDefault="00733223" w:rsidP="00F74A58">
            <w:pPr>
              <w:rPr>
                <w:rFonts w:ascii="Times New Roman" w:eastAsia="Calibri" w:hAnsi="Times New Roman" w:cs="Times New Roman"/>
                <w:bCs/>
                <w:sz w:val="24"/>
                <w:szCs w:val="24"/>
              </w:rPr>
            </w:pPr>
            <w:r w:rsidRPr="0062315B">
              <w:rPr>
                <w:rFonts w:ascii="Times New Roman" w:eastAsia="Calibri" w:hAnsi="Times New Roman" w:cs="Times New Roman"/>
                <w:bCs/>
                <w:sz w:val="24"/>
                <w:szCs w:val="24"/>
              </w:rPr>
              <w:t>и государственными администрациями городов (районов) Приднестровской Молдавской Республики для осуществления культурной деятельности (участия в республиканских, городских и районных мероприятиях), от реализации изделий народного художественного промысла, ремесленных изделий и (или) уникальных изделий народного художественного промысла; происхождение указанных доходов удостоверяется документом, полученным в порядке, определенном нормативным правовым актом Правительства Приднестровской Молдавской Республики;</w:t>
            </w:r>
          </w:p>
          <w:p w14:paraId="27B12E2D" w14:textId="77777777" w:rsidR="00733223" w:rsidRPr="0062315B" w:rsidRDefault="00733223" w:rsidP="00F74A58">
            <w:pPr>
              <w:rPr>
                <w:rFonts w:ascii="Times New Roman" w:eastAsia="Calibri" w:hAnsi="Times New Roman" w:cs="Times New Roman"/>
                <w:bCs/>
                <w:sz w:val="24"/>
                <w:szCs w:val="24"/>
              </w:rPr>
            </w:pPr>
          </w:p>
          <w:p w14:paraId="53453EE7" w14:textId="77777777" w:rsidR="00733223" w:rsidRPr="0062315B" w:rsidRDefault="00733223" w:rsidP="00F74A58">
            <w:pPr>
              <w:rPr>
                <w:rFonts w:ascii="Times New Roman" w:eastAsia="Calibri" w:hAnsi="Times New Roman" w:cs="Times New Roman"/>
                <w:bCs/>
                <w:sz w:val="24"/>
                <w:szCs w:val="24"/>
              </w:rPr>
            </w:pPr>
            <w:r w:rsidRPr="0062315B">
              <w:rPr>
                <w:rFonts w:ascii="Times New Roman" w:eastAsia="Calibri" w:hAnsi="Times New Roman" w:cs="Times New Roman"/>
                <w:bCs/>
                <w:sz w:val="24"/>
                <w:szCs w:val="24"/>
              </w:rPr>
              <w:t xml:space="preserve">я-20) доходы, полученные мастерами народного художественного промысла и ремесленниками в рамках договора комиссии, агентского договора и (или) договора поручения по реализации юридическими лицами изделий народного художественного промысла, ремесленных изделий и (или) </w:t>
            </w:r>
            <w:r w:rsidRPr="0062315B">
              <w:rPr>
                <w:rFonts w:ascii="Times New Roman" w:eastAsia="Calibri" w:hAnsi="Times New Roman" w:cs="Times New Roman"/>
                <w:bCs/>
                <w:sz w:val="24"/>
                <w:szCs w:val="24"/>
              </w:rPr>
              <w:lastRenderedPageBreak/>
              <w:t>уникальных изделий народного художественного промысла.</w:t>
            </w:r>
          </w:p>
          <w:p w14:paraId="228AF37E" w14:textId="77777777" w:rsidR="00733223" w:rsidRPr="0062315B" w:rsidRDefault="00733223" w:rsidP="00F74A58">
            <w:pPr>
              <w:rPr>
                <w:rFonts w:ascii="Times New Roman" w:eastAsia="Calibri" w:hAnsi="Times New Roman" w:cs="Times New Roman"/>
                <w:bCs/>
                <w:sz w:val="24"/>
                <w:szCs w:val="24"/>
              </w:rPr>
            </w:pPr>
            <w:r w:rsidRPr="0062315B">
              <w:rPr>
                <w:rFonts w:ascii="Times New Roman" w:eastAsia="Calibri" w:hAnsi="Times New Roman" w:cs="Times New Roman"/>
                <w:bCs/>
                <w:sz w:val="24"/>
                <w:szCs w:val="24"/>
              </w:rPr>
              <w:t xml:space="preserve">Документом, подтверждающим возможность применения льготы, установленной настоящим подпунктом, является документ, полученный </w:t>
            </w:r>
          </w:p>
          <w:p w14:paraId="47ABFEDE"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Cs/>
                <w:sz w:val="24"/>
                <w:szCs w:val="24"/>
              </w:rPr>
              <w:t>в порядке, определенном нормативным правовым актом Правительства Приднестровской Молдавской Республики».</w:t>
            </w:r>
          </w:p>
        </w:tc>
        <w:tc>
          <w:tcPr>
            <w:tcW w:w="3062" w:type="dxa"/>
            <w:tcBorders>
              <w:top w:val="single" w:sz="24" w:space="0" w:color="auto"/>
              <w:left w:val="single" w:sz="24" w:space="0" w:color="auto"/>
              <w:bottom w:val="single" w:sz="24" w:space="0" w:color="auto"/>
              <w:right w:val="single" w:sz="24" w:space="0" w:color="auto"/>
            </w:tcBorders>
          </w:tcPr>
          <w:p w14:paraId="2C5D592D" w14:textId="77777777" w:rsidR="00733223" w:rsidRPr="0062315B" w:rsidRDefault="00733223" w:rsidP="00F74A58">
            <w:pPr>
              <w:rPr>
                <w:rFonts w:ascii="Times New Roman" w:eastAsia="Calibri" w:hAnsi="Times New Roman" w:cs="Times New Roman"/>
              </w:rPr>
            </w:pPr>
          </w:p>
        </w:tc>
      </w:tr>
      <w:tr w:rsidR="00733223" w:rsidRPr="0062315B" w14:paraId="7F533867" w14:textId="77777777" w:rsidTr="00F74A58">
        <w:tc>
          <w:tcPr>
            <w:tcW w:w="546" w:type="dxa"/>
            <w:tcBorders>
              <w:top w:val="single" w:sz="24" w:space="0" w:color="auto"/>
              <w:left w:val="single" w:sz="24" w:space="0" w:color="auto"/>
              <w:bottom w:val="single" w:sz="24" w:space="0" w:color="auto"/>
              <w:right w:val="single" w:sz="24" w:space="0" w:color="auto"/>
            </w:tcBorders>
          </w:tcPr>
          <w:p w14:paraId="7D134686"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2731" w:type="dxa"/>
            <w:tcBorders>
              <w:top w:val="single" w:sz="24" w:space="0" w:color="auto"/>
              <w:left w:val="single" w:sz="24" w:space="0" w:color="auto"/>
              <w:bottom w:val="single" w:sz="24" w:space="0" w:color="auto"/>
              <w:right w:val="single" w:sz="24" w:space="0" w:color="auto"/>
            </w:tcBorders>
          </w:tcPr>
          <w:p w14:paraId="67858B6C"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 ПМР от 30 июня 2023 г.</w:t>
            </w:r>
          </w:p>
          <w:p w14:paraId="09429B1C"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 181-ЗИД-VII «О внесении изменения и дополнений в Закон ПМР «О подоходном налоге с физических лиц», вступающий в силу с </w:t>
            </w:r>
            <w:r w:rsidRPr="0062315B">
              <w:rPr>
                <w:rFonts w:ascii="Times New Roman" w:eastAsia="Calibri" w:hAnsi="Times New Roman" w:cs="Times New Roman"/>
                <w:b/>
                <w:bCs/>
                <w:sz w:val="24"/>
                <w:szCs w:val="24"/>
              </w:rPr>
              <w:t>01.01.2024г.</w:t>
            </w:r>
          </w:p>
          <w:p w14:paraId="5B4531B9" w14:textId="77777777" w:rsidR="00733223" w:rsidRPr="0062315B" w:rsidRDefault="00733223" w:rsidP="00F74A58">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14:paraId="08917B06"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Статья 8. Доходы, не подлежащие налогообложению.</w:t>
            </w:r>
          </w:p>
          <w:p w14:paraId="50294F79"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 xml:space="preserve">Пункт 1 </w:t>
            </w:r>
          </w:p>
          <w:p w14:paraId="5BDABAEF"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В облагаемый налогом доход не включаются:</w:t>
            </w:r>
          </w:p>
          <w:p w14:paraId="714244D4"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w:t>
            </w:r>
          </w:p>
          <w:p w14:paraId="16576956"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ф) доходы как в денежной, так и в натуральной форме, получаемые от физических лиц в порядке наследования;</w:t>
            </w:r>
          </w:p>
          <w:p w14:paraId="3270C682" w14:textId="77777777" w:rsidR="00733223" w:rsidRPr="0062315B" w:rsidRDefault="00733223" w:rsidP="00F74A58">
            <w:pPr>
              <w:rPr>
                <w:rFonts w:ascii="Times New Roman" w:hAnsi="Times New Roman" w:cs="Times New Roman"/>
                <w:sz w:val="24"/>
                <w:szCs w:val="24"/>
              </w:rPr>
            </w:pPr>
          </w:p>
          <w:p w14:paraId="2B7C40E5" w14:textId="77777777" w:rsidR="00733223" w:rsidRPr="0062315B" w:rsidRDefault="00733223" w:rsidP="00F74A58">
            <w:pPr>
              <w:rPr>
                <w:rFonts w:ascii="Times New Roman" w:hAnsi="Times New Roman" w:cs="Times New Roman"/>
                <w:sz w:val="24"/>
                <w:szCs w:val="24"/>
              </w:rPr>
            </w:pPr>
          </w:p>
          <w:p w14:paraId="58D25899" w14:textId="77777777" w:rsidR="00733223" w:rsidRPr="0062315B" w:rsidRDefault="00733223" w:rsidP="00F74A58">
            <w:pPr>
              <w:rPr>
                <w:rFonts w:ascii="Times New Roman" w:hAnsi="Times New Roman" w:cs="Times New Roman"/>
                <w:sz w:val="24"/>
                <w:szCs w:val="24"/>
              </w:rPr>
            </w:pPr>
          </w:p>
          <w:p w14:paraId="189DC365" w14:textId="77777777" w:rsidR="00733223" w:rsidRPr="0062315B" w:rsidRDefault="00733223" w:rsidP="00F74A58">
            <w:pPr>
              <w:rPr>
                <w:rFonts w:ascii="Times New Roman" w:hAnsi="Times New Roman" w:cs="Times New Roman"/>
                <w:sz w:val="24"/>
                <w:szCs w:val="24"/>
              </w:rPr>
            </w:pPr>
          </w:p>
          <w:p w14:paraId="775DBD0D" w14:textId="77777777" w:rsidR="00733223" w:rsidRPr="0062315B" w:rsidRDefault="00733223" w:rsidP="00F74A58">
            <w:pPr>
              <w:rPr>
                <w:rFonts w:ascii="Times New Roman" w:hAnsi="Times New Roman" w:cs="Times New Roman"/>
                <w:sz w:val="24"/>
                <w:szCs w:val="24"/>
              </w:rPr>
            </w:pPr>
          </w:p>
          <w:p w14:paraId="622A80E0" w14:textId="77777777" w:rsidR="00733223" w:rsidRPr="0062315B" w:rsidRDefault="00733223" w:rsidP="00F74A58">
            <w:pPr>
              <w:rPr>
                <w:rFonts w:ascii="Times New Roman" w:hAnsi="Times New Roman" w:cs="Times New Roman"/>
                <w:sz w:val="24"/>
                <w:szCs w:val="24"/>
              </w:rPr>
            </w:pPr>
          </w:p>
          <w:p w14:paraId="139EF39C" w14:textId="77777777" w:rsidR="00733223" w:rsidRPr="0062315B" w:rsidRDefault="00733223" w:rsidP="00F74A58">
            <w:pPr>
              <w:rPr>
                <w:rFonts w:ascii="Times New Roman" w:hAnsi="Times New Roman" w:cs="Times New Roman"/>
                <w:sz w:val="24"/>
                <w:szCs w:val="24"/>
              </w:rPr>
            </w:pPr>
          </w:p>
          <w:p w14:paraId="53F4602B" w14:textId="77777777" w:rsidR="00733223" w:rsidRPr="0062315B" w:rsidRDefault="00733223" w:rsidP="00F74A58">
            <w:pPr>
              <w:rPr>
                <w:rFonts w:ascii="Times New Roman" w:hAnsi="Times New Roman" w:cs="Times New Roman"/>
                <w:sz w:val="24"/>
                <w:szCs w:val="24"/>
              </w:rPr>
            </w:pPr>
          </w:p>
          <w:p w14:paraId="611A29CF" w14:textId="77777777" w:rsidR="00733223" w:rsidRPr="0062315B" w:rsidRDefault="00733223" w:rsidP="00F74A58">
            <w:pPr>
              <w:rPr>
                <w:rFonts w:ascii="Times New Roman" w:hAnsi="Times New Roman" w:cs="Times New Roman"/>
                <w:sz w:val="24"/>
                <w:szCs w:val="24"/>
              </w:rPr>
            </w:pPr>
          </w:p>
          <w:p w14:paraId="43C2E262" w14:textId="77777777" w:rsidR="00733223" w:rsidRPr="0062315B" w:rsidRDefault="00733223" w:rsidP="00F74A58">
            <w:pPr>
              <w:rPr>
                <w:rFonts w:ascii="Times New Roman" w:hAnsi="Times New Roman" w:cs="Times New Roman"/>
                <w:sz w:val="24"/>
                <w:szCs w:val="24"/>
              </w:rPr>
            </w:pPr>
          </w:p>
          <w:p w14:paraId="2673B0EE"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ю) доходы в виде распределенной доли имущества организации (в денежной и натуральной форме) в размере взноса (зафиксированного в учредительных документах), внесенного физическими </w:t>
            </w:r>
            <w:r w:rsidRPr="0062315B">
              <w:rPr>
                <w:rFonts w:ascii="Times New Roman" w:hAnsi="Times New Roman" w:cs="Times New Roman"/>
                <w:sz w:val="24"/>
                <w:szCs w:val="24"/>
              </w:rPr>
              <w:lastRenderedPageBreak/>
              <w:t>лицами в уставный капитал, за исключением доли физического лица в уставном капитале, внесенной за счет средств организации (без начисления и удержания подоходного налога);</w:t>
            </w:r>
          </w:p>
          <w:p w14:paraId="3F576072" w14:textId="77777777" w:rsidR="00733223" w:rsidRPr="0062315B" w:rsidRDefault="00733223" w:rsidP="00F74A58">
            <w:pPr>
              <w:rPr>
                <w:rFonts w:ascii="Times New Roman" w:hAnsi="Times New Roman" w:cs="Times New Roman"/>
                <w:sz w:val="24"/>
                <w:szCs w:val="24"/>
              </w:rPr>
            </w:pPr>
          </w:p>
          <w:p w14:paraId="161BC1EB" w14:textId="77777777" w:rsidR="00733223" w:rsidRPr="0062315B" w:rsidRDefault="00733223" w:rsidP="00F74A58">
            <w:pPr>
              <w:rPr>
                <w:rFonts w:ascii="Times New Roman" w:hAnsi="Times New Roman" w:cs="Times New Roman"/>
                <w:sz w:val="24"/>
                <w:szCs w:val="24"/>
              </w:rPr>
            </w:pPr>
          </w:p>
          <w:p w14:paraId="41EB194E" w14:textId="77777777" w:rsidR="00733223" w:rsidRPr="0062315B" w:rsidRDefault="00733223" w:rsidP="00F74A58">
            <w:pPr>
              <w:rPr>
                <w:rFonts w:ascii="Times New Roman" w:hAnsi="Times New Roman" w:cs="Times New Roman"/>
                <w:sz w:val="24"/>
                <w:szCs w:val="24"/>
              </w:rPr>
            </w:pPr>
          </w:p>
          <w:p w14:paraId="7336A35E" w14:textId="77777777" w:rsidR="00733223" w:rsidRPr="0062315B" w:rsidRDefault="00733223" w:rsidP="00F74A58">
            <w:pPr>
              <w:rPr>
                <w:rFonts w:ascii="Times New Roman" w:hAnsi="Times New Roman" w:cs="Times New Roman"/>
                <w:sz w:val="24"/>
                <w:szCs w:val="24"/>
              </w:rPr>
            </w:pPr>
          </w:p>
          <w:p w14:paraId="12264BC8" w14:textId="77777777" w:rsidR="00733223" w:rsidRPr="0062315B" w:rsidRDefault="00733223" w:rsidP="00F74A58">
            <w:pPr>
              <w:rPr>
                <w:rFonts w:ascii="Times New Roman" w:hAnsi="Times New Roman" w:cs="Times New Roman"/>
                <w:sz w:val="24"/>
                <w:szCs w:val="24"/>
              </w:rPr>
            </w:pPr>
          </w:p>
          <w:p w14:paraId="6235EA3B" w14:textId="77777777" w:rsidR="00733223" w:rsidRPr="0062315B" w:rsidRDefault="00733223" w:rsidP="00F74A58">
            <w:pPr>
              <w:rPr>
                <w:rFonts w:ascii="Times New Roman" w:hAnsi="Times New Roman" w:cs="Times New Roman"/>
                <w:sz w:val="24"/>
                <w:szCs w:val="24"/>
              </w:rPr>
            </w:pPr>
          </w:p>
          <w:p w14:paraId="4967CA93" w14:textId="77777777" w:rsidR="00733223" w:rsidRPr="0062315B" w:rsidRDefault="00733223" w:rsidP="00F74A58">
            <w:pPr>
              <w:rPr>
                <w:rFonts w:ascii="Times New Roman" w:hAnsi="Times New Roman" w:cs="Times New Roman"/>
                <w:sz w:val="24"/>
                <w:szCs w:val="24"/>
              </w:rPr>
            </w:pPr>
          </w:p>
          <w:p w14:paraId="2DD34DE2" w14:textId="77777777" w:rsidR="00733223" w:rsidRPr="0062315B" w:rsidRDefault="00733223" w:rsidP="00F74A58">
            <w:pPr>
              <w:rPr>
                <w:rFonts w:ascii="Times New Roman" w:hAnsi="Times New Roman" w:cs="Times New Roman"/>
                <w:sz w:val="24"/>
                <w:szCs w:val="24"/>
              </w:rPr>
            </w:pPr>
          </w:p>
          <w:p w14:paraId="1E5FA0D5" w14:textId="77777777" w:rsidR="00733223" w:rsidRPr="0062315B" w:rsidRDefault="00733223" w:rsidP="00F74A58">
            <w:pPr>
              <w:rPr>
                <w:rFonts w:ascii="Times New Roman" w:hAnsi="Times New Roman" w:cs="Times New Roman"/>
                <w:sz w:val="24"/>
                <w:szCs w:val="24"/>
              </w:rPr>
            </w:pPr>
          </w:p>
          <w:p w14:paraId="55A9DB07" w14:textId="77777777" w:rsidR="00733223" w:rsidRPr="0062315B" w:rsidRDefault="00733223" w:rsidP="00F74A58">
            <w:pPr>
              <w:rPr>
                <w:rFonts w:ascii="Times New Roman" w:hAnsi="Times New Roman" w:cs="Times New Roman"/>
                <w:sz w:val="24"/>
                <w:szCs w:val="24"/>
              </w:rPr>
            </w:pPr>
          </w:p>
          <w:p w14:paraId="7044789A"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Подпункт я-21) отсутствует</w:t>
            </w:r>
          </w:p>
        </w:tc>
        <w:tc>
          <w:tcPr>
            <w:tcW w:w="4306" w:type="dxa"/>
            <w:tcBorders>
              <w:top w:val="single" w:sz="24" w:space="0" w:color="auto"/>
              <w:left w:val="single" w:sz="24" w:space="0" w:color="auto"/>
              <w:bottom w:val="single" w:sz="24" w:space="0" w:color="auto"/>
              <w:right w:val="single" w:sz="24" w:space="0" w:color="auto"/>
            </w:tcBorders>
          </w:tcPr>
          <w:p w14:paraId="0DD39CB7"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lastRenderedPageBreak/>
              <w:t>Статья 8. Доходы, не подлежащие налогообложению.</w:t>
            </w:r>
          </w:p>
          <w:p w14:paraId="0A2FDA32"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t xml:space="preserve">Пункт 1 </w:t>
            </w:r>
          </w:p>
          <w:p w14:paraId="68D26F1A"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t>В облагаемый налогом доход не включаются:</w:t>
            </w:r>
          </w:p>
          <w:p w14:paraId="6BFD2876"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
                <w:sz w:val="24"/>
                <w:szCs w:val="24"/>
              </w:rPr>
              <w:t>…</w:t>
            </w:r>
          </w:p>
          <w:p w14:paraId="6A0625E9" w14:textId="77777777" w:rsidR="00733223" w:rsidRPr="0062315B" w:rsidRDefault="00733223" w:rsidP="00F74A58">
            <w:pPr>
              <w:rPr>
                <w:rFonts w:ascii="Times New Roman" w:eastAsia="Calibri" w:hAnsi="Times New Roman" w:cs="Times New Roman"/>
                <w:b/>
                <w:sz w:val="24"/>
                <w:szCs w:val="24"/>
              </w:rPr>
            </w:pPr>
            <w:r w:rsidRPr="0062315B">
              <w:rPr>
                <w:rFonts w:ascii="Times New Roman" w:eastAsia="Calibri" w:hAnsi="Times New Roman" w:cs="Times New Roman"/>
                <w:bCs/>
                <w:sz w:val="24"/>
                <w:szCs w:val="24"/>
              </w:rPr>
              <w:t>ф) доходы как в денежной, так и в натуральной форме, получаемые от физических лиц в порядке наследования,</w:t>
            </w:r>
            <w:r w:rsidRPr="0062315B">
              <w:rPr>
                <w:rFonts w:ascii="Times New Roman" w:eastAsia="Calibri" w:hAnsi="Times New Roman" w:cs="Times New Roman"/>
                <w:sz w:val="24"/>
                <w:szCs w:val="24"/>
              </w:rPr>
              <w:t xml:space="preserve"> </w:t>
            </w:r>
            <w:r w:rsidRPr="0062315B">
              <w:rPr>
                <w:rFonts w:ascii="Times New Roman" w:eastAsia="Calibri" w:hAnsi="Times New Roman" w:cs="Times New Roman"/>
                <w:b/>
                <w:sz w:val="24"/>
                <w:szCs w:val="24"/>
              </w:rPr>
              <w:t>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14:paraId="08E93CFB" w14:textId="77777777" w:rsidR="00733223" w:rsidRPr="0062315B" w:rsidRDefault="00733223" w:rsidP="00F74A58">
            <w:pPr>
              <w:rPr>
                <w:rFonts w:ascii="Times New Roman" w:eastAsia="Calibri" w:hAnsi="Times New Roman" w:cs="Times New Roman"/>
                <w:b/>
                <w:sz w:val="24"/>
                <w:szCs w:val="24"/>
              </w:rPr>
            </w:pPr>
          </w:p>
          <w:p w14:paraId="76D51AC8" w14:textId="77777777" w:rsidR="00733223" w:rsidRPr="0062315B" w:rsidRDefault="00733223" w:rsidP="00F74A58">
            <w:pPr>
              <w:rPr>
                <w:rFonts w:ascii="Times New Roman" w:eastAsia="Calibri" w:hAnsi="Times New Roman" w:cs="Times New Roman"/>
                <w:bCs/>
                <w:sz w:val="24"/>
                <w:szCs w:val="24"/>
              </w:rPr>
            </w:pPr>
            <w:r w:rsidRPr="0062315B">
              <w:rPr>
                <w:rFonts w:ascii="Times New Roman" w:eastAsia="Calibri" w:hAnsi="Times New Roman" w:cs="Times New Roman"/>
                <w:bCs/>
                <w:sz w:val="24"/>
                <w:szCs w:val="24"/>
              </w:rPr>
              <w:t xml:space="preserve">«ю) доходы, связанные с выплатой действительной стоимости доли (в денежной и натуральной формах) участника общества в уставном капитале общества, в размере, не </w:t>
            </w:r>
            <w:r w:rsidRPr="0062315B">
              <w:rPr>
                <w:rFonts w:ascii="Times New Roman" w:eastAsia="Calibri" w:hAnsi="Times New Roman" w:cs="Times New Roman"/>
                <w:bCs/>
                <w:sz w:val="24"/>
                <w:szCs w:val="24"/>
              </w:rPr>
              <w:lastRenderedPageBreak/>
              <w:t>превышающем номинальной стоимости доли данного участника общества, зафиксированной в учредительных документах, а также доходы в виде возврата стоимости вклада в уставный капитал либо его части участнику общества и (или) третьим лицам, которые внесли соответствующие вклады. В целях применения настоящего подпункта под обществом понимается общество с ограниченной ответственностью, а также общество с дополнительной ответственностью».</w:t>
            </w:r>
          </w:p>
          <w:p w14:paraId="6871744C" w14:textId="77777777" w:rsidR="00733223" w:rsidRPr="0062315B" w:rsidRDefault="00733223" w:rsidP="00F74A58">
            <w:pPr>
              <w:rPr>
                <w:rFonts w:ascii="Times New Roman" w:eastAsia="Calibri" w:hAnsi="Times New Roman" w:cs="Times New Roman"/>
                <w:b/>
                <w:sz w:val="24"/>
                <w:szCs w:val="24"/>
              </w:rPr>
            </w:pPr>
          </w:p>
          <w:p w14:paraId="63877B5F" w14:textId="77777777" w:rsidR="00733223" w:rsidRPr="0062315B" w:rsidRDefault="00733223" w:rsidP="00F74A58">
            <w:pPr>
              <w:rPr>
                <w:rFonts w:ascii="Times New Roman" w:eastAsia="Calibri" w:hAnsi="Times New Roman" w:cs="Times New Roman"/>
                <w:bCs/>
                <w:sz w:val="24"/>
                <w:szCs w:val="24"/>
              </w:rPr>
            </w:pPr>
            <w:r w:rsidRPr="0062315B">
              <w:rPr>
                <w:rFonts w:ascii="Times New Roman" w:eastAsia="Calibri" w:hAnsi="Times New Roman" w:cs="Times New Roman"/>
                <w:bCs/>
                <w:sz w:val="24"/>
                <w:szCs w:val="24"/>
              </w:rPr>
              <w:t>«я-21)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Приднестровской Молдавской Республики и законодательством Приднестровской Молдавской Республики об административных правонарушениях, понесенных налогоплательщиком при рассмотрении дела в суде».</w:t>
            </w:r>
          </w:p>
          <w:p w14:paraId="5F94DDB3" w14:textId="77777777" w:rsidR="00733223" w:rsidRPr="0062315B" w:rsidRDefault="00733223" w:rsidP="00F74A58">
            <w:pPr>
              <w:rPr>
                <w:rFonts w:ascii="Times New Roman" w:eastAsia="Calibri" w:hAnsi="Times New Roman" w:cs="Times New Roman"/>
                <w:bCs/>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6D0A155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Принимая во внимание, что указанные дополнения и  изменение в Закон вступают в силу с 1 января 2024 года, организациям, являющимся источником выплаты доходов физическим лицам, необходимо учитывать данные дополнения и  изменение в нормы Закона при исчислении подоходного налога с физических лиц начиная с января 2024 года.</w:t>
            </w:r>
          </w:p>
          <w:p w14:paraId="36E16101" w14:textId="77777777" w:rsidR="00733223" w:rsidRPr="0062315B" w:rsidRDefault="00733223" w:rsidP="00F74A58">
            <w:pPr>
              <w:rPr>
                <w:rFonts w:ascii="Times New Roman" w:eastAsia="Calibri" w:hAnsi="Times New Roman" w:cs="Times New Roman"/>
              </w:rPr>
            </w:pPr>
          </w:p>
        </w:tc>
      </w:tr>
      <w:tr w:rsidR="00733223" w:rsidRPr="0062315B" w14:paraId="4D6A6508" w14:textId="77777777" w:rsidTr="00F74A58">
        <w:tc>
          <w:tcPr>
            <w:tcW w:w="546" w:type="dxa"/>
            <w:tcBorders>
              <w:top w:val="single" w:sz="24" w:space="0" w:color="auto"/>
              <w:left w:val="single" w:sz="24" w:space="0" w:color="auto"/>
              <w:bottom w:val="single" w:sz="24" w:space="0" w:color="auto"/>
              <w:right w:val="single" w:sz="24" w:space="0" w:color="auto"/>
            </w:tcBorders>
          </w:tcPr>
          <w:p w14:paraId="36A7CDD7"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731" w:type="dxa"/>
            <w:tcBorders>
              <w:top w:val="single" w:sz="24" w:space="0" w:color="auto"/>
              <w:left w:val="single" w:sz="24" w:space="0" w:color="auto"/>
              <w:bottom w:val="single" w:sz="24" w:space="0" w:color="auto"/>
              <w:right w:val="single" w:sz="24" w:space="0" w:color="auto"/>
            </w:tcBorders>
          </w:tcPr>
          <w:p w14:paraId="5E9085D9"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 ПМР от 17 июля 2023 г.</w:t>
            </w:r>
          </w:p>
          <w:p w14:paraId="696BC061"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 219-ЗД-VII «О внесении дополнения в Закон ПМР «О </w:t>
            </w:r>
            <w:r w:rsidRPr="0062315B">
              <w:rPr>
                <w:rFonts w:ascii="Times New Roman" w:eastAsia="Calibri" w:hAnsi="Times New Roman" w:cs="Times New Roman"/>
                <w:sz w:val="24"/>
                <w:szCs w:val="24"/>
              </w:rPr>
              <w:lastRenderedPageBreak/>
              <w:t>подоходном налоге с физических лиц»</w:t>
            </w:r>
          </w:p>
          <w:p w14:paraId="65C02E51"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вступивший в силу с </w:t>
            </w:r>
            <w:r w:rsidRPr="0062315B">
              <w:rPr>
                <w:rFonts w:ascii="Times New Roman" w:eastAsia="Calibri" w:hAnsi="Times New Roman" w:cs="Times New Roman"/>
                <w:b/>
                <w:bCs/>
                <w:sz w:val="24"/>
                <w:szCs w:val="24"/>
              </w:rPr>
              <w:t>18.07.2023г.</w:t>
            </w:r>
          </w:p>
        </w:tc>
        <w:tc>
          <w:tcPr>
            <w:tcW w:w="4663" w:type="dxa"/>
            <w:gridSpan w:val="2"/>
            <w:tcBorders>
              <w:top w:val="single" w:sz="24" w:space="0" w:color="auto"/>
              <w:left w:val="single" w:sz="24" w:space="0" w:color="auto"/>
              <w:bottom w:val="single" w:sz="24" w:space="0" w:color="auto"/>
              <w:right w:val="single" w:sz="24" w:space="0" w:color="auto"/>
            </w:tcBorders>
          </w:tcPr>
          <w:p w14:paraId="18BDB48B"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lastRenderedPageBreak/>
              <w:t>Статья 3. Объект налогообложения.</w:t>
            </w:r>
          </w:p>
          <w:p w14:paraId="40C3E72D"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w:t>
            </w:r>
          </w:p>
          <w:p w14:paraId="36888968"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Пункт 5. отсутствует</w:t>
            </w:r>
          </w:p>
        </w:tc>
        <w:tc>
          <w:tcPr>
            <w:tcW w:w="4306" w:type="dxa"/>
            <w:tcBorders>
              <w:top w:val="single" w:sz="24" w:space="0" w:color="auto"/>
              <w:left w:val="single" w:sz="24" w:space="0" w:color="auto"/>
              <w:bottom w:val="single" w:sz="24" w:space="0" w:color="auto"/>
              <w:right w:val="single" w:sz="24" w:space="0" w:color="auto"/>
            </w:tcBorders>
          </w:tcPr>
          <w:p w14:paraId="2F0C2F60"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Статья 3. Объект налогообложения.</w:t>
            </w:r>
          </w:p>
          <w:p w14:paraId="0182527E"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w:t>
            </w:r>
          </w:p>
          <w:p w14:paraId="7FA34C5D" w14:textId="77777777" w:rsidR="00733223" w:rsidRPr="0062315B" w:rsidRDefault="00733223" w:rsidP="00F74A58">
            <w:pPr>
              <w:rPr>
                <w:rFonts w:ascii="Times New Roman" w:eastAsia="Calibri" w:hAnsi="Times New Roman" w:cs="Times New Roman"/>
                <w:bCs/>
                <w:sz w:val="24"/>
                <w:szCs w:val="24"/>
              </w:rPr>
            </w:pPr>
            <w:r w:rsidRPr="0062315B">
              <w:rPr>
                <w:rFonts w:ascii="Times New Roman" w:eastAsia="Calibri" w:hAnsi="Times New Roman" w:cs="Times New Roman"/>
                <w:bCs/>
                <w:sz w:val="24"/>
                <w:szCs w:val="24"/>
              </w:rPr>
              <w:t xml:space="preserve">«5. Не является объектом налогообложения доход в виде выплат, зачисленных на банковские счета физических лиц в денежной форме в </w:t>
            </w:r>
            <w:r w:rsidRPr="0062315B">
              <w:rPr>
                <w:rFonts w:ascii="Times New Roman" w:eastAsia="Calibri" w:hAnsi="Times New Roman" w:cs="Times New Roman"/>
                <w:bCs/>
                <w:sz w:val="24"/>
                <w:szCs w:val="24"/>
              </w:rPr>
              <w:lastRenderedPageBreak/>
              <w:t>виде возврата части стоимости приобретенной туристской услуги, соответствующей условиям, установленным нормативным правовым актом Правительства Приднестровской Молдавской Республики».</w:t>
            </w:r>
          </w:p>
        </w:tc>
        <w:tc>
          <w:tcPr>
            <w:tcW w:w="3062" w:type="dxa"/>
            <w:tcBorders>
              <w:top w:val="single" w:sz="24" w:space="0" w:color="auto"/>
              <w:left w:val="single" w:sz="24" w:space="0" w:color="auto"/>
              <w:bottom w:val="single" w:sz="24" w:space="0" w:color="auto"/>
              <w:right w:val="single" w:sz="24" w:space="0" w:color="auto"/>
            </w:tcBorders>
          </w:tcPr>
          <w:p w14:paraId="36B58C84"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 xml:space="preserve">Принимая во внимание, что данное дополнение вступает в силу с 18 июля 2023 года, организациям, являющимся источником выплаты доходов </w:t>
            </w:r>
            <w:r w:rsidRPr="0062315B">
              <w:rPr>
                <w:rFonts w:ascii="Times New Roman" w:eastAsia="Calibri" w:hAnsi="Times New Roman" w:cs="Times New Roman"/>
                <w:sz w:val="24"/>
                <w:szCs w:val="24"/>
              </w:rPr>
              <w:lastRenderedPageBreak/>
              <w:t>физическим лицам, необходимо учитывать данную норму Закона при исчислении подоходного налога с физических лиц начиная с 18 июля 2023 года.</w:t>
            </w:r>
          </w:p>
          <w:p w14:paraId="6DDC6537" w14:textId="77777777" w:rsidR="00733223" w:rsidRPr="0062315B" w:rsidRDefault="00733223" w:rsidP="00F74A58">
            <w:pPr>
              <w:rPr>
                <w:rFonts w:ascii="Times New Roman" w:eastAsia="Times New Roman" w:hAnsi="Times New Roman" w:cs="Times New Roman"/>
                <w:sz w:val="24"/>
                <w:szCs w:val="24"/>
                <w:lang w:eastAsia="ru-MD"/>
              </w:rPr>
            </w:pPr>
            <w:r w:rsidRPr="0062315B">
              <w:rPr>
                <w:rFonts w:ascii="Times New Roman" w:eastAsia="Times New Roman" w:hAnsi="Times New Roman" w:cs="Times New Roman"/>
                <w:sz w:val="24"/>
                <w:szCs w:val="24"/>
                <w:lang w:eastAsia="ru-MD"/>
              </w:rPr>
              <w:t>Рекомендуется ознакомиться с Постановлением Правительства Приднестровской Молдавской Республики</w:t>
            </w:r>
          </w:p>
          <w:p w14:paraId="3B23D0D6" w14:textId="77777777" w:rsidR="00733223" w:rsidRPr="0062315B" w:rsidRDefault="00733223" w:rsidP="00F74A58">
            <w:pPr>
              <w:rPr>
                <w:rFonts w:ascii="Times New Roman" w:eastAsia="Times New Roman" w:hAnsi="Times New Roman" w:cs="Times New Roman"/>
                <w:sz w:val="24"/>
                <w:szCs w:val="24"/>
                <w:lang w:eastAsia="ru-MD"/>
              </w:rPr>
            </w:pPr>
            <w:r w:rsidRPr="0062315B">
              <w:rPr>
                <w:rFonts w:ascii="Times New Roman" w:eastAsia="Times New Roman" w:hAnsi="Times New Roman" w:cs="Times New Roman"/>
                <w:sz w:val="24"/>
                <w:szCs w:val="24"/>
                <w:lang w:eastAsia="ru-MD"/>
              </w:rPr>
              <w:t>16 февраля 2023 г.</w:t>
            </w:r>
          </w:p>
          <w:p w14:paraId="680F8445" w14:textId="77777777" w:rsidR="00733223" w:rsidRPr="0062315B" w:rsidRDefault="00733223" w:rsidP="00F74A58">
            <w:pPr>
              <w:rPr>
                <w:rFonts w:ascii="Times New Roman" w:eastAsia="Times New Roman" w:hAnsi="Times New Roman" w:cs="Times New Roman"/>
                <w:sz w:val="24"/>
                <w:szCs w:val="24"/>
                <w:lang w:eastAsia="ru-MD"/>
              </w:rPr>
            </w:pPr>
            <w:r w:rsidRPr="0062315B">
              <w:rPr>
                <w:rFonts w:ascii="Times New Roman" w:eastAsia="Times New Roman" w:hAnsi="Times New Roman" w:cs="Times New Roman"/>
                <w:sz w:val="24"/>
                <w:szCs w:val="24"/>
                <w:lang w:eastAsia="ru-MD"/>
              </w:rPr>
              <w:t>№ 54</w:t>
            </w:r>
          </w:p>
          <w:p w14:paraId="365245CD" w14:textId="77777777" w:rsidR="00733223" w:rsidRPr="0062315B" w:rsidRDefault="00733223" w:rsidP="00F74A58">
            <w:pPr>
              <w:rPr>
                <w:rFonts w:ascii="Times New Roman" w:eastAsia="Times New Roman" w:hAnsi="Times New Roman" w:cs="Times New Roman"/>
                <w:sz w:val="24"/>
                <w:szCs w:val="24"/>
                <w:lang w:eastAsia="ru-MD"/>
              </w:rPr>
            </w:pPr>
            <w:r w:rsidRPr="0062315B">
              <w:rPr>
                <w:rFonts w:ascii="Times New Roman" w:eastAsia="Times New Roman" w:hAnsi="Times New Roman" w:cs="Times New Roman"/>
                <w:sz w:val="24"/>
                <w:szCs w:val="24"/>
                <w:lang w:eastAsia="ru-MD"/>
              </w:rPr>
              <w:t>«Об утверждении Правил стимулирования доступных внутренних туристских поездок через возмещение части стоимости оплаченной туристской услуги».</w:t>
            </w:r>
          </w:p>
          <w:p w14:paraId="0D4C912F" w14:textId="77777777" w:rsidR="00733223" w:rsidRPr="0062315B" w:rsidRDefault="00733223" w:rsidP="00F74A58">
            <w:pPr>
              <w:rPr>
                <w:rFonts w:ascii="Times New Roman" w:eastAsia="Calibri" w:hAnsi="Times New Roman" w:cs="Times New Roman"/>
                <w:sz w:val="24"/>
                <w:szCs w:val="24"/>
              </w:rPr>
            </w:pPr>
          </w:p>
        </w:tc>
      </w:tr>
      <w:tr w:rsidR="00733223" w:rsidRPr="0062315B" w14:paraId="5D0AE1A3" w14:textId="77777777" w:rsidTr="00F74A58">
        <w:tc>
          <w:tcPr>
            <w:tcW w:w="546" w:type="dxa"/>
            <w:tcBorders>
              <w:top w:val="single" w:sz="24" w:space="0" w:color="auto"/>
              <w:left w:val="single" w:sz="24" w:space="0" w:color="auto"/>
              <w:bottom w:val="single" w:sz="24" w:space="0" w:color="auto"/>
              <w:right w:val="single" w:sz="24" w:space="0" w:color="auto"/>
            </w:tcBorders>
          </w:tcPr>
          <w:p w14:paraId="05B2BD26"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2731" w:type="dxa"/>
            <w:tcBorders>
              <w:top w:val="single" w:sz="24" w:space="0" w:color="auto"/>
              <w:left w:val="single" w:sz="24" w:space="0" w:color="auto"/>
              <w:bottom w:val="single" w:sz="24" w:space="0" w:color="auto"/>
              <w:right w:val="single" w:sz="24" w:space="0" w:color="auto"/>
            </w:tcBorders>
          </w:tcPr>
          <w:p w14:paraId="350F1B1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 ПМР от 25 июля 2023 г.</w:t>
            </w:r>
          </w:p>
          <w:p w14:paraId="1F8F3BB7"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259-ЗИ-VII «О внесении изменений в Закон ПМР «О подоходном налоге с физических лиц»,</w:t>
            </w:r>
          </w:p>
          <w:p w14:paraId="54F2A6B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вступающий в силу с</w:t>
            </w:r>
          </w:p>
          <w:p w14:paraId="7BF255AD"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01.01.2024г.</w:t>
            </w:r>
          </w:p>
        </w:tc>
        <w:tc>
          <w:tcPr>
            <w:tcW w:w="4663" w:type="dxa"/>
            <w:gridSpan w:val="2"/>
            <w:tcBorders>
              <w:top w:val="single" w:sz="24" w:space="0" w:color="auto"/>
              <w:left w:val="single" w:sz="24" w:space="0" w:color="auto"/>
              <w:bottom w:val="single" w:sz="24" w:space="0" w:color="auto"/>
              <w:right w:val="single" w:sz="24" w:space="0" w:color="auto"/>
            </w:tcBorders>
          </w:tcPr>
          <w:p w14:paraId="1ACDCB94"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Статья 22. Порядок удержания и возврата неправильно исчисленных сумм налогов.</w:t>
            </w:r>
          </w:p>
          <w:p w14:paraId="6407BECF"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1. Суммы налога, своевременно не удержанные работодателями с заработков и с других помесячно облагаемых доходов физических лиц, могут быть удержаны с них не более чем за три предыдущих месяца, а возврат излишне исчисленных сумм налога допускается не более чем за один год со дня обнаружения неправильного удержания.</w:t>
            </w:r>
          </w:p>
          <w:p w14:paraId="1830076F" w14:textId="77777777" w:rsidR="00733223" w:rsidRPr="0062315B" w:rsidRDefault="00733223" w:rsidP="00F74A58">
            <w:pPr>
              <w:outlineLvl w:val="0"/>
              <w:rPr>
                <w:rFonts w:ascii="Times New Roman" w:hAnsi="Times New Roman" w:cs="Times New Roman"/>
                <w:bCs/>
                <w:sz w:val="24"/>
                <w:szCs w:val="24"/>
              </w:rPr>
            </w:pPr>
          </w:p>
          <w:p w14:paraId="0599E6F3" w14:textId="77777777" w:rsidR="00733223" w:rsidRPr="0062315B" w:rsidRDefault="00733223" w:rsidP="00F74A58">
            <w:pPr>
              <w:outlineLvl w:val="0"/>
              <w:rPr>
                <w:rFonts w:ascii="Times New Roman" w:hAnsi="Times New Roman" w:cs="Times New Roman"/>
                <w:bCs/>
                <w:sz w:val="24"/>
                <w:szCs w:val="24"/>
              </w:rPr>
            </w:pPr>
          </w:p>
          <w:p w14:paraId="7C3D9F89" w14:textId="77777777" w:rsidR="00733223" w:rsidRPr="0062315B" w:rsidRDefault="00733223" w:rsidP="00F74A58">
            <w:pPr>
              <w:outlineLvl w:val="0"/>
              <w:rPr>
                <w:rFonts w:ascii="Times New Roman" w:hAnsi="Times New Roman" w:cs="Times New Roman"/>
                <w:bCs/>
                <w:sz w:val="24"/>
                <w:szCs w:val="24"/>
              </w:rPr>
            </w:pPr>
          </w:p>
          <w:p w14:paraId="631E51DD"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2. Налог, не уплаченный в результате уклонения плательщика - физического лица от налогообложения, взимается за весь период уклонения, но не более, чем за три года.</w:t>
            </w:r>
          </w:p>
          <w:p w14:paraId="1D37784F" w14:textId="77777777" w:rsidR="00733223" w:rsidRPr="0062315B" w:rsidRDefault="00733223" w:rsidP="00F74A58">
            <w:pPr>
              <w:outlineLvl w:val="0"/>
              <w:rPr>
                <w:rFonts w:ascii="Times New Roman" w:hAnsi="Times New Roman" w:cs="Times New Roman"/>
                <w:bCs/>
                <w:sz w:val="24"/>
                <w:szCs w:val="24"/>
              </w:rPr>
            </w:pPr>
          </w:p>
          <w:p w14:paraId="740F2D30" w14:textId="77777777" w:rsidR="00733223" w:rsidRPr="0062315B" w:rsidRDefault="00733223" w:rsidP="00F74A58">
            <w:pPr>
              <w:outlineLvl w:val="0"/>
              <w:rPr>
                <w:rFonts w:ascii="Times New Roman" w:hAnsi="Times New Roman" w:cs="Times New Roman"/>
                <w:bCs/>
                <w:sz w:val="24"/>
                <w:szCs w:val="24"/>
              </w:rPr>
            </w:pPr>
          </w:p>
          <w:p w14:paraId="05457703" w14:textId="77777777" w:rsidR="00733223" w:rsidRPr="0062315B" w:rsidRDefault="00733223" w:rsidP="00F74A58">
            <w:pPr>
              <w:outlineLvl w:val="0"/>
              <w:rPr>
                <w:rFonts w:ascii="Times New Roman" w:hAnsi="Times New Roman" w:cs="Times New Roman"/>
                <w:bCs/>
                <w:sz w:val="24"/>
                <w:szCs w:val="24"/>
              </w:rPr>
            </w:pPr>
          </w:p>
          <w:p w14:paraId="54F36935" w14:textId="77777777" w:rsidR="00733223" w:rsidRPr="0062315B" w:rsidRDefault="00733223" w:rsidP="00F74A58">
            <w:pPr>
              <w:outlineLvl w:val="0"/>
              <w:rPr>
                <w:rFonts w:ascii="Times New Roman" w:hAnsi="Times New Roman" w:cs="Times New Roman"/>
                <w:bCs/>
                <w:sz w:val="24"/>
                <w:szCs w:val="24"/>
              </w:rPr>
            </w:pPr>
          </w:p>
          <w:p w14:paraId="1917FC29" w14:textId="77777777" w:rsidR="00733223" w:rsidRPr="0062315B" w:rsidRDefault="00733223" w:rsidP="00F74A58">
            <w:pPr>
              <w:outlineLvl w:val="0"/>
              <w:rPr>
                <w:rFonts w:ascii="Times New Roman" w:hAnsi="Times New Roman" w:cs="Times New Roman"/>
                <w:bCs/>
                <w:sz w:val="24"/>
                <w:szCs w:val="24"/>
              </w:rPr>
            </w:pPr>
          </w:p>
          <w:p w14:paraId="48316592" w14:textId="77777777" w:rsidR="00733223" w:rsidRPr="0062315B" w:rsidRDefault="00733223" w:rsidP="00F74A58">
            <w:pPr>
              <w:outlineLvl w:val="0"/>
              <w:rPr>
                <w:rFonts w:ascii="Times New Roman" w:hAnsi="Times New Roman" w:cs="Times New Roman"/>
                <w:bCs/>
                <w:sz w:val="24"/>
                <w:szCs w:val="24"/>
              </w:rPr>
            </w:pPr>
          </w:p>
          <w:p w14:paraId="2A12601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3. Суммы налога, своевременно не удержанные, удержанные не полностью или не перечисленные в бюджет по месту выплаты дохода, взыскиваются налоговыми органами в порядке, установленном действующим законодательством Приднестровской Молдавской Республики, с работодателей, организаций, выплачивающих доходы физическим лицам, за весь период, но не более шести лет, за счет средств работодателя, организаций.</w:t>
            </w:r>
          </w:p>
        </w:tc>
        <w:tc>
          <w:tcPr>
            <w:tcW w:w="4306" w:type="dxa"/>
            <w:tcBorders>
              <w:top w:val="single" w:sz="24" w:space="0" w:color="auto"/>
              <w:left w:val="single" w:sz="24" w:space="0" w:color="auto"/>
              <w:bottom w:val="single" w:sz="24" w:space="0" w:color="auto"/>
              <w:right w:val="single" w:sz="24" w:space="0" w:color="auto"/>
            </w:tcBorders>
          </w:tcPr>
          <w:p w14:paraId="1DFE1CB7"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lastRenderedPageBreak/>
              <w:t>Статья 22. Порядок удержания и возврата неправильно исчисленных сумм налогов.</w:t>
            </w:r>
          </w:p>
          <w:p w14:paraId="38A06CB3"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 xml:space="preserve"> «1. Суммы налога, своевременно не исчисленные, не удержанные работодателями с заработков и с других помесячно облагаемых доходов физических лиц, могут быть удержаны с них не более чем за 3 (три) предыдущих месяца, а возврат излишне исчисленных сумм налога допускается не более чем </w:t>
            </w:r>
            <w:r w:rsidRPr="0062315B">
              <w:rPr>
                <w:rFonts w:ascii="Times New Roman" w:hAnsi="Times New Roman" w:cs="Times New Roman"/>
                <w:b/>
                <w:sz w:val="24"/>
                <w:szCs w:val="24"/>
              </w:rPr>
              <w:t xml:space="preserve">за 3 (три) </w:t>
            </w:r>
            <w:r w:rsidRPr="0062315B">
              <w:rPr>
                <w:rFonts w:ascii="Times New Roman" w:hAnsi="Times New Roman" w:cs="Times New Roman"/>
                <w:b/>
                <w:sz w:val="24"/>
                <w:szCs w:val="24"/>
              </w:rPr>
              <w:lastRenderedPageBreak/>
              <w:t>года</w:t>
            </w:r>
            <w:r w:rsidRPr="0062315B">
              <w:rPr>
                <w:rFonts w:ascii="Times New Roman" w:hAnsi="Times New Roman" w:cs="Times New Roman"/>
                <w:bCs/>
                <w:sz w:val="24"/>
                <w:szCs w:val="24"/>
              </w:rPr>
              <w:t xml:space="preserve"> со дня обнаружения неправильного удержания».</w:t>
            </w:r>
          </w:p>
          <w:p w14:paraId="7D76EF28" w14:textId="77777777" w:rsidR="00733223" w:rsidRPr="0062315B" w:rsidRDefault="00733223" w:rsidP="00F74A58">
            <w:pPr>
              <w:outlineLvl w:val="0"/>
              <w:rPr>
                <w:rFonts w:ascii="Times New Roman" w:hAnsi="Times New Roman" w:cs="Times New Roman"/>
                <w:bCs/>
                <w:sz w:val="24"/>
                <w:szCs w:val="24"/>
              </w:rPr>
            </w:pPr>
          </w:p>
          <w:p w14:paraId="56C1D375"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sz w:val="24"/>
                <w:szCs w:val="24"/>
              </w:rPr>
              <w:t xml:space="preserve">«2. Налог, не уплаченный в результате уклонения плательщика – физического лица от налогообложения, взимается </w:t>
            </w:r>
            <w:r w:rsidRPr="0062315B">
              <w:rPr>
                <w:rFonts w:ascii="Times New Roman" w:hAnsi="Times New Roman" w:cs="Times New Roman"/>
                <w:b/>
                <w:bCs/>
                <w:sz w:val="24"/>
                <w:szCs w:val="24"/>
              </w:rPr>
              <w:t>за весь период уклонения в пределах срока давности, установленного Законом Приднестровской Молдавской Республики «Об основах налоговой системы в Приднестровской Молдавской Республике».</w:t>
            </w:r>
          </w:p>
          <w:p w14:paraId="64DA0824" w14:textId="77777777" w:rsidR="00733223" w:rsidRPr="0062315B" w:rsidRDefault="00733223" w:rsidP="00F74A58">
            <w:pPr>
              <w:rPr>
                <w:rFonts w:ascii="Times New Roman" w:hAnsi="Times New Roman" w:cs="Times New Roman"/>
                <w:b/>
                <w:bCs/>
                <w:sz w:val="24"/>
                <w:szCs w:val="24"/>
              </w:rPr>
            </w:pPr>
          </w:p>
          <w:p w14:paraId="1B7748B6" w14:textId="77777777" w:rsidR="00733223" w:rsidRPr="0062315B" w:rsidRDefault="00733223" w:rsidP="00F74A58">
            <w:pPr>
              <w:rPr>
                <w:rFonts w:ascii="Times New Roman" w:hAnsi="Times New Roman" w:cs="Times New Roman"/>
                <w:b/>
                <w:bCs/>
                <w:sz w:val="24"/>
                <w:szCs w:val="24"/>
              </w:rPr>
            </w:pPr>
            <w:r w:rsidRPr="0062315B">
              <w:rPr>
                <w:rFonts w:ascii="Times New Roman" w:eastAsia="Calibri" w:hAnsi="Times New Roman" w:cs="Times New Roman"/>
                <w:sz w:val="24"/>
                <w:szCs w:val="24"/>
              </w:rPr>
              <w:t xml:space="preserve"> </w:t>
            </w:r>
            <w:r w:rsidRPr="0062315B">
              <w:rPr>
                <w:rFonts w:ascii="Times New Roman" w:hAnsi="Times New Roman" w:cs="Times New Roman"/>
                <w:sz w:val="24"/>
                <w:szCs w:val="24"/>
              </w:rPr>
              <w:t xml:space="preserve">«3. Суммы налога, своевременно не исчисленные, не удержанные, удержанные не полностью или не перечисленные в бюджет по месту выплаты дохода, взыскиваются налоговыми органами в порядке, установленном действующим законодательством Приднестровской Молдавской Республики, с работодателей, организаций, выплачивающих доходы физическим лицам, </w:t>
            </w:r>
            <w:r w:rsidRPr="0062315B">
              <w:rPr>
                <w:rFonts w:ascii="Times New Roman" w:hAnsi="Times New Roman" w:cs="Times New Roman"/>
                <w:b/>
                <w:bCs/>
                <w:sz w:val="24"/>
                <w:szCs w:val="24"/>
              </w:rPr>
              <w:t>за весь период в пределах срока давности, установленного Законом Приднестровской Молдавской Республики «Об основах налоговой системы в Приднестровской Молдавской Республике».</w:t>
            </w:r>
          </w:p>
          <w:p w14:paraId="4A2D3CB7" w14:textId="77777777" w:rsidR="00733223" w:rsidRPr="0062315B" w:rsidRDefault="00733223" w:rsidP="00F74A58">
            <w:pPr>
              <w:rPr>
                <w:rFonts w:ascii="Times New Roman" w:hAnsi="Times New Roman" w:cs="Times New Roman"/>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447F2713" w14:textId="77777777" w:rsidR="00733223" w:rsidRPr="0062315B" w:rsidRDefault="00733223" w:rsidP="00F74A58">
            <w:pPr>
              <w:rPr>
                <w:rFonts w:ascii="Times New Roman" w:eastAsia="Calibri" w:hAnsi="Times New Roman" w:cs="Times New Roman"/>
              </w:rPr>
            </w:pPr>
            <w:r w:rsidRPr="0062315B">
              <w:rPr>
                <w:rFonts w:ascii="Times New Roman" w:hAnsi="Times New Roman" w:cs="Times New Roman"/>
                <w:sz w:val="24"/>
                <w:szCs w:val="24"/>
              </w:rPr>
              <w:lastRenderedPageBreak/>
              <w:t>Хотим обратить внимание, что данные изменения внесены в связи с принятием Закона ПМР «О внесении изменений и дополнения в Закон ПМР «Об основах налоговой системы в ПМР» и данные нормы следует соблюдать с 1 января 2024 года.</w:t>
            </w:r>
          </w:p>
        </w:tc>
      </w:tr>
      <w:tr w:rsidR="00733223" w:rsidRPr="0062315B" w14:paraId="2F8AF468" w14:textId="77777777" w:rsidTr="00F74A58">
        <w:tc>
          <w:tcPr>
            <w:tcW w:w="546" w:type="dxa"/>
            <w:tcBorders>
              <w:top w:val="single" w:sz="24" w:space="0" w:color="auto"/>
              <w:left w:val="single" w:sz="24" w:space="0" w:color="auto"/>
              <w:bottom w:val="single" w:sz="24" w:space="0" w:color="auto"/>
              <w:right w:val="single" w:sz="24" w:space="0" w:color="auto"/>
            </w:tcBorders>
          </w:tcPr>
          <w:p w14:paraId="057F0CF9"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731" w:type="dxa"/>
            <w:tcBorders>
              <w:top w:val="single" w:sz="24" w:space="0" w:color="auto"/>
              <w:left w:val="single" w:sz="24" w:space="0" w:color="auto"/>
              <w:bottom w:val="single" w:sz="24" w:space="0" w:color="auto"/>
              <w:right w:val="single" w:sz="24" w:space="0" w:color="auto"/>
            </w:tcBorders>
          </w:tcPr>
          <w:p w14:paraId="76216F5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 ПМР от 27 июля 2023 г.</w:t>
            </w:r>
          </w:p>
          <w:p w14:paraId="7BBA4AD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 268-ЗИ-VII «О внесении изменений в Закон ПМР «О подоходном налоге с физических лиц»,</w:t>
            </w:r>
          </w:p>
          <w:p w14:paraId="34D68801"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вступающий в силу с</w:t>
            </w:r>
          </w:p>
          <w:p w14:paraId="252C5D1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b/>
                <w:bCs/>
                <w:sz w:val="24"/>
                <w:szCs w:val="24"/>
              </w:rPr>
              <w:t>01.01.2024г.</w:t>
            </w:r>
          </w:p>
        </w:tc>
        <w:tc>
          <w:tcPr>
            <w:tcW w:w="4663" w:type="dxa"/>
            <w:gridSpan w:val="2"/>
            <w:tcBorders>
              <w:top w:val="single" w:sz="24" w:space="0" w:color="auto"/>
              <w:left w:val="single" w:sz="24" w:space="0" w:color="auto"/>
              <w:bottom w:val="single" w:sz="24" w:space="0" w:color="auto"/>
              <w:right w:val="single" w:sz="24" w:space="0" w:color="auto"/>
            </w:tcBorders>
          </w:tcPr>
          <w:p w14:paraId="31FCF7B4"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lastRenderedPageBreak/>
              <w:t>Статья 8. Доходы, не подлежащие налогообложению.</w:t>
            </w:r>
          </w:p>
          <w:p w14:paraId="50B789E2"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lastRenderedPageBreak/>
              <w:t xml:space="preserve">Пункт 1 </w:t>
            </w:r>
          </w:p>
          <w:p w14:paraId="2C31869C"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В облагаемый налогом доход не включаются:</w:t>
            </w:r>
          </w:p>
          <w:p w14:paraId="0305CA8B"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w:t>
            </w:r>
          </w:p>
          <w:p w14:paraId="1037EEFF"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ф-1) 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p w14:paraId="4CD85E77"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Доходы, полученные в порядке дарения, в виде недвижимого имущества, транспортных средств, акций, долей, паев, освобождаются от налогообложения, в случае если:</w:t>
            </w:r>
          </w:p>
          <w:p w14:paraId="23ACE40F"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а) даритель и одаряемый являются супругами или близкими родственниками (родители, дети, усыновители и усыновленные, полнородные и неполнородные братья и сестры, дедушка и бабушка, внуки);</w:t>
            </w:r>
          </w:p>
          <w:p w14:paraId="3AB5CB59"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б) одаряемый является инвалидом;</w:t>
            </w:r>
          </w:p>
          <w:p w14:paraId="6B46DC23"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 xml:space="preserve">При получении доходов в порядке дарения в виде недвижимого имущества и (или) доли (либо ее части) в уставном капитале организации и (или) транспортных средств физические лица обязаны обратиться в налоговые органы для исчисления подлежащей уплате суммы подоходного налога в порядке, установленном пунктом 4 статьи 16 настоящего Закона. </w:t>
            </w:r>
          </w:p>
          <w:p w14:paraId="18781D82"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 xml:space="preserve">После рассмотрения представленных физическим лицом подтверждающих документов и уплаты в случае необходимости причитающейся суммы подоходного налога налоговые органы </w:t>
            </w:r>
            <w:r w:rsidRPr="0062315B">
              <w:rPr>
                <w:rFonts w:ascii="Times New Roman" w:hAnsi="Times New Roman" w:cs="Times New Roman"/>
                <w:bCs/>
                <w:sz w:val="24"/>
                <w:szCs w:val="24"/>
              </w:rPr>
              <w:lastRenderedPageBreak/>
              <w:t xml:space="preserve">обязаны выдать справку об уплате подоходного налога, которая представляется физическим лицом: </w:t>
            </w:r>
          </w:p>
          <w:p w14:paraId="5310C231"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 xml:space="preserve">1) 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 </w:t>
            </w:r>
          </w:p>
          <w:p w14:paraId="44F6B3F5"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2) при осуществлении государственной регистрации перехода права собственности на недвижимое имущество, а также внесении 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гражданско-правовых сделок – в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а также государственного реестра юридических лиц.</w:t>
            </w:r>
          </w:p>
          <w:p w14:paraId="476295E5"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 xml:space="preserve">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а также государственного реестра юридических лиц, не вправе осуществлять действия по перерегистрации </w:t>
            </w:r>
            <w:r w:rsidRPr="0062315B">
              <w:rPr>
                <w:rFonts w:ascii="Times New Roman" w:hAnsi="Times New Roman" w:cs="Times New Roman"/>
                <w:bCs/>
                <w:sz w:val="24"/>
                <w:szCs w:val="24"/>
              </w:rPr>
              <w:lastRenderedPageBreak/>
              <w:t>транспортных средств и по государственной регистрации перехода права собственности на недвижимое имущество, а также по внесению 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гражданско-правовых сделок (за исключением сделок купли-продажи транспортных средств) без предоставления справки об уплате подоходного налога, выдаваемой налоговыми органами.</w:t>
            </w:r>
          </w:p>
          <w:p w14:paraId="2C1D4E81" w14:textId="77777777" w:rsidR="00733223" w:rsidRPr="0062315B" w:rsidRDefault="00733223" w:rsidP="00F74A58">
            <w:pPr>
              <w:rPr>
                <w:rFonts w:ascii="Times New Roman" w:eastAsia="Calibri" w:hAnsi="Times New Roman" w:cs="Times New Roman"/>
                <w:sz w:val="24"/>
                <w:szCs w:val="24"/>
              </w:rPr>
            </w:pPr>
          </w:p>
          <w:p w14:paraId="7B597C4F" w14:textId="77777777" w:rsidR="00733223" w:rsidRPr="0062315B" w:rsidRDefault="00733223" w:rsidP="00F74A58">
            <w:pPr>
              <w:rPr>
                <w:rFonts w:ascii="Times New Roman" w:eastAsia="Calibri" w:hAnsi="Times New Roman" w:cs="Times New Roman"/>
                <w:sz w:val="24"/>
                <w:szCs w:val="24"/>
              </w:rPr>
            </w:pPr>
          </w:p>
          <w:p w14:paraId="3302CD8C" w14:textId="77777777" w:rsidR="00733223" w:rsidRPr="0062315B" w:rsidRDefault="00733223" w:rsidP="00F74A58">
            <w:pPr>
              <w:rPr>
                <w:rFonts w:ascii="Times New Roman" w:eastAsia="Calibri" w:hAnsi="Times New Roman" w:cs="Times New Roman"/>
                <w:sz w:val="24"/>
                <w:szCs w:val="24"/>
              </w:rPr>
            </w:pPr>
          </w:p>
          <w:p w14:paraId="0D944E9A" w14:textId="77777777" w:rsidR="00733223" w:rsidRPr="0062315B" w:rsidRDefault="00733223" w:rsidP="00F74A58">
            <w:pPr>
              <w:rPr>
                <w:rFonts w:ascii="Times New Roman" w:eastAsia="Calibri" w:hAnsi="Times New Roman" w:cs="Times New Roman"/>
                <w:sz w:val="24"/>
                <w:szCs w:val="24"/>
              </w:rPr>
            </w:pPr>
          </w:p>
          <w:p w14:paraId="0D981C27" w14:textId="77777777" w:rsidR="00733223" w:rsidRPr="0062315B" w:rsidRDefault="00733223" w:rsidP="00F74A58">
            <w:pPr>
              <w:rPr>
                <w:rFonts w:ascii="Times New Roman" w:eastAsia="Calibri" w:hAnsi="Times New Roman" w:cs="Times New Roman"/>
                <w:sz w:val="24"/>
                <w:szCs w:val="24"/>
              </w:rPr>
            </w:pPr>
          </w:p>
          <w:p w14:paraId="1F7CAC1B" w14:textId="77777777" w:rsidR="00733223" w:rsidRPr="0062315B" w:rsidRDefault="00733223" w:rsidP="00F74A58">
            <w:pPr>
              <w:rPr>
                <w:rFonts w:ascii="Times New Roman" w:eastAsia="Calibri" w:hAnsi="Times New Roman" w:cs="Times New Roman"/>
                <w:sz w:val="24"/>
                <w:szCs w:val="24"/>
              </w:rPr>
            </w:pPr>
          </w:p>
          <w:p w14:paraId="0CE35A88" w14:textId="77777777" w:rsidR="00733223" w:rsidRPr="0062315B" w:rsidRDefault="00733223" w:rsidP="00F74A58">
            <w:pPr>
              <w:rPr>
                <w:rFonts w:ascii="Times New Roman" w:eastAsia="Calibri" w:hAnsi="Times New Roman" w:cs="Times New Roman"/>
                <w:sz w:val="24"/>
                <w:szCs w:val="24"/>
              </w:rPr>
            </w:pPr>
          </w:p>
          <w:p w14:paraId="0914DB44" w14:textId="77777777" w:rsidR="00733223" w:rsidRPr="0062315B" w:rsidRDefault="00733223" w:rsidP="00F74A58">
            <w:pPr>
              <w:rPr>
                <w:rFonts w:ascii="Times New Roman" w:eastAsia="Calibri" w:hAnsi="Times New Roman" w:cs="Times New Roman"/>
                <w:sz w:val="24"/>
                <w:szCs w:val="24"/>
              </w:rPr>
            </w:pPr>
          </w:p>
          <w:p w14:paraId="002C7A9A" w14:textId="77777777" w:rsidR="00733223" w:rsidRPr="0062315B" w:rsidRDefault="00733223" w:rsidP="00F74A58">
            <w:pPr>
              <w:rPr>
                <w:rFonts w:ascii="Times New Roman" w:eastAsia="Calibri" w:hAnsi="Times New Roman" w:cs="Times New Roman"/>
                <w:sz w:val="24"/>
                <w:szCs w:val="24"/>
              </w:rPr>
            </w:pPr>
          </w:p>
          <w:p w14:paraId="45681094" w14:textId="77777777" w:rsidR="00733223" w:rsidRPr="0062315B" w:rsidRDefault="00733223" w:rsidP="00F74A58">
            <w:pPr>
              <w:rPr>
                <w:rFonts w:ascii="Times New Roman" w:eastAsia="Calibri" w:hAnsi="Times New Roman" w:cs="Times New Roman"/>
                <w:sz w:val="24"/>
                <w:szCs w:val="24"/>
              </w:rPr>
            </w:pPr>
          </w:p>
          <w:p w14:paraId="4450E52B" w14:textId="77777777" w:rsidR="00733223" w:rsidRPr="0062315B" w:rsidRDefault="00733223" w:rsidP="00F74A58">
            <w:pPr>
              <w:rPr>
                <w:rFonts w:ascii="Times New Roman" w:eastAsia="Calibri" w:hAnsi="Times New Roman" w:cs="Times New Roman"/>
                <w:sz w:val="24"/>
                <w:szCs w:val="24"/>
              </w:rPr>
            </w:pPr>
          </w:p>
          <w:p w14:paraId="6E747DF5" w14:textId="77777777" w:rsidR="00733223" w:rsidRPr="0062315B" w:rsidRDefault="00733223" w:rsidP="00F74A58">
            <w:pPr>
              <w:rPr>
                <w:rFonts w:ascii="Times New Roman" w:eastAsia="Calibri" w:hAnsi="Times New Roman" w:cs="Times New Roman"/>
                <w:sz w:val="24"/>
                <w:szCs w:val="24"/>
              </w:rPr>
            </w:pPr>
          </w:p>
          <w:p w14:paraId="061109F5" w14:textId="77777777" w:rsidR="00733223" w:rsidRPr="0062315B" w:rsidRDefault="00733223" w:rsidP="00F74A58">
            <w:pPr>
              <w:rPr>
                <w:rFonts w:ascii="Times New Roman" w:eastAsia="Calibri" w:hAnsi="Times New Roman" w:cs="Times New Roman"/>
                <w:sz w:val="24"/>
                <w:szCs w:val="24"/>
              </w:rPr>
            </w:pPr>
          </w:p>
          <w:p w14:paraId="56B7A97C" w14:textId="77777777" w:rsidR="00733223" w:rsidRPr="0062315B" w:rsidRDefault="00733223" w:rsidP="00F74A58">
            <w:pPr>
              <w:rPr>
                <w:rFonts w:ascii="Times New Roman" w:eastAsia="Calibri" w:hAnsi="Times New Roman" w:cs="Times New Roman"/>
                <w:sz w:val="24"/>
                <w:szCs w:val="24"/>
              </w:rPr>
            </w:pPr>
          </w:p>
          <w:p w14:paraId="5EEDDDB3" w14:textId="77777777" w:rsidR="00733223" w:rsidRPr="0062315B" w:rsidRDefault="00733223" w:rsidP="00F74A58">
            <w:pPr>
              <w:rPr>
                <w:rFonts w:ascii="Times New Roman" w:eastAsia="Calibri" w:hAnsi="Times New Roman" w:cs="Times New Roman"/>
                <w:sz w:val="24"/>
                <w:szCs w:val="24"/>
              </w:rPr>
            </w:pPr>
          </w:p>
          <w:p w14:paraId="665F0C31" w14:textId="77777777" w:rsidR="00733223" w:rsidRPr="0062315B" w:rsidRDefault="00733223" w:rsidP="00F74A58">
            <w:pPr>
              <w:rPr>
                <w:rFonts w:ascii="Times New Roman" w:eastAsia="Calibri" w:hAnsi="Times New Roman" w:cs="Times New Roman"/>
                <w:b/>
                <w:bCs/>
                <w:sz w:val="24"/>
                <w:szCs w:val="24"/>
              </w:rPr>
            </w:pPr>
          </w:p>
          <w:p w14:paraId="6763B0C7" w14:textId="77777777" w:rsidR="00733223" w:rsidRPr="0062315B" w:rsidRDefault="00733223" w:rsidP="00F74A58">
            <w:pPr>
              <w:rPr>
                <w:rFonts w:ascii="Times New Roman" w:eastAsia="Calibri" w:hAnsi="Times New Roman" w:cs="Times New Roman"/>
                <w:b/>
                <w:bCs/>
                <w:sz w:val="24"/>
                <w:szCs w:val="24"/>
              </w:rPr>
            </w:pPr>
          </w:p>
          <w:p w14:paraId="7681C198" w14:textId="77777777" w:rsidR="00733223" w:rsidRPr="0062315B" w:rsidRDefault="00733223" w:rsidP="00F74A58">
            <w:pPr>
              <w:rPr>
                <w:rFonts w:ascii="Times New Roman" w:eastAsia="Calibri" w:hAnsi="Times New Roman" w:cs="Times New Roman"/>
                <w:b/>
                <w:bCs/>
                <w:sz w:val="24"/>
                <w:szCs w:val="24"/>
              </w:rPr>
            </w:pPr>
          </w:p>
          <w:p w14:paraId="6AECD55C" w14:textId="77777777" w:rsidR="00733223" w:rsidRPr="0062315B" w:rsidRDefault="00733223" w:rsidP="00F74A58">
            <w:pPr>
              <w:rPr>
                <w:rFonts w:ascii="Times New Roman" w:eastAsia="Calibri" w:hAnsi="Times New Roman" w:cs="Times New Roman"/>
                <w:b/>
                <w:bCs/>
                <w:sz w:val="24"/>
                <w:szCs w:val="24"/>
              </w:rPr>
            </w:pPr>
          </w:p>
          <w:p w14:paraId="1AC20F0E" w14:textId="77777777" w:rsidR="00733223" w:rsidRPr="0062315B" w:rsidRDefault="00733223" w:rsidP="00F74A58">
            <w:pPr>
              <w:rPr>
                <w:rFonts w:ascii="Times New Roman" w:eastAsia="Calibri" w:hAnsi="Times New Roman" w:cs="Times New Roman"/>
                <w:b/>
                <w:bCs/>
                <w:sz w:val="24"/>
                <w:szCs w:val="24"/>
              </w:rPr>
            </w:pPr>
          </w:p>
          <w:p w14:paraId="21C83D77" w14:textId="77777777" w:rsidR="00733223" w:rsidRPr="0062315B" w:rsidRDefault="00733223" w:rsidP="00F74A58">
            <w:pPr>
              <w:rPr>
                <w:rFonts w:ascii="Times New Roman" w:eastAsia="Calibri" w:hAnsi="Times New Roman" w:cs="Times New Roman"/>
                <w:b/>
                <w:bCs/>
                <w:sz w:val="24"/>
                <w:szCs w:val="24"/>
              </w:rPr>
            </w:pPr>
          </w:p>
          <w:p w14:paraId="19EACC9C" w14:textId="77777777" w:rsidR="00733223" w:rsidRPr="0062315B" w:rsidRDefault="00733223" w:rsidP="00F74A58">
            <w:pPr>
              <w:rPr>
                <w:rFonts w:ascii="Times New Roman" w:eastAsia="Calibri" w:hAnsi="Times New Roman" w:cs="Times New Roman"/>
                <w:b/>
                <w:bCs/>
                <w:sz w:val="24"/>
                <w:szCs w:val="24"/>
              </w:rPr>
            </w:pPr>
          </w:p>
          <w:p w14:paraId="5FB82FFF" w14:textId="77777777" w:rsidR="00733223" w:rsidRPr="0062315B" w:rsidRDefault="00733223" w:rsidP="00F74A58">
            <w:pPr>
              <w:rPr>
                <w:rFonts w:ascii="Times New Roman" w:eastAsia="Calibri" w:hAnsi="Times New Roman" w:cs="Times New Roman"/>
                <w:b/>
                <w:bCs/>
                <w:sz w:val="24"/>
                <w:szCs w:val="24"/>
              </w:rPr>
            </w:pPr>
          </w:p>
          <w:p w14:paraId="381633BC" w14:textId="77777777" w:rsidR="00733223" w:rsidRPr="0062315B" w:rsidRDefault="00733223" w:rsidP="00F74A58">
            <w:pPr>
              <w:rPr>
                <w:rFonts w:ascii="Times New Roman" w:eastAsia="Calibri" w:hAnsi="Times New Roman" w:cs="Times New Roman"/>
                <w:b/>
                <w:bCs/>
                <w:sz w:val="24"/>
                <w:szCs w:val="24"/>
              </w:rPr>
            </w:pPr>
          </w:p>
          <w:p w14:paraId="46CB94EE" w14:textId="77777777" w:rsidR="00733223" w:rsidRPr="0062315B" w:rsidRDefault="00733223" w:rsidP="00F74A58">
            <w:pPr>
              <w:rPr>
                <w:rFonts w:ascii="Times New Roman" w:eastAsia="Calibri" w:hAnsi="Times New Roman" w:cs="Times New Roman"/>
                <w:b/>
                <w:bCs/>
                <w:sz w:val="24"/>
                <w:szCs w:val="24"/>
              </w:rPr>
            </w:pPr>
          </w:p>
          <w:p w14:paraId="0B1D3BF1" w14:textId="77777777" w:rsidR="00733223" w:rsidRPr="0062315B" w:rsidRDefault="00733223" w:rsidP="00F74A58">
            <w:pPr>
              <w:rPr>
                <w:rFonts w:ascii="Times New Roman" w:eastAsia="Calibri" w:hAnsi="Times New Roman" w:cs="Times New Roman"/>
                <w:b/>
                <w:bCs/>
                <w:sz w:val="24"/>
                <w:szCs w:val="24"/>
              </w:rPr>
            </w:pPr>
          </w:p>
          <w:p w14:paraId="7B9138FB" w14:textId="77777777" w:rsidR="00733223" w:rsidRPr="0062315B" w:rsidRDefault="00733223" w:rsidP="00F74A58">
            <w:pPr>
              <w:rPr>
                <w:rFonts w:ascii="Times New Roman" w:eastAsia="Calibri" w:hAnsi="Times New Roman" w:cs="Times New Roman"/>
                <w:b/>
                <w:bCs/>
                <w:sz w:val="24"/>
                <w:szCs w:val="24"/>
              </w:rPr>
            </w:pPr>
          </w:p>
          <w:p w14:paraId="0D43EA60" w14:textId="77777777" w:rsidR="00733223" w:rsidRPr="0062315B" w:rsidRDefault="00733223" w:rsidP="00F74A58">
            <w:pPr>
              <w:rPr>
                <w:rFonts w:ascii="Times New Roman" w:eastAsia="Calibri" w:hAnsi="Times New Roman" w:cs="Times New Roman"/>
                <w:b/>
                <w:bCs/>
                <w:sz w:val="24"/>
                <w:szCs w:val="24"/>
              </w:rPr>
            </w:pPr>
          </w:p>
          <w:p w14:paraId="01831BA7" w14:textId="77777777" w:rsidR="00733223" w:rsidRPr="0062315B" w:rsidRDefault="00733223" w:rsidP="00F74A58">
            <w:pPr>
              <w:rPr>
                <w:rFonts w:ascii="Times New Roman" w:eastAsia="Calibri" w:hAnsi="Times New Roman" w:cs="Times New Roman"/>
                <w:b/>
                <w:bCs/>
                <w:sz w:val="24"/>
                <w:szCs w:val="24"/>
              </w:rPr>
            </w:pPr>
          </w:p>
          <w:p w14:paraId="1DC880AE" w14:textId="77777777" w:rsidR="00733223" w:rsidRPr="0062315B" w:rsidRDefault="00733223" w:rsidP="00F74A58">
            <w:pPr>
              <w:rPr>
                <w:rFonts w:ascii="Times New Roman" w:eastAsia="Calibri" w:hAnsi="Times New Roman" w:cs="Times New Roman"/>
                <w:b/>
                <w:bCs/>
                <w:sz w:val="24"/>
                <w:szCs w:val="24"/>
              </w:rPr>
            </w:pPr>
          </w:p>
          <w:p w14:paraId="2FFD50BB" w14:textId="77777777" w:rsidR="00733223" w:rsidRPr="0062315B" w:rsidRDefault="00733223" w:rsidP="00F74A58">
            <w:pPr>
              <w:rPr>
                <w:rFonts w:ascii="Times New Roman" w:eastAsia="Calibri" w:hAnsi="Times New Roman" w:cs="Times New Roman"/>
                <w:b/>
                <w:bCs/>
                <w:sz w:val="24"/>
                <w:szCs w:val="24"/>
              </w:rPr>
            </w:pPr>
          </w:p>
          <w:p w14:paraId="240ED9C8" w14:textId="77777777" w:rsidR="00733223" w:rsidRPr="0062315B" w:rsidRDefault="00733223" w:rsidP="00F74A58">
            <w:pPr>
              <w:rPr>
                <w:rFonts w:ascii="Times New Roman" w:eastAsia="Calibri" w:hAnsi="Times New Roman" w:cs="Times New Roman"/>
                <w:b/>
                <w:bCs/>
                <w:sz w:val="24"/>
                <w:szCs w:val="24"/>
              </w:rPr>
            </w:pPr>
          </w:p>
          <w:p w14:paraId="68C5A68E" w14:textId="77777777" w:rsidR="00733223" w:rsidRPr="0062315B" w:rsidRDefault="00733223" w:rsidP="00F74A58">
            <w:pPr>
              <w:rPr>
                <w:rFonts w:ascii="Times New Roman" w:eastAsia="Calibri" w:hAnsi="Times New Roman" w:cs="Times New Roman"/>
                <w:b/>
                <w:bCs/>
                <w:sz w:val="24"/>
                <w:szCs w:val="24"/>
              </w:rPr>
            </w:pPr>
          </w:p>
          <w:p w14:paraId="0193966E" w14:textId="77777777" w:rsidR="00733223" w:rsidRPr="0062315B" w:rsidRDefault="00733223" w:rsidP="00F74A58">
            <w:pPr>
              <w:rPr>
                <w:rFonts w:ascii="Times New Roman" w:eastAsia="Calibri" w:hAnsi="Times New Roman" w:cs="Times New Roman"/>
                <w:b/>
                <w:bCs/>
                <w:sz w:val="24"/>
                <w:szCs w:val="24"/>
              </w:rPr>
            </w:pPr>
          </w:p>
          <w:p w14:paraId="15FEA6EC" w14:textId="77777777" w:rsidR="00733223" w:rsidRPr="0062315B" w:rsidRDefault="00733223" w:rsidP="00F74A58">
            <w:pPr>
              <w:rPr>
                <w:rFonts w:ascii="Times New Roman" w:eastAsia="Calibri" w:hAnsi="Times New Roman" w:cs="Times New Roman"/>
                <w:b/>
                <w:bCs/>
                <w:sz w:val="24"/>
                <w:szCs w:val="24"/>
              </w:rPr>
            </w:pPr>
          </w:p>
          <w:p w14:paraId="65565E9C" w14:textId="77777777" w:rsidR="00733223" w:rsidRPr="0062315B" w:rsidRDefault="00733223" w:rsidP="00F74A58">
            <w:pPr>
              <w:rPr>
                <w:rFonts w:ascii="Times New Roman" w:eastAsia="Calibri" w:hAnsi="Times New Roman" w:cs="Times New Roman"/>
                <w:b/>
                <w:bCs/>
                <w:sz w:val="24"/>
                <w:szCs w:val="24"/>
              </w:rPr>
            </w:pPr>
          </w:p>
          <w:p w14:paraId="3D7878D3" w14:textId="77777777" w:rsidR="00733223" w:rsidRPr="0062315B" w:rsidRDefault="00733223" w:rsidP="00F74A58">
            <w:pPr>
              <w:rPr>
                <w:rFonts w:ascii="Times New Roman" w:eastAsia="Calibri" w:hAnsi="Times New Roman" w:cs="Times New Roman"/>
                <w:b/>
                <w:bCs/>
                <w:sz w:val="24"/>
                <w:szCs w:val="24"/>
              </w:rPr>
            </w:pPr>
          </w:p>
          <w:p w14:paraId="51C01942" w14:textId="77777777" w:rsidR="00733223" w:rsidRPr="0062315B" w:rsidRDefault="00733223" w:rsidP="00F74A58">
            <w:pPr>
              <w:rPr>
                <w:rFonts w:ascii="Times New Roman" w:eastAsia="Calibri" w:hAnsi="Times New Roman" w:cs="Times New Roman"/>
                <w:b/>
                <w:bCs/>
                <w:sz w:val="24"/>
                <w:szCs w:val="24"/>
              </w:rPr>
            </w:pPr>
          </w:p>
          <w:p w14:paraId="5195D450"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12. Имущественные вычеты</w:t>
            </w:r>
          </w:p>
          <w:p w14:paraId="7BFEEB02" w14:textId="77777777" w:rsidR="00733223" w:rsidRPr="0062315B" w:rsidRDefault="00733223" w:rsidP="00F74A58">
            <w:pPr>
              <w:outlineLvl w:val="0"/>
              <w:rPr>
                <w:rFonts w:ascii="Times New Roman" w:hAnsi="Times New Roman" w:cs="Times New Roman"/>
                <w:sz w:val="24"/>
                <w:szCs w:val="24"/>
              </w:rPr>
            </w:pPr>
            <w:r w:rsidRPr="0062315B">
              <w:rPr>
                <w:rFonts w:ascii="Times New Roman" w:hAnsi="Times New Roman" w:cs="Times New Roman"/>
                <w:sz w:val="24"/>
                <w:szCs w:val="24"/>
              </w:rPr>
              <w:t>1. При определении размера налоговой базы налогоплательщик имеет право на получение следующих имущественных налоговых вычетов:</w:t>
            </w:r>
          </w:p>
          <w:p w14:paraId="7D8AA5C8" w14:textId="77777777" w:rsidR="00733223" w:rsidRPr="0062315B" w:rsidRDefault="00733223" w:rsidP="00F74A58">
            <w:p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 xml:space="preserve">а) в суммах, полученных налогоплательщиком: </w:t>
            </w:r>
          </w:p>
          <w:p w14:paraId="4B06E5D0"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1) от продажи объектов недвижимости, находящихся в собственности налогоплательщика менее 3 (трех) лет, имущественный налоговый вычет предоставляется в размере фактически произведенных и документально подтвержденных расходов на строительство или приобретение объекта недвижимости, в том числе на производство капитального ремонта и иных неотделимых улучшений объекта недвижимости, а в случае отсутствия </w:t>
            </w:r>
            <w:r w:rsidRPr="0062315B">
              <w:rPr>
                <w:rFonts w:ascii="Times New Roman" w:hAnsi="Times New Roman" w:cs="Times New Roman"/>
                <w:sz w:val="24"/>
                <w:szCs w:val="24"/>
              </w:rPr>
              <w:lastRenderedPageBreak/>
              <w:t>документально подтвержденных расходов – по выбору налогоплательщика, или в размере 10 000 (десяти тысяч) расчетных уровней минимальной заработной платы (РУ МЗП), или в размере 80 процентов от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w:t>
            </w:r>
          </w:p>
          <w:p w14:paraId="62AB35A7"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При этом расчет подлежащей уплате суммы подоходного налога с сумм, получаемых налогоплательщиком от продажи объектов недвижимости, производится исходя из суммы сделки, но не ниже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 по ставке, установленной частью второй пункта 14 статьи 15 настоящего Закона.</w:t>
            </w:r>
          </w:p>
          <w:p w14:paraId="5D362062" w14:textId="77777777" w:rsidR="00733223" w:rsidRPr="0062315B" w:rsidRDefault="00733223" w:rsidP="00F74A58">
            <w:pPr>
              <w:ind w:firstLine="720"/>
              <w:rPr>
                <w:rFonts w:ascii="Times New Roman" w:hAnsi="Times New Roman" w:cs="Times New Roman"/>
                <w:sz w:val="24"/>
                <w:szCs w:val="24"/>
              </w:rPr>
            </w:pPr>
            <w:r w:rsidRPr="0062315B">
              <w:rPr>
                <w:rFonts w:ascii="Times New Roman" w:hAnsi="Times New Roman" w:cs="Times New Roman"/>
                <w:sz w:val="24"/>
                <w:szCs w:val="24"/>
              </w:rPr>
              <w:t>При продаже объектов недвижимости, находившихся в собственности налогоплательщика 3 (три) года и более, имущественный налоговой вычет предоставляется в сумме, полученной налогоплательщиком при продаже указанного имущества;</w:t>
            </w:r>
          </w:p>
          <w:p w14:paraId="00852BD8" w14:textId="77777777" w:rsidR="00733223" w:rsidRPr="0062315B" w:rsidRDefault="00733223" w:rsidP="00F74A58">
            <w:pPr>
              <w:rPr>
                <w:rFonts w:ascii="Times New Roman" w:eastAsia="Calibri" w:hAnsi="Times New Roman" w:cs="Times New Roman"/>
                <w:sz w:val="24"/>
                <w:szCs w:val="24"/>
              </w:rPr>
            </w:pPr>
          </w:p>
          <w:p w14:paraId="0FEFA196" w14:textId="77777777" w:rsidR="00733223" w:rsidRPr="0062315B" w:rsidRDefault="00733223" w:rsidP="00F74A58">
            <w:pPr>
              <w:rPr>
                <w:rFonts w:ascii="Times New Roman" w:eastAsia="Calibri" w:hAnsi="Times New Roman" w:cs="Times New Roman"/>
                <w:sz w:val="24"/>
                <w:szCs w:val="24"/>
              </w:rPr>
            </w:pPr>
          </w:p>
          <w:p w14:paraId="7716C019" w14:textId="77777777" w:rsidR="00733223" w:rsidRPr="0062315B" w:rsidRDefault="00733223" w:rsidP="00F74A58">
            <w:pPr>
              <w:rPr>
                <w:rFonts w:ascii="Times New Roman" w:eastAsia="Calibri" w:hAnsi="Times New Roman" w:cs="Times New Roman"/>
                <w:sz w:val="24"/>
                <w:szCs w:val="24"/>
              </w:rPr>
            </w:pPr>
          </w:p>
          <w:p w14:paraId="3ED464CC" w14:textId="77777777" w:rsidR="00733223" w:rsidRPr="0062315B" w:rsidRDefault="00733223" w:rsidP="00F74A58">
            <w:pPr>
              <w:rPr>
                <w:rFonts w:ascii="Times New Roman" w:eastAsia="Calibri" w:hAnsi="Times New Roman" w:cs="Times New Roman"/>
                <w:sz w:val="24"/>
                <w:szCs w:val="24"/>
              </w:rPr>
            </w:pPr>
          </w:p>
          <w:p w14:paraId="752BC2F1"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 xml:space="preserve">Часть восьмая подпункта а) пункта 1 </w:t>
            </w:r>
          </w:p>
          <w:p w14:paraId="2AE299C7" w14:textId="77777777" w:rsidR="00733223" w:rsidRPr="0062315B" w:rsidRDefault="00733223" w:rsidP="00F74A58">
            <w:pPr>
              <w:rPr>
                <w:rFonts w:ascii="Times New Roman" w:eastAsia="Calibri" w:hAnsi="Times New Roman" w:cs="Times New Roman"/>
                <w:sz w:val="24"/>
                <w:szCs w:val="24"/>
              </w:rPr>
            </w:pPr>
          </w:p>
          <w:p w14:paraId="52323571"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б) при осуществлении государственной регистрации перехода права собственности на недвижимое имущество – в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w:t>
            </w:r>
          </w:p>
          <w:p w14:paraId="6B391B32" w14:textId="77777777" w:rsidR="00733223" w:rsidRPr="0062315B" w:rsidRDefault="00733223" w:rsidP="00F74A58">
            <w:pPr>
              <w:rPr>
                <w:rFonts w:ascii="Times New Roman" w:eastAsia="Calibri" w:hAnsi="Times New Roman" w:cs="Times New Roman"/>
                <w:sz w:val="24"/>
                <w:szCs w:val="24"/>
              </w:rPr>
            </w:pPr>
          </w:p>
          <w:p w14:paraId="08D543A1" w14:textId="77777777" w:rsidR="00733223" w:rsidRPr="0062315B" w:rsidRDefault="00733223" w:rsidP="00F74A58">
            <w:pPr>
              <w:rPr>
                <w:rFonts w:ascii="Times New Roman" w:eastAsia="Calibri" w:hAnsi="Times New Roman" w:cs="Times New Roman"/>
                <w:sz w:val="24"/>
                <w:szCs w:val="24"/>
              </w:rPr>
            </w:pPr>
          </w:p>
          <w:p w14:paraId="789031B4" w14:textId="77777777" w:rsidR="00733223" w:rsidRPr="0062315B" w:rsidRDefault="00733223" w:rsidP="00F74A58">
            <w:pPr>
              <w:rPr>
                <w:rFonts w:ascii="Times New Roman" w:eastAsia="Calibri" w:hAnsi="Times New Roman" w:cs="Times New Roman"/>
                <w:sz w:val="24"/>
                <w:szCs w:val="24"/>
              </w:rPr>
            </w:pPr>
          </w:p>
          <w:p w14:paraId="4ECFCBC3" w14:textId="77777777" w:rsidR="00733223" w:rsidRPr="0062315B" w:rsidRDefault="00733223" w:rsidP="00F74A58">
            <w:pPr>
              <w:rPr>
                <w:rFonts w:ascii="Times New Roman" w:eastAsia="Calibri" w:hAnsi="Times New Roman" w:cs="Times New Roman"/>
                <w:sz w:val="24"/>
                <w:szCs w:val="24"/>
              </w:rPr>
            </w:pPr>
          </w:p>
          <w:p w14:paraId="14C8DDF8" w14:textId="77777777" w:rsidR="00733223" w:rsidRPr="0062315B" w:rsidRDefault="00733223" w:rsidP="00F74A58">
            <w:pPr>
              <w:rPr>
                <w:rFonts w:ascii="Times New Roman" w:eastAsia="Calibri" w:hAnsi="Times New Roman" w:cs="Times New Roman"/>
                <w:sz w:val="24"/>
                <w:szCs w:val="24"/>
              </w:rPr>
            </w:pPr>
          </w:p>
          <w:p w14:paraId="78F83CAC"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 xml:space="preserve">Часть десятая подпункта а) пункта 1 </w:t>
            </w:r>
          </w:p>
          <w:p w14:paraId="663C7A8F" w14:textId="77777777" w:rsidR="00733223" w:rsidRPr="0062315B" w:rsidRDefault="00733223" w:rsidP="00F74A58">
            <w:pPr>
              <w:rPr>
                <w:rFonts w:ascii="Times New Roman" w:eastAsia="Calibri" w:hAnsi="Times New Roman" w:cs="Times New Roman"/>
                <w:sz w:val="24"/>
                <w:szCs w:val="24"/>
              </w:rPr>
            </w:pPr>
          </w:p>
          <w:p w14:paraId="3936A554"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Исполнительный орган государственной власти, к компетенции которого относится обеспечение ведения единого государственного реестра </w:t>
            </w:r>
            <w:r w:rsidRPr="0062315B">
              <w:rPr>
                <w:rFonts w:ascii="Times New Roman" w:eastAsia="Calibri" w:hAnsi="Times New Roman" w:cs="Times New Roman"/>
                <w:b/>
                <w:bCs/>
                <w:sz w:val="24"/>
                <w:szCs w:val="24"/>
              </w:rPr>
              <w:t>прав на недвижимое имущество и сделок с ним</w:t>
            </w:r>
            <w:r w:rsidRPr="0062315B">
              <w:rPr>
                <w:rFonts w:ascii="Times New Roman" w:eastAsia="Calibri" w:hAnsi="Times New Roman" w:cs="Times New Roman"/>
                <w:sz w:val="24"/>
                <w:szCs w:val="24"/>
              </w:rPr>
              <w:t xml:space="preserve">, не вправе осуществлять действия по государственной регистрации </w:t>
            </w:r>
            <w:r w:rsidRPr="0062315B">
              <w:rPr>
                <w:rFonts w:ascii="Times New Roman" w:eastAsia="Calibri" w:hAnsi="Times New Roman" w:cs="Times New Roman"/>
                <w:b/>
                <w:bCs/>
                <w:sz w:val="24"/>
                <w:szCs w:val="24"/>
              </w:rPr>
              <w:t>перехода права собственности на недвижимое имущество</w:t>
            </w:r>
            <w:r w:rsidRPr="0062315B">
              <w:rPr>
                <w:rFonts w:ascii="Times New Roman" w:eastAsia="Calibri" w:hAnsi="Times New Roman" w:cs="Times New Roman"/>
                <w:sz w:val="24"/>
                <w:szCs w:val="24"/>
              </w:rPr>
              <w:t>, а также внесения 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гражданско-правовых сделок без предоставления вышеназванной справки.</w:t>
            </w:r>
          </w:p>
          <w:p w14:paraId="00715825" w14:textId="77777777" w:rsidR="00733223" w:rsidRPr="0062315B" w:rsidRDefault="00733223" w:rsidP="00F74A58">
            <w:pPr>
              <w:rPr>
                <w:rFonts w:ascii="Times New Roman" w:eastAsia="Calibri" w:hAnsi="Times New Roman" w:cs="Times New Roman"/>
                <w:sz w:val="24"/>
                <w:szCs w:val="24"/>
              </w:rPr>
            </w:pPr>
          </w:p>
          <w:p w14:paraId="174F21A4" w14:textId="77777777" w:rsidR="00733223" w:rsidRPr="0062315B" w:rsidRDefault="00733223" w:rsidP="00F74A58">
            <w:pPr>
              <w:rPr>
                <w:rFonts w:ascii="Times New Roman" w:eastAsia="Calibri" w:hAnsi="Times New Roman" w:cs="Times New Roman"/>
                <w:sz w:val="24"/>
                <w:szCs w:val="24"/>
              </w:rPr>
            </w:pPr>
          </w:p>
          <w:p w14:paraId="51CA4BC6" w14:textId="77777777" w:rsidR="00733223" w:rsidRPr="0062315B" w:rsidRDefault="00733223" w:rsidP="00F74A58">
            <w:pPr>
              <w:rPr>
                <w:rFonts w:ascii="Times New Roman" w:eastAsia="Calibri" w:hAnsi="Times New Roman" w:cs="Times New Roman"/>
                <w:sz w:val="24"/>
                <w:szCs w:val="24"/>
              </w:rPr>
            </w:pPr>
          </w:p>
          <w:p w14:paraId="58C9BCF0" w14:textId="77777777" w:rsidR="00733223" w:rsidRPr="0062315B" w:rsidRDefault="00733223" w:rsidP="00F74A58">
            <w:pPr>
              <w:rPr>
                <w:rFonts w:ascii="Times New Roman" w:eastAsia="Calibri" w:hAnsi="Times New Roman" w:cs="Times New Roman"/>
                <w:sz w:val="24"/>
                <w:szCs w:val="24"/>
              </w:rPr>
            </w:pPr>
          </w:p>
          <w:p w14:paraId="4E6228CA" w14:textId="77777777" w:rsidR="00733223" w:rsidRPr="0062315B" w:rsidRDefault="00733223" w:rsidP="00F74A58">
            <w:pPr>
              <w:rPr>
                <w:rFonts w:ascii="Times New Roman" w:eastAsia="Calibri" w:hAnsi="Times New Roman" w:cs="Times New Roman"/>
                <w:sz w:val="24"/>
                <w:szCs w:val="24"/>
              </w:rPr>
            </w:pPr>
          </w:p>
          <w:p w14:paraId="26C3B2EA" w14:textId="77777777" w:rsidR="00733223" w:rsidRPr="0062315B" w:rsidRDefault="00733223" w:rsidP="00F74A58">
            <w:pPr>
              <w:rPr>
                <w:rFonts w:ascii="Times New Roman" w:eastAsia="Calibri" w:hAnsi="Times New Roman" w:cs="Times New Roman"/>
                <w:sz w:val="24"/>
                <w:szCs w:val="24"/>
              </w:rPr>
            </w:pPr>
          </w:p>
          <w:p w14:paraId="3CB37334" w14:textId="77777777" w:rsidR="00733223" w:rsidRPr="0062315B" w:rsidRDefault="00733223" w:rsidP="00F74A58">
            <w:pPr>
              <w:rPr>
                <w:rFonts w:ascii="Times New Roman" w:eastAsia="Calibri" w:hAnsi="Times New Roman" w:cs="Times New Roman"/>
                <w:sz w:val="24"/>
                <w:szCs w:val="24"/>
              </w:rPr>
            </w:pPr>
          </w:p>
          <w:p w14:paraId="4B577492" w14:textId="77777777" w:rsidR="00733223" w:rsidRPr="0062315B" w:rsidRDefault="00733223" w:rsidP="00F74A58">
            <w:pPr>
              <w:rPr>
                <w:rFonts w:ascii="Times New Roman" w:eastAsia="Calibri" w:hAnsi="Times New Roman" w:cs="Times New Roman"/>
                <w:sz w:val="24"/>
                <w:szCs w:val="24"/>
              </w:rPr>
            </w:pPr>
          </w:p>
          <w:p w14:paraId="751FE758" w14:textId="77777777" w:rsidR="00733223" w:rsidRPr="0062315B" w:rsidRDefault="00733223" w:rsidP="00F74A58">
            <w:pPr>
              <w:rPr>
                <w:rFonts w:ascii="Times New Roman" w:eastAsia="Calibri" w:hAnsi="Times New Roman" w:cs="Times New Roman"/>
                <w:sz w:val="24"/>
                <w:szCs w:val="24"/>
              </w:rPr>
            </w:pPr>
          </w:p>
          <w:p w14:paraId="63FB00CB" w14:textId="77777777" w:rsidR="00733223" w:rsidRPr="0062315B" w:rsidRDefault="00733223" w:rsidP="00F74A58">
            <w:pPr>
              <w:rPr>
                <w:rFonts w:ascii="Times New Roman" w:eastAsia="Calibri" w:hAnsi="Times New Roman" w:cs="Times New Roman"/>
                <w:sz w:val="24"/>
                <w:szCs w:val="24"/>
              </w:rPr>
            </w:pPr>
          </w:p>
          <w:p w14:paraId="2F5A6641" w14:textId="77777777" w:rsidR="00733223" w:rsidRPr="0062315B" w:rsidRDefault="00733223" w:rsidP="00F74A58">
            <w:pPr>
              <w:rPr>
                <w:rFonts w:ascii="Times New Roman" w:eastAsia="Calibri" w:hAnsi="Times New Roman" w:cs="Times New Roman"/>
                <w:sz w:val="24"/>
                <w:szCs w:val="24"/>
              </w:rPr>
            </w:pPr>
          </w:p>
          <w:p w14:paraId="3A11A4C7" w14:textId="77777777" w:rsidR="00733223" w:rsidRPr="0062315B" w:rsidRDefault="00733223" w:rsidP="00F74A58">
            <w:pPr>
              <w:rPr>
                <w:rFonts w:ascii="Times New Roman" w:eastAsia="Calibri" w:hAnsi="Times New Roman" w:cs="Times New Roman"/>
                <w:sz w:val="24"/>
                <w:szCs w:val="24"/>
              </w:rPr>
            </w:pPr>
          </w:p>
          <w:p w14:paraId="51EB45FA" w14:textId="77777777" w:rsidR="00733223" w:rsidRPr="0062315B" w:rsidRDefault="00733223" w:rsidP="00F74A58">
            <w:pPr>
              <w:rPr>
                <w:rFonts w:ascii="Times New Roman" w:eastAsia="Calibri" w:hAnsi="Times New Roman" w:cs="Times New Roman"/>
                <w:b/>
                <w:bCs/>
                <w:sz w:val="24"/>
                <w:szCs w:val="24"/>
              </w:rPr>
            </w:pPr>
          </w:p>
          <w:p w14:paraId="49E85FF0" w14:textId="77777777" w:rsidR="00733223" w:rsidRPr="0062315B" w:rsidRDefault="00733223" w:rsidP="00F74A58">
            <w:pPr>
              <w:rPr>
                <w:rFonts w:ascii="Times New Roman" w:eastAsia="Calibri" w:hAnsi="Times New Roman" w:cs="Times New Roman"/>
                <w:b/>
                <w:bCs/>
                <w:sz w:val="24"/>
                <w:szCs w:val="24"/>
              </w:rPr>
            </w:pPr>
          </w:p>
          <w:p w14:paraId="72B5450A" w14:textId="77777777" w:rsidR="00733223" w:rsidRPr="0062315B" w:rsidRDefault="00733223" w:rsidP="00F74A58">
            <w:pPr>
              <w:rPr>
                <w:rFonts w:ascii="Times New Roman" w:eastAsia="Calibri" w:hAnsi="Times New Roman" w:cs="Times New Roman"/>
                <w:b/>
                <w:bCs/>
                <w:sz w:val="24"/>
                <w:szCs w:val="24"/>
              </w:rPr>
            </w:pPr>
          </w:p>
          <w:p w14:paraId="2F267C15" w14:textId="77777777" w:rsidR="00733223" w:rsidRPr="0062315B" w:rsidRDefault="00733223" w:rsidP="00F74A58">
            <w:pPr>
              <w:rPr>
                <w:rFonts w:ascii="Times New Roman" w:eastAsia="Calibri" w:hAnsi="Times New Roman" w:cs="Times New Roman"/>
                <w:b/>
                <w:bCs/>
                <w:sz w:val="24"/>
                <w:szCs w:val="24"/>
              </w:rPr>
            </w:pPr>
          </w:p>
          <w:p w14:paraId="7272F762" w14:textId="77777777" w:rsidR="00733223" w:rsidRPr="0062315B" w:rsidRDefault="00733223" w:rsidP="00F74A58">
            <w:pPr>
              <w:rPr>
                <w:rFonts w:ascii="Times New Roman" w:eastAsia="Calibri" w:hAnsi="Times New Roman" w:cs="Times New Roman"/>
                <w:b/>
                <w:bCs/>
                <w:sz w:val="24"/>
                <w:szCs w:val="24"/>
              </w:rPr>
            </w:pPr>
          </w:p>
          <w:p w14:paraId="3F896EED" w14:textId="77777777" w:rsidR="00733223" w:rsidRPr="0062315B" w:rsidRDefault="00733223" w:rsidP="00F74A58">
            <w:pPr>
              <w:rPr>
                <w:rFonts w:ascii="Times New Roman" w:eastAsia="Calibri" w:hAnsi="Times New Roman" w:cs="Times New Roman"/>
                <w:b/>
                <w:bCs/>
                <w:sz w:val="24"/>
                <w:szCs w:val="24"/>
              </w:rPr>
            </w:pPr>
          </w:p>
          <w:p w14:paraId="16714B8C" w14:textId="77777777" w:rsidR="00733223" w:rsidRPr="0062315B" w:rsidRDefault="00733223" w:rsidP="00F74A58">
            <w:pPr>
              <w:rPr>
                <w:rFonts w:ascii="Times New Roman" w:eastAsia="Calibri" w:hAnsi="Times New Roman" w:cs="Times New Roman"/>
                <w:b/>
                <w:bCs/>
                <w:sz w:val="24"/>
                <w:szCs w:val="24"/>
              </w:rPr>
            </w:pPr>
          </w:p>
          <w:p w14:paraId="136BFE59" w14:textId="77777777" w:rsidR="00733223" w:rsidRPr="0062315B" w:rsidRDefault="00733223" w:rsidP="00F74A58">
            <w:pPr>
              <w:rPr>
                <w:rFonts w:ascii="Times New Roman" w:eastAsia="Calibri" w:hAnsi="Times New Roman" w:cs="Times New Roman"/>
                <w:b/>
                <w:bCs/>
                <w:sz w:val="24"/>
                <w:szCs w:val="24"/>
              </w:rPr>
            </w:pPr>
          </w:p>
          <w:p w14:paraId="3109508F" w14:textId="77777777" w:rsidR="00733223" w:rsidRPr="0062315B" w:rsidRDefault="00733223" w:rsidP="00F74A58">
            <w:pPr>
              <w:rPr>
                <w:rFonts w:ascii="Times New Roman" w:eastAsia="Calibri" w:hAnsi="Times New Roman" w:cs="Times New Roman"/>
                <w:b/>
                <w:bCs/>
                <w:sz w:val="24"/>
                <w:szCs w:val="24"/>
              </w:rPr>
            </w:pPr>
          </w:p>
          <w:p w14:paraId="4D644894" w14:textId="77777777" w:rsidR="00733223" w:rsidRPr="0062315B" w:rsidRDefault="00733223" w:rsidP="00F74A58">
            <w:pPr>
              <w:rPr>
                <w:rFonts w:ascii="Times New Roman" w:eastAsia="Calibri" w:hAnsi="Times New Roman" w:cs="Times New Roman"/>
                <w:b/>
                <w:bCs/>
                <w:sz w:val="24"/>
                <w:szCs w:val="24"/>
              </w:rPr>
            </w:pPr>
          </w:p>
          <w:p w14:paraId="1B412C4F" w14:textId="77777777" w:rsidR="00733223" w:rsidRPr="0062315B" w:rsidRDefault="00733223" w:rsidP="00F74A58">
            <w:pPr>
              <w:rPr>
                <w:rFonts w:ascii="Times New Roman" w:eastAsia="Calibri" w:hAnsi="Times New Roman" w:cs="Times New Roman"/>
                <w:b/>
                <w:bCs/>
                <w:sz w:val="24"/>
                <w:szCs w:val="24"/>
              </w:rPr>
            </w:pPr>
          </w:p>
          <w:p w14:paraId="2E4DA4AC" w14:textId="77777777" w:rsidR="00733223" w:rsidRPr="0062315B" w:rsidRDefault="00733223" w:rsidP="00F74A58">
            <w:pPr>
              <w:rPr>
                <w:rFonts w:ascii="Times New Roman" w:eastAsia="Calibri" w:hAnsi="Times New Roman" w:cs="Times New Roman"/>
                <w:b/>
                <w:bCs/>
                <w:sz w:val="24"/>
                <w:szCs w:val="24"/>
              </w:rPr>
            </w:pPr>
          </w:p>
          <w:p w14:paraId="73B32962" w14:textId="77777777" w:rsidR="00733223" w:rsidRPr="0062315B" w:rsidRDefault="00733223" w:rsidP="00F74A58">
            <w:pPr>
              <w:rPr>
                <w:rFonts w:ascii="Times New Roman" w:eastAsia="Calibri" w:hAnsi="Times New Roman" w:cs="Times New Roman"/>
                <w:b/>
                <w:bCs/>
                <w:sz w:val="24"/>
                <w:szCs w:val="24"/>
              </w:rPr>
            </w:pPr>
          </w:p>
          <w:p w14:paraId="3B4778B5" w14:textId="77777777" w:rsidR="00733223" w:rsidRPr="0062315B" w:rsidRDefault="00733223" w:rsidP="00F74A58">
            <w:pPr>
              <w:rPr>
                <w:rFonts w:ascii="Times New Roman" w:eastAsia="Calibri" w:hAnsi="Times New Roman" w:cs="Times New Roman"/>
                <w:b/>
                <w:bCs/>
                <w:sz w:val="24"/>
                <w:szCs w:val="24"/>
              </w:rPr>
            </w:pPr>
          </w:p>
          <w:p w14:paraId="3FEE8501" w14:textId="77777777" w:rsidR="00733223" w:rsidRPr="0062315B" w:rsidRDefault="00733223" w:rsidP="00F74A58">
            <w:pPr>
              <w:rPr>
                <w:rFonts w:ascii="Times New Roman" w:eastAsia="Calibri" w:hAnsi="Times New Roman" w:cs="Times New Roman"/>
                <w:b/>
                <w:bCs/>
                <w:sz w:val="24"/>
                <w:szCs w:val="24"/>
              </w:rPr>
            </w:pPr>
          </w:p>
          <w:p w14:paraId="3C715B9E" w14:textId="77777777" w:rsidR="00733223" w:rsidRPr="0062315B" w:rsidRDefault="00733223" w:rsidP="00F74A58">
            <w:pPr>
              <w:rPr>
                <w:rFonts w:ascii="Times New Roman" w:eastAsia="Calibri" w:hAnsi="Times New Roman" w:cs="Times New Roman"/>
                <w:b/>
                <w:bCs/>
                <w:sz w:val="24"/>
                <w:szCs w:val="24"/>
              </w:rPr>
            </w:pPr>
          </w:p>
          <w:p w14:paraId="63D49796" w14:textId="77777777" w:rsidR="00733223" w:rsidRPr="0062315B" w:rsidRDefault="00733223" w:rsidP="00F74A58">
            <w:pPr>
              <w:rPr>
                <w:rFonts w:ascii="Times New Roman" w:eastAsia="Calibri" w:hAnsi="Times New Roman" w:cs="Times New Roman"/>
                <w:b/>
                <w:bCs/>
                <w:sz w:val="24"/>
                <w:szCs w:val="24"/>
              </w:rPr>
            </w:pPr>
          </w:p>
          <w:p w14:paraId="6DC83180" w14:textId="77777777" w:rsidR="00733223" w:rsidRPr="0062315B" w:rsidRDefault="00733223" w:rsidP="00F74A58">
            <w:pPr>
              <w:rPr>
                <w:rFonts w:ascii="Times New Roman" w:eastAsia="Calibri" w:hAnsi="Times New Roman" w:cs="Times New Roman"/>
                <w:b/>
                <w:bCs/>
                <w:sz w:val="24"/>
                <w:szCs w:val="24"/>
              </w:rPr>
            </w:pPr>
          </w:p>
          <w:p w14:paraId="341FFDCD" w14:textId="77777777" w:rsidR="00733223" w:rsidRPr="0062315B" w:rsidRDefault="00733223" w:rsidP="00F74A58">
            <w:pPr>
              <w:rPr>
                <w:rFonts w:ascii="Times New Roman" w:eastAsia="Calibri" w:hAnsi="Times New Roman" w:cs="Times New Roman"/>
                <w:b/>
                <w:bCs/>
                <w:sz w:val="24"/>
                <w:szCs w:val="24"/>
              </w:rPr>
            </w:pPr>
          </w:p>
          <w:p w14:paraId="4A587684" w14:textId="77777777" w:rsidR="00733223" w:rsidRPr="0062315B" w:rsidRDefault="00733223" w:rsidP="00F74A58">
            <w:pPr>
              <w:rPr>
                <w:rFonts w:ascii="Times New Roman" w:eastAsia="Calibri" w:hAnsi="Times New Roman" w:cs="Times New Roman"/>
                <w:b/>
                <w:bCs/>
                <w:sz w:val="24"/>
                <w:szCs w:val="24"/>
              </w:rPr>
            </w:pPr>
          </w:p>
          <w:p w14:paraId="3EC78603"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15. Налоговые ставки</w:t>
            </w:r>
          </w:p>
          <w:p w14:paraId="076CF5B0"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w:t>
            </w:r>
          </w:p>
          <w:p w14:paraId="7A1A172F"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Пункт 12.</w:t>
            </w:r>
          </w:p>
          <w:p w14:paraId="55F8536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В отношении физических лиц, реализующих транспортные средства, налоговая ставка устанавливается в размере 20 (двадцати) расчетных уровней минимальной заработной платы (РУ МЗП) по каждому реализованному транспортному средству.</w:t>
            </w:r>
          </w:p>
          <w:p w14:paraId="32A42422" w14:textId="77777777" w:rsidR="00733223" w:rsidRPr="0062315B" w:rsidRDefault="00733223" w:rsidP="00F74A58">
            <w:pPr>
              <w:rPr>
                <w:rFonts w:ascii="Times New Roman" w:eastAsia="Calibri" w:hAnsi="Times New Roman" w:cs="Times New Roman"/>
                <w:sz w:val="24"/>
                <w:szCs w:val="24"/>
              </w:rPr>
            </w:pPr>
          </w:p>
          <w:p w14:paraId="5E0AE90B" w14:textId="77777777" w:rsidR="00733223" w:rsidRPr="0062315B" w:rsidRDefault="00733223" w:rsidP="00F74A58">
            <w:pPr>
              <w:rPr>
                <w:rFonts w:ascii="Times New Roman" w:eastAsia="Calibri" w:hAnsi="Times New Roman" w:cs="Times New Roman"/>
                <w:sz w:val="24"/>
                <w:szCs w:val="24"/>
              </w:rPr>
            </w:pPr>
          </w:p>
          <w:p w14:paraId="639B29C7" w14:textId="77777777" w:rsidR="00733223" w:rsidRPr="0062315B" w:rsidRDefault="00733223" w:rsidP="00F74A58">
            <w:pPr>
              <w:rPr>
                <w:rFonts w:ascii="Times New Roman" w:eastAsia="Calibri" w:hAnsi="Times New Roman" w:cs="Times New Roman"/>
                <w:b/>
                <w:bCs/>
                <w:sz w:val="24"/>
                <w:szCs w:val="24"/>
              </w:rPr>
            </w:pPr>
          </w:p>
          <w:p w14:paraId="529EAEE1"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Пункт 14</w:t>
            </w:r>
          </w:p>
          <w:p w14:paraId="2CA7C3AF" w14:textId="77777777" w:rsidR="00733223" w:rsidRPr="0062315B" w:rsidRDefault="00733223" w:rsidP="00F74A58">
            <w:pPr>
              <w:rPr>
                <w:rFonts w:ascii="Times New Roman" w:eastAsia="Calibri" w:hAnsi="Times New Roman" w:cs="Times New Roman"/>
                <w:sz w:val="24"/>
                <w:szCs w:val="24"/>
              </w:rPr>
            </w:pPr>
          </w:p>
          <w:p w14:paraId="3B0AD12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Налоговая ставка в отношении доходов физических лиц, полученных от реализации недвижимого имущества, а также доходов, полученных физическими лицами в порядке дарения в виде недвижимого имущества, устанавливается в следующих размерах: </w:t>
            </w:r>
          </w:p>
          <w:p w14:paraId="290701C4"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а) в отношении объектов недвижимости, зарегистрированных в установленном порядке с указанием площади объекта недвижимости:</w:t>
            </w:r>
          </w:p>
          <w:p w14:paraId="0CDB76F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1) 1,5 (одна целая пять десятых) расчетного уровня минимальной заработной платы (РУ МЗП) за каждый квадратный метр общей площади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второй настоящего пункта;</w:t>
            </w:r>
          </w:p>
          <w:p w14:paraId="5A6F0B5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2) 0,5 (ноль целых пять десятых) расчетного уровня минимальной </w:t>
            </w:r>
            <w:r w:rsidRPr="0062315B">
              <w:rPr>
                <w:rFonts w:ascii="Times New Roman" w:eastAsia="Calibri" w:hAnsi="Times New Roman" w:cs="Times New Roman"/>
                <w:sz w:val="24"/>
                <w:szCs w:val="24"/>
              </w:rPr>
              <w:lastRenderedPageBreak/>
              <w:t>заработной платы (РУ МЗП) за каждый квадратный метр общей площади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второй настоящего пункта;</w:t>
            </w:r>
          </w:p>
          <w:p w14:paraId="7112D1E2"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б) в отношении объектов недвижимости, зарегистрированных в установленном порядке с указанием объема объекта:</w:t>
            </w:r>
          </w:p>
          <w:p w14:paraId="7A0ABDA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1) 0,6 (ноль целых шесть десятых) 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второй настоящего пункта;</w:t>
            </w:r>
          </w:p>
          <w:p w14:paraId="091B18A0"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2) 0,2 (ноль целых две десятых) 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второй настоящего пункта. </w:t>
            </w:r>
          </w:p>
          <w:p w14:paraId="6F8C5AF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Налоговая ставка в отношении доходов физических лиц, полученных от </w:t>
            </w:r>
            <w:r w:rsidRPr="0062315B">
              <w:rPr>
                <w:rFonts w:ascii="Times New Roman" w:eastAsia="Calibri" w:hAnsi="Times New Roman" w:cs="Times New Roman"/>
                <w:sz w:val="24"/>
                <w:szCs w:val="24"/>
              </w:rPr>
              <w:lastRenderedPageBreak/>
              <w:t xml:space="preserve">реализации недвижимого имущества, устанавливается в размере </w:t>
            </w:r>
          </w:p>
          <w:p w14:paraId="768A68F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15 процентов в случае использования налогоплательщиком права на получение имущественного налогового вычета, предусмотренного подпунктом 1) части первой подпункта а) пункта 1 статьи 12 настоящего Закона.</w:t>
            </w:r>
          </w:p>
          <w:p w14:paraId="36EA4851"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Под общей площадью реализуемого (принимаемого в дар) объекта недвижимого имущества для целей настоящего пункта понимается общая площадь всех объектов недвижимости, права на которые зарегистрированы в установленном порядке.</w:t>
            </w:r>
          </w:p>
          <w:p w14:paraId="54E50AE4"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Под общим объемом реализуемого (принимаемого в дар) объекта недвижимого имущества для целей настоящего пункта понимается общий объем всех объектов недвижимости, права на которые зарегистрированы в установленном порядке.</w:t>
            </w:r>
          </w:p>
          <w:p w14:paraId="71DFA0E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 случае если объекты недвижимого имущества зарегистрированы в установленном порядке без указания площади объекта, исчисляемой в квадратных метрах и (или) объема объекта, исчисляемого в кубических метрах, то для целей налогообложения учитывается площадь земельного участка, занимаемая соответствующим объектом недвижимости, с применением ставки, предусмотренной подпунктом а) части первой настоящего пункта.</w:t>
            </w:r>
          </w:p>
          <w:p w14:paraId="2B2C69C1" w14:textId="77777777" w:rsidR="00733223" w:rsidRPr="0062315B" w:rsidRDefault="00733223" w:rsidP="00F74A58">
            <w:pPr>
              <w:rPr>
                <w:rFonts w:ascii="Times New Roman" w:eastAsia="Calibri" w:hAnsi="Times New Roman" w:cs="Times New Roman"/>
                <w:sz w:val="24"/>
                <w:szCs w:val="24"/>
              </w:rPr>
            </w:pPr>
          </w:p>
          <w:p w14:paraId="61E1CEA1" w14:textId="77777777" w:rsidR="00733223" w:rsidRPr="0062315B" w:rsidRDefault="00733223" w:rsidP="00F74A58">
            <w:pPr>
              <w:rPr>
                <w:rFonts w:ascii="Times New Roman" w:eastAsia="Calibri" w:hAnsi="Times New Roman" w:cs="Times New Roman"/>
                <w:sz w:val="24"/>
                <w:szCs w:val="24"/>
              </w:rPr>
            </w:pPr>
          </w:p>
          <w:p w14:paraId="2EC0D533" w14:textId="77777777" w:rsidR="00733223" w:rsidRPr="0062315B" w:rsidRDefault="00733223" w:rsidP="00F74A58">
            <w:pPr>
              <w:rPr>
                <w:rFonts w:ascii="Times New Roman" w:eastAsia="Calibri" w:hAnsi="Times New Roman" w:cs="Times New Roman"/>
                <w:sz w:val="24"/>
                <w:szCs w:val="24"/>
              </w:rPr>
            </w:pPr>
          </w:p>
          <w:p w14:paraId="36BFCFC8" w14:textId="77777777" w:rsidR="00733223" w:rsidRPr="0062315B" w:rsidRDefault="00733223" w:rsidP="00F74A58">
            <w:pPr>
              <w:rPr>
                <w:rFonts w:ascii="Times New Roman" w:eastAsia="Calibri" w:hAnsi="Times New Roman" w:cs="Times New Roman"/>
                <w:sz w:val="24"/>
                <w:szCs w:val="24"/>
              </w:rPr>
            </w:pPr>
          </w:p>
          <w:p w14:paraId="779305B8" w14:textId="77777777" w:rsidR="00733223" w:rsidRPr="0062315B" w:rsidRDefault="00733223" w:rsidP="00F74A58">
            <w:pPr>
              <w:rPr>
                <w:rFonts w:ascii="Times New Roman" w:eastAsia="Calibri" w:hAnsi="Times New Roman" w:cs="Times New Roman"/>
                <w:sz w:val="24"/>
                <w:szCs w:val="24"/>
              </w:rPr>
            </w:pPr>
          </w:p>
          <w:p w14:paraId="5E4F4A6B" w14:textId="77777777" w:rsidR="00733223" w:rsidRPr="0062315B" w:rsidRDefault="00733223" w:rsidP="00F74A58">
            <w:pPr>
              <w:rPr>
                <w:rFonts w:ascii="Times New Roman" w:eastAsia="Calibri" w:hAnsi="Times New Roman" w:cs="Times New Roman"/>
                <w:sz w:val="24"/>
                <w:szCs w:val="24"/>
              </w:rPr>
            </w:pPr>
          </w:p>
          <w:p w14:paraId="22E6DE56" w14:textId="77777777" w:rsidR="00733223" w:rsidRPr="0062315B" w:rsidRDefault="00733223" w:rsidP="00F74A58">
            <w:pPr>
              <w:rPr>
                <w:rFonts w:ascii="Times New Roman" w:eastAsia="Calibri" w:hAnsi="Times New Roman" w:cs="Times New Roman"/>
                <w:sz w:val="24"/>
                <w:szCs w:val="24"/>
              </w:rPr>
            </w:pPr>
          </w:p>
          <w:p w14:paraId="0DEC5F90" w14:textId="77777777" w:rsidR="00733223" w:rsidRPr="0062315B" w:rsidRDefault="00733223" w:rsidP="00F74A58">
            <w:pPr>
              <w:rPr>
                <w:rFonts w:ascii="Times New Roman" w:eastAsia="Calibri" w:hAnsi="Times New Roman" w:cs="Times New Roman"/>
                <w:sz w:val="24"/>
                <w:szCs w:val="24"/>
              </w:rPr>
            </w:pPr>
          </w:p>
          <w:p w14:paraId="401AD461" w14:textId="77777777" w:rsidR="00733223" w:rsidRPr="0062315B" w:rsidRDefault="00733223" w:rsidP="00F74A58">
            <w:pPr>
              <w:rPr>
                <w:rFonts w:ascii="Times New Roman" w:eastAsia="Calibri" w:hAnsi="Times New Roman" w:cs="Times New Roman"/>
                <w:sz w:val="24"/>
                <w:szCs w:val="24"/>
              </w:rPr>
            </w:pPr>
          </w:p>
          <w:p w14:paraId="60526880" w14:textId="77777777" w:rsidR="00733223" w:rsidRPr="0062315B" w:rsidRDefault="00733223" w:rsidP="00F74A58">
            <w:pPr>
              <w:rPr>
                <w:rFonts w:ascii="Times New Roman" w:eastAsia="Calibri" w:hAnsi="Times New Roman" w:cs="Times New Roman"/>
                <w:sz w:val="24"/>
                <w:szCs w:val="24"/>
              </w:rPr>
            </w:pPr>
          </w:p>
          <w:p w14:paraId="547FD97B" w14:textId="77777777" w:rsidR="00733223" w:rsidRPr="0062315B" w:rsidRDefault="00733223" w:rsidP="00F74A58">
            <w:pPr>
              <w:rPr>
                <w:rFonts w:ascii="Times New Roman" w:eastAsia="Calibri" w:hAnsi="Times New Roman" w:cs="Times New Roman"/>
                <w:sz w:val="24"/>
                <w:szCs w:val="24"/>
              </w:rPr>
            </w:pPr>
          </w:p>
          <w:p w14:paraId="47C71B80" w14:textId="77777777" w:rsidR="00733223" w:rsidRPr="0062315B" w:rsidRDefault="00733223" w:rsidP="00F74A58">
            <w:pPr>
              <w:rPr>
                <w:rFonts w:ascii="Times New Roman" w:eastAsia="Calibri" w:hAnsi="Times New Roman" w:cs="Times New Roman"/>
                <w:sz w:val="24"/>
                <w:szCs w:val="24"/>
              </w:rPr>
            </w:pPr>
          </w:p>
          <w:p w14:paraId="3C76D2D8" w14:textId="77777777" w:rsidR="00733223" w:rsidRPr="0062315B" w:rsidRDefault="00733223" w:rsidP="00F74A58">
            <w:pPr>
              <w:rPr>
                <w:rFonts w:ascii="Times New Roman" w:eastAsia="Calibri" w:hAnsi="Times New Roman" w:cs="Times New Roman"/>
                <w:sz w:val="24"/>
                <w:szCs w:val="24"/>
              </w:rPr>
            </w:pPr>
          </w:p>
          <w:p w14:paraId="35837E0A" w14:textId="77777777" w:rsidR="00733223" w:rsidRPr="0062315B" w:rsidRDefault="00733223" w:rsidP="00F74A58">
            <w:pPr>
              <w:rPr>
                <w:rFonts w:ascii="Times New Roman" w:eastAsia="Calibri" w:hAnsi="Times New Roman" w:cs="Times New Roman"/>
                <w:sz w:val="24"/>
                <w:szCs w:val="24"/>
              </w:rPr>
            </w:pPr>
          </w:p>
          <w:p w14:paraId="108709BF" w14:textId="77777777" w:rsidR="00733223" w:rsidRPr="0062315B" w:rsidRDefault="00733223" w:rsidP="00F74A58">
            <w:pPr>
              <w:rPr>
                <w:rFonts w:ascii="Times New Roman" w:eastAsia="Calibri" w:hAnsi="Times New Roman" w:cs="Times New Roman"/>
                <w:sz w:val="24"/>
                <w:szCs w:val="24"/>
              </w:rPr>
            </w:pPr>
          </w:p>
          <w:p w14:paraId="278D9C23" w14:textId="77777777" w:rsidR="00733223" w:rsidRPr="0062315B" w:rsidRDefault="00733223" w:rsidP="00F74A58">
            <w:pPr>
              <w:rPr>
                <w:rFonts w:ascii="Times New Roman" w:eastAsia="Calibri" w:hAnsi="Times New Roman" w:cs="Times New Roman"/>
                <w:sz w:val="24"/>
                <w:szCs w:val="24"/>
              </w:rPr>
            </w:pPr>
          </w:p>
          <w:p w14:paraId="7EABA395" w14:textId="77777777" w:rsidR="00733223" w:rsidRPr="0062315B" w:rsidRDefault="00733223" w:rsidP="00F74A58">
            <w:pPr>
              <w:rPr>
                <w:rFonts w:ascii="Times New Roman" w:eastAsia="Calibri" w:hAnsi="Times New Roman" w:cs="Times New Roman"/>
                <w:sz w:val="24"/>
                <w:szCs w:val="24"/>
              </w:rPr>
            </w:pPr>
          </w:p>
          <w:p w14:paraId="19AF862A" w14:textId="77777777" w:rsidR="00733223" w:rsidRPr="0062315B" w:rsidRDefault="00733223" w:rsidP="00F74A58">
            <w:pPr>
              <w:rPr>
                <w:rFonts w:ascii="Times New Roman" w:eastAsia="Calibri" w:hAnsi="Times New Roman" w:cs="Times New Roman"/>
                <w:sz w:val="24"/>
                <w:szCs w:val="24"/>
              </w:rPr>
            </w:pPr>
          </w:p>
          <w:p w14:paraId="7DBAB69F" w14:textId="77777777" w:rsidR="00733223" w:rsidRPr="0062315B" w:rsidRDefault="00733223" w:rsidP="00F74A58">
            <w:pPr>
              <w:rPr>
                <w:rFonts w:ascii="Times New Roman" w:eastAsia="Calibri" w:hAnsi="Times New Roman" w:cs="Times New Roman"/>
                <w:sz w:val="24"/>
                <w:szCs w:val="24"/>
              </w:rPr>
            </w:pPr>
          </w:p>
          <w:p w14:paraId="7EFCE8E5" w14:textId="77777777" w:rsidR="00733223" w:rsidRPr="0062315B" w:rsidRDefault="00733223" w:rsidP="00F74A58">
            <w:pPr>
              <w:rPr>
                <w:rFonts w:ascii="Times New Roman" w:eastAsia="Calibri" w:hAnsi="Times New Roman" w:cs="Times New Roman"/>
                <w:sz w:val="24"/>
                <w:szCs w:val="24"/>
              </w:rPr>
            </w:pPr>
          </w:p>
          <w:p w14:paraId="477F9233" w14:textId="77777777" w:rsidR="00733223" w:rsidRPr="0062315B" w:rsidRDefault="00733223" w:rsidP="00F74A58">
            <w:pPr>
              <w:rPr>
                <w:rFonts w:ascii="Times New Roman" w:eastAsia="Calibri" w:hAnsi="Times New Roman" w:cs="Times New Roman"/>
                <w:sz w:val="24"/>
                <w:szCs w:val="24"/>
              </w:rPr>
            </w:pPr>
          </w:p>
          <w:p w14:paraId="041895DC" w14:textId="77777777" w:rsidR="00733223" w:rsidRPr="0062315B" w:rsidRDefault="00733223" w:rsidP="00F74A58">
            <w:pPr>
              <w:rPr>
                <w:rFonts w:ascii="Times New Roman" w:eastAsia="Calibri" w:hAnsi="Times New Roman" w:cs="Times New Roman"/>
                <w:sz w:val="24"/>
                <w:szCs w:val="24"/>
              </w:rPr>
            </w:pPr>
          </w:p>
          <w:p w14:paraId="3E39B88B" w14:textId="77777777" w:rsidR="00733223" w:rsidRPr="0062315B" w:rsidRDefault="00733223" w:rsidP="00F74A58">
            <w:pPr>
              <w:rPr>
                <w:rFonts w:ascii="Times New Roman" w:eastAsia="Calibri" w:hAnsi="Times New Roman" w:cs="Times New Roman"/>
                <w:sz w:val="24"/>
                <w:szCs w:val="24"/>
              </w:rPr>
            </w:pPr>
          </w:p>
          <w:p w14:paraId="476978FF" w14:textId="77777777" w:rsidR="00733223" w:rsidRPr="0062315B" w:rsidRDefault="00733223" w:rsidP="00F74A58">
            <w:pPr>
              <w:rPr>
                <w:rFonts w:ascii="Times New Roman" w:eastAsia="Calibri" w:hAnsi="Times New Roman" w:cs="Times New Roman"/>
                <w:sz w:val="24"/>
                <w:szCs w:val="24"/>
              </w:rPr>
            </w:pPr>
          </w:p>
          <w:p w14:paraId="3453B9EF" w14:textId="77777777" w:rsidR="00733223" w:rsidRPr="0062315B" w:rsidRDefault="00733223" w:rsidP="00F74A58">
            <w:pPr>
              <w:rPr>
                <w:rFonts w:ascii="Times New Roman" w:eastAsia="Calibri" w:hAnsi="Times New Roman" w:cs="Times New Roman"/>
                <w:sz w:val="24"/>
                <w:szCs w:val="24"/>
              </w:rPr>
            </w:pPr>
          </w:p>
          <w:p w14:paraId="0B10E3DD" w14:textId="77777777" w:rsidR="00733223" w:rsidRPr="0062315B" w:rsidRDefault="00733223" w:rsidP="00F74A58">
            <w:pPr>
              <w:rPr>
                <w:rFonts w:ascii="Times New Roman" w:eastAsia="Calibri" w:hAnsi="Times New Roman" w:cs="Times New Roman"/>
                <w:sz w:val="24"/>
                <w:szCs w:val="24"/>
              </w:rPr>
            </w:pPr>
          </w:p>
          <w:p w14:paraId="22024731" w14:textId="77777777" w:rsidR="00733223" w:rsidRPr="0062315B" w:rsidRDefault="00733223" w:rsidP="00F74A58">
            <w:pPr>
              <w:rPr>
                <w:rFonts w:ascii="Times New Roman" w:eastAsia="Calibri" w:hAnsi="Times New Roman" w:cs="Times New Roman"/>
                <w:sz w:val="24"/>
                <w:szCs w:val="24"/>
              </w:rPr>
            </w:pPr>
          </w:p>
          <w:p w14:paraId="4C71D53A" w14:textId="77777777" w:rsidR="00733223" w:rsidRPr="0062315B" w:rsidRDefault="00733223" w:rsidP="00F74A58">
            <w:pPr>
              <w:rPr>
                <w:rFonts w:ascii="Times New Roman" w:eastAsia="Calibri" w:hAnsi="Times New Roman" w:cs="Times New Roman"/>
                <w:sz w:val="24"/>
                <w:szCs w:val="24"/>
              </w:rPr>
            </w:pPr>
          </w:p>
          <w:p w14:paraId="460DF546" w14:textId="77777777" w:rsidR="00733223" w:rsidRPr="0062315B" w:rsidRDefault="00733223" w:rsidP="00F74A58">
            <w:pPr>
              <w:rPr>
                <w:rFonts w:ascii="Times New Roman" w:eastAsia="Calibri" w:hAnsi="Times New Roman" w:cs="Times New Roman"/>
                <w:sz w:val="24"/>
                <w:szCs w:val="24"/>
              </w:rPr>
            </w:pPr>
          </w:p>
          <w:p w14:paraId="20876B27" w14:textId="77777777" w:rsidR="00733223" w:rsidRPr="0062315B" w:rsidRDefault="00733223" w:rsidP="00F74A58">
            <w:pPr>
              <w:rPr>
                <w:rFonts w:ascii="Times New Roman" w:eastAsia="Calibri" w:hAnsi="Times New Roman" w:cs="Times New Roman"/>
                <w:sz w:val="24"/>
                <w:szCs w:val="24"/>
              </w:rPr>
            </w:pPr>
          </w:p>
          <w:p w14:paraId="06268027" w14:textId="77777777" w:rsidR="00733223" w:rsidRPr="0062315B" w:rsidRDefault="00733223" w:rsidP="00F74A58">
            <w:pPr>
              <w:rPr>
                <w:rFonts w:ascii="Times New Roman" w:eastAsia="Calibri" w:hAnsi="Times New Roman" w:cs="Times New Roman"/>
                <w:sz w:val="24"/>
                <w:szCs w:val="24"/>
              </w:rPr>
            </w:pPr>
          </w:p>
          <w:p w14:paraId="0E0F0880" w14:textId="77777777" w:rsidR="00733223" w:rsidRPr="0062315B" w:rsidRDefault="00733223" w:rsidP="00F74A58">
            <w:pPr>
              <w:rPr>
                <w:rFonts w:ascii="Times New Roman" w:eastAsia="Calibri" w:hAnsi="Times New Roman" w:cs="Times New Roman"/>
                <w:sz w:val="24"/>
                <w:szCs w:val="24"/>
              </w:rPr>
            </w:pPr>
          </w:p>
          <w:p w14:paraId="71C5D00B" w14:textId="77777777" w:rsidR="00733223" w:rsidRPr="0062315B" w:rsidRDefault="00733223" w:rsidP="00F74A58">
            <w:pPr>
              <w:rPr>
                <w:rFonts w:ascii="Times New Roman" w:eastAsia="Calibri" w:hAnsi="Times New Roman" w:cs="Times New Roman"/>
                <w:sz w:val="24"/>
                <w:szCs w:val="24"/>
              </w:rPr>
            </w:pPr>
          </w:p>
          <w:p w14:paraId="4CCB2304" w14:textId="77777777" w:rsidR="00733223" w:rsidRPr="0062315B" w:rsidRDefault="00733223" w:rsidP="00F74A58">
            <w:pPr>
              <w:rPr>
                <w:rFonts w:ascii="Times New Roman" w:eastAsia="Calibri" w:hAnsi="Times New Roman" w:cs="Times New Roman"/>
                <w:sz w:val="24"/>
                <w:szCs w:val="24"/>
              </w:rPr>
            </w:pPr>
          </w:p>
          <w:p w14:paraId="280B3562" w14:textId="77777777" w:rsidR="00733223" w:rsidRPr="0062315B" w:rsidRDefault="00733223" w:rsidP="00F74A58">
            <w:pPr>
              <w:rPr>
                <w:rFonts w:ascii="Times New Roman" w:eastAsia="Calibri" w:hAnsi="Times New Roman" w:cs="Times New Roman"/>
                <w:sz w:val="24"/>
                <w:szCs w:val="24"/>
              </w:rPr>
            </w:pPr>
          </w:p>
          <w:p w14:paraId="510BBDC7" w14:textId="77777777" w:rsidR="00733223" w:rsidRPr="0062315B" w:rsidRDefault="00733223" w:rsidP="00F74A58">
            <w:pPr>
              <w:rPr>
                <w:rFonts w:ascii="Times New Roman" w:eastAsia="Calibri" w:hAnsi="Times New Roman" w:cs="Times New Roman"/>
                <w:sz w:val="24"/>
                <w:szCs w:val="24"/>
              </w:rPr>
            </w:pPr>
          </w:p>
          <w:p w14:paraId="4A7C5894" w14:textId="77777777" w:rsidR="00733223" w:rsidRPr="0062315B" w:rsidRDefault="00733223" w:rsidP="00F74A58">
            <w:pPr>
              <w:rPr>
                <w:rFonts w:ascii="Times New Roman" w:eastAsia="Calibri" w:hAnsi="Times New Roman" w:cs="Times New Roman"/>
                <w:sz w:val="24"/>
                <w:szCs w:val="24"/>
              </w:rPr>
            </w:pPr>
          </w:p>
          <w:p w14:paraId="1F5F0514" w14:textId="77777777" w:rsidR="00733223" w:rsidRPr="0062315B" w:rsidRDefault="00733223" w:rsidP="00F74A58">
            <w:pPr>
              <w:rPr>
                <w:rFonts w:ascii="Times New Roman" w:eastAsia="Calibri" w:hAnsi="Times New Roman" w:cs="Times New Roman"/>
                <w:sz w:val="24"/>
                <w:szCs w:val="24"/>
              </w:rPr>
            </w:pPr>
          </w:p>
          <w:p w14:paraId="1B52858B" w14:textId="77777777" w:rsidR="00733223" w:rsidRPr="0062315B" w:rsidRDefault="00733223" w:rsidP="00F74A58">
            <w:pPr>
              <w:rPr>
                <w:rFonts w:ascii="Times New Roman" w:eastAsia="Calibri" w:hAnsi="Times New Roman" w:cs="Times New Roman"/>
                <w:sz w:val="24"/>
                <w:szCs w:val="24"/>
              </w:rPr>
            </w:pPr>
          </w:p>
          <w:p w14:paraId="47D9DE97" w14:textId="77777777" w:rsidR="00733223" w:rsidRPr="0062315B" w:rsidRDefault="00733223" w:rsidP="00F74A58">
            <w:pPr>
              <w:rPr>
                <w:rFonts w:ascii="Times New Roman" w:eastAsia="Calibri" w:hAnsi="Times New Roman" w:cs="Times New Roman"/>
                <w:sz w:val="24"/>
                <w:szCs w:val="24"/>
              </w:rPr>
            </w:pPr>
          </w:p>
          <w:p w14:paraId="0C3D306F" w14:textId="77777777" w:rsidR="00733223" w:rsidRPr="0062315B" w:rsidRDefault="00733223" w:rsidP="00F74A58">
            <w:pPr>
              <w:rPr>
                <w:rFonts w:ascii="Times New Roman" w:eastAsia="Calibri" w:hAnsi="Times New Roman" w:cs="Times New Roman"/>
                <w:sz w:val="24"/>
                <w:szCs w:val="24"/>
              </w:rPr>
            </w:pPr>
          </w:p>
          <w:p w14:paraId="2277C32E" w14:textId="77777777" w:rsidR="00733223" w:rsidRPr="0062315B" w:rsidRDefault="00733223" w:rsidP="00F74A58">
            <w:pPr>
              <w:rPr>
                <w:rFonts w:ascii="Times New Roman" w:eastAsia="Calibri" w:hAnsi="Times New Roman" w:cs="Times New Roman"/>
                <w:sz w:val="24"/>
                <w:szCs w:val="24"/>
              </w:rPr>
            </w:pPr>
          </w:p>
          <w:p w14:paraId="67877FAB" w14:textId="77777777" w:rsidR="00733223" w:rsidRPr="0062315B" w:rsidRDefault="00733223" w:rsidP="00F74A58">
            <w:pPr>
              <w:rPr>
                <w:rFonts w:ascii="Times New Roman" w:eastAsia="Calibri" w:hAnsi="Times New Roman" w:cs="Times New Roman"/>
                <w:sz w:val="24"/>
                <w:szCs w:val="24"/>
              </w:rPr>
            </w:pPr>
          </w:p>
          <w:p w14:paraId="5439B9A8" w14:textId="77777777" w:rsidR="00733223" w:rsidRPr="0062315B" w:rsidRDefault="00733223" w:rsidP="00F74A58">
            <w:pPr>
              <w:rPr>
                <w:rFonts w:ascii="Times New Roman" w:eastAsia="Calibri" w:hAnsi="Times New Roman" w:cs="Times New Roman"/>
                <w:b/>
                <w:bCs/>
                <w:sz w:val="24"/>
                <w:szCs w:val="24"/>
              </w:rPr>
            </w:pPr>
          </w:p>
          <w:p w14:paraId="45944982" w14:textId="77777777" w:rsidR="00733223" w:rsidRPr="0062315B" w:rsidRDefault="00733223" w:rsidP="00F74A58">
            <w:pPr>
              <w:rPr>
                <w:rFonts w:ascii="Times New Roman" w:eastAsia="Calibri" w:hAnsi="Times New Roman" w:cs="Times New Roman"/>
                <w:b/>
                <w:bCs/>
                <w:sz w:val="24"/>
                <w:szCs w:val="24"/>
              </w:rPr>
            </w:pPr>
          </w:p>
          <w:p w14:paraId="64D4D425" w14:textId="77777777" w:rsidR="00733223" w:rsidRPr="0062315B" w:rsidRDefault="00733223" w:rsidP="00F74A58">
            <w:pPr>
              <w:rPr>
                <w:rFonts w:ascii="Times New Roman" w:eastAsia="Calibri" w:hAnsi="Times New Roman" w:cs="Times New Roman"/>
                <w:b/>
                <w:bCs/>
                <w:sz w:val="24"/>
                <w:szCs w:val="24"/>
              </w:rPr>
            </w:pPr>
          </w:p>
          <w:p w14:paraId="53DB7A10" w14:textId="77777777" w:rsidR="00733223" w:rsidRPr="0062315B" w:rsidRDefault="00733223" w:rsidP="00F74A58">
            <w:pPr>
              <w:rPr>
                <w:rFonts w:ascii="Times New Roman" w:eastAsia="Calibri" w:hAnsi="Times New Roman" w:cs="Times New Roman"/>
                <w:b/>
                <w:bCs/>
                <w:sz w:val="24"/>
                <w:szCs w:val="24"/>
              </w:rPr>
            </w:pPr>
          </w:p>
          <w:p w14:paraId="25E6A3DC" w14:textId="77777777" w:rsidR="00733223" w:rsidRPr="0062315B" w:rsidRDefault="00733223" w:rsidP="00F74A58">
            <w:pPr>
              <w:rPr>
                <w:rFonts w:ascii="Times New Roman" w:eastAsia="Calibri" w:hAnsi="Times New Roman" w:cs="Times New Roman"/>
                <w:b/>
                <w:bCs/>
                <w:sz w:val="24"/>
                <w:szCs w:val="24"/>
              </w:rPr>
            </w:pPr>
          </w:p>
          <w:p w14:paraId="1C2905EB" w14:textId="77777777" w:rsidR="00733223" w:rsidRPr="0062315B" w:rsidRDefault="00733223" w:rsidP="00F74A58">
            <w:pPr>
              <w:rPr>
                <w:rFonts w:ascii="Times New Roman" w:eastAsia="Calibri" w:hAnsi="Times New Roman" w:cs="Times New Roman"/>
                <w:b/>
                <w:bCs/>
                <w:sz w:val="24"/>
                <w:szCs w:val="24"/>
              </w:rPr>
            </w:pPr>
          </w:p>
          <w:p w14:paraId="6CD4B76C" w14:textId="77777777" w:rsidR="00733223" w:rsidRPr="0062315B" w:rsidRDefault="00733223" w:rsidP="00F74A58">
            <w:pPr>
              <w:rPr>
                <w:rFonts w:ascii="Times New Roman" w:eastAsia="Calibri" w:hAnsi="Times New Roman" w:cs="Times New Roman"/>
                <w:b/>
                <w:bCs/>
                <w:sz w:val="24"/>
                <w:szCs w:val="24"/>
              </w:rPr>
            </w:pPr>
          </w:p>
          <w:p w14:paraId="378DAD23" w14:textId="77777777" w:rsidR="00733223" w:rsidRPr="0062315B" w:rsidRDefault="00733223" w:rsidP="00F74A58">
            <w:pPr>
              <w:rPr>
                <w:rFonts w:ascii="Times New Roman" w:eastAsia="Calibri" w:hAnsi="Times New Roman" w:cs="Times New Roman"/>
                <w:b/>
                <w:bCs/>
                <w:sz w:val="24"/>
                <w:szCs w:val="24"/>
              </w:rPr>
            </w:pPr>
          </w:p>
          <w:p w14:paraId="5137D7C7" w14:textId="77777777" w:rsidR="00733223" w:rsidRPr="0062315B" w:rsidRDefault="00733223" w:rsidP="00F74A58">
            <w:pPr>
              <w:rPr>
                <w:rFonts w:ascii="Times New Roman" w:eastAsia="Calibri" w:hAnsi="Times New Roman" w:cs="Times New Roman"/>
                <w:b/>
                <w:bCs/>
                <w:sz w:val="24"/>
                <w:szCs w:val="24"/>
              </w:rPr>
            </w:pPr>
          </w:p>
          <w:p w14:paraId="665DD2BE" w14:textId="77777777" w:rsidR="00733223" w:rsidRPr="0062315B" w:rsidRDefault="00733223" w:rsidP="00F74A58">
            <w:pPr>
              <w:rPr>
                <w:rFonts w:ascii="Times New Roman" w:eastAsia="Calibri" w:hAnsi="Times New Roman" w:cs="Times New Roman"/>
                <w:b/>
                <w:bCs/>
                <w:sz w:val="24"/>
                <w:szCs w:val="24"/>
              </w:rPr>
            </w:pPr>
          </w:p>
          <w:p w14:paraId="386AC0FB" w14:textId="77777777" w:rsidR="00733223" w:rsidRPr="0062315B" w:rsidRDefault="00733223" w:rsidP="00F74A58">
            <w:pPr>
              <w:rPr>
                <w:rFonts w:ascii="Times New Roman" w:eastAsia="Calibri" w:hAnsi="Times New Roman" w:cs="Times New Roman"/>
                <w:b/>
                <w:bCs/>
                <w:sz w:val="24"/>
                <w:szCs w:val="24"/>
              </w:rPr>
            </w:pPr>
          </w:p>
          <w:p w14:paraId="727A1D9F" w14:textId="77777777" w:rsidR="00733223" w:rsidRPr="0062315B" w:rsidRDefault="00733223" w:rsidP="00F74A58">
            <w:pPr>
              <w:rPr>
                <w:rFonts w:ascii="Times New Roman" w:eastAsia="Calibri" w:hAnsi="Times New Roman" w:cs="Times New Roman"/>
                <w:b/>
                <w:bCs/>
                <w:sz w:val="24"/>
                <w:szCs w:val="24"/>
              </w:rPr>
            </w:pPr>
          </w:p>
          <w:p w14:paraId="51CF3EB1" w14:textId="77777777" w:rsidR="00733223" w:rsidRPr="0062315B" w:rsidRDefault="00733223" w:rsidP="00F74A58">
            <w:pPr>
              <w:rPr>
                <w:rFonts w:ascii="Times New Roman" w:eastAsia="Calibri" w:hAnsi="Times New Roman" w:cs="Times New Roman"/>
                <w:b/>
                <w:bCs/>
                <w:sz w:val="24"/>
                <w:szCs w:val="24"/>
              </w:rPr>
            </w:pPr>
          </w:p>
          <w:p w14:paraId="16A4F5BA" w14:textId="77777777" w:rsidR="00733223" w:rsidRPr="0062315B" w:rsidRDefault="00733223" w:rsidP="00F74A58">
            <w:pPr>
              <w:rPr>
                <w:rFonts w:ascii="Times New Roman" w:eastAsia="Calibri" w:hAnsi="Times New Roman" w:cs="Times New Roman"/>
                <w:b/>
                <w:bCs/>
                <w:sz w:val="24"/>
                <w:szCs w:val="24"/>
              </w:rPr>
            </w:pPr>
          </w:p>
          <w:p w14:paraId="5173A9D9" w14:textId="77777777" w:rsidR="00733223" w:rsidRPr="0062315B" w:rsidRDefault="00733223" w:rsidP="00F74A58">
            <w:pPr>
              <w:rPr>
                <w:rFonts w:ascii="Times New Roman" w:eastAsia="Calibri" w:hAnsi="Times New Roman" w:cs="Times New Roman"/>
                <w:b/>
                <w:bCs/>
                <w:sz w:val="24"/>
                <w:szCs w:val="24"/>
              </w:rPr>
            </w:pPr>
          </w:p>
          <w:p w14:paraId="5D47DC65"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16. Порядок исчисления налога</w:t>
            </w:r>
          </w:p>
          <w:p w14:paraId="28DF047B"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w:t>
            </w:r>
          </w:p>
          <w:p w14:paraId="0EBBAAD8" w14:textId="77777777" w:rsidR="00733223" w:rsidRPr="0062315B" w:rsidRDefault="00733223" w:rsidP="00F74A58">
            <w:pPr>
              <w:rPr>
                <w:rFonts w:ascii="Times New Roman" w:eastAsia="Calibri" w:hAnsi="Times New Roman" w:cs="Times New Roman"/>
                <w:sz w:val="24"/>
                <w:szCs w:val="24"/>
              </w:rPr>
            </w:pPr>
          </w:p>
          <w:p w14:paraId="5095D0DF"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4. Физические лица, лица, действующие от имени налогоплательщиков на основании доверенностей, при оформлении сделок купли-продажи объектов недвижимости, принадлежащих налогоплательщикам на праве собственности, сделок отчуждения доли (либо ее части) в уставном капитале организации, а также при получении объектов недвижимости, автомобилей и иных транспортных средств в порядке </w:t>
            </w:r>
            <w:r w:rsidRPr="0062315B">
              <w:rPr>
                <w:rFonts w:ascii="Times New Roman" w:eastAsia="Calibri" w:hAnsi="Times New Roman" w:cs="Times New Roman"/>
                <w:sz w:val="24"/>
                <w:szCs w:val="24"/>
              </w:rPr>
              <w:lastRenderedPageBreak/>
              <w:t>дарения обязаны обратиться в налоговые органы для исчисления подлежащей уплате суммы подоходного налога с предоставлением подтверждающих документов, перечень которых устанавливается исполнительным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w:t>
            </w:r>
          </w:p>
          <w:p w14:paraId="1E7AE1E4" w14:textId="77777777" w:rsidR="00733223" w:rsidRPr="0062315B" w:rsidRDefault="00733223" w:rsidP="00F74A58">
            <w:pPr>
              <w:rPr>
                <w:rFonts w:ascii="Times New Roman" w:eastAsia="Calibri" w:hAnsi="Times New Roman" w:cs="Times New Roman"/>
                <w:sz w:val="24"/>
                <w:szCs w:val="24"/>
              </w:rPr>
            </w:pPr>
          </w:p>
          <w:p w14:paraId="6B38AA5D" w14:textId="77777777" w:rsidR="00733223" w:rsidRPr="0062315B" w:rsidRDefault="00733223" w:rsidP="00F74A58">
            <w:pPr>
              <w:rPr>
                <w:rFonts w:ascii="Times New Roman" w:eastAsia="Calibri" w:hAnsi="Times New Roman" w:cs="Times New Roman"/>
                <w:sz w:val="24"/>
                <w:szCs w:val="24"/>
              </w:rPr>
            </w:pPr>
          </w:p>
          <w:p w14:paraId="77EC9703" w14:textId="77777777" w:rsidR="00733223" w:rsidRPr="0062315B" w:rsidRDefault="00733223" w:rsidP="00F74A58">
            <w:pPr>
              <w:rPr>
                <w:rFonts w:ascii="Times New Roman" w:eastAsia="Calibri" w:hAnsi="Times New Roman" w:cs="Times New Roman"/>
                <w:b/>
                <w:bCs/>
                <w:sz w:val="24"/>
                <w:szCs w:val="24"/>
              </w:rPr>
            </w:pPr>
          </w:p>
          <w:p w14:paraId="4A6A3737" w14:textId="77777777" w:rsidR="00733223" w:rsidRPr="0062315B" w:rsidRDefault="00733223" w:rsidP="00F74A58">
            <w:pPr>
              <w:rPr>
                <w:rFonts w:ascii="Times New Roman" w:eastAsia="Calibri" w:hAnsi="Times New Roman" w:cs="Times New Roman"/>
                <w:b/>
                <w:bCs/>
                <w:sz w:val="24"/>
                <w:szCs w:val="24"/>
              </w:rPr>
            </w:pPr>
          </w:p>
          <w:p w14:paraId="67D50CD3" w14:textId="77777777" w:rsidR="00733223" w:rsidRPr="0062315B" w:rsidRDefault="00733223" w:rsidP="00F74A58">
            <w:pPr>
              <w:rPr>
                <w:rFonts w:ascii="Times New Roman" w:eastAsia="Calibri" w:hAnsi="Times New Roman" w:cs="Times New Roman"/>
                <w:b/>
                <w:bCs/>
                <w:sz w:val="24"/>
                <w:szCs w:val="24"/>
              </w:rPr>
            </w:pPr>
          </w:p>
          <w:p w14:paraId="7359DE4E" w14:textId="77777777" w:rsidR="00733223" w:rsidRPr="0062315B" w:rsidRDefault="00733223" w:rsidP="00F74A58">
            <w:pPr>
              <w:rPr>
                <w:rFonts w:ascii="Times New Roman" w:eastAsia="Calibri" w:hAnsi="Times New Roman" w:cs="Times New Roman"/>
                <w:b/>
                <w:bCs/>
                <w:sz w:val="24"/>
                <w:szCs w:val="24"/>
              </w:rPr>
            </w:pPr>
          </w:p>
          <w:p w14:paraId="59B24681" w14:textId="77777777" w:rsidR="00733223" w:rsidRPr="0062315B" w:rsidRDefault="00733223" w:rsidP="00F74A58">
            <w:pPr>
              <w:rPr>
                <w:rFonts w:ascii="Times New Roman" w:eastAsia="Calibri" w:hAnsi="Times New Roman" w:cs="Times New Roman"/>
                <w:b/>
                <w:bCs/>
                <w:sz w:val="24"/>
                <w:szCs w:val="24"/>
              </w:rPr>
            </w:pPr>
          </w:p>
          <w:p w14:paraId="2747998F" w14:textId="77777777" w:rsidR="00733223" w:rsidRPr="0062315B" w:rsidRDefault="00733223" w:rsidP="00F74A58">
            <w:pPr>
              <w:rPr>
                <w:rFonts w:ascii="Times New Roman" w:eastAsia="Calibri" w:hAnsi="Times New Roman" w:cs="Times New Roman"/>
                <w:b/>
                <w:bCs/>
                <w:sz w:val="24"/>
                <w:szCs w:val="24"/>
              </w:rPr>
            </w:pPr>
          </w:p>
          <w:p w14:paraId="00DABC80" w14:textId="77777777" w:rsidR="00733223" w:rsidRPr="0062315B" w:rsidRDefault="00733223" w:rsidP="00F74A58">
            <w:pPr>
              <w:rPr>
                <w:rFonts w:ascii="Times New Roman" w:eastAsia="Calibri" w:hAnsi="Times New Roman" w:cs="Times New Roman"/>
                <w:b/>
                <w:bCs/>
                <w:sz w:val="24"/>
                <w:szCs w:val="24"/>
              </w:rPr>
            </w:pPr>
          </w:p>
          <w:p w14:paraId="627E1ACB" w14:textId="77777777" w:rsidR="00733223" w:rsidRPr="0062315B" w:rsidRDefault="00733223" w:rsidP="00F74A58">
            <w:pPr>
              <w:rPr>
                <w:rFonts w:ascii="Times New Roman" w:eastAsia="Calibri" w:hAnsi="Times New Roman" w:cs="Times New Roman"/>
                <w:b/>
                <w:bCs/>
                <w:sz w:val="24"/>
                <w:szCs w:val="24"/>
              </w:rPr>
            </w:pPr>
          </w:p>
          <w:p w14:paraId="1AD6C29A" w14:textId="77777777" w:rsidR="00733223" w:rsidRPr="0062315B" w:rsidRDefault="00733223" w:rsidP="00F74A58">
            <w:pPr>
              <w:rPr>
                <w:rFonts w:ascii="Times New Roman" w:eastAsia="Calibri" w:hAnsi="Times New Roman" w:cs="Times New Roman"/>
                <w:b/>
                <w:bCs/>
                <w:sz w:val="24"/>
                <w:szCs w:val="24"/>
              </w:rPr>
            </w:pPr>
          </w:p>
          <w:p w14:paraId="3BF45F9E" w14:textId="77777777" w:rsidR="00733223" w:rsidRPr="0062315B" w:rsidRDefault="00733223" w:rsidP="00F74A58">
            <w:pPr>
              <w:rPr>
                <w:rFonts w:ascii="Times New Roman" w:eastAsia="Calibri" w:hAnsi="Times New Roman" w:cs="Times New Roman"/>
                <w:b/>
                <w:bCs/>
                <w:sz w:val="24"/>
                <w:szCs w:val="24"/>
              </w:rPr>
            </w:pPr>
          </w:p>
          <w:p w14:paraId="290509CA"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25. Обеспечение соблюдения положений настоящего Закона</w:t>
            </w:r>
          </w:p>
          <w:p w14:paraId="4155589C"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w:t>
            </w:r>
          </w:p>
          <w:p w14:paraId="0235246E"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Пункт 4</w:t>
            </w:r>
          </w:p>
          <w:p w14:paraId="4BC3359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w:t>
            </w:r>
            <w:r w:rsidRPr="0062315B">
              <w:rPr>
                <w:rFonts w:ascii="Times New Roman" w:eastAsia="Calibri" w:hAnsi="Times New Roman" w:cs="Times New Roman"/>
                <w:sz w:val="24"/>
                <w:szCs w:val="24"/>
              </w:rPr>
              <w:lastRenderedPageBreak/>
              <w:t>перерегистрации транспортных средств и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 переходе долей (их частей) уставного капитала в результате совершения гражданско-правовых сделок (за исключением сделок купли-продажи транспортных средств) без предоставления справки об уплате подоходного налога, выдаваемой налоговыми органами</w:t>
            </w:r>
          </w:p>
        </w:tc>
        <w:tc>
          <w:tcPr>
            <w:tcW w:w="4306" w:type="dxa"/>
            <w:tcBorders>
              <w:top w:val="single" w:sz="24" w:space="0" w:color="auto"/>
              <w:left w:val="single" w:sz="24" w:space="0" w:color="auto"/>
              <w:bottom w:val="single" w:sz="24" w:space="0" w:color="auto"/>
              <w:right w:val="single" w:sz="24" w:space="0" w:color="auto"/>
            </w:tcBorders>
          </w:tcPr>
          <w:p w14:paraId="1AEB294A"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lastRenderedPageBreak/>
              <w:t>Статья 8. Доходы, не подлежащие налогообложению.</w:t>
            </w:r>
          </w:p>
          <w:p w14:paraId="4A9BC10B"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lastRenderedPageBreak/>
              <w:t xml:space="preserve">Пункт 1 </w:t>
            </w:r>
          </w:p>
          <w:p w14:paraId="54498F92"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В облагаемый налогом доход не включаются:</w:t>
            </w:r>
          </w:p>
          <w:p w14:paraId="2515C64F"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w:t>
            </w:r>
          </w:p>
          <w:p w14:paraId="4F657840"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ф-1) 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p w14:paraId="02C307E5"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Доходы, полученные в порядке дарения, в виде недвижимого имущества, транспортных средств, акций, долей, паев, освобождаются от налогообложения, в случае если:</w:t>
            </w:r>
          </w:p>
          <w:p w14:paraId="0F128B1A"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а) даритель и одаряемый являются супругами или близкими родственниками (родители, дети, усыновители и усыновленные, полнородные и неполнородные братья и сестры, дедушка и бабушка, внуки);</w:t>
            </w:r>
          </w:p>
          <w:p w14:paraId="556F0CAF"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Cs/>
                <w:sz w:val="24"/>
                <w:szCs w:val="24"/>
              </w:rPr>
              <w:t>б) одаряемый является инвалидом;</w:t>
            </w:r>
          </w:p>
          <w:p w14:paraId="204674CF"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При получении доходов в порядке дарения в виде недвижимого имущества физическим лицам, относящимся к категории граждан, указанной </w:t>
            </w:r>
          </w:p>
          <w:p w14:paraId="49FBFDD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 части второй настоящего подпункта, и (или) доходов, полученных физическими лицами в порядке дарения доли (либо ее части) </w:t>
            </w:r>
          </w:p>
          <w:p w14:paraId="6347113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 уставном капитале организации и (или) транспортных средств, физические лица обязаны обратиться в налоговые органы для исчисления </w:t>
            </w:r>
            <w:r w:rsidRPr="0062315B">
              <w:rPr>
                <w:rFonts w:ascii="Times New Roman" w:eastAsia="Calibri" w:hAnsi="Times New Roman" w:cs="Times New Roman"/>
                <w:sz w:val="24"/>
                <w:szCs w:val="24"/>
              </w:rPr>
              <w:lastRenderedPageBreak/>
              <w:t xml:space="preserve">подлежащей уплате суммы подоходного налога в порядке, установленном пунктом 4 </w:t>
            </w:r>
          </w:p>
          <w:p w14:paraId="386CC74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статьи 16 настоящего Закона. </w:t>
            </w:r>
          </w:p>
          <w:p w14:paraId="40257CC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После рассмотрения представленных физическим лицом подтверждающих документов и уплаты в случае необходимости причитающейся суммы подоходного налога налоговые органы обязаны выдать справку об уплате подоходного налога, которая представляется физическим лицом:</w:t>
            </w:r>
          </w:p>
          <w:p w14:paraId="7931C36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1) 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 </w:t>
            </w:r>
          </w:p>
          <w:p w14:paraId="052214B9"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2) при осуществлении государственной регистрации перехода права собственности на недвижимое имущество, а также внесении изменений в государственный реестр юридических лиц при смене учредителей и (или) переходе доли (ее части) в уставном капитале организации в порядке </w:t>
            </w:r>
          </w:p>
          <w:p w14:paraId="0781A9A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дарения – в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а также государственного реестра юридических лиц.</w:t>
            </w:r>
          </w:p>
          <w:p w14:paraId="1455C76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 xml:space="preserve">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а также государственного реестра юридических лиц, не вправе осуществлять действия по перерегистрации транспортных средств и государственной регистрации перехода права собственности </w:t>
            </w:r>
          </w:p>
          <w:p w14:paraId="39CF978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на недвижимое имущество в случае получения недвижимого имущества в порядке дарения категорией граждан, указанной в части второй настоящего подпункта, а также по внесению изменений в государственный реестр юридических лиц при смене учредителей и (или) переходе доли (ее части) в уставном капитале организации в порядке дарения (за исключением сделок купли-продажи транспортных средств) без представления справки об уплате подоходного налога, выдаваемой налоговыми органами. Исполнительный орган государственной власти, к компетенции которого относится обеспечение ведения единого </w:t>
            </w:r>
            <w:r w:rsidRPr="0062315B">
              <w:rPr>
                <w:rFonts w:ascii="Times New Roman" w:eastAsia="Calibri" w:hAnsi="Times New Roman" w:cs="Times New Roman"/>
                <w:sz w:val="24"/>
                <w:szCs w:val="24"/>
              </w:rPr>
              <w:lastRenderedPageBreak/>
              <w:t>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(за исключением сделок дарения недвижимого имущества, совершенных в пользу категории граждан, указанной в части второй настоящего подпункта)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части первой пункта 14 статьи 15 настоящего Закона.</w:t>
            </w:r>
          </w:p>
          <w:p w14:paraId="6BF5F3F5" w14:textId="77777777" w:rsidR="00733223" w:rsidRPr="0062315B" w:rsidRDefault="00733223" w:rsidP="00F74A58">
            <w:pPr>
              <w:rPr>
                <w:rFonts w:ascii="Times New Roman" w:eastAsia="Calibri" w:hAnsi="Times New Roman" w:cs="Times New Roman"/>
                <w:b/>
                <w:bCs/>
                <w:sz w:val="24"/>
                <w:szCs w:val="24"/>
              </w:rPr>
            </w:pPr>
          </w:p>
          <w:p w14:paraId="559CE1E2"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12. Имущественные вычеты</w:t>
            </w:r>
          </w:p>
          <w:p w14:paraId="7E9279E2" w14:textId="77777777" w:rsidR="00733223" w:rsidRPr="0062315B" w:rsidRDefault="00733223" w:rsidP="00F74A58">
            <w:pPr>
              <w:outlineLvl w:val="0"/>
              <w:rPr>
                <w:rFonts w:ascii="Times New Roman" w:hAnsi="Times New Roman" w:cs="Times New Roman"/>
                <w:sz w:val="24"/>
                <w:szCs w:val="24"/>
              </w:rPr>
            </w:pPr>
            <w:r w:rsidRPr="0062315B">
              <w:rPr>
                <w:rFonts w:ascii="Times New Roman" w:hAnsi="Times New Roman" w:cs="Times New Roman"/>
                <w:sz w:val="24"/>
                <w:szCs w:val="24"/>
              </w:rPr>
              <w:t>1. При определении размера налоговой базы налогоплательщик имеет право на получение следующих имущественных налоговых вычетов:</w:t>
            </w:r>
          </w:p>
          <w:p w14:paraId="545ACAB0" w14:textId="77777777" w:rsidR="00733223" w:rsidRPr="0062315B" w:rsidRDefault="00733223" w:rsidP="00F74A58">
            <w:pPr>
              <w:autoSpaceDE w:val="0"/>
              <w:autoSpaceDN w:val="0"/>
              <w:adjustRightInd w:val="0"/>
              <w:rPr>
                <w:rFonts w:ascii="Times New Roman" w:hAnsi="Times New Roman" w:cs="Times New Roman"/>
                <w:sz w:val="24"/>
                <w:szCs w:val="24"/>
              </w:rPr>
            </w:pPr>
            <w:r w:rsidRPr="0062315B">
              <w:rPr>
                <w:rFonts w:ascii="Times New Roman" w:hAnsi="Times New Roman" w:cs="Times New Roman"/>
                <w:sz w:val="24"/>
                <w:szCs w:val="24"/>
              </w:rPr>
              <w:t xml:space="preserve">а) в суммах, полученных налогоплательщиком: </w:t>
            </w:r>
          </w:p>
          <w:p w14:paraId="3A1E97E2"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1) от продажи объектов недвижимости, находящихся в собственности налогоплательщика </w:t>
            </w:r>
            <w:r w:rsidRPr="0062315B">
              <w:rPr>
                <w:rFonts w:ascii="Times New Roman" w:eastAsia="Calibri" w:hAnsi="Times New Roman" w:cs="Times New Roman"/>
                <w:b/>
                <w:bCs/>
                <w:sz w:val="24"/>
                <w:szCs w:val="24"/>
              </w:rPr>
              <w:t>менее 5 (пяти) лет</w:t>
            </w:r>
            <w:r w:rsidRPr="0062315B">
              <w:rPr>
                <w:rFonts w:ascii="Times New Roman" w:eastAsia="Calibri" w:hAnsi="Times New Roman" w:cs="Times New Roman"/>
                <w:sz w:val="24"/>
                <w:szCs w:val="24"/>
              </w:rPr>
              <w:t xml:space="preserve">, имущественный налоговый вычет предоставляется в размере фактически произведенных и документально подтвержденных расходов на строительство или приобретение объекта недвижимости, в том числе на </w:t>
            </w:r>
            <w:r w:rsidRPr="0062315B">
              <w:rPr>
                <w:rFonts w:ascii="Times New Roman" w:eastAsia="Calibri" w:hAnsi="Times New Roman" w:cs="Times New Roman"/>
                <w:sz w:val="24"/>
                <w:szCs w:val="24"/>
              </w:rPr>
              <w:lastRenderedPageBreak/>
              <w:t>производство капитального ремонта и иных неотделимых улучшений объекта недвижимости, а в случае отсутствия документально подтвержденных расходов – по выбору налогоплательщика, или в размере 10 000 (десяти тысяч) расчетных уровней минимальной заработной платы (РУ МЗП), или в размере 80 процентов от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w:t>
            </w:r>
          </w:p>
          <w:p w14:paraId="42B579B1"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При этом расчет подлежащей уплате суммы подоходного налога с сумм, получаемых налогоплательщиком от продажи объектов недвижимости, производится исходя из суммы сделки, но не ниже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 по ставке, установленной </w:t>
            </w:r>
            <w:r w:rsidRPr="0062315B">
              <w:rPr>
                <w:rFonts w:ascii="Times New Roman" w:eastAsia="Calibri" w:hAnsi="Times New Roman" w:cs="Times New Roman"/>
                <w:b/>
                <w:bCs/>
                <w:sz w:val="24"/>
                <w:szCs w:val="24"/>
              </w:rPr>
              <w:t>частью третьей</w:t>
            </w:r>
            <w:r w:rsidRPr="0062315B">
              <w:rPr>
                <w:rFonts w:ascii="Times New Roman" w:eastAsia="Calibri" w:hAnsi="Times New Roman" w:cs="Times New Roman"/>
                <w:sz w:val="24"/>
                <w:szCs w:val="24"/>
              </w:rPr>
              <w:t xml:space="preserve"> пункта 14 статьи 15 настоящего Закона.</w:t>
            </w:r>
          </w:p>
          <w:p w14:paraId="470A44C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При продаже объектов недвижимости, находившихся в собственности налогоплательщика </w:t>
            </w:r>
            <w:r w:rsidRPr="0062315B">
              <w:rPr>
                <w:rFonts w:ascii="Times New Roman" w:eastAsia="Calibri" w:hAnsi="Times New Roman" w:cs="Times New Roman"/>
                <w:b/>
                <w:bCs/>
                <w:sz w:val="24"/>
                <w:szCs w:val="24"/>
              </w:rPr>
              <w:t>5 (пять) лет и более</w:t>
            </w:r>
            <w:r w:rsidRPr="0062315B">
              <w:rPr>
                <w:rFonts w:ascii="Times New Roman" w:eastAsia="Calibri" w:hAnsi="Times New Roman" w:cs="Times New Roman"/>
                <w:sz w:val="24"/>
                <w:szCs w:val="24"/>
              </w:rPr>
              <w:t xml:space="preserve">, имущественный налоговой </w:t>
            </w:r>
            <w:r w:rsidRPr="0062315B">
              <w:rPr>
                <w:rFonts w:ascii="Times New Roman" w:eastAsia="Calibri" w:hAnsi="Times New Roman" w:cs="Times New Roman"/>
                <w:sz w:val="24"/>
                <w:szCs w:val="24"/>
              </w:rPr>
              <w:lastRenderedPageBreak/>
              <w:t>вычет предоставляется в сумме, полученной налогоплательщиком при продаже указанного имущества.</w:t>
            </w:r>
          </w:p>
          <w:p w14:paraId="6FFE73F1" w14:textId="77777777" w:rsidR="00733223" w:rsidRPr="0062315B" w:rsidRDefault="00733223" w:rsidP="00F74A58">
            <w:pPr>
              <w:rPr>
                <w:rFonts w:ascii="Times New Roman" w:eastAsia="Calibri" w:hAnsi="Times New Roman" w:cs="Times New Roman"/>
                <w:sz w:val="24"/>
                <w:szCs w:val="24"/>
              </w:rPr>
            </w:pPr>
          </w:p>
          <w:p w14:paraId="0FB2CDFA" w14:textId="77777777" w:rsidR="00733223" w:rsidRPr="0062315B" w:rsidRDefault="00733223" w:rsidP="00F74A58">
            <w:pPr>
              <w:rPr>
                <w:rFonts w:ascii="Times New Roman" w:eastAsia="Calibri" w:hAnsi="Times New Roman" w:cs="Times New Roman"/>
                <w:b/>
                <w:bCs/>
                <w:sz w:val="24"/>
                <w:szCs w:val="24"/>
              </w:rPr>
            </w:pPr>
          </w:p>
          <w:p w14:paraId="5994B92D"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Часть восьмая подпункта а) пункта 1</w:t>
            </w:r>
          </w:p>
          <w:p w14:paraId="3990C685" w14:textId="77777777" w:rsidR="00733223" w:rsidRPr="0062315B" w:rsidRDefault="00733223" w:rsidP="00F74A58">
            <w:pPr>
              <w:rPr>
                <w:rFonts w:ascii="Times New Roman" w:eastAsia="Calibri" w:hAnsi="Times New Roman" w:cs="Times New Roman"/>
                <w:sz w:val="24"/>
                <w:szCs w:val="24"/>
              </w:rPr>
            </w:pPr>
          </w:p>
          <w:p w14:paraId="021CA7A0"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sz w:val="24"/>
                <w:szCs w:val="24"/>
              </w:rPr>
              <w:t xml:space="preserve">б) при осуществлении государственной регистрации перехода права собственности на недвижимое имущество – в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w:t>
            </w:r>
            <w:r w:rsidRPr="0062315B">
              <w:rPr>
                <w:rFonts w:ascii="Times New Roman" w:eastAsia="Calibri" w:hAnsi="Times New Roman" w:cs="Times New Roman"/>
                <w:b/>
                <w:bCs/>
                <w:sz w:val="24"/>
                <w:szCs w:val="24"/>
              </w:rPr>
              <w:t>в случае, предусмотренном частью третьей пункта 14 статьи 15 настоящего Закона».</w:t>
            </w:r>
          </w:p>
          <w:p w14:paraId="2057474B" w14:textId="77777777" w:rsidR="00733223" w:rsidRPr="0062315B" w:rsidRDefault="00733223" w:rsidP="00F74A58">
            <w:pPr>
              <w:rPr>
                <w:rFonts w:ascii="Times New Roman" w:eastAsia="Calibri" w:hAnsi="Times New Roman" w:cs="Times New Roman"/>
                <w:sz w:val="24"/>
                <w:szCs w:val="24"/>
              </w:rPr>
            </w:pPr>
          </w:p>
          <w:p w14:paraId="4F56DB7E"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Часть десятая подпункта а) пункта 1</w:t>
            </w:r>
          </w:p>
          <w:p w14:paraId="522F5A0C" w14:textId="77777777" w:rsidR="00733223" w:rsidRPr="0062315B" w:rsidRDefault="00733223" w:rsidP="00F74A58">
            <w:pPr>
              <w:rPr>
                <w:rFonts w:ascii="Times New Roman" w:eastAsia="Calibri" w:hAnsi="Times New Roman" w:cs="Times New Roman"/>
                <w:b/>
                <w:bCs/>
                <w:sz w:val="24"/>
                <w:szCs w:val="24"/>
              </w:rPr>
            </w:pPr>
          </w:p>
          <w:p w14:paraId="7D9E6010"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sz w:val="24"/>
                <w:szCs w:val="24"/>
              </w:rPr>
              <w:t xml:space="preserve">«Исполнительный орган государственной власти, к компетенции которого относится обеспечение ведения государственного реестра </w:t>
            </w:r>
            <w:r w:rsidRPr="0062315B">
              <w:rPr>
                <w:rFonts w:ascii="Times New Roman" w:eastAsia="Calibri" w:hAnsi="Times New Roman" w:cs="Times New Roman"/>
                <w:b/>
                <w:bCs/>
                <w:sz w:val="24"/>
                <w:szCs w:val="24"/>
              </w:rPr>
              <w:t>юридических лиц</w:t>
            </w:r>
            <w:r w:rsidRPr="0062315B">
              <w:rPr>
                <w:rFonts w:ascii="Times New Roman" w:eastAsia="Calibri" w:hAnsi="Times New Roman" w:cs="Times New Roman"/>
                <w:sz w:val="24"/>
                <w:szCs w:val="24"/>
              </w:rPr>
              <w:t xml:space="preserve">, не вправе осуществлять действия по государственной регистрации внесения 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гражданско-правовых сделок без </w:t>
            </w:r>
            <w:r w:rsidRPr="0062315B">
              <w:rPr>
                <w:rFonts w:ascii="Times New Roman" w:eastAsia="Calibri" w:hAnsi="Times New Roman" w:cs="Times New Roman"/>
                <w:sz w:val="24"/>
                <w:szCs w:val="24"/>
              </w:rPr>
              <w:lastRenderedPageBreak/>
              <w:t xml:space="preserve">представления вышеназванной справки. </w:t>
            </w:r>
            <w:r w:rsidRPr="0062315B">
              <w:rPr>
                <w:rFonts w:ascii="Times New Roman" w:eastAsia="Calibri" w:hAnsi="Times New Roman" w:cs="Times New Roman"/>
                <w:b/>
                <w:bCs/>
                <w:sz w:val="24"/>
                <w:szCs w:val="24"/>
              </w:rPr>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части первой пункта 14 статьи 15 настоящего Закона, а при оформлении сделок дарения недвижимого имущества, совершенных в пользу категории граждан, указанной в части второй подпункта ф-1) пункта 1 статьи 8 настоящего Закона, и в случае, предусмотренном частью третьей пункта 14 статьи 15 настоящего Закона, – без представления справки об уплате подоходного налога, выдаваемой налоговыми органами».</w:t>
            </w:r>
          </w:p>
          <w:p w14:paraId="3FD8409F" w14:textId="77777777" w:rsidR="00733223" w:rsidRPr="0062315B" w:rsidRDefault="00733223" w:rsidP="00F74A58">
            <w:pPr>
              <w:rPr>
                <w:rFonts w:ascii="Times New Roman" w:eastAsia="Calibri" w:hAnsi="Times New Roman" w:cs="Times New Roman"/>
                <w:b/>
                <w:bCs/>
                <w:sz w:val="24"/>
                <w:szCs w:val="24"/>
              </w:rPr>
            </w:pPr>
          </w:p>
          <w:p w14:paraId="6633E282"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15. Налоговые ставки</w:t>
            </w:r>
          </w:p>
          <w:p w14:paraId="6F8591C1" w14:textId="77777777" w:rsidR="00733223" w:rsidRPr="0062315B" w:rsidRDefault="00733223" w:rsidP="00F74A58">
            <w:pPr>
              <w:rPr>
                <w:rFonts w:ascii="Times New Roman" w:eastAsia="Calibri" w:hAnsi="Times New Roman" w:cs="Times New Roman"/>
                <w:b/>
                <w:bCs/>
                <w:sz w:val="24"/>
                <w:szCs w:val="24"/>
              </w:rPr>
            </w:pPr>
          </w:p>
          <w:p w14:paraId="723594F8"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w:t>
            </w:r>
          </w:p>
          <w:p w14:paraId="0CA0D1AD"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lastRenderedPageBreak/>
              <w:t xml:space="preserve">Пункт 12 </w:t>
            </w:r>
          </w:p>
          <w:p w14:paraId="10989CC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 отношении физических лиц, реализующих транспортные средства, налоговая ставка устанавливается в размере </w:t>
            </w:r>
            <w:r w:rsidRPr="0062315B">
              <w:rPr>
                <w:rFonts w:ascii="Times New Roman" w:eastAsia="Calibri" w:hAnsi="Times New Roman" w:cs="Times New Roman"/>
                <w:b/>
                <w:bCs/>
                <w:sz w:val="24"/>
                <w:szCs w:val="24"/>
              </w:rPr>
              <w:t>30 (тридцати)</w:t>
            </w:r>
            <w:r w:rsidRPr="0062315B">
              <w:rPr>
                <w:rFonts w:ascii="Times New Roman" w:eastAsia="Calibri" w:hAnsi="Times New Roman" w:cs="Times New Roman"/>
                <w:sz w:val="24"/>
                <w:szCs w:val="24"/>
              </w:rPr>
              <w:t xml:space="preserve"> расчетных уровней минимальной заработной платы (РУ МЗП) по каждому реализованному транспортному средству.</w:t>
            </w:r>
          </w:p>
          <w:p w14:paraId="49C2A02F" w14:textId="77777777" w:rsidR="00733223" w:rsidRPr="0062315B" w:rsidRDefault="00733223" w:rsidP="00F74A58">
            <w:pPr>
              <w:rPr>
                <w:rFonts w:ascii="Times New Roman" w:eastAsia="Calibri" w:hAnsi="Times New Roman" w:cs="Times New Roman"/>
                <w:b/>
                <w:bCs/>
                <w:sz w:val="24"/>
                <w:szCs w:val="24"/>
              </w:rPr>
            </w:pPr>
          </w:p>
          <w:p w14:paraId="4A87FF85"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Пункт 14</w:t>
            </w:r>
          </w:p>
          <w:p w14:paraId="5E625FF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Налоговая ставка в отношении доходов физических лиц, полученных от реализации недвижимого имущества, а также доходов, полученных физическими лицами в порядке дарения в виде недвижимого имущества, устанавливается в следующих размерах: </w:t>
            </w:r>
          </w:p>
          <w:p w14:paraId="7F09627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а) в отношении объектов недвижимости, зарегистрированных </w:t>
            </w:r>
          </w:p>
          <w:p w14:paraId="2613959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 установленном порядке, с указанием площади объекта недвижимости:</w:t>
            </w:r>
          </w:p>
          <w:p w14:paraId="585DE52B"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1) </w:t>
            </w:r>
            <w:r w:rsidRPr="0062315B">
              <w:rPr>
                <w:rFonts w:ascii="Times New Roman" w:eastAsia="Calibri" w:hAnsi="Times New Roman" w:cs="Times New Roman"/>
                <w:b/>
                <w:bCs/>
                <w:sz w:val="24"/>
                <w:szCs w:val="24"/>
              </w:rPr>
              <w:t>2 (два)</w:t>
            </w:r>
            <w:r w:rsidRPr="0062315B">
              <w:rPr>
                <w:rFonts w:ascii="Times New Roman" w:eastAsia="Calibri" w:hAnsi="Times New Roman" w:cs="Times New Roman"/>
                <w:sz w:val="24"/>
                <w:szCs w:val="24"/>
              </w:rPr>
              <w:t xml:space="preserve"> расчетных уровня минимальной заработной платы (РУ МЗП) за каждый квадратный метр общей площади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третьей настоящего пункта;</w:t>
            </w:r>
          </w:p>
          <w:p w14:paraId="252D8860"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2) 0,5 (ноль целых пять десятых) расчетного уровня минимальной </w:t>
            </w:r>
            <w:r w:rsidRPr="0062315B">
              <w:rPr>
                <w:rFonts w:ascii="Times New Roman" w:eastAsia="Calibri" w:hAnsi="Times New Roman" w:cs="Times New Roman"/>
                <w:sz w:val="24"/>
                <w:szCs w:val="24"/>
              </w:rPr>
              <w:lastRenderedPageBreak/>
              <w:t>заработной платы (РУ МЗП) за каждый квадратный метр общей площади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третьей настоящего пункта;</w:t>
            </w:r>
          </w:p>
          <w:p w14:paraId="5ED597F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б) в отношении объектов недвижимости, зарегистрированных </w:t>
            </w:r>
          </w:p>
          <w:p w14:paraId="4334282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 установленном порядке, с указанием объема объекта:</w:t>
            </w:r>
          </w:p>
          <w:p w14:paraId="42F4AA2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1) </w:t>
            </w:r>
            <w:r w:rsidRPr="0062315B">
              <w:rPr>
                <w:rFonts w:ascii="Times New Roman" w:eastAsia="Calibri" w:hAnsi="Times New Roman" w:cs="Times New Roman"/>
                <w:b/>
                <w:bCs/>
                <w:sz w:val="24"/>
                <w:szCs w:val="24"/>
              </w:rPr>
              <w:t>0,9</w:t>
            </w:r>
            <w:r w:rsidRPr="0062315B">
              <w:rPr>
                <w:rFonts w:ascii="Times New Roman" w:eastAsia="Calibri" w:hAnsi="Times New Roman" w:cs="Times New Roman"/>
                <w:sz w:val="24"/>
                <w:szCs w:val="24"/>
              </w:rPr>
              <w:t xml:space="preserve"> (ноль целых девять десятых) 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третьей настоящего пункта;</w:t>
            </w:r>
          </w:p>
          <w:p w14:paraId="3F3028B4"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2) </w:t>
            </w:r>
            <w:r w:rsidRPr="0062315B">
              <w:rPr>
                <w:rFonts w:ascii="Times New Roman" w:eastAsia="Calibri" w:hAnsi="Times New Roman" w:cs="Times New Roman"/>
                <w:b/>
                <w:bCs/>
                <w:sz w:val="24"/>
                <w:szCs w:val="24"/>
              </w:rPr>
              <w:t>0,3</w:t>
            </w:r>
            <w:r w:rsidRPr="0062315B">
              <w:rPr>
                <w:rFonts w:ascii="Times New Roman" w:eastAsia="Calibri" w:hAnsi="Times New Roman" w:cs="Times New Roman"/>
                <w:sz w:val="24"/>
                <w:szCs w:val="24"/>
              </w:rPr>
              <w:t xml:space="preserve"> (ноль целых три десятых) 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третьей настоящего пункта. </w:t>
            </w:r>
          </w:p>
          <w:p w14:paraId="3596645F"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 xml:space="preserve">В случае применения налоговой ставки, предусмотренной частью первой настоящего пункта,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настоящего пункта.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предоставляет налогоплательщику расчет подлежащего уплате подоходного налога, исчисленного в соответствии с нормами части первой настоящего пункта и частью третьей подпункта 1) части первой подпункта а) пункта 1 статьи 12 настоящего Закона, в порядке и в форме, установленной </w:t>
            </w:r>
            <w:r w:rsidRPr="0062315B">
              <w:rPr>
                <w:rFonts w:ascii="Times New Roman" w:eastAsia="Calibri" w:hAnsi="Times New Roman" w:cs="Times New Roman"/>
                <w:sz w:val="24"/>
                <w:szCs w:val="24"/>
              </w:rPr>
              <w:lastRenderedPageBreak/>
              <w:t>исполнительным органом государственным власти, в ведении которого находятся вопросы юстиции.</w:t>
            </w:r>
          </w:p>
          <w:p w14:paraId="6595685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Налоговая ставка в отношении доходов физических лиц, полученных от реализации недвижимого имущества, устанавливается в размере 15 процентов в случае использования налогоплательщиком права на получение имущественного налогового вычета, предусмотренного подпунктом 1) части первой подпункта а) пункта 1 статьи 12 настоящего Закона.</w:t>
            </w:r>
          </w:p>
          <w:p w14:paraId="2FD033DC"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 случае применения налоговой ставки, предусмотренной частью третьей настоящего пункта, исполнительный орган государственной власти, </w:t>
            </w:r>
          </w:p>
          <w:p w14:paraId="6162547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справки об уплате подоходного налога, выдаваемой налоговыми органами.</w:t>
            </w:r>
          </w:p>
          <w:p w14:paraId="145029E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Под общей площадью реализуемого (принимаемого в дар) объекта недвижимого имущества для целей настоящего пункта понимается общая площадь всех объектов недвижимости, права на которые зарегистрированы </w:t>
            </w:r>
          </w:p>
          <w:p w14:paraId="6263A13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в установленном порядке.</w:t>
            </w:r>
          </w:p>
          <w:p w14:paraId="232C73D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Под общим объемом реализуемого (принимаемого в дар) объекта недвижимого имущества для целей настоящего пункта понимается общий объем всех объектов недвижимости, права на которые зарегистрированы </w:t>
            </w:r>
          </w:p>
          <w:p w14:paraId="7B6546DC"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 установленном порядке.</w:t>
            </w:r>
          </w:p>
          <w:p w14:paraId="775C6FD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 случае если объекты недвижимого имущества зарегистрированы </w:t>
            </w:r>
          </w:p>
          <w:p w14:paraId="303C5A90"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 установленном порядке без указания площади объекта, исчисляемой </w:t>
            </w:r>
          </w:p>
          <w:p w14:paraId="166B01BC"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 квадратных метрах, и (или) объема объекта, исчисляемого в кубических метрах, то для целей налогообложения учитывается площадь земельного участка, занимаемая соответствующим объектом недвижимости, </w:t>
            </w:r>
          </w:p>
          <w:p w14:paraId="222E3E59"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с применением ставки, предусмотренной подпунктом а) части первой настоящего пункта</w:t>
            </w:r>
          </w:p>
          <w:p w14:paraId="631AA6E2" w14:textId="77777777" w:rsidR="00733223" w:rsidRPr="0062315B" w:rsidRDefault="00733223" w:rsidP="00F74A58">
            <w:pPr>
              <w:rPr>
                <w:rFonts w:ascii="Times New Roman" w:eastAsia="Calibri" w:hAnsi="Times New Roman" w:cs="Times New Roman"/>
                <w:b/>
                <w:bCs/>
                <w:sz w:val="24"/>
                <w:szCs w:val="24"/>
              </w:rPr>
            </w:pPr>
          </w:p>
          <w:p w14:paraId="1081220B"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16. Порядок исчисления налога</w:t>
            </w:r>
          </w:p>
          <w:p w14:paraId="4503AFBA"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w:t>
            </w:r>
          </w:p>
          <w:p w14:paraId="39794119"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4. Физические лица, лица, действующие от имени налогоплательщиков на основании доверенностей, при оформлении сделок купли-продажи объектов недвижимости, принадлежащих налогоплательщикам на праве собственности, в случае, предусмотренном частью третьей пункта 14 </w:t>
            </w:r>
          </w:p>
          <w:p w14:paraId="7BC31D57"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статьи 15 настоящего Закона, сделок дарения недвижимого имущества в пользу категории граждан, указанной в части второй подпункта ф-1) пункта 1 статьи 8 настоящего Закона, сделок отчуждения доли (либо ее части) в уставном капитале организации, а также при получении автомобилей и иных транспортных средств в порядке дарения обязаны обратиться в налоговые органы для исчисления подлежащей уплате суммы подоходного налога с представлением подтверждающих документов, перечень которых устанавливается исполнительным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w:t>
            </w:r>
          </w:p>
          <w:p w14:paraId="07499AD4" w14:textId="77777777" w:rsidR="00733223" w:rsidRPr="0062315B" w:rsidRDefault="00733223" w:rsidP="00F74A58">
            <w:pPr>
              <w:rPr>
                <w:rFonts w:ascii="Times New Roman" w:eastAsia="Calibri" w:hAnsi="Times New Roman" w:cs="Times New Roman"/>
                <w:b/>
                <w:bCs/>
                <w:sz w:val="24"/>
                <w:szCs w:val="24"/>
              </w:rPr>
            </w:pPr>
          </w:p>
          <w:p w14:paraId="2DC5732F"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25. Обеспечение соблюдения положений настоящего Закона</w:t>
            </w:r>
          </w:p>
          <w:p w14:paraId="0AE0A672"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w:t>
            </w:r>
          </w:p>
          <w:p w14:paraId="675E2B1E"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Пункт 4</w:t>
            </w:r>
          </w:p>
          <w:p w14:paraId="22A9179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4. 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государственного реестра юридических лиц, не вправе </w:t>
            </w:r>
            <w:r w:rsidRPr="0062315B">
              <w:rPr>
                <w:rFonts w:ascii="Times New Roman" w:eastAsia="Calibri" w:hAnsi="Times New Roman" w:cs="Times New Roman"/>
                <w:sz w:val="24"/>
                <w:szCs w:val="24"/>
              </w:rPr>
              <w:lastRenderedPageBreak/>
              <w:t>осуществлять действия по перерегистрации транспортных средств и государственной регистрации внесения изменений в государственный реестр юридических лиц при смене учредителей и (или) переходе долей (их частей) в уставном капитале организации в результате совершения гражданско-правовых сделок (за исключением сделок купли-продажи транспортных средств) без представления справки об уплате подоходного налога, выдаваемой налоговыми органами.</w:t>
            </w:r>
          </w:p>
          <w:p w14:paraId="4BFA885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w:t>
            </w:r>
          </w:p>
          <w:p w14:paraId="654E64CC"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данным исполнительным органом государственной власти в соответствии с нормами части первой пункта 14 статьи 15 настоящего Закона, а при оформлении сделок дарения недвижимого имущества, совершенных </w:t>
            </w:r>
          </w:p>
          <w:p w14:paraId="0B7DE079"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 xml:space="preserve">в пользу категории граждан, указанной в части второй подпункта ф-1) </w:t>
            </w:r>
          </w:p>
          <w:p w14:paraId="771926D2"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пункта 1 статьи 8 настоящего Закона, и в случае, предусмотренном </w:t>
            </w:r>
          </w:p>
          <w:p w14:paraId="1AF32E3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частью третьей пункта 14 статьи 15 настоящего Закона, – без представления справки об уплате подоходного налога, выдаваемой налоговыми органами.</w:t>
            </w:r>
          </w:p>
          <w:p w14:paraId="7E40CB6B" w14:textId="77777777" w:rsidR="00733223" w:rsidRPr="0062315B" w:rsidRDefault="00733223" w:rsidP="00F74A58">
            <w:pPr>
              <w:rPr>
                <w:rFonts w:ascii="Times New Roman" w:eastAsia="Calibri" w:hAnsi="Times New Roman" w:cs="Times New Roman"/>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16C8C71A" w14:textId="77777777" w:rsidR="00733223" w:rsidRPr="0062315B" w:rsidRDefault="00733223" w:rsidP="00F74A58">
            <w:pPr>
              <w:rPr>
                <w:rFonts w:ascii="Times New Roman" w:eastAsia="Calibri" w:hAnsi="Times New Roman" w:cs="Times New Roman"/>
                <w:sz w:val="24"/>
                <w:szCs w:val="24"/>
              </w:rPr>
            </w:pPr>
            <w:r w:rsidRPr="0062315B">
              <w:rPr>
                <w:rFonts w:ascii="Times New Roman" w:hAnsi="Times New Roman" w:cs="Times New Roman"/>
                <w:sz w:val="24"/>
                <w:szCs w:val="24"/>
              </w:rPr>
              <w:lastRenderedPageBreak/>
              <w:t xml:space="preserve">Данные изменения вступают в силу с 1 января </w:t>
            </w:r>
            <w:r w:rsidRPr="0062315B">
              <w:rPr>
                <w:rFonts w:ascii="Times New Roman" w:hAnsi="Times New Roman" w:cs="Times New Roman"/>
                <w:sz w:val="24"/>
                <w:szCs w:val="24"/>
              </w:rPr>
              <w:lastRenderedPageBreak/>
              <w:t>2024 года и определяют порядок предоставления льгот, исчисления подоходного налога, выдачи справки об уплаченном подоходном налоге при осуществлении сделок дарения и купли-продажи имущества.</w:t>
            </w:r>
          </w:p>
        </w:tc>
      </w:tr>
      <w:tr w:rsidR="00733223" w:rsidRPr="0062315B" w14:paraId="5E48310B" w14:textId="77777777" w:rsidTr="00F74A58">
        <w:tc>
          <w:tcPr>
            <w:tcW w:w="546" w:type="dxa"/>
            <w:tcBorders>
              <w:top w:val="single" w:sz="24" w:space="0" w:color="auto"/>
              <w:left w:val="single" w:sz="24" w:space="0" w:color="auto"/>
              <w:bottom w:val="single" w:sz="24" w:space="0" w:color="auto"/>
              <w:right w:val="single" w:sz="24" w:space="0" w:color="auto"/>
            </w:tcBorders>
          </w:tcPr>
          <w:p w14:paraId="00CF09F5"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p>
        </w:tc>
        <w:tc>
          <w:tcPr>
            <w:tcW w:w="2731" w:type="dxa"/>
            <w:tcBorders>
              <w:top w:val="single" w:sz="24" w:space="0" w:color="auto"/>
              <w:left w:val="single" w:sz="24" w:space="0" w:color="auto"/>
              <w:bottom w:val="single" w:sz="24" w:space="0" w:color="auto"/>
              <w:right w:val="single" w:sz="24" w:space="0" w:color="auto"/>
            </w:tcBorders>
          </w:tcPr>
          <w:p w14:paraId="21BDBD1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 ПМР от 27 июля 2023 г.</w:t>
            </w:r>
          </w:p>
          <w:p w14:paraId="070CFBD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 271-ЗИД-VII «О внесении изменения и дополнения в Закон ПМР «О подоходном налоге с физических лиц», вступающий в силу с </w:t>
            </w:r>
            <w:r w:rsidRPr="0062315B">
              <w:rPr>
                <w:rFonts w:ascii="Times New Roman" w:eastAsia="Calibri" w:hAnsi="Times New Roman" w:cs="Times New Roman"/>
                <w:b/>
                <w:bCs/>
                <w:sz w:val="24"/>
                <w:szCs w:val="24"/>
              </w:rPr>
              <w:t>28.07.2023г.</w:t>
            </w:r>
          </w:p>
          <w:p w14:paraId="1825770E" w14:textId="77777777" w:rsidR="00733223" w:rsidRPr="0062315B" w:rsidRDefault="00733223" w:rsidP="00F74A58">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14:paraId="7055020D"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3 Объект налогообложения</w:t>
            </w:r>
          </w:p>
          <w:p w14:paraId="083CAA7E"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w:t>
            </w:r>
          </w:p>
          <w:p w14:paraId="1A65661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4. Не является объектом налогообложения доход, полученный налогоплательщиком в виде оплаты государством процентов по льготным кредитам, предоставленным в соответствии с нормативным правовым актом Правительства Приднестровской Молдавской Республики.</w:t>
            </w:r>
          </w:p>
          <w:p w14:paraId="3F0A2A51" w14:textId="77777777" w:rsidR="00733223" w:rsidRPr="0062315B" w:rsidRDefault="00733223" w:rsidP="00F74A58">
            <w:pPr>
              <w:rPr>
                <w:rFonts w:ascii="Times New Roman" w:eastAsia="Calibri" w:hAnsi="Times New Roman" w:cs="Times New Roman"/>
                <w:sz w:val="24"/>
                <w:szCs w:val="24"/>
              </w:rPr>
            </w:pPr>
          </w:p>
          <w:p w14:paraId="0406347B" w14:textId="77777777" w:rsidR="00733223" w:rsidRPr="0062315B" w:rsidRDefault="00733223" w:rsidP="00F74A58">
            <w:pPr>
              <w:rPr>
                <w:rFonts w:ascii="Times New Roman" w:eastAsia="Calibri" w:hAnsi="Times New Roman" w:cs="Times New Roman"/>
                <w:sz w:val="24"/>
                <w:szCs w:val="24"/>
              </w:rPr>
            </w:pPr>
          </w:p>
          <w:p w14:paraId="7D17F7FF" w14:textId="77777777" w:rsidR="00733223" w:rsidRPr="0062315B" w:rsidRDefault="00733223" w:rsidP="00F74A58">
            <w:pPr>
              <w:rPr>
                <w:rFonts w:ascii="Times New Roman" w:eastAsia="Calibri" w:hAnsi="Times New Roman" w:cs="Times New Roman"/>
                <w:sz w:val="24"/>
                <w:szCs w:val="24"/>
              </w:rPr>
            </w:pPr>
          </w:p>
          <w:p w14:paraId="1B91DD03" w14:textId="77777777" w:rsidR="00733223" w:rsidRPr="0062315B" w:rsidRDefault="00733223" w:rsidP="00F74A58">
            <w:pPr>
              <w:rPr>
                <w:rFonts w:ascii="Times New Roman" w:eastAsia="Calibri" w:hAnsi="Times New Roman" w:cs="Times New Roman"/>
                <w:sz w:val="24"/>
                <w:szCs w:val="24"/>
              </w:rPr>
            </w:pPr>
          </w:p>
          <w:p w14:paraId="45D87ACE" w14:textId="77777777" w:rsidR="00733223" w:rsidRPr="0062315B" w:rsidRDefault="00733223" w:rsidP="00F74A58">
            <w:pPr>
              <w:rPr>
                <w:rFonts w:ascii="Times New Roman" w:eastAsia="Calibri" w:hAnsi="Times New Roman" w:cs="Times New Roman"/>
                <w:b/>
                <w:bCs/>
                <w:sz w:val="24"/>
                <w:szCs w:val="24"/>
              </w:rPr>
            </w:pPr>
          </w:p>
          <w:p w14:paraId="1CEC0BF4"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8. Доходы, не подлежащие налогообложению.</w:t>
            </w:r>
          </w:p>
          <w:p w14:paraId="26933E53"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 xml:space="preserve">Пункт 1 </w:t>
            </w:r>
          </w:p>
          <w:p w14:paraId="79CAAFD8"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В облагаемый налогом доход не включаются:</w:t>
            </w:r>
          </w:p>
          <w:p w14:paraId="6FC8EC6C"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w:t>
            </w:r>
          </w:p>
          <w:p w14:paraId="0A22EE4A" w14:textId="77777777" w:rsidR="00733223" w:rsidRPr="0062315B" w:rsidRDefault="00733223" w:rsidP="00F74A58">
            <w:pPr>
              <w:ind w:firstLine="700"/>
              <w:rPr>
                <w:rFonts w:ascii="Times New Roman" w:hAnsi="Times New Roman" w:cs="Times New Roman"/>
                <w:sz w:val="24"/>
                <w:szCs w:val="24"/>
              </w:rPr>
            </w:pPr>
            <w:r w:rsidRPr="0062315B">
              <w:rPr>
                <w:rFonts w:ascii="Times New Roman" w:hAnsi="Times New Roman" w:cs="Times New Roman"/>
                <w:sz w:val="24"/>
                <w:szCs w:val="24"/>
              </w:rPr>
              <w:t>я-7) материальная выгода, полученная от экономии на процентах за пользование налогоплательщиком заемными средствами в виде:</w:t>
            </w:r>
          </w:p>
          <w:p w14:paraId="791C3484" w14:textId="77777777" w:rsidR="00733223" w:rsidRPr="0062315B" w:rsidRDefault="00733223" w:rsidP="00F74A58">
            <w:pPr>
              <w:ind w:firstLine="700"/>
              <w:rPr>
                <w:rFonts w:ascii="Times New Roman" w:hAnsi="Times New Roman" w:cs="Times New Roman"/>
                <w:sz w:val="24"/>
                <w:szCs w:val="24"/>
              </w:rPr>
            </w:pPr>
            <w:r w:rsidRPr="0062315B">
              <w:rPr>
                <w:rFonts w:ascii="Times New Roman" w:hAnsi="Times New Roman" w:cs="Times New Roman"/>
                <w:sz w:val="24"/>
                <w:szCs w:val="24"/>
              </w:rPr>
              <w:lastRenderedPageBreak/>
              <w:t>1) бюджетных кредитов, предоставляемых молодым семьям, молодым специалистам, крестьянским (фермерским) хозяйствам в соответствии с законами о республиканском бюджете на соответствующие годы;</w:t>
            </w:r>
          </w:p>
          <w:p w14:paraId="4A17AF87" w14:textId="77777777" w:rsidR="00733223" w:rsidRPr="0062315B" w:rsidRDefault="00733223" w:rsidP="00F74A58">
            <w:pPr>
              <w:ind w:firstLine="700"/>
              <w:rPr>
                <w:rFonts w:ascii="Times New Roman" w:hAnsi="Times New Roman" w:cs="Times New Roman"/>
                <w:sz w:val="24"/>
                <w:szCs w:val="24"/>
              </w:rPr>
            </w:pPr>
          </w:p>
          <w:p w14:paraId="09B5A663" w14:textId="77777777" w:rsidR="00733223" w:rsidRPr="0062315B" w:rsidRDefault="00733223" w:rsidP="00F74A58">
            <w:pPr>
              <w:ind w:firstLine="700"/>
              <w:rPr>
                <w:rFonts w:ascii="Times New Roman" w:hAnsi="Times New Roman" w:cs="Times New Roman"/>
                <w:sz w:val="24"/>
                <w:szCs w:val="24"/>
              </w:rPr>
            </w:pPr>
            <w:r w:rsidRPr="0062315B">
              <w:rPr>
                <w:rFonts w:ascii="Times New Roman" w:hAnsi="Times New Roman" w:cs="Times New Roman"/>
                <w:sz w:val="24"/>
                <w:szCs w:val="24"/>
              </w:rPr>
              <w:t>2) кредитов, выданных в соответствии с Законом Приднестровской Молдавской Республики «О льготном кредитовании субъектов малого предпринимательства» физическим лицам, занимающимся предпринимательской деятельностью в качестве индивидуального предпринимателя;</w:t>
            </w:r>
          </w:p>
          <w:p w14:paraId="18BCDD5D" w14:textId="77777777" w:rsidR="00733223" w:rsidRPr="0062315B" w:rsidRDefault="00733223" w:rsidP="00F74A58">
            <w:pPr>
              <w:ind w:firstLine="708"/>
              <w:rPr>
                <w:rFonts w:ascii="Times New Roman" w:hAnsi="Times New Roman" w:cs="Times New Roman"/>
                <w:sz w:val="24"/>
                <w:szCs w:val="24"/>
              </w:rPr>
            </w:pPr>
          </w:p>
          <w:p w14:paraId="2084F182" w14:textId="77777777" w:rsidR="00733223" w:rsidRPr="0062315B" w:rsidRDefault="00733223" w:rsidP="00F74A58">
            <w:pPr>
              <w:rPr>
                <w:rFonts w:ascii="Times New Roman" w:hAnsi="Times New Roman" w:cs="Times New Roman"/>
                <w:sz w:val="24"/>
                <w:szCs w:val="24"/>
              </w:rPr>
            </w:pPr>
          </w:p>
          <w:p w14:paraId="2731CEF6" w14:textId="77777777" w:rsidR="00733223" w:rsidRPr="0062315B" w:rsidRDefault="00733223" w:rsidP="00F74A58">
            <w:pPr>
              <w:ind w:firstLine="708"/>
              <w:rPr>
                <w:rFonts w:ascii="Times New Roman" w:hAnsi="Times New Roman" w:cs="Times New Roman"/>
                <w:sz w:val="24"/>
                <w:szCs w:val="24"/>
              </w:rPr>
            </w:pPr>
            <w:r w:rsidRPr="0062315B">
              <w:rPr>
                <w:rFonts w:ascii="Times New Roman" w:hAnsi="Times New Roman" w:cs="Times New Roman"/>
                <w:sz w:val="24"/>
                <w:szCs w:val="24"/>
              </w:rPr>
              <w:t>3) кредитов (беспроцентных займов), выданных физическим лицам, занимающимся предпринимательской деятельностью в качестве индивидуального предпринимателя, в соответствии с Постановлением Верховного Совета Приднестровской Молдавской Республики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 субъектам агропромышленного комплекса и субъектам малого предпринимательства Приднестровской Молдавской Республики;</w:t>
            </w:r>
          </w:p>
          <w:p w14:paraId="3CDD78D4" w14:textId="77777777" w:rsidR="00733223" w:rsidRPr="0062315B" w:rsidRDefault="00733223" w:rsidP="00F74A58">
            <w:pPr>
              <w:ind w:firstLine="708"/>
              <w:rPr>
                <w:rFonts w:ascii="Times New Roman" w:hAnsi="Times New Roman" w:cs="Times New Roman"/>
                <w:sz w:val="24"/>
                <w:szCs w:val="24"/>
              </w:rPr>
            </w:pPr>
          </w:p>
          <w:p w14:paraId="17711F1B" w14:textId="77777777" w:rsidR="00733223" w:rsidRPr="0062315B" w:rsidRDefault="00733223" w:rsidP="00F74A58">
            <w:pPr>
              <w:ind w:firstLine="700"/>
              <w:rPr>
                <w:rFonts w:ascii="Times New Roman" w:hAnsi="Times New Roman" w:cs="Times New Roman"/>
                <w:sz w:val="24"/>
                <w:szCs w:val="24"/>
              </w:rPr>
            </w:pPr>
            <w:r w:rsidRPr="0062315B">
              <w:rPr>
                <w:rFonts w:ascii="Times New Roman" w:hAnsi="Times New Roman" w:cs="Times New Roman"/>
                <w:sz w:val="24"/>
                <w:szCs w:val="24"/>
              </w:rPr>
              <w:lastRenderedPageBreak/>
              <w:t>4) кредитов (беспроцентных займов), выданных субъектам агропромышленного комплекса в соответствии с Законом Приднестровской Молдавской Республики «О Фонде государственного резерва Приднестровской Молдавской Республики» и Постановлением Верховного Совета Приднестровской Молдавской Республики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 субъектам агропромышленного комплекса и субъектам малого предпринимательства Приднестровской Молдавской Республики;</w:t>
            </w:r>
          </w:p>
          <w:p w14:paraId="69C30A39" w14:textId="77777777" w:rsidR="00733223" w:rsidRPr="0062315B" w:rsidRDefault="00733223" w:rsidP="00F74A58">
            <w:pPr>
              <w:ind w:firstLine="700"/>
              <w:rPr>
                <w:rFonts w:ascii="Times New Roman" w:hAnsi="Times New Roman" w:cs="Times New Roman"/>
                <w:sz w:val="24"/>
                <w:szCs w:val="24"/>
              </w:rPr>
            </w:pPr>
          </w:p>
          <w:p w14:paraId="7A6C2E7B" w14:textId="77777777" w:rsidR="00733223" w:rsidRPr="0062315B" w:rsidRDefault="00733223" w:rsidP="00F74A58">
            <w:pPr>
              <w:ind w:firstLine="700"/>
              <w:rPr>
                <w:rFonts w:ascii="Times New Roman" w:hAnsi="Times New Roman" w:cs="Times New Roman"/>
                <w:sz w:val="24"/>
                <w:szCs w:val="24"/>
              </w:rPr>
            </w:pPr>
          </w:p>
          <w:p w14:paraId="2340159A" w14:textId="77777777" w:rsidR="00733223" w:rsidRPr="0062315B" w:rsidRDefault="00733223" w:rsidP="00F74A58">
            <w:pPr>
              <w:ind w:firstLine="709"/>
              <w:rPr>
                <w:rFonts w:ascii="Times New Roman" w:hAnsi="Times New Roman" w:cs="Times New Roman"/>
                <w:sz w:val="24"/>
                <w:szCs w:val="24"/>
              </w:rPr>
            </w:pPr>
            <w:r w:rsidRPr="0062315B">
              <w:rPr>
                <w:rFonts w:ascii="Times New Roman" w:hAnsi="Times New Roman" w:cs="Times New Roman"/>
                <w:sz w:val="24"/>
                <w:szCs w:val="24"/>
              </w:rPr>
              <w:t xml:space="preserve">5) кредитов, выданных гражданам Приднестровской Молдавской Республики в соответствии с Программой льготного кредитования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w:t>
            </w:r>
            <w:r w:rsidRPr="0062315B">
              <w:rPr>
                <w:rFonts w:ascii="Times New Roman" w:hAnsi="Times New Roman" w:cs="Times New Roman"/>
                <w:sz w:val="24"/>
                <w:szCs w:val="24"/>
              </w:rPr>
              <w:br/>
              <w:t xml:space="preserve">в боевых действиях в Республике Афганистан в период с апреля 1978 года </w:t>
            </w:r>
            <w:r w:rsidRPr="0062315B">
              <w:rPr>
                <w:rFonts w:ascii="Times New Roman" w:hAnsi="Times New Roman" w:cs="Times New Roman"/>
                <w:sz w:val="24"/>
                <w:szCs w:val="24"/>
              </w:rPr>
              <w:br/>
              <w:t>по 15 февраля 1989 года;</w:t>
            </w:r>
          </w:p>
          <w:p w14:paraId="6C898497" w14:textId="77777777" w:rsidR="00733223" w:rsidRPr="0062315B" w:rsidRDefault="00733223" w:rsidP="00F74A58">
            <w:pPr>
              <w:ind w:firstLine="709"/>
              <w:rPr>
                <w:rFonts w:ascii="Times New Roman" w:hAnsi="Times New Roman" w:cs="Times New Roman"/>
                <w:sz w:val="24"/>
                <w:szCs w:val="24"/>
              </w:rPr>
            </w:pPr>
          </w:p>
          <w:p w14:paraId="72B09847" w14:textId="77777777" w:rsidR="00733223" w:rsidRPr="0062315B" w:rsidRDefault="00733223" w:rsidP="00F74A58">
            <w:pPr>
              <w:ind w:firstLine="709"/>
              <w:rPr>
                <w:rFonts w:ascii="Times New Roman" w:hAnsi="Times New Roman" w:cs="Times New Roman"/>
                <w:sz w:val="24"/>
                <w:szCs w:val="24"/>
              </w:rPr>
            </w:pPr>
          </w:p>
          <w:p w14:paraId="7BCECCB5" w14:textId="77777777" w:rsidR="00733223" w:rsidRPr="0062315B" w:rsidRDefault="00733223" w:rsidP="00F74A58">
            <w:pPr>
              <w:ind w:firstLine="709"/>
              <w:rPr>
                <w:rFonts w:ascii="Times New Roman" w:hAnsi="Times New Roman" w:cs="Times New Roman"/>
                <w:sz w:val="24"/>
                <w:szCs w:val="24"/>
              </w:rPr>
            </w:pPr>
          </w:p>
          <w:p w14:paraId="479031C4" w14:textId="77777777" w:rsidR="00733223" w:rsidRPr="0062315B" w:rsidRDefault="00733223" w:rsidP="00F74A58">
            <w:pPr>
              <w:ind w:firstLine="720"/>
              <w:rPr>
                <w:rFonts w:ascii="Times New Roman" w:hAnsi="Times New Roman" w:cs="Times New Roman"/>
                <w:sz w:val="24"/>
                <w:szCs w:val="24"/>
              </w:rPr>
            </w:pPr>
            <w:r w:rsidRPr="0062315B">
              <w:rPr>
                <w:rFonts w:ascii="Times New Roman" w:hAnsi="Times New Roman" w:cs="Times New Roman"/>
                <w:sz w:val="24"/>
                <w:szCs w:val="24"/>
              </w:rPr>
              <w:t>6) кредитов, выданных гражданам Приднестровской Молдавской Республики в соответствии с Программой льготного кредитования граждан Приднестровской Молдавской Республики, являющихся членами семей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 в 1992 году;</w:t>
            </w:r>
          </w:p>
          <w:p w14:paraId="01D20958" w14:textId="77777777" w:rsidR="00733223" w:rsidRPr="0062315B" w:rsidRDefault="00733223" w:rsidP="00F74A58">
            <w:pPr>
              <w:ind w:firstLine="720"/>
              <w:rPr>
                <w:rFonts w:ascii="Times New Roman" w:hAnsi="Times New Roman" w:cs="Times New Roman"/>
                <w:sz w:val="24"/>
                <w:szCs w:val="24"/>
              </w:rPr>
            </w:pPr>
          </w:p>
          <w:p w14:paraId="71BD1FFA" w14:textId="77777777" w:rsidR="00733223" w:rsidRPr="0062315B" w:rsidRDefault="00733223" w:rsidP="00F74A58">
            <w:pPr>
              <w:ind w:firstLine="720"/>
              <w:rPr>
                <w:rFonts w:ascii="Times New Roman" w:hAnsi="Times New Roman" w:cs="Times New Roman"/>
                <w:sz w:val="24"/>
                <w:szCs w:val="24"/>
              </w:rPr>
            </w:pPr>
          </w:p>
          <w:p w14:paraId="7F809DB3" w14:textId="77777777" w:rsidR="00733223" w:rsidRPr="0062315B" w:rsidRDefault="00733223" w:rsidP="00F74A58">
            <w:pPr>
              <w:ind w:firstLine="709"/>
              <w:rPr>
                <w:rFonts w:ascii="Times New Roman" w:hAnsi="Times New Roman" w:cs="Times New Roman"/>
                <w:sz w:val="24"/>
                <w:szCs w:val="24"/>
              </w:rPr>
            </w:pPr>
            <w:r w:rsidRPr="0062315B">
              <w:rPr>
                <w:rFonts w:ascii="Times New Roman" w:hAnsi="Times New Roman" w:cs="Times New Roman"/>
                <w:sz w:val="24"/>
                <w:szCs w:val="24"/>
              </w:rPr>
              <w:t xml:space="preserve">7) кредитов, выданных физическим лицам,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физическим лицам, имеющим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на приобретение жилья, оплата по которым в соответствии с заключенным кредитным договором </w:t>
            </w:r>
            <w:r w:rsidRPr="0062315B">
              <w:rPr>
                <w:rFonts w:ascii="Times New Roman" w:hAnsi="Times New Roman" w:cs="Times New Roman"/>
                <w:sz w:val="24"/>
                <w:szCs w:val="24"/>
              </w:rPr>
              <w:lastRenderedPageBreak/>
              <w:t>производится за счет средств организации-работодателя.</w:t>
            </w:r>
          </w:p>
          <w:p w14:paraId="042ED1BE" w14:textId="77777777" w:rsidR="00733223" w:rsidRPr="0062315B" w:rsidRDefault="00733223" w:rsidP="00F74A58">
            <w:pPr>
              <w:rPr>
                <w:rFonts w:ascii="Times New Roman" w:eastAsia="Calibri" w:hAnsi="Times New Roman" w:cs="Times New Roman"/>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1331274A"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lastRenderedPageBreak/>
              <w:t>Статья 3 Объект налогообложения</w:t>
            </w:r>
          </w:p>
          <w:p w14:paraId="5FBCFD60"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sz w:val="24"/>
                <w:szCs w:val="24"/>
              </w:rPr>
              <w:t>…</w:t>
            </w:r>
          </w:p>
          <w:p w14:paraId="70512E41" w14:textId="77777777" w:rsidR="00733223" w:rsidRPr="0062315B" w:rsidRDefault="00733223" w:rsidP="00F74A58">
            <w:pPr>
              <w:outlineLvl w:val="0"/>
              <w:rPr>
                <w:rFonts w:ascii="Times New Roman" w:hAnsi="Times New Roman" w:cs="Times New Roman"/>
                <w:bCs/>
                <w:sz w:val="24"/>
                <w:szCs w:val="24"/>
              </w:rPr>
            </w:pPr>
            <w:r w:rsidRPr="0062315B">
              <w:rPr>
                <w:rFonts w:ascii="Times New Roman" w:hAnsi="Times New Roman" w:cs="Times New Roman"/>
                <w:b/>
                <w:sz w:val="24"/>
                <w:szCs w:val="24"/>
              </w:rPr>
              <w:t xml:space="preserve">«4. </w:t>
            </w:r>
            <w:r w:rsidRPr="0062315B">
              <w:rPr>
                <w:rFonts w:ascii="Times New Roman" w:hAnsi="Times New Roman" w:cs="Times New Roman"/>
                <w:bCs/>
                <w:sz w:val="24"/>
                <w:szCs w:val="24"/>
              </w:rPr>
              <w:t xml:space="preserve">Не является объектом налогообложения доход, полученный налогоплательщиком в виде оплаты государством процентов по льготным кредитам, предоставленным </w:t>
            </w:r>
            <w:r w:rsidRPr="0062315B">
              <w:rPr>
                <w:rFonts w:ascii="Times New Roman" w:hAnsi="Times New Roman" w:cs="Times New Roman"/>
                <w:b/>
                <w:sz w:val="24"/>
                <w:szCs w:val="24"/>
              </w:rPr>
              <w:t xml:space="preserve">в соответствии с законами Приднестровской Молдавской Республики, </w:t>
            </w:r>
            <w:r w:rsidRPr="0062315B">
              <w:rPr>
                <w:rFonts w:ascii="Times New Roman" w:hAnsi="Times New Roman" w:cs="Times New Roman"/>
                <w:bCs/>
                <w:sz w:val="24"/>
                <w:szCs w:val="24"/>
              </w:rPr>
              <w:t>а также нормативным правовым актом Правительства Приднестровской Молдавской Республики».</w:t>
            </w:r>
          </w:p>
          <w:p w14:paraId="75686068" w14:textId="77777777" w:rsidR="00733223" w:rsidRPr="0062315B" w:rsidRDefault="00733223" w:rsidP="00F74A58">
            <w:pPr>
              <w:rPr>
                <w:rFonts w:ascii="Times New Roman" w:hAnsi="Times New Roman" w:cs="Times New Roman"/>
                <w:bCs/>
                <w:sz w:val="24"/>
                <w:szCs w:val="24"/>
              </w:rPr>
            </w:pPr>
          </w:p>
          <w:p w14:paraId="40476C18"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Статья 8. Доходы, не подлежащие налогообложению.</w:t>
            </w:r>
          </w:p>
          <w:p w14:paraId="0F0AA75E"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 xml:space="preserve">Пункт 1 </w:t>
            </w:r>
          </w:p>
          <w:p w14:paraId="26C3820A"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В облагаемый налогом доход не включаются:</w:t>
            </w:r>
          </w:p>
          <w:p w14:paraId="356078A6"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 xml:space="preserve"> …</w:t>
            </w:r>
          </w:p>
          <w:p w14:paraId="510148E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я-7) материальная выгода, полученная от экономии на процентах за пользование налогоплательщиком заемными средствами в виде:</w:t>
            </w:r>
          </w:p>
          <w:p w14:paraId="39579705" w14:textId="77777777" w:rsidR="00733223" w:rsidRPr="0062315B" w:rsidRDefault="00733223" w:rsidP="00F74A58">
            <w:pPr>
              <w:ind w:firstLine="700"/>
              <w:rPr>
                <w:rFonts w:ascii="Times New Roman" w:hAnsi="Times New Roman" w:cs="Times New Roman"/>
                <w:sz w:val="24"/>
                <w:szCs w:val="24"/>
              </w:rPr>
            </w:pPr>
            <w:r w:rsidRPr="0062315B">
              <w:rPr>
                <w:rFonts w:ascii="Times New Roman" w:hAnsi="Times New Roman" w:cs="Times New Roman"/>
                <w:sz w:val="24"/>
                <w:szCs w:val="24"/>
              </w:rPr>
              <w:lastRenderedPageBreak/>
              <w:t>1) бюджетных кредитов, предоставляемых молодым семьям, молодым специалистам, крестьянским (фермерским) хозяйствам в соответствии с законами о республиканском бюджете на соответствующие годы;</w:t>
            </w:r>
          </w:p>
          <w:p w14:paraId="70497C5F" w14:textId="77777777" w:rsidR="00733223" w:rsidRPr="0062315B" w:rsidRDefault="00733223" w:rsidP="00F74A58">
            <w:pPr>
              <w:ind w:firstLine="700"/>
              <w:rPr>
                <w:rFonts w:ascii="Times New Roman" w:hAnsi="Times New Roman" w:cs="Times New Roman"/>
                <w:sz w:val="24"/>
                <w:szCs w:val="24"/>
              </w:rPr>
            </w:pPr>
            <w:r w:rsidRPr="0062315B">
              <w:rPr>
                <w:rFonts w:ascii="Times New Roman" w:hAnsi="Times New Roman" w:cs="Times New Roman"/>
                <w:sz w:val="24"/>
                <w:szCs w:val="24"/>
              </w:rPr>
              <w:t>2) кредитов, выданных в соответствии с Законом Приднестровской Молдавской Республики «О льготном кредитовании субъектов малого предпринимательства» физическим лицам, занимающимся предпринимательской деятельностью в качестве индивидуального предпринимателя;</w:t>
            </w:r>
          </w:p>
          <w:p w14:paraId="4E353562" w14:textId="77777777" w:rsidR="00733223" w:rsidRPr="0062315B" w:rsidRDefault="00733223" w:rsidP="00F74A58">
            <w:pPr>
              <w:ind w:firstLine="708"/>
              <w:rPr>
                <w:rFonts w:ascii="Times New Roman" w:hAnsi="Times New Roman" w:cs="Times New Roman"/>
                <w:sz w:val="24"/>
                <w:szCs w:val="24"/>
              </w:rPr>
            </w:pPr>
            <w:r w:rsidRPr="0062315B">
              <w:rPr>
                <w:rFonts w:ascii="Times New Roman" w:hAnsi="Times New Roman" w:cs="Times New Roman"/>
                <w:sz w:val="24"/>
                <w:szCs w:val="24"/>
              </w:rPr>
              <w:t>3) кредитов (беспроцентных займов), выданных физическим лицам, занимающимся предпринимательской деятельностью в качестве индивидуального предпринимателя, в соответствии с Постановлением Верховного Совета Приднестровской Молдавской Республики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 субъектам агропромышленного комплекса и субъектам малого предпринимательства Приднестровской Молдавской Республики;</w:t>
            </w:r>
          </w:p>
          <w:p w14:paraId="6A4DC797" w14:textId="77777777" w:rsidR="00733223" w:rsidRPr="0062315B" w:rsidRDefault="00733223" w:rsidP="00F74A58">
            <w:pPr>
              <w:ind w:firstLine="700"/>
              <w:rPr>
                <w:rFonts w:ascii="Times New Roman" w:hAnsi="Times New Roman" w:cs="Times New Roman"/>
                <w:sz w:val="24"/>
                <w:szCs w:val="24"/>
              </w:rPr>
            </w:pPr>
            <w:r w:rsidRPr="0062315B">
              <w:rPr>
                <w:rFonts w:ascii="Times New Roman" w:hAnsi="Times New Roman" w:cs="Times New Roman"/>
                <w:sz w:val="24"/>
                <w:szCs w:val="24"/>
              </w:rPr>
              <w:lastRenderedPageBreak/>
              <w:t>4) кредитов (беспроцентных займов), выданных субъектам агропромышленного комплекса в соответствии с Законом Приднестровской Молдавской Республики «О Фонде государственного резерва Приднестровской Молдавской Республики» и Постановлением Верховного Совета Приднестровской Молдавской Республики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 субъектам агропромышленного комплекса и субъектам малого предпринимательства Приднестровской Молдавской Республики;</w:t>
            </w:r>
          </w:p>
          <w:p w14:paraId="44EEE7A3" w14:textId="77777777" w:rsidR="00733223" w:rsidRPr="0062315B" w:rsidRDefault="00733223" w:rsidP="00F74A58">
            <w:pPr>
              <w:ind w:firstLine="709"/>
              <w:rPr>
                <w:rFonts w:ascii="Times New Roman" w:hAnsi="Times New Roman" w:cs="Times New Roman"/>
                <w:sz w:val="24"/>
                <w:szCs w:val="24"/>
              </w:rPr>
            </w:pPr>
            <w:r w:rsidRPr="0062315B">
              <w:rPr>
                <w:rFonts w:ascii="Times New Roman" w:hAnsi="Times New Roman" w:cs="Times New Roman"/>
                <w:sz w:val="24"/>
                <w:szCs w:val="24"/>
              </w:rPr>
              <w:t xml:space="preserve">5) кредитов, выданных гражданам Приднестровской Молдавской Республики в соответствии с Программой льготного кредитования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w:t>
            </w:r>
            <w:r w:rsidRPr="0062315B">
              <w:rPr>
                <w:rFonts w:ascii="Times New Roman" w:hAnsi="Times New Roman" w:cs="Times New Roman"/>
                <w:sz w:val="24"/>
                <w:szCs w:val="24"/>
              </w:rPr>
              <w:lastRenderedPageBreak/>
              <w:t>апреля 1978 года по 15 февраля 1989 года;</w:t>
            </w:r>
          </w:p>
          <w:p w14:paraId="1C3934C1" w14:textId="77777777" w:rsidR="00733223" w:rsidRPr="0062315B" w:rsidRDefault="00733223" w:rsidP="00F74A58">
            <w:pPr>
              <w:ind w:firstLine="720"/>
              <w:rPr>
                <w:rFonts w:ascii="Times New Roman" w:hAnsi="Times New Roman" w:cs="Times New Roman"/>
                <w:sz w:val="24"/>
                <w:szCs w:val="24"/>
              </w:rPr>
            </w:pPr>
            <w:r w:rsidRPr="0062315B">
              <w:rPr>
                <w:rFonts w:ascii="Times New Roman" w:hAnsi="Times New Roman" w:cs="Times New Roman"/>
                <w:sz w:val="24"/>
                <w:szCs w:val="24"/>
              </w:rPr>
              <w:t>6) кредитов, выданных гражданам Приднестровской Молдавской Республики в соответствии с Программой льготного кредитования граждан Приднестровской Молдавской Республики, являющихся членами семей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 в 1992 году;</w:t>
            </w:r>
          </w:p>
          <w:p w14:paraId="59A9901A" w14:textId="77777777" w:rsidR="00733223" w:rsidRPr="0062315B" w:rsidRDefault="00733223" w:rsidP="00F74A58">
            <w:pPr>
              <w:ind w:firstLine="709"/>
              <w:rPr>
                <w:rFonts w:ascii="Times New Roman" w:hAnsi="Times New Roman" w:cs="Times New Roman"/>
                <w:sz w:val="24"/>
                <w:szCs w:val="24"/>
              </w:rPr>
            </w:pPr>
            <w:r w:rsidRPr="0062315B">
              <w:rPr>
                <w:rFonts w:ascii="Times New Roman" w:hAnsi="Times New Roman" w:cs="Times New Roman"/>
                <w:sz w:val="24"/>
                <w:szCs w:val="24"/>
              </w:rPr>
              <w:t xml:space="preserve">7) кредитов, выданных физическим лицам,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физическим лицам, имеющим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на приобретение жилья, </w:t>
            </w:r>
            <w:r w:rsidRPr="0062315B">
              <w:rPr>
                <w:rFonts w:ascii="Times New Roman" w:hAnsi="Times New Roman" w:cs="Times New Roman"/>
                <w:sz w:val="24"/>
                <w:szCs w:val="24"/>
              </w:rPr>
              <w:lastRenderedPageBreak/>
              <w:t>оплата по которым в соответствии с заключенным кредитным договором производится за счет средств организации-работодателя;</w:t>
            </w:r>
          </w:p>
          <w:p w14:paraId="590A13EE"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sz w:val="24"/>
                <w:szCs w:val="24"/>
              </w:rPr>
              <w:t xml:space="preserve">           </w:t>
            </w:r>
            <w:r w:rsidRPr="0062315B">
              <w:rPr>
                <w:rFonts w:ascii="Times New Roman" w:hAnsi="Times New Roman" w:cs="Times New Roman"/>
                <w:b/>
                <w:bCs/>
                <w:sz w:val="24"/>
                <w:szCs w:val="24"/>
              </w:rPr>
              <w:t>8) кредитов, выданных гражданам Приднестровской Молдавской Республики в соответствии с Программой льготного кредитования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p>
          <w:p w14:paraId="72AB6D2C" w14:textId="77777777" w:rsidR="00733223" w:rsidRPr="0062315B" w:rsidRDefault="00733223" w:rsidP="00F74A58">
            <w:pPr>
              <w:rPr>
                <w:rFonts w:ascii="Times New Roman" w:eastAsia="Calibri" w:hAnsi="Times New Roman" w:cs="Times New Roman"/>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3588176A" w14:textId="77777777" w:rsidR="00733223" w:rsidRPr="0062315B" w:rsidRDefault="00733223" w:rsidP="00F74A58">
            <w:pPr>
              <w:pStyle w:val="ac"/>
              <w:rPr>
                <w:rFonts w:ascii="Times New Roman" w:hAnsi="Times New Roman" w:cs="Times New Roman"/>
                <w:sz w:val="24"/>
                <w:szCs w:val="24"/>
              </w:rPr>
            </w:pPr>
            <w:r w:rsidRPr="0062315B">
              <w:rPr>
                <w:rFonts w:ascii="Times New Roman" w:hAnsi="Times New Roman" w:cs="Times New Roman"/>
                <w:sz w:val="24"/>
                <w:szCs w:val="24"/>
              </w:rPr>
              <w:lastRenderedPageBreak/>
              <w:t>Принимая во внимание, что данные изменения и дополнения вступают в силу с 28 июля 2023 года, организациям, являющимся источником выплаты доходов физическим лицам, необходимо учитывать данную норму Закона при исчислении подоходного налога с физических лиц начиная с 28 июля 2023 года.</w:t>
            </w:r>
          </w:p>
          <w:p w14:paraId="40F6FCAC" w14:textId="77777777" w:rsidR="00733223" w:rsidRPr="0062315B" w:rsidRDefault="00733223" w:rsidP="00F74A58">
            <w:pPr>
              <w:rPr>
                <w:rFonts w:ascii="Times New Roman" w:eastAsia="Calibri" w:hAnsi="Times New Roman" w:cs="Times New Roman"/>
              </w:rPr>
            </w:pPr>
          </w:p>
        </w:tc>
      </w:tr>
      <w:tr w:rsidR="00733223" w:rsidRPr="0062315B" w14:paraId="703C5183" w14:textId="77777777" w:rsidTr="00F74A58">
        <w:tc>
          <w:tcPr>
            <w:tcW w:w="546" w:type="dxa"/>
            <w:vMerge w:val="restart"/>
            <w:tcBorders>
              <w:top w:val="single" w:sz="24" w:space="0" w:color="auto"/>
              <w:left w:val="single" w:sz="24" w:space="0" w:color="auto"/>
              <w:bottom w:val="single" w:sz="24" w:space="0" w:color="auto"/>
              <w:right w:val="single" w:sz="24" w:space="0" w:color="auto"/>
            </w:tcBorders>
          </w:tcPr>
          <w:p w14:paraId="128E55AE"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w:t>
            </w:r>
          </w:p>
        </w:tc>
        <w:tc>
          <w:tcPr>
            <w:tcW w:w="2731" w:type="dxa"/>
            <w:tcBorders>
              <w:top w:val="single" w:sz="24" w:space="0" w:color="auto"/>
              <w:left w:val="single" w:sz="24" w:space="0" w:color="auto"/>
              <w:bottom w:val="single" w:sz="24" w:space="0" w:color="auto"/>
              <w:right w:val="single" w:sz="24" w:space="0" w:color="auto"/>
            </w:tcBorders>
          </w:tcPr>
          <w:p w14:paraId="7979B027"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Законом ПМР 265-ЗИД-VII от 25.07.2023г.</w:t>
            </w:r>
          </w:p>
          <w:p w14:paraId="4C67ADFF"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внесены изменения в</w:t>
            </w:r>
          </w:p>
          <w:p w14:paraId="408AE3C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Закон ПМР </w:t>
            </w:r>
            <w:r w:rsidRPr="0062315B">
              <w:rPr>
                <w:rFonts w:ascii="Times New Roman" w:eastAsia="Calibri" w:hAnsi="Times New Roman" w:cs="Times New Roman"/>
                <w:b/>
                <w:bCs/>
                <w:sz w:val="24"/>
                <w:szCs w:val="24"/>
              </w:rPr>
              <w:t>«О едином социальном налоге и обязательном страховом взносе»</w:t>
            </w:r>
            <w:r w:rsidRPr="0062315B">
              <w:rPr>
                <w:rFonts w:ascii="Times New Roman" w:eastAsia="Calibri" w:hAnsi="Times New Roman" w:cs="Times New Roman"/>
                <w:sz w:val="24"/>
                <w:szCs w:val="24"/>
              </w:rPr>
              <w:t>,</w:t>
            </w:r>
          </w:p>
          <w:p w14:paraId="2B5148D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вступившие в силу с 01.08.2023г.</w:t>
            </w:r>
          </w:p>
          <w:p w14:paraId="68637FF8" w14:textId="77777777" w:rsidR="00733223" w:rsidRPr="0062315B" w:rsidRDefault="00733223" w:rsidP="00F74A58">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14:paraId="4C314B93"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u w:val="single"/>
              </w:rPr>
              <w:t>1. В статье 7 «Ставки единого социального налога»</w:t>
            </w:r>
            <w:r w:rsidRPr="0062315B">
              <w:rPr>
                <w:rFonts w:ascii="Times New Roman" w:eastAsia="Calibri" w:hAnsi="Times New Roman" w:cs="Times New Roman"/>
                <w:b/>
                <w:bCs/>
                <w:sz w:val="24"/>
                <w:szCs w:val="24"/>
              </w:rPr>
              <w:t xml:space="preserve"> присутствуют слова </w:t>
            </w:r>
            <w:r w:rsidRPr="0062315B">
              <w:rPr>
                <w:rFonts w:ascii="Times New Roman" w:eastAsia="Calibri" w:hAnsi="Times New Roman" w:cs="Times New Roman"/>
                <w:sz w:val="24"/>
                <w:szCs w:val="24"/>
              </w:rPr>
              <w:t>«на улучшение оснащенности учреждений здравоохранения медицинским оборудованием и приобретение специализированного медицинского автотранспорта».</w:t>
            </w:r>
          </w:p>
        </w:tc>
        <w:tc>
          <w:tcPr>
            <w:tcW w:w="4306" w:type="dxa"/>
            <w:tcBorders>
              <w:top w:val="single" w:sz="24" w:space="0" w:color="auto"/>
              <w:left w:val="single" w:sz="24" w:space="0" w:color="auto"/>
              <w:bottom w:val="single" w:sz="24" w:space="0" w:color="auto"/>
              <w:right w:val="single" w:sz="24" w:space="0" w:color="auto"/>
            </w:tcBorders>
          </w:tcPr>
          <w:p w14:paraId="1A2D1142" w14:textId="77777777" w:rsidR="00733223" w:rsidRPr="0062315B" w:rsidRDefault="00733223" w:rsidP="00F74A58">
            <w:pPr>
              <w:outlineLvl w:val="0"/>
              <w:rPr>
                <w:rFonts w:ascii="Times New Roman" w:hAnsi="Times New Roman" w:cs="Times New Roman"/>
                <w:b/>
                <w:bCs/>
                <w:sz w:val="24"/>
                <w:szCs w:val="24"/>
              </w:rPr>
            </w:pPr>
            <w:r w:rsidRPr="0062315B">
              <w:rPr>
                <w:rFonts w:ascii="Times New Roman" w:eastAsia="Calibri" w:hAnsi="Times New Roman" w:cs="Times New Roman"/>
                <w:b/>
                <w:bCs/>
                <w:sz w:val="24"/>
                <w:szCs w:val="24"/>
                <w:u w:val="single"/>
              </w:rPr>
              <w:t>1. В статье 7 «Ставки единого социального налога»</w:t>
            </w:r>
            <w:r w:rsidRPr="0062315B">
              <w:rPr>
                <w:rFonts w:ascii="Times New Roman" w:eastAsia="Calibri" w:hAnsi="Times New Roman" w:cs="Times New Roman"/>
                <w:b/>
                <w:bCs/>
                <w:sz w:val="24"/>
                <w:szCs w:val="24"/>
              </w:rPr>
              <w:t xml:space="preserve"> слова </w:t>
            </w:r>
            <w:r w:rsidRPr="0062315B">
              <w:rPr>
                <w:rFonts w:ascii="Times New Roman" w:eastAsia="Calibri" w:hAnsi="Times New Roman" w:cs="Times New Roman"/>
                <w:sz w:val="24"/>
                <w:szCs w:val="24"/>
              </w:rPr>
              <w:t>«на улучшение оснащенности учреждений здравоохранения медицинским оборудованием и приобретение специализированного медицинского автотранспорта»</w:t>
            </w:r>
            <w:r w:rsidRPr="0062315B">
              <w:rPr>
                <w:rFonts w:ascii="Times New Roman" w:eastAsia="Calibri" w:hAnsi="Times New Roman" w:cs="Times New Roman"/>
                <w:b/>
                <w:bCs/>
                <w:sz w:val="24"/>
                <w:szCs w:val="24"/>
              </w:rPr>
              <w:t xml:space="preserve"> заменены словами «на улучшение оснащенности учреждений здравоохранения медицинским оборудованием, </w:t>
            </w:r>
            <w:r w:rsidRPr="0062315B">
              <w:rPr>
                <w:rFonts w:ascii="Times New Roman" w:eastAsia="Calibri" w:hAnsi="Times New Roman" w:cs="Times New Roman"/>
                <w:b/>
                <w:bCs/>
                <w:sz w:val="24"/>
                <w:szCs w:val="24"/>
                <w:u w:val="single"/>
              </w:rPr>
              <w:t>мебельным и мягким инвентарем, а также</w:t>
            </w:r>
            <w:r w:rsidRPr="0062315B">
              <w:rPr>
                <w:rFonts w:ascii="Times New Roman" w:eastAsia="Calibri" w:hAnsi="Times New Roman" w:cs="Times New Roman"/>
                <w:b/>
                <w:bCs/>
                <w:sz w:val="24"/>
                <w:szCs w:val="24"/>
              </w:rPr>
              <w:t xml:space="preserve"> приобретение специализированного медицинского автотранспорта».</w:t>
            </w:r>
          </w:p>
        </w:tc>
        <w:tc>
          <w:tcPr>
            <w:tcW w:w="3062" w:type="dxa"/>
            <w:tcBorders>
              <w:top w:val="single" w:sz="24" w:space="0" w:color="auto"/>
              <w:left w:val="single" w:sz="24" w:space="0" w:color="auto"/>
              <w:bottom w:val="single" w:sz="24" w:space="0" w:color="auto"/>
              <w:right w:val="single" w:sz="24" w:space="0" w:color="auto"/>
            </w:tcBorders>
          </w:tcPr>
          <w:p w14:paraId="4DFBD60F"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 разбивках отчислений по предусмотренным статьей 7 настоящего Закона ставкам единого социального налога изменено наименование одной из целей распределения единого социального налога.</w:t>
            </w:r>
          </w:p>
          <w:p w14:paraId="514FE96C" w14:textId="77777777" w:rsidR="00733223" w:rsidRPr="0062315B" w:rsidRDefault="00733223" w:rsidP="00F74A58">
            <w:pPr>
              <w:rPr>
                <w:rFonts w:ascii="Times New Roman" w:eastAsia="Calibri" w:hAnsi="Times New Roman" w:cs="Times New Roman"/>
                <w:sz w:val="24"/>
                <w:szCs w:val="24"/>
              </w:rPr>
            </w:pPr>
          </w:p>
          <w:p w14:paraId="01BAA44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Налогоплательщикам, предоставляющим в адрес налогового органа в бумажном виде отчеты (Приложение № 1 к </w:t>
            </w:r>
            <w:r w:rsidRPr="0062315B">
              <w:rPr>
                <w:rFonts w:ascii="Times New Roman" w:eastAsia="Calibri" w:hAnsi="Times New Roman" w:cs="Times New Roman"/>
                <w:sz w:val="24"/>
                <w:szCs w:val="24"/>
              </w:rPr>
              <w:lastRenderedPageBreak/>
              <w:t>Инструкции МФ ПМР «О порядке исчисления и уплаты единого социального налога и обязательного страхового взноса») обеспечить их предоставление с учётом внесённых изменений.</w:t>
            </w:r>
          </w:p>
        </w:tc>
      </w:tr>
      <w:tr w:rsidR="00733223" w:rsidRPr="0062315B" w14:paraId="5E7394B6" w14:textId="77777777" w:rsidTr="00F74A58">
        <w:tc>
          <w:tcPr>
            <w:tcW w:w="546" w:type="dxa"/>
            <w:vMerge/>
            <w:tcBorders>
              <w:top w:val="single" w:sz="24" w:space="0" w:color="auto"/>
              <w:left w:val="single" w:sz="24" w:space="0" w:color="auto"/>
              <w:bottom w:val="single" w:sz="24" w:space="0" w:color="auto"/>
              <w:right w:val="single" w:sz="24" w:space="0" w:color="auto"/>
            </w:tcBorders>
          </w:tcPr>
          <w:p w14:paraId="5510111E" w14:textId="77777777" w:rsidR="00733223" w:rsidRPr="0062315B" w:rsidRDefault="00733223" w:rsidP="00F74A58">
            <w:pPr>
              <w:rPr>
                <w:rFonts w:ascii="Times New Roman" w:eastAsia="Calibri" w:hAnsi="Times New Roman" w:cs="Times New Roman"/>
                <w:sz w:val="24"/>
                <w:szCs w:val="24"/>
              </w:rPr>
            </w:pPr>
          </w:p>
        </w:tc>
        <w:tc>
          <w:tcPr>
            <w:tcW w:w="2731" w:type="dxa"/>
            <w:tcBorders>
              <w:top w:val="single" w:sz="24" w:space="0" w:color="auto"/>
              <w:left w:val="single" w:sz="24" w:space="0" w:color="auto"/>
              <w:bottom w:val="single" w:sz="24" w:space="0" w:color="auto"/>
              <w:right w:val="single" w:sz="24" w:space="0" w:color="auto"/>
            </w:tcBorders>
          </w:tcPr>
          <w:p w14:paraId="646D867C"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Законом ПМР 265-ЗИД-VII от 25.07.2023г.</w:t>
            </w:r>
          </w:p>
          <w:p w14:paraId="58CD340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внесены изменения в</w:t>
            </w:r>
          </w:p>
          <w:p w14:paraId="53523A2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Закон ПМР </w:t>
            </w:r>
            <w:r w:rsidRPr="0062315B">
              <w:rPr>
                <w:rFonts w:ascii="Times New Roman" w:eastAsia="Calibri" w:hAnsi="Times New Roman" w:cs="Times New Roman"/>
                <w:b/>
                <w:bCs/>
                <w:sz w:val="24"/>
                <w:szCs w:val="24"/>
              </w:rPr>
              <w:t>«О едином социальном налоге и обязательном страховом взносе»</w:t>
            </w:r>
            <w:r w:rsidRPr="0062315B">
              <w:rPr>
                <w:rFonts w:ascii="Times New Roman" w:eastAsia="Calibri" w:hAnsi="Times New Roman" w:cs="Times New Roman"/>
                <w:sz w:val="24"/>
                <w:szCs w:val="24"/>
              </w:rPr>
              <w:t>,</w:t>
            </w:r>
          </w:p>
          <w:p w14:paraId="148EA252"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вступившие в силу с 01.08.2023г.</w:t>
            </w:r>
          </w:p>
          <w:p w14:paraId="3EF5F2B0" w14:textId="77777777" w:rsidR="00733223" w:rsidRPr="0062315B" w:rsidRDefault="00733223" w:rsidP="00F74A58">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14:paraId="7C6C2E0A" w14:textId="77777777" w:rsidR="00733223" w:rsidRPr="0062315B" w:rsidRDefault="00733223" w:rsidP="00F74A58">
            <w:pPr>
              <w:rPr>
                <w:rFonts w:ascii="Times New Roman" w:eastAsia="Calibri" w:hAnsi="Times New Roman" w:cs="Times New Roman"/>
                <w:b/>
                <w:bCs/>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5D2F293F"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
                <w:bCs/>
                <w:sz w:val="24"/>
                <w:szCs w:val="24"/>
              </w:rPr>
              <w:t>Статья 7 «Ставки единого социального налога» дополнена пунктом 20 следующего содержания:</w:t>
            </w:r>
            <w:r w:rsidRPr="0062315B">
              <w:rPr>
                <w:rFonts w:ascii="Times New Roman" w:hAnsi="Times New Roman" w:cs="Times New Roman"/>
                <w:bCs/>
                <w:sz w:val="24"/>
                <w:szCs w:val="24"/>
              </w:rPr>
              <w:t xml:space="preserve"> «20. В размере 24 процентов выплат, начисленных в пользу каждого отдельного работника и иного физического лица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20,7 процента; на цели социального страхования работающих граждан – 3,0 процента; на цели страхования от безработицы – 0,3 процента), </w:t>
            </w:r>
            <w:r w:rsidRPr="0062315B">
              <w:rPr>
                <w:rFonts w:ascii="Times New Roman" w:hAnsi="Times New Roman" w:cs="Times New Roman"/>
                <w:bCs/>
                <w:i/>
                <w:iCs/>
                <w:sz w:val="24"/>
                <w:szCs w:val="24"/>
              </w:rPr>
              <w:t>для организаций, у которых доля выручки от осуществления деятельности в сфере промышленного производства в общей сумме дохода, полученного от реализации продукции</w:t>
            </w:r>
            <w:r w:rsidRPr="0062315B">
              <w:rPr>
                <w:rFonts w:ascii="Times New Roman" w:hAnsi="Times New Roman" w:cs="Times New Roman"/>
                <w:bCs/>
                <w:sz w:val="24"/>
                <w:szCs w:val="24"/>
              </w:rPr>
              <w:t xml:space="preserve"> (товаров, работ, услуг), за предшествующий финансовый год составляет не менее 70 процентов».</w:t>
            </w:r>
          </w:p>
        </w:tc>
        <w:tc>
          <w:tcPr>
            <w:tcW w:w="3062" w:type="dxa"/>
            <w:tcBorders>
              <w:top w:val="single" w:sz="24" w:space="0" w:color="auto"/>
              <w:left w:val="single" w:sz="24" w:space="0" w:color="auto"/>
              <w:bottom w:val="single" w:sz="24" w:space="0" w:color="auto"/>
              <w:right w:val="single" w:sz="24" w:space="0" w:color="auto"/>
            </w:tcBorders>
          </w:tcPr>
          <w:p w14:paraId="754E3A3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Добавлена ставка налогообложения единым социальным налогом для организаций, у которых доля выручки от осуществления деятельности в сфере промышленного производства в общей сумме дохода, полученного от реализации продукции (товаров, работ, услуг), за предшествующий финансовый год составляет не менее 70 процентов.</w:t>
            </w:r>
          </w:p>
          <w:p w14:paraId="551C3223"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sz w:val="24"/>
                <w:szCs w:val="24"/>
              </w:rPr>
              <w:t xml:space="preserve">Рекомендуется организациям внимательно квалифицировать свою деятельность согласно </w:t>
            </w:r>
            <w:r w:rsidRPr="0062315B">
              <w:rPr>
                <w:rFonts w:ascii="Times New Roman" w:hAnsi="Times New Roman" w:cs="Times New Roman"/>
                <w:sz w:val="24"/>
                <w:szCs w:val="24"/>
                <w:lang w:val="ru-MD"/>
              </w:rPr>
              <w:t>Классификатор</w:t>
            </w:r>
            <w:r w:rsidRPr="0062315B">
              <w:rPr>
                <w:rFonts w:ascii="Times New Roman" w:hAnsi="Times New Roman" w:cs="Times New Roman"/>
                <w:sz w:val="24"/>
                <w:szCs w:val="24"/>
              </w:rPr>
              <w:t>а</w:t>
            </w:r>
            <w:r w:rsidRPr="0062315B">
              <w:rPr>
                <w:rFonts w:ascii="Times New Roman" w:hAnsi="Times New Roman" w:cs="Times New Roman"/>
                <w:sz w:val="24"/>
                <w:szCs w:val="24"/>
                <w:lang w:val="ru-MD"/>
              </w:rPr>
              <w:t xml:space="preserve"> отраслей народного хозяйства (КОНХ) Приднестровской Молдавской Республики</w:t>
            </w:r>
            <w:r w:rsidRPr="0062315B">
              <w:rPr>
                <w:rFonts w:ascii="Times New Roman" w:hAnsi="Times New Roman" w:cs="Times New Roman"/>
                <w:sz w:val="24"/>
                <w:szCs w:val="24"/>
              </w:rPr>
              <w:t>,</w:t>
            </w:r>
            <w:r w:rsidRPr="0062315B">
              <w:rPr>
                <w:rFonts w:ascii="Times New Roman" w:hAnsi="Times New Roman" w:cs="Times New Roman"/>
                <w:sz w:val="24"/>
                <w:szCs w:val="24"/>
                <w:lang w:val="ru-MD"/>
              </w:rPr>
              <w:t xml:space="preserve"> </w:t>
            </w:r>
            <w:r w:rsidRPr="0062315B">
              <w:rPr>
                <w:rFonts w:ascii="Times New Roman" w:hAnsi="Times New Roman" w:cs="Times New Roman"/>
                <w:sz w:val="24"/>
                <w:szCs w:val="24"/>
              </w:rPr>
              <w:t xml:space="preserve">учитывая виды деятельности, </w:t>
            </w:r>
            <w:r w:rsidRPr="0062315B">
              <w:rPr>
                <w:rFonts w:ascii="Times New Roman" w:hAnsi="Times New Roman" w:cs="Times New Roman"/>
                <w:b/>
                <w:bCs/>
                <w:sz w:val="24"/>
                <w:szCs w:val="24"/>
                <w:shd w:val="clear" w:color="auto" w:fill="FFFFFF"/>
                <w:lang w:eastAsia="ru-RU" w:bidi="ru-RU"/>
              </w:rPr>
              <w:t xml:space="preserve">включаемые в </w:t>
            </w:r>
            <w:r w:rsidRPr="0062315B">
              <w:rPr>
                <w:rFonts w:ascii="Times New Roman" w:hAnsi="Times New Roman" w:cs="Times New Roman"/>
                <w:b/>
                <w:bCs/>
                <w:sz w:val="24"/>
                <w:szCs w:val="24"/>
                <w:shd w:val="clear" w:color="auto" w:fill="FFFFFF"/>
                <w:lang w:eastAsia="ru-RU" w:bidi="ru-RU"/>
              </w:rPr>
              <w:lastRenderedPageBreak/>
              <w:t>группировку по отрасли</w:t>
            </w:r>
            <w:r w:rsidRPr="0062315B">
              <w:rPr>
                <w:rFonts w:ascii="Times New Roman" w:hAnsi="Times New Roman" w:cs="Times New Roman"/>
                <w:sz w:val="24"/>
                <w:szCs w:val="24"/>
              </w:rPr>
              <w:t xml:space="preserve"> </w:t>
            </w:r>
            <w:r w:rsidRPr="0062315B">
              <w:rPr>
                <w:rFonts w:ascii="Times New Roman" w:hAnsi="Times New Roman" w:cs="Times New Roman"/>
                <w:b/>
                <w:bCs/>
                <w:sz w:val="24"/>
                <w:szCs w:val="24"/>
              </w:rPr>
              <w:t>Промышленность.</w:t>
            </w:r>
          </w:p>
          <w:p w14:paraId="35BC40C2" w14:textId="77777777" w:rsidR="00733223" w:rsidRPr="0062315B" w:rsidRDefault="00733223" w:rsidP="00F74A58">
            <w:pPr>
              <w:rPr>
                <w:rFonts w:ascii="Times New Roman" w:eastAsia="Times New Roman" w:hAnsi="Times New Roman" w:cs="Times New Roman"/>
                <w:bCs/>
                <w:sz w:val="24"/>
                <w:szCs w:val="24"/>
              </w:rPr>
            </w:pPr>
          </w:p>
          <w:p w14:paraId="120D165D" w14:textId="77777777" w:rsidR="00733223" w:rsidRPr="0062315B" w:rsidRDefault="00733223" w:rsidP="00F74A58">
            <w:pPr>
              <w:rPr>
                <w:rFonts w:ascii="Times New Roman" w:eastAsia="Times New Roman" w:hAnsi="Times New Roman" w:cs="Times New Roman"/>
                <w:bCs/>
                <w:sz w:val="24"/>
                <w:szCs w:val="24"/>
              </w:rPr>
            </w:pPr>
            <w:r w:rsidRPr="0062315B">
              <w:rPr>
                <w:rFonts w:ascii="Times New Roman" w:eastAsia="Times New Roman" w:hAnsi="Times New Roman" w:cs="Times New Roman"/>
                <w:bCs/>
                <w:sz w:val="24"/>
                <w:szCs w:val="24"/>
              </w:rPr>
              <w:t>Причем в связи с отсутствием в вышеуказанной норме Закона о едином социальном налоге дополнительных указаний о категориях работников, к выплатам в пользу которых подлежит применению ставка в размере 24 процента, такая ставка подлежит применению в отношении всех работников, включенных в списочный состав работников организации.</w:t>
            </w:r>
          </w:p>
          <w:p w14:paraId="1B1FB6FE" w14:textId="77777777" w:rsidR="00733223" w:rsidRPr="0062315B" w:rsidRDefault="00733223" w:rsidP="00F74A58">
            <w:pPr>
              <w:rPr>
                <w:rFonts w:ascii="Times New Roman" w:eastAsia="Times New Roman" w:hAnsi="Times New Roman" w:cs="Times New Roman"/>
                <w:sz w:val="24"/>
                <w:szCs w:val="24"/>
                <w:lang w:eastAsia="ru-RU"/>
              </w:rPr>
            </w:pPr>
          </w:p>
          <w:p w14:paraId="2ABBF382" w14:textId="77777777" w:rsidR="00733223" w:rsidRPr="0062315B" w:rsidRDefault="00733223" w:rsidP="00F74A58">
            <w:pPr>
              <w:rPr>
                <w:rFonts w:ascii="Times New Roman" w:hAnsi="Times New Roman" w:cs="Times New Roman"/>
                <w:b/>
                <w:bCs/>
                <w:sz w:val="24"/>
                <w:szCs w:val="24"/>
              </w:rPr>
            </w:pPr>
            <w:r w:rsidRPr="0062315B">
              <w:rPr>
                <w:rFonts w:ascii="Times New Roman" w:eastAsia="Times New Roman" w:hAnsi="Times New Roman" w:cs="Times New Roman"/>
                <w:sz w:val="24"/>
                <w:szCs w:val="24"/>
                <w:lang w:eastAsia="ru-RU"/>
              </w:rPr>
              <w:t xml:space="preserve">Таким образом, </w:t>
            </w:r>
            <w:r w:rsidRPr="0062315B">
              <w:rPr>
                <w:rFonts w:ascii="Times New Roman" w:eastAsia="Times New Roman" w:hAnsi="Times New Roman" w:cs="Times New Roman"/>
                <w:bCs/>
                <w:sz w:val="24"/>
                <w:szCs w:val="24"/>
              </w:rPr>
              <w:t>в случае, если выручка от осуществления деятельности (</w:t>
            </w:r>
            <w:r w:rsidRPr="0062315B">
              <w:rPr>
                <w:rFonts w:ascii="Times New Roman" w:eastAsia="Times New Roman" w:hAnsi="Times New Roman" w:cs="Times New Roman"/>
                <w:bCs/>
                <w:sz w:val="24"/>
                <w:szCs w:val="24"/>
                <w:u w:val="single"/>
              </w:rPr>
              <w:t>в том числе от переработки давальческого сырья и материалов</w:t>
            </w:r>
            <w:r w:rsidRPr="0062315B">
              <w:rPr>
                <w:rFonts w:ascii="Times New Roman" w:eastAsia="Times New Roman" w:hAnsi="Times New Roman" w:cs="Times New Roman"/>
                <w:bCs/>
                <w:sz w:val="24"/>
                <w:szCs w:val="24"/>
              </w:rPr>
              <w:t xml:space="preserve">), относимой по вышеизложенному принципу к сфере промышленного производства, составляет не менее 70 процентов от общей суммы дохода, полученного от реализации продукции (товаров, работ, </w:t>
            </w:r>
            <w:r w:rsidRPr="0062315B">
              <w:rPr>
                <w:rFonts w:ascii="Times New Roman" w:eastAsia="Times New Roman" w:hAnsi="Times New Roman" w:cs="Times New Roman"/>
                <w:bCs/>
                <w:sz w:val="24"/>
                <w:szCs w:val="24"/>
              </w:rPr>
              <w:lastRenderedPageBreak/>
              <w:t xml:space="preserve">услуг) за предшествующий финансовый год, то организация имеет право применять ставку, установленную пунктом 20 статьи 7 Закона о едином социальном налоге. </w:t>
            </w:r>
          </w:p>
          <w:p w14:paraId="077995C6" w14:textId="77777777" w:rsidR="00733223" w:rsidRPr="0062315B" w:rsidRDefault="00733223" w:rsidP="00F74A58">
            <w:pPr>
              <w:rPr>
                <w:rFonts w:ascii="Times New Roman" w:eastAsia="Calibri" w:hAnsi="Times New Roman" w:cs="Times New Roman"/>
                <w:sz w:val="24"/>
                <w:szCs w:val="24"/>
              </w:rPr>
            </w:pPr>
          </w:p>
        </w:tc>
      </w:tr>
      <w:tr w:rsidR="00733223" w:rsidRPr="0062315B" w14:paraId="32043CBC" w14:textId="77777777" w:rsidTr="00F74A58">
        <w:tc>
          <w:tcPr>
            <w:tcW w:w="546" w:type="dxa"/>
            <w:tcBorders>
              <w:top w:val="single" w:sz="24" w:space="0" w:color="auto"/>
              <w:left w:val="single" w:sz="24" w:space="0" w:color="auto"/>
              <w:bottom w:val="single" w:sz="24" w:space="0" w:color="auto"/>
              <w:right w:val="single" w:sz="24" w:space="0" w:color="auto"/>
            </w:tcBorders>
          </w:tcPr>
          <w:p w14:paraId="131CE469"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p>
        </w:tc>
        <w:tc>
          <w:tcPr>
            <w:tcW w:w="2731" w:type="dxa"/>
            <w:tcBorders>
              <w:top w:val="single" w:sz="24" w:space="0" w:color="auto"/>
              <w:left w:val="single" w:sz="24" w:space="0" w:color="auto"/>
              <w:bottom w:val="single" w:sz="24" w:space="0" w:color="auto"/>
              <w:right w:val="single" w:sz="24" w:space="0" w:color="auto"/>
            </w:tcBorders>
          </w:tcPr>
          <w:p w14:paraId="56733EE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Законом ПМР</w:t>
            </w:r>
          </w:p>
          <w:p w14:paraId="1E40E49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147-ЗИ-VII от 20.06.2023</w:t>
            </w:r>
          </w:p>
          <w:p w14:paraId="3A8DF89A"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внесены изменения в</w:t>
            </w:r>
          </w:p>
          <w:p w14:paraId="738708E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Закон ПМР </w:t>
            </w:r>
            <w:r w:rsidRPr="0062315B">
              <w:rPr>
                <w:rFonts w:ascii="Times New Roman" w:eastAsia="Calibri" w:hAnsi="Times New Roman" w:cs="Times New Roman"/>
                <w:b/>
                <w:bCs/>
                <w:sz w:val="24"/>
                <w:szCs w:val="24"/>
              </w:rPr>
              <w:t>«О едином социальном налоге и обязательном страховом взносе»</w:t>
            </w:r>
            <w:r w:rsidRPr="0062315B">
              <w:rPr>
                <w:rFonts w:ascii="Times New Roman" w:eastAsia="Calibri" w:hAnsi="Times New Roman" w:cs="Times New Roman"/>
                <w:sz w:val="24"/>
                <w:szCs w:val="24"/>
              </w:rPr>
              <w:t>,</w:t>
            </w:r>
          </w:p>
          <w:p w14:paraId="1E6E7C4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вступающие в силу с </w:t>
            </w:r>
            <w:r w:rsidRPr="0062315B">
              <w:rPr>
                <w:rFonts w:ascii="Times New Roman" w:eastAsia="Calibri" w:hAnsi="Times New Roman" w:cs="Times New Roman"/>
                <w:b/>
                <w:bCs/>
                <w:sz w:val="24"/>
                <w:szCs w:val="24"/>
              </w:rPr>
              <w:t>01.01.2024г.</w:t>
            </w:r>
          </w:p>
          <w:p w14:paraId="0FA1DC1A" w14:textId="77777777" w:rsidR="00733223" w:rsidRPr="0062315B" w:rsidRDefault="00733223" w:rsidP="00F74A58">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14:paraId="4F85890B"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Подпункт 2) подпункта а) статьи 2-1 «Плательщики обязательных страховых взносов» изложен в следующей редакции:</w:t>
            </w:r>
          </w:p>
          <w:p w14:paraId="50E73C4B"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Плательщиками обязательных страховых взносов являются:</w:t>
            </w:r>
          </w:p>
          <w:p w14:paraId="5200E62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а) физические лица, за исключением:</w:t>
            </w:r>
          </w:p>
          <w:p w14:paraId="078A6F5E"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2) лиц, пенсионное обеспечение которых в соответствии с действующим законодательством Приднестровской Молдавской Республики осуществляется за счет средств республиканского и местных бюджетов;</w:t>
            </w:r>
          </w:p>
          <w:p w14:paraId="64DF0CAA" w14:textId="77777777" w:rsidR="00733223" w:rsidRPr="0062315B" w:rsidRDefault="00733223" w:rsidP="00F74A58">
            <w:pPr>
              <w:rPr>
                <w:rFonts w:ascii="Times New Roman" w:eastAsia="Calibri" w:hAnsi="Times New Roman" w:cs="Times New Roman"/>
                <w:b/>
                <w:bCs/>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5BF5B358"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t>Подпункт 2) подпункта а) статьи 2-1 «Плательщики обязательных страховых взносов» предложен в следующей редакции:</w:t>
            </w:r>
          </w:p>
          <w:p w14:paraId="7BEE0BC9"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Плательщиками обязательных страховых взносов являются:</w:t>
            </w:r>
          </w:p>
          <w:p w14:paraId="76470F8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а) физические лица, за исключением:</w:t>
            </w:r>
          </w:p>
          <w:p w14:paraId="1F2BDBCE" w14:textId="77777777" w:rsidR="00733223" w:rsidRPr="0062315B" w:rsidRDefault="00733223" w:rsidP="00F74A58">
            <w:pPr>
              <w:outlineLvl w:val="0"/>
              <w:rPr>
                <w:rFonts w:ascii="Times New Roman" w:hAnsi="Times New Roman" w:cs="Times New Roman"/>
                <w:b/>
                <w:sz w:val="24"/>
                <w:szCs w:val="24"/>
              </w:rPr>
            </w:pPr>
            <w:r w:rsidRPr="0062315B">
              <w:rPr>
                <w:rFonts w:ascii="Times New Roman" w:hAnsi="Times New Roman" w:cs="Times New Roman"/>
                <w:bCs/>
                <w:sz w:val="24"/>
                <w:szCs w:val="24"/>
              </w:rPr>
              <w:t>2) лиц, пенсионное обеспечение которых в соответствии с действующим законодательством Приднестровской Молдавской Республики осуществляется за счет средств республиканского и местных бюджетов,</w:t>
            </w:r>
            <w:r w:rsidRPr="0062315B">
              <w:rPr>
                <w:rFonts w:ascii="Times New Roman" w:hAnsi="Times New Roman" w:cs="Times New Roman"/>
                <w:b/>
                <w:sz w:val="24"/>
                <w:szCs w:val="24"/>
              </w:rPr>
              <w:t xml:space="preserve"> в том числе в случае перехода указанных лиц на пенсионное обеспечение по законодательству иностранного государства, при наличии регистрации по месту жительства (либо прописки) или регистрации по месту пребывания.</w:t>
            </w:r>
          </w:p>
        </w:tc>
        <w:tc>
          <w:tcPr>
            <w:tcW w:w="3062" w:type="dxa"/>
            <w:tcBorders>
              <w:top w:val="single" w:sz="24" w:space="0" w:color="auto"/>
              <w:left w:val="single" w:sz="24" w:space="0" w:color="auto"/>
              <w:bottom w:val="single" w:sz="24" w:space="0" w:color="auto"/>
              <w:right w:val="single" w:sz="24" w:space="0" w:color="auto"/>
            </w:tcBorders>
          </w:tcPr>
          <w:p w14:paraId="709C2A00"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Из категории плательщиков обязательных страховых взносов с 01.01.2024г. исключены также физические лица, перешедшие на пенсионное обеспечение по законодательству иностранного государства, имеющие при этом, регистрацию по месту жительства (либо прописку) или регистрацию по месту пребывания.</w:t>
            </w:r>
          </w:p>
        </w:tc>
      </w:tr>
      <w:tr w:rsidR="00733223" w:rsidRPr="0062315B" w14:paraId="26952A47" w14:textId="77777777" w:rsidTr="00F74A58">
        <w:tc>
          <w:tcPr>
            <w:tcW w:w="546" w:type="dxa"/>
            <w:tcBorders>
              <w:top w:val="single" w:sz="24" w:space="0" w:color="auto"/>
              <w:left w:val="single" w:sz="24" w:space="0" w:color="auto"/>
              <w:bottom w:val="single" w:sz="24" w:space="0" w:color="auto"/>
              <w:right w:val="single" w:sz="24" w:space="0" w:color="auto"/>
            </w:tcBorders>
          </w:tcPr>
          <w:p w14:paraId="679AC027"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731" w:type="dxa"/>
            <w:tcBorders>
              <w:top w:val="single" w:sz="24" w:space="0" w:color="auto"/>
              <w:left w:val="single" w:sz="24" w:space="0" w:color="auto"/>
              <w:bottom w:val="single" w:sz="24" w:space="0" w:color="auto"/>
              <w:right w:val="single" w:sz="24" w:space="0" w:color="auto"/>
            </w:tcBorders>
          </w:tcPr>
          <w:p w14:paraId="36CA796D"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Законом ПМР</w:t>
            </w:r>
          </w:p>
          <w:p w14:paraId="10A11B99"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142-ЗИД-VII от 15.06.2023г.</w:t>
            </w:r>
          </w:p>
          <w:p w14:paraId="0FAC7DA0"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внесены изменения в</w:t>
            </w:r>
          </w:p>
          <w:p w14:paraId="675C09B6"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Закон ПМР </w:t>
            </w:r>
            <w:r w:rsidRPr="0062315B">
              <w:rPr>
                <w:rFonts w:ascii="Times New Roman" w:eastAsia="Calibri" w:hAnsi="Times New Roman" w:cs="Times New Roman"/>
                <w:b/>
                <w:bCs/>
                <w:sz w:val="24"/>
                <w:szCs w:val="24"/>
              </w:rPr>
              <w:t xml:space="preserve">«О едином социальном налоге и </w:t>
            </w:r>
            <w:r w:rsidRPr="0062315B">
              <w:rPr>
                <w:rFonts w:ascii="Times New Roman" w:eastAsia="Calibri" w:hAnsi="Times New Roman" w:cs="Times New Roman"/>
                <w:b/>
                <w:bCs/>
                <w:sz w:val="24"/>
                <w:szCs w:val="24"/>
              </w:rPr>
              <w:lastRenderedPageBreak/>
              <w:t xml:space="preserve">обязательном страховом взносе», </w:t>
            </w:r>
            <w:r w:rsidRPr="0062315B">
              <w:rPr>
                <w:rFonts w:ascii="Times New Roman" w:eastAsia="Calibri" w:hAnsi="Times New Roman" w:cs="Times New Roman"/>
                <w:sz w:val="24"/>
                <w:szCs w:val="24"/>
              </w:rPr>
              <w:t xml:space="preserve">вступающие в силу с </w:t>
            </w:r>
            <w:r w:rsidRPr="0062315B">
              <w:rPr>
                <w:rFonts w:ascii="Times New Roman" w:eastAsia="Calibri" w:hAnsi="Times New Roman" w:cs="Times New Roman"/>
                <w:b/>
                <w:bCs/>
                <w:sz w:val="24"/>
                <w:szCs w:val="24"/>
              </w:rPr>
              <w:t>01.01.2024г.</w:t>
            </w:r>
          </w:p>
          <w:p w14:paraId="50ED79DC" w14:textId="77777777" w:rsidR="00733223" w:rsidRPr="0062315B" w:rsidRDefault="00733223" w:rsidP="00F74A58">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14:paraId="4168D898"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lastRenderedPageBreak/>
              <w:t>Часть четвертая пункта 2 статьи 7 «Ставки единого социального налога» изложена в следующей редакции:</w:t>
            </w:r>
          </w:p>
          <w:p w14:paraId="6E4A19BB"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Установить ставки единого социального налога:</w:t>
            </w:r>
          </w:p>
          <w:p w14:paraId="2BCA04F5"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 xml:space="preserve">в размере 4,7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на цели пенсионного страхования (обеспечения) для православных религиозных организаций </w:t>
            </w:r>
            <w:proofErr w:type="spellStart"/>
            <w:r w:rsidRPr="0062315B">
              <w:rPr>
                <w:rFonts w:ascii="Times New Roman" w:eastAsia="Calibri" w:hAnsi="Times New Roman" w:cs="Times New Roman"/>
                <w:sz w:val="24"/>
                <w:szCs w:val="24"/>
              </w:rPr>
              <w:t>Тираспольско-Дубоссарской</w:t>
            </w:r>
            <w:proofErr w:type="spellEnd"/>
            <w:r w:rsidRPr="0062315B">
              <w:rPr>
                <w:rFonts w:ascii="Times New Roman" w:eastAsia="Calibri" w:hAnsi="Times New Roman" w:cs="Times New Roman"/>
                <w:sz w:val="24"/>
                <w:szCs w:val="24"/>
              </w:rPr>
              <w:t xml:space="preserve"> епархии, а также Русской православной старообрядческой церкви;</w:t>
            </w:r>
          </w:p>
          <w:p w14:paraId="002D05BF" w14:textId="77777777" w:rsidR="00733223" w:rsidRPr="0062315B" w:rsidRDefault="00733223" w:rsidP="00F74A58">
            <w:pPr>
              <w:rPr>
                <w:rFonts w:ascii="Times New Roman" w:eastAsia="Calibri" w:hAnsi="Times New Roman" w:cs="Times New Roman"/>
                <w:b/>
                <w:bCs/>
                <w:sz w:val="24"/>
                <w:szCs w:val="24"/>
              </w:rPr>
            </w:pPr>
          </w:p>
        </w:tc>
        <w:tc>
          <w:tcPr>
            <w:tcW w:w="4306" w:type="dxa"/>
            <w:tcBorders>
              <w:top w:val="single" w:sz="24" w:space="0" w:color="auto"/>
              <w:left w:val="single" w:sz="24" w:space="0" w:color="auto"/>
              <w:bottom w:val="single" w:sz="24" w:space="0" w:color="auto"/>
              <w:right w:val="single" w:sz="24" w:space="0" w:color="auto"/>
            </w:tcBorders>
          </w:tcPr>
          <w:p w14:paraId="5A422296"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b/>
                <w:bCs/>
                <w:sz w:val="24"/>
                <w:szCs w:val="24"/>
              </w:rPr>
              <w:lastRenderedPageBreak/>
              <w:t>Часть четвертая пункта 2 статьи 7 «Ставки единого социального налога» предложена в следующей редакции:</w:t>
            </w:r>
          </w:p>
          <w:p w14:paraId="3635C928"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Установить ставки единого социального налога:</w:t>
            </w:r>
          </w:p>
          <w:p w14:paraId="4872E4A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 xml:space="preserve">в размере 4,7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на цели пенсионного страхования (обеспечения) для православных религиозных организаций </w:t>
            </w:r>
            <w:proofErr w:type="spellStart"/>
            <w:r w:rsidRPr="0062315B">
              <w:rPr>
                <w:rFonts w:ascii="Times New Roman" w:eastAsia="Calibri" w:hAnsi="Times New Roman" w:cs="Times New Roman"/>
                <w:sz w:val="24"/>
                <w:szCs w:val="24"/>
              </w:rPr>
              <w:t>Тираспольско-Дубоссарской</w:t>
            </w:r>
            <w:proofErr w:type="spellEnd"/>
            <w:r w:rsidRPr="0062315B">
              <w:rPr>
                <w:rFonts w:ascii="Times New Roman" w:eastAsia="Calibri" w:hAnsi="Times New Roman" w:cs="Times New Roman"/>
                <w:sz w:val="24"/>
                <w:szCs w:val="24"/>
              </w:rPr>
              <w:t xml:space="preserve"> епархии, Русской православной старообрядческой церкви, </w:t>
            </w:r>
            <w:r w:rsidRPr="0062315B">
              <w:rPr>
                <w:rFonts w:ascii="Times New Roman" w:eastAsia="Calibri" w:hAnsi="Times New Roman" w:cs="Times New Roman"/>
                <w:b/>
                <w:bCs/>
                <w:sz w:val="24"/>
                <w:szCs w:val="24"/>
              </w:rPr>
              <w:t>а также для католических церквей;</w:t>
            </w:r>
          </w:p>
          <w:p w14:paraId="7ABA2AA3" w14:textId="77777777" w:rsidR="00733223" w:rsidRPr="0062315B" w:rsidRDefault="00733223" w:rsidP="00F74A58">
            <w:pPr>
              <w:outlineLvl w:val="0"/>
              <w:rPr>
                <w:rFonts w:ascii="Times New Roman" w:hAnsi="Times New Roman" w:cs="Times New Roman"/>
                <w:b/>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53029EDB"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 xml:space="preserve">Стоит обратить внимание на то, что с 01.01.2024г. в отношении выплат в пользу работников и иных физических лиц </w:t>
            </w:r>
            <w:r w:rsidRPr="0062315B">
              <w:rPr>
                <w:rFonts w:ascii="Times New Roman" w:eastAsia="Calibri" w:hAnsi="Times New Roman" w:cs="Times New Roman"/>
                <w:strike/>
                <w:sz w:val="24"/>
                <w:szCs w:val="24"/>
              </w:rPr>
              <w:t>для</w:t>
            </w:r>
            <w:r w:rsidRPr="0062315B">
              <w:rPr>
                <w:rFonts w:ascii="Times New Roman" w:eastAsia="Calibri" w:hAnsi="Times New Roman" w:cs="Times New Roman"/>
                <w:sz w:val="24"/>
                <w:szCs w:val="24"/>
              </w:rPr>
              <w:t xml:space="preserve"> католических церквей </w:t>
            </w:r>
            <w:r w:rsidRPr="0062315B">
              <w:rPr>
                <w:rFonts w:ascii="Times New Roman" w:eastAsia="Calibri" w:hAnsi="Times New Roman" w:cs="Times New Roman"/>
                <w:sz w:val="24"/>
                <w:szCs w:val="24"/>
              </w:rPr>
              <w:lastRenderedPageBreak/>
              <w:t>будет изменена ставка единого социального налога.</w:t>
            </w:r>
          </w:p>
        </w:tc>
      </w:tr>
      <w:tr w:rsidR="00733223" w:rsidRPr="0062315B" w14:paraId="2F43E523" w14:textId="77777777" w:rsidTr="00F74A58">
        <w:tc>
          <w:tcPr>
            <w:tcW w:w="546" w:type="dxa"/>
            <w:tcBorders>
              <w:top w:val="single" w:sz="24" w:space="0" w:color="auto"/>
              <w:left w:val="single" w:sz="24" w:space="0" w:color="auto"/>
              <w:bottom w:val="single" w:sz="24" w:space="0" w:color="auto"/>
              <w:right w:val="single" w:sz="24" w:space="0" w:color="auto"/>
            </w:tcBorders>
          </w:tcPr>
          <w:p w14:paraId="43839CCA"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731" w:type="dxa"/>
            <w:tcBorders>
              <w:top w:val="single" w:sz="24" w:space="0" w:color="auto"/>
              <w:left w:val="single" w:sz="24" w:space="0" w:color="auto"/>
              <w:bottom w:val="single" w:sz="24" w:space="0" w:color="auto"/>
              <w:right w:val="single" w:sz="24" w:space="0" w:color="auto"/>
            </w:tcBorders>
          </w:tcPr>
          <w:p w14:paraId="2B22D7A9"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Законом ПМР № 218-ЗД-VII от 17.07.2023г. внесены дополнения в Закон ПМР </w:t>
            </w:r>
            <w:r w:rsidRPr="0062315B">
              <w:rPr>
                <w:rFonts w:ascii="Times New Roman" w:eastAsia="Calibri" w:hAnsi="Times New Roman" w:cs="Times New Roman"/>
                <w:b/>
                <w:bCs/>
                <w:sz w:val="24"/>
                <w:szCs w:val="24"/>
              </w:rPr>
              <w:t>«О едином социальном налоге и обязательном страховом взносе»</w:t>
            </w:r>
            <w:r w:rsidRPr="0062315B">
              <w:rPr>
                <w:rFonts w:ascii="Times New Roman" w:eastAsia="Calibri" w:hAnsi="Times New Roman" w:cs="Times New Roman"/>
                <w:sz w:val="24"/>
                <w:szCs w:val="24"/>
              </w:rPr>
              <w:t xml:space="preserve">, вступившие в силу с </w:t>
            </w:r>
            <w:r w:rsidRPr="0062315B">
              <w:rPr>
                <w:rFonts w:ascii="Times New Roman" w:eastAsia="Calibri" w:hAnsi="Times New Roman" w:cs="Times New Roman"/>
                <w:b/>
                <w:bCs/>
                <w:sz w:val="24"/>
                <w:szCs w:val="24"/>
              </w:rPr>
              <w:t>18.07.2023г.</w:t>
            </w:r>
          </w:p>
        </w:tc>
        <w:tc>
          <w:tcPr>
            <w:tcW w:w="4663" w:type="dxa"/>
            <w:gridSpan w:val="2"/>
            <w:tcBorders>
              <w:top w:val="single" w:sz="24" w:space="0" w:color="auto"/>
              <w:left w:val="single" w:sz="24" w:space="0" w:color="auto"/>
              <w:bottom w:val="single" w:sz="24" w:space="0" w:color="auto"/>
              <w:right w:val="single" w:sz="24" w:space="0" w:color="auto"/>
            </w:tcBorders>
          </w:tcPr>
          <w:p w14:paraId="72B845E8" w14:textId="77777777" w:rsidR="00733223" w:rsidRPr="0062315B" w:rsidRDefault="00733223" w:rsidP="00F74A58">
            <w:pPr>
              <w:shd w:val="clear" w:color="auto" w:fill="FFFFFF"/>
              <w:jc w:val="both"/>
              <w:rPr>
                <w:rFonts w:ascii="Times New Roman" w:eastAsia="Times New Roman" w:hAnsi="Times New Roman" w:cs="Times New Roman"/>
                <w:sz w:val="24"/>
                <w:szCs w:val="24"/>
                <w:lang w:val="ru-MD" w:eastAsia="ru-MD"/>
              </w:rPr>
            </w:pPr>
            <w:r w:rsidRPr="0062315B">
              <w:rPr>
                <w:rFonts w:ascii="Times New Roman" w:eastAsia="Times New Roman" w:hAnsi="Times New Roman" w:cs="Times New Roman"/>
                <w:sz w:val="24"/>
                <w:szCs w:val="24"/>
                <w:lang w:val="ru-MD" w:eastAsia="ru-MD"/>
              </w:rPr>
              <w:t>Статья 3. Объект налогообложения</w:t>
            </w:r>
          </w:p>
          <w:p w14:paraId="225EDB7B" w14:textId="77777777" w:rsidR="00733223" w:rsidRPr="0062315B" w:rsidRDefault="00733223" w:rsidP="00F74A58">
            <w:pPr>
              <w:shd w:val="clear" w:color="auto" w:fill="FFFFFF"/>
              <w:jc w:val="both"/>
              <w:rPr>
                <w:rFonts w:ascii="Times New Roman" w:eastAsia="Times New Roman" w:hAnsi="Times New Roman" w:cs="Times New Roman"/>
                <w:sz w:val="24"/>
                <w:szCs w:val="24"/>
                <w:lang w:val="ru-MD" w:eastAsia="ru-MD"/>
              </w:rPr>
            </w:pPr>
            <w:r w:rsidRPr="0062315B">
              <w:rPr>
                <w:rFonts w:ascii="Times New Roman" w:eastAsia="Times New Roman" w:hAnsi="Times New Roman" w:cs="Times New Roman"/>
                <w:sz w:val="24"/>
                <w:szCs w:val="24"/>
                <w:lang w:val="ru-MD" w:eastAsia="ru-MD"/>
              </w:rPr>
              <w:t>...</w:t>
            </w:r>
          </w:p>
          <w:p w14:paraId="2C16BD73" w14:textId="77777777" w:rsidR="00733223" w:rsidRPr="0062315B" w:rsidRDefault="00733223" w:rsidP="00F74A58">
            <w:pPr>
              <w:shd w:val="clear" w:color="auto" w:fill="FFFFFF"/>
              <w:jc w:val="both"/>
              <w:rPr>
                <w:rFonts w:ascii="Times New Roman" w:eastAsia="Times New Roman" w:hAnsi="Times New Roman" w:cs="Times New Roman"/>
                <w:sz w:val="24"/>
                <w:szCs w:val="24"/>
                <w:lang w:val="ru-MD" w:eastAsia="ru-MD"/>
              </w:rPr>
            </w:pPr>
            <w:r w:rsidRPr="0062315B">
              <w:rPr>
                <w:rFonts w:ascii="Times New Roman" w:eastAsia="Times New Roman" w:hAnsi="Times New Roman" w:cs="Times New Roman"/>
                <w:sz w:val="24"/>
                <w:szCs w:val="24"/>
                <w:lang w:val="ru-MD" w:eastAsia="ru-MD"/>
              </w:rPr>
              <w:t>2....</w:t>
            </w:r>
          </w:p>
          <w:p w14:paraId="7F6EAE5A" w14:textId="77777777" w:rsidR="00733223" w:rsidRPr="0062315B" w:rsidRDefault="00733223" w:rsidP="00F74A58">
            <w:pPr>
              <w:ind w:firstLine="709"/>
              <w:jc w:val="both"/>
              <w:rPr>
                <w:rFonts w:ascii="Times New Roman" w:hAnsi="Times New Roman" w:cs="Times New Roman"/>
                <w:sz w:val="24"/>
                <w:szCs w:val="24"/>
              </w:rPr>
            </w:pPr>
            <w:r w:rsidRPr="0062315B">
              <w:rPr>
                <w:rFonts w:ascii="Times New Roman" w:hAnsi="Times New Roman" w:cs="Times New Roman"/>
                <w:sz w:val="24"/>
                <w:szCs w:val="24"/>
              </w:rPr>
              <w:t>Не являются объектом налогообложения:</w:t>
            </w:r>
          </w:p>
          <w:p w14:paraId="5423C122" w14:textId="77777777" w:rsidR="00733223" w:rsidRPr="0062315B" w:rsidRDefault="00733223" w:rsidP="00F74A58">
            <w:pPr>
              <w:jc w:val="both"/>
              <w:rPr>
                <w:rFonts w:ascii="Times New Roman" w:hAnsi="Times New Roman" w:cs="Times New Roman"/>
                <w:sz w:val="24"/>
                <w:szCs w:val="24"/>
              </w:rPr>
            </w:pPr>
            <w:r w:rsidRPr="0062315B">
              <w:rPr>
                <w:rFonts w:ascii="Times New Roman" w:hAnsi="Times New Roman" w:cs="Times New Roman"/>
                <w:sz w:val="24"/>
                <w:szCs w:val="24"/>
              </w:rPr>
              <w:t>…</w:t>
            </w:r>
          </w:p>
          <w:p w14:paraId="7AB51ABA" w14:textId="77777777" w:rsidR="00733223" w:rsidRPr="0062315B" w:rsidRDefault="00733223" w:rsidP="00F74A58">
            <w:pPr>
              <w:jc w:val="both"/>
              <w:rPr>
                <w:rFonts w:ascii="Times New Roman" w:hAnsi="Times New Roman" w:cs="Times New Roman"/>
                <w:sz w:val="24"/>
                <w:szCs w:val="24"/>
              </w:rPr>
            </w:pPr>
          </w:p>
          <w:p w14:paraId="10CF488F" w14:textId="77777777" w:rsidR="00733223" w:rsidRPr="0062315B" w:rsidRDefault="00733223" w:rsidP="00F74A58">
            <w:pPr>
              <w:pStyle w:val="a7"/>
              <w:shd w:val="clear" w:color="auto" w:fill="FFFFFF"/>
              <w:spacing w:after="0"/>
              <w:rPr>
                <w:b/>
                <w:bCs/>
              </w:rPr>
            </w:pPr>
            <w:r w:rsidRPr="0062315B">
              <w:t>б-1) отсутствует</w:t>
            </w:r>
          </w:p>
        </w:tc>
        <w:tc>
          <w:tcPr>
            <w:tcW w:w="4306" w:type="dxa"/>
            <w:tcBorders>
              <w:top w:val="single" w:sz="24" w:space="0" w:color="auto"/>
              <w:left w:val="single" w:sz="24" w:space="0" w:color="auto"/>
              <w:bottom w:val="single" w:sz="24" w:space="0" w:color="auto"/>
              <w:right w:val="single" w:sz="24" w:space="0" w:color="auto"/>
            </w:tcBorders>
          </w:tcPr>
          <w:p w14:paraId="7B1F5A81" w14:textId="77777777" w:rsidR="00733223" w:rsidRPr="0062315B" w:rsidRDefault="00733223" w:rsidP="00F74A58">
            <w:pPr>
              <w:shd w:val="clear" w:color="auto" w:fill="FFFFFF"/>
              <w:jc w:val="both"/>
              <w:rPr>
                <w:rFonts w:ascii="Times New Roman" w:eastAsia="Times New Roman" w:hAnsi="Times New Roman" w:cs="Times New Roman"/>
                <w:sz w:val="24"/>
                <w:szCs w:val="24"/>
                <w:lang w:val="ru-MD" w:eastAsia="ru-MD"/>
              </w:rPr>
            </w:pPr>
            <w:r w:rsidRPr="0062315B">
              <w:rPr>
                <w:rFonts w:ascii="Times New Roman" w:eastAsia="Times New Roman" w:hAnsi="Times New Roman" w:cs="Times New Roman"/>
                <w:sz w:val="24"/>
                <w:szCs w:val="24"/>
                <w:lang w:val="ru-MD" w:eastAsia="ru-MD"/>
              </w:rPr>
              <w:t>Статья 3. Объект налогообложения</w:t>
            </w:r>
          </w:p>
          <w:p w14:paraId="7CE00EC8" w14:textId="77777777" w:rsidR="00733223" w:rsidRPr="0062315B" w:rsidRDefault="00733223" w:rsidP="00F74A58">
            <w:pPr>
              <w:shd w:val="clear" w:color="auto" w:fill="FFFFFF"/>
              <w:jc w:val="both"/>
              <w:rPr>
                <w:rFonts w:ascii="Times New Roman" w:eastAsia="Times New Roman" w:hAnsi="Times New Roman" w:cs="Times New Roman"/>
                <w:sz w:val="24"/>
                <w:szCs w:val="24"/>
                <w:lang w:val="ru-MD" w:eastAsia="ru-MD"/>
              </w:rPr>
            </w:pPr>
            <w:r w:rsidRPr="0062315B">
              <w:rPr>
                <w:rFonts w:ascii="Times New Roman" w:eastAsia="Times New Roman" w:hAnsi="Times New Roman" w:cs="Times New Roman"/>
                <w:sz w:val="24"/>
                <w:szCs w:val="24"/>
                <w:lang w:val="ru-MD" w:eastAsia="ru-MD"/>
              </w:rPr>
              <w:t>...</w:t>
            </w:r>
          </w:p>
          <w:p w14:paraId="3AA3FBAD" w14:textId="77777777" w:rsidR="00733223" w:rsidRPr="0062315B" w:rsidRDefault="00733223" w:rsidP="00F74A58">
            <w:pPr>
              <w:shd w:val="clear" w:color="auto" w:fill="FFFFFF"/>
              <w:jc w:val="both"/>
              <w:rPr>
                <w:rFonts w:ascii="Times New Roman" w:eastAsia="Times New Roman" w:hAnsi="Times New Roman" w:cs="Times New Roman"/>
                <w:sz w:val="24"/>
                <w:szCs w:val="24"/>
                <w:lang w:val="ru-MD" w:eastAsia="ru-MD"/>
              </w:rPr>
            </w:pPr>
            <w:r w:rsidRPr="0062315B">
              <w:rPr>
                <w:rFonts w:ascii="Times New Roman" w:eastAsia="Times New Roman" w:hAnsi="Times New Roman" w:cs="Times New Roman"/>
                <w:sz w:val="24"/>
                <w:szCs w:val="24"/>
                <w:lang w:val="ru-MD" w:eastAsia="ru-MD"/>
              </w:rPr>
              <w:t>2....</w:t>
            </w:r>
          </w:p>
          <w:p w14:paraId="3FFB00C7" w14:textId="77777777" w:rsidR="00733223" w:rsidRPr="0062315B" w:rsidRDefault="00733223" w:rsidP="00F74A58">
            <w:pPr>
              <w:ind w:firstLine="709"/>
              <w:jc w:val="both"/>
              <w:rPr>
                <w:rFonts w:ascii="Times New Roman" w:hAnsi="Times New Roman" w:cs="Times New Roman"/>
                <w:sz w:val="24"/>
                <w:szCs w:val="24"/>
              </w:rPr>
            </w:pPr>
            <w:r w:rsidRPr="0062315B">
              <w:rPr>
                <w:rFonts w:ascii="Times New Roman" w:hAnsi="Times New Roman" w:cs="Times New Roman"/>
                <w:sz w:val="24"/>
                <w:szCs w:val="24"/>
              </w:rPr>
              <w:t>Не являются объектом налогообложения:</w:t>
            </w:r>
          </w:p>
          <w:p w14:paraId="1B599F79" w14:textId="77777777" w:rsidR="00733223" w:rsidRPr="0062315B" w:rsidRDefault="00733223" w:rsidP="00F74A58">
            <w:pPr>
              <w:shd w:val="clear" w:color="auto" w:fill="FFFFFF"/>
              <w:jc w:val="both"/>
              <w:rPr>
                <w:rFonts w:ascii="Times New Roman" w:eastAsia="Times New Roman" w:hAnsi="Times New Roman" w:cs="Times New Roman"/>
                <w:sz w:val="24"/>
                <w:szCs w:val="24"/>
                <w:lang w:val="ru-MD" w:eastAsia="ru-MD"/>
              </w:rPr>
            </w:pPr>
            <w:r w:rsidRPr="0062315B">
              <w:rPr>
                <w:rFonts w:ascii="Times New Roman" w:eastAsia="Times New Roman" w:hAnsi="Times New Roman" w:cs="Times New Roman"/>
                <w:sz w:val="24"/>
                <w:szCs w:val="24"/>
                <w:lang w:val="ru-MD" w:eastAsia="ru-MD"/>
              </w:rPr>
              <w:t>...</w:t>
            </w:r>
          </w:p>
          <w:p w14:paraId="58479BE1" w14:textId="77777777" w:rsidR="00733223" w:rsidRPr="0062315B" w:rsidRDefault="00733223" w:rsidP="00F74A58">
            <w:pPr>
              <w:pStyle w:val="a7"/>
              <w:shd w:val="clear" w:color="auto" w:fill="FFFFFF"/>
              <w:spacing w:after="0"/>
            </w:pPr>
            <w:r w:rsidRPr="0062315B">
              <w:rPr>
                <w:b/>
                <w:bCs/>
              </w:rPr>
              <w:t>б-1) выплаты, производимые на банковские счета физических лиц в денежной форме в виде возврата части стоимости приобретенной туристской услуги, соответствующей условиям, установленным нормативным правовым актом Правительства Приднестровской Молдавской Республики.</w:t>
            </w:r>
          </w:p>
        </w:tc>
        <w:tc>
          <w:tcPr>
            <w:tcW w:w="3062" w:type="dxa"/>
            <w:tcBorders>
              <w:top w:val="single" w:sz="24" w:space="0" w:color="auto"/>
              <w:left w:val="single" w:sz="24" w:space="0" w:color="auto"/>
              <w:bottom w:val="single" w:sz="24" w:space="0" w:color="auto"/>
              <w:right w:val="single" w:sz="24" w:space="0" w:color="auto"/>
            </w:tcBorders>
          </w:tcPr>
          <w:p w14:paraId="4E33E60C"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В случае осуществления возврата части стоимости приобретенной туристской услуги, соответствующей условиям, установленным нормативным правовым актом Правительства Приднестровской Молдавской Республики, объект налогообложения не возникает.</w:t>
            </w:r>
          </w:p>
          <w:p w14:paraId="380D35FF" w14:textId="77777777" w:rsidR="00733223" w:rsidRPr="0062315B" w:rsidRDefault="00733223" w:rsidP="00F74A58">
            <w:pPr>
              <w:rPr>
                <w:rFonts w:ascii="Times New Roman" w:eastAsia="Times New Roman" w:hAnsi="Times New Roman" w:cs="Times New Roman"/>
                <w:sz w:val="24"/>
                <w:szCs w:val="24"/>
                <w:lang w:eastAsia="ru-MD"/>
              </w:rPr>
            </w:pPr>
          </w:p>
          <w:p w14:paraId="6DDD5718" w14:textId="77777777" w:rsidR="00733223" w:rsidRPr="0062315B" w:rsidRDefault="00733223" w:rsidP="00F74A58">
            <w:pPr>
              <w:rPr>
                <w:rFonts w:ascii="Times New Roman" w:eastAsia="Times New Roman" w:hAnsi="Times New Roman" w:cs="Times New Roman"/>
                <w:sz w:val="24"/>
                <w:szCs w:val="24"/>
                <w:lang w:eastAsia="ru-MD"/>
              </w:rPr>
            </w:pPr>
            <w:r w:rsidRPr="0062315B">
              <w:rPr>
                <w:rFonts w:ascii="Times New Roman" w:eastAsia="Times New Roman" w:hAnsi="Times New Roman" w:cs="Times New Roman"/>
                <w:sz w:val="24"/>
                <w:szCs w:val="24"/>
                <w:lang w:eastAsia="ru-MD"/>
              </w:rPr>
              <w:t>Рекомендуется ознакомиться с Постановлением Правительства Приднестровской Молдавской Республики</w:t>
            </w:r>
          </w:p>
          <w:p w14:paraId="5F631D4B" w14:textId="77777777" w:rsidR="00733223" w:rsidRPr="0062315B" w:rsidRDefault="00733223" w:rsidP="00F74A58">
            <w:pPr>
              <w:rPr>
                <w:rFonts w:ascii="Times New Roman" w:eastAsia="Times New Roman" w:hAnsi="Times New Roman" w:cs="Times New Roman"/>
                <w:sz w:val="24"/>
                <w:szCs w:val="24"/>
                <w:lang w:eastAsia="ru-MD"/>
              </w:rPr>
            </w:pPr>
            <w:r w:rsidRPr="0062315B">
              <w:rPr>
                <w:rFonts w:ascii="Times New Roman" w:eastAsia="Times New Roman" w:hAnsi="Times New Roman" w:cs="Times New Roman"/>
                <w:sz w:val="24"/>
                <w:szCs w:val="24"/>
                <w:lang w:eastAsia="ru-MD"/>
              </w:rPr>
              <w:t>16 февраля 2023 г.</w:t>
            </w:r>
          </w:p>
          <w:p w14:paraId="78679D89" w14:textId="77777777" w:rsidR="00733223" w:rsidRPr="0062315B" w:rsidRDefault="00733223" w:rsidP="00F74A58">
            <w:pPr>
              <w:rPr>
                <w:rFonts w:ascii="Times New Roman" w:eastAsia="Times New Roman" w:hAnsi="Times New Roman" w:cs="Times New Roman"/>
                <w:sz w:val="24"/>
                <w:szCs w:val="24"/>
                <w:lang w:eastAsia="ru-MD"/>
              </w:rPr>
            </w:pPr>
            <w:r w:rsidRPr="0062315B">
              <w:rPr>
                <w:rFonts w:ascii="Times New Roman" w:eastAsia="Times New Roman" w:hAnsi="Times New Roman" w:cs="Times New Roman"/>
                <w:sz w:val="24"/>
                <w:szCs w:val="24"/>
                <w:lang w:eastAsia="ru-MD"/>
              </w:rPr>
              <w:t>№ 54</w:t>
            </w:r>
          </w:p>
          <w:p w14:paraId="3A138210" w14:textId="77777777" w:rsidR="00733223" w:rsidRPr="0062315B" w:rsidRDefault="00733223" w:rsidP="00F74A58">
            <w:pPr>
              <w:rPr>
                <w:rFonts w:ascii="Times New Roman" w:eastAsia="Times New Roman" w:hAnsi="Times New Roman" w:cs="Times New Roman"/>
                <w:sz w:val="24"/>
                <w:szCs w:val="24"/>
                <w:lang w:eastAsia="ru-MD"/>
              </w:rPr>
            </w:pPr>
            <w:r w:rsidRPr="0062315B">
              <w:rPr>
                <w:rFonts w:ascii="Times New Roman" w:eastAsia="Times New Roman" w:hAnsi="Times New Roman" w:cs="Times New Roman"/>
                <w:sz w:val="24"/>
                <w:szCs w:val="24"/>
                <w:lang w:eastAsia="ru-MD"/>
              </w:rPr>
              <w:lastRenderedPageBreak/>
              <w:t>«Об утверждении Правил стимулирования доступных внутренних туристских поездок через возмещение части стоимости оплаченной туристской услуги».</w:t>
            </w:r>
          </w:p>
          <w:p w14:paraId="19716BDE" w14:textId="77777777" w:rsidR="00733223" w:rsidRPr="0062315B" w:rsidRDefault="00733223" w:rsidP="00F74A58">
            <w:pPr>
              <w:rPr>
                <w:rFonts w:ascii="Times New Roman" w:eastAsia="Calibri" w:hAnsi="Times New Roman" w:cs="Times New Roman"/>
                <w:sz w:val="24"/>
                <w:szCs w:val="24"/>
              </w:rPr>
            </w:pPr>
          </w:p>
        </w:tc>
      </w:tr>
      <w:tr w:rsidR="00733223" w:rsidRPr="0062315B" w14:paraId="02B2272A" w14:textId="77777777" w:rsidTr="00F74A58">
        <w:tc>
          <w:tcPr>
            <w:tcW w:w="546" w:type="dxa"/>
            <w:tcBorders>
              <w:top w:val="single" w:sz="24" w:space="0" w:color="auto"/>
              <w:left w:val="single" w:sz="24" w:space="0" w:color="auto"/>
              <w:bottom w:val="single" w:sz="24" w:space="0" w:color="auto"/>
              <w:right w:val="single" w:sz="24" w:space="0" w:color="auto"/>
            </w:tcBorders>
          </w:tcPr>
          <w:p w14:paraId="5ABA401D" w14:textId="77777777" w:rsidR="00733223" w:rsidRPr="0062315B" w:rsidRDefault="00733223" w:rsidP="00F74A58">
            <w:pPr>
              <w:rPr>
                <w:rFonts w:ascii="Times New Roman" w:hAnsi="Times New Roman" w:cs="Times New Roman"/>
                <w:sz w:val="24"/>
                <w:szCs w:val="24"/>
                <w:lang w:eastAsia="ru-MD"/>
              </w:rPr>
            </w:pPr>
            <w:r>
              <w:rPr>
                <w:rFonts w:ascii="Times New Roman" w:hAnsi="Times New Roman" w:cs="Times New Roman"/>
                <w:sz w:val="24"/>
                <w:szCs w:val="24"/>
                <w:lang w:eastAsia="ru-MD"/>
              </w:rPr>
              <w:lastRenderedPageBreak/>
              <w:t>29</w:t>
            </w:r>
          </w:p>
        </w:tc>
        <w:tc>
          <w:tcPr>
            <w:tcW w:w="2731" w:type="dxa"/>
            <w:tcBorders>
              <w:top w:val="single" w:sz="24" w:space="0" w:color="auto"/>
              <w:left w:val="single" w:sz="24" w:space="0" w:color="auto"/>
              <w:bottom w:val="single" w:sz="24" w:space="0" w:color="auto"/>
              <w:right w:val="single" w:sz="24" w:space="0" w:color="auto"/>
            </w:tcBorders>
          </w:tcPr>
          <w:p w14:paraId="363A6E8E"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Закон Приднестровской Молдавской Республики «О внесении дополнения в Закон Приднестровской Молдавской Республики «О налоге на доходы организаций» от 30 июня 2023г. №188-ЗД-</w:t>
            </w:r>
            <w:r w:rsidRPr="0062315B">
              <w:rPr>
                <w:rFonts w:ascii="Times New Roman" w:hAnsi="Times New Roman" w:cs="Times New Roman"/>
                <w:sz w:val="24"/>
                <w:szCs w:val="24"/>
                <w:lang w:val="en-US" w:eastAsia="ru-MD"/>
              </w:rPr>
              <w:t>VII</w:t>
            </w:r>
            <w:r w:rsidRPr="0062315B">
              <w:rPr>
                <w:rFonts w:ascii="Times New Roman" w:hAnsi="Times New Roman" w:cs="Times New Roman"/>
                <w:sz w:val="24"/>
                <w:szCs w:val="24"/>
                <w:lang w:eastAsia="ru-MD"/>
              </w:rPr>
              <w:t>, вступивший в силу с 01.07.2023г.</w:t>
            </w:r>
          </w:p>
        </w:tc>
        <w:tc>
          <w:tcPr>
            <w:tcW w:w="4663" w:type="dxa"/>
            <w:gridSpan w:val="2"/>
            <w:tcBorders>
              <w:top w:val="single" w:sz="24" w:space="0" w:color="auto"/>
              <w:left w:val="single" w:sz="24" w:space="0" w:color="auto"/>
              <w:bottom w:val="single" w:sz="24" w:space="0" w:color="auto"/>
              <w:right w:val="single" w:sz="24" w:space="0" w:color="auto"/>
            </w:tcBorders>
          </w:tcPr>
          <w:p w14:paraId="7AB00524"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Статья 7. Ставки налога на доходы</w:t>
            </w:r>
          </w:p>
          <w:p w14:paraId="4DC221D3"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 6. Налогоплательщики производят отчисления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настоящего Закона.</w:t>
            </w:r>
          </w:p>
          <w:p w14:paraId="2B987D49" w14:textId="77777777" w:rsidR="00733223" w:rsidRPr="0062315B" w:rsidRDefault="00733223" w:rsidP="00F74A58">
            <w:pPr>
              <w:rPr>
                <w:rFonts w:ascii="Times New Roman" w:hAnsi="Times New Roman" w:cs="Times New Roman"/>
                <w:b/>
                <w:bCs/>
                <w:sz w:val="24"/>
                <w:szCs w:val="24"/>
              </w:rPr>
            </w:pPr>
          </w:p>
          <w:p w14:paraId="140B2700"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6-1. отсутствует</w:t>
            </w:r>
          </w:p>
          <w:p w14:paraId="0AE3D770" w14:textId="77777777" w:rsidR="00733223" w:rsidRPr="0062315B" w:rsidRDefault="00733223" w:rsidP="00F74A58">
            <w:pPr>
              <w:rPr>
                <w:rFonts w:ascii="Times New Roman" w:hAnsi="Times New Roman" w:cs="Times New Roman"/>
                <w:sz w:val="24"/>
                <w:szCs w:val="24"/>
                <w:highlight w:val="yellow"/>
                <w:lang w:eastAsia="ru-MD"/>
              </w:rPr>
            </w:pPr>
          </w:p>
        </w:tc>
        <w:tc>
          <w:tcPr>
            <w:tcW w:w="4306" w:type="dxa"/>
            <w:tcBorders>
              <w:top w:val="single" w:sz="24" w:space="0" w:color="auto"/>
              <w:left w:val="single" w:sz="24" w:space="0" w:color="auto"/>
              <w:bottom w:val="single" w:sz="24" w:space="0" w:color="auto"/>
              <w:right w:val="single" w:sz="24" w:space="0" w:color="auto"/>
            </w:tcBorders>
          </w:tcPr>
          <w:p w14:paraId="61CC8C26"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 xml:space="preserve">Статья 7. Ставки налога на доходы </w:t>
            </w:r>
          </w:p>
          <w:p w14:paraId="7F296AF0"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6.Налогоплательщики производят отчисления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настоящего Закона.</w:t>
            </w:r>
          </w:p>
          <w:p w14:paraId="72F870EC" w14:textId="77777777" w:rsidR="00733223" w:rsidRPr="0062315B" w:rsidRDefault="00733223" w:rsidP="00F74A58">
            <w:pPr>
              <w:rPr>
                <w:rFonts w:ascii="Times New Roman" w:hAnsi="Times New Roman" w:cs="Times New Roman"/>
                <w:b/>
                <w:bCs/>
                <w:sz w:val="24"/>
                <w:szCs w:val="24"/>
              </w:rPr>
            </w:pPr>
          </w:p>
          <w:p w14:paraId="4010F1C4" w14:textId="77777777" w:rsidR="00733223" w:rsidRPr="0062315B" w:rsidRDefault="00733223" w:rsidP="00F74A58">
            <w:pPr>
              <w:rPr>
                <w:rFonts w:ascii="Times New Roman" w:hAnsi="Times New Roman" w:cs="Times New Roman"/>
                <w:b/>
                <w:bCs/>
                <w:sz w:val="24"/>
                <w:szCs w:val="24"/>
                <w:u w:val="single"/>
              </w:rPr>
            </w:pPr>
            <w:r w:rsidRPr="0062315B">
              <w:rPr>
                <w:rFonts w:ascii="Times New Roman" w:hAnsi="Times New Roman" w:cs="Times New Roman"/>
                <w:b/>
                <w:bCs/>
                <w:sz w:val="24"/>
                <w:szCs w:val="24"/>
              </w:rPr>
              <w:t xml:space="preserve">6-1. Нормы пункта 6 настоящей статьи не распространяются на организации в части налогооблагаемой базы по доходам, полученным от осуществления деятельности </w:t>
            </w:r>
            <w:r w:rsidRPr="0062315B">
              <w:rPr>
                <w:rFonts w:ascii="Times New Roman" w:hAnsi="Times New Roman" w:cs="Times New Roman"/>
                <w:b/>
                <w:bCs/>
                <w:sz w:val="24"/>
                <w:szCs w:val="24"/>
                <w:u w:val="single"/>
              </w:rPr>
              <w:t>в сфере</w:t>
            </w:r>
            <w:r w:rsidRPr="0062315B">
              <w:rPr>
                <w:rFonts w:ascii="Times New Roman" w:hAnsi="Times New Roman" w:cs="Times New Roman"/>
                <w:b/>
                <w:bCs/>
                <w:sz w:val="24"/>
                <w:szCs w:val="24"/>
              </w:rPr>
              <w:t xml:space="preserve"> </w:t>
            </w:r>
            <w:r w:rsidRPr="0062315B">
              <w:rPr>
                <w:rFonts w:ascii="Times New Roman" w:hAnsi="Times New Roman" w:cs="Times New Roman"/>
                <w:b/>
                <w:bCs/>
                <w:sz w:val="24"/>
                <w:szCs w:val="24"/>
                <w:u w:val="single"/>
              </w:rPr>
              <w:t>промышленного производства.</w:t>
            </w:r>
          </w:p>
          <w:p w14:paraId="6517B28F" w14:textId="77777777" w:rsidR="00733223" w:rsidRPr="0062315B" w:rsidRDefault="00733223" w:rsidP="00F74A58">
            <w:pPr>
              <w:rPr>
                <w:rFonts w:ascii="Times New Roman" w:hAnsi="Times New Roman" w:cs="Times New Roman"/>
                <w:b/>
                <w:bCs/>
                <w:sz w:val="24"/>
                <w:szCs w:val="24"/>
              </w:rPr>
            </w:pPr>
          </w:p>
          <w:p w14:paraId="592A074B"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Настоящий Закон вступает в силу с 1 июля 2023 года.</w:t>
            </w:r>
          </w:p>
          <w:p w14:paraId="3C669EF0" w14:textId="77777777" w:rsidR="00733223" w:rsidRPr="0062315B" w:rsidRDefault="00733223" w:rsidP="00F74A58">
            <w:pPr>
              <w:rPr>
                <w:rFonts w:ascii="Times New Roman" w:hAnsi="Times New Roman" w:cs="Times New Roman"/>
                <w:b/>
                <w:bCs/>
                <w:sz w:val="24"/>
                <w:szCs w:val="24"/>
                <w:lang w:eastAsia="ru-MD"/>
              </w:rPr>
            </w:pPr>
          </w:p>
        </w:tc>
        <w:tc>
          <w:tcPr>
            <w:tcW w:w="3062" w:type="dxa"/>
            <w:tcBorders>
              <w:top w:val="single" w:sz="24" w:space="0" w:color="auto"/>
              <w:left w:val="single" w:sz="24" w:space="0" w:color="auto"/>
              <w:bottom w:val="single" w:sz="24" w:space="0" w:color="auto"/>
              <w:right w:val="single" w:sz="24" w:space="0" w:color="auto"/>
            </w:tcBorders>
          </w:tcPr>
          <w:p w14:paraId="47EC3D18" w14:textId="77777777" w:rsidR="00733223" w:rsidRPr="0062315B" w:rsidRDefault="00733223" w:rsidP="00F74A58">
            <w:pPr>
              <w:pStyle w:val="a7"/>
            </w:pPr>
            <w:r w:rsidRPr="0062315B">
              <w:t>Настоящий Закон принят в целях государственной поддержки организаций, осуществляющих деятельность в сфере промышленного производства путем снижения налоговой нагрузки, а так же разработан в целях стимулирования организаций республики осуществлять направление остающейся в распоряжении чистой прибыли на производственное развитие данных организаций, улучшение их оснащения, увеличение числа занятых работников и их стимулирование.</w:t>
            </w:r>
          </w:p>
          <w:p w14:paraId="4CF0AEBD" w14:textId="77777777" w:rsidR="00733223" w:rsidRPr="0062315B" w:rsidRDefault="00733223" w:rsidP="00F74A58">
            <w:pPr>
              <w:pStyle w:val="a7"/>
              <w:rPr>
                <w:u w:val="single"/>
              </w:rPr>
            </w:pPr>
            <w:r w:rsidRPr="0062315B">
              <w:t xml:space="preserve">Согласно пункту 6 статьи 7 Закона Приднестровской Молдавской Республики от 29 сентября 2011 года № </w:t>
            </w:r>
            <w:r w:rsidRPr="0062315B">
              <w:lastRenderedPageBreak/>
              <w:t xml:space="preserve">156-З-V </w:t>
            </w:r>
            <w:r w:rsidRPr="0062315B">
              <w:rPr>
                <w:b/>
                <w:bCs/>
              </w:rPr>
              <w:t>«О налоге на доходы организаций»</w:t>
            </w:r>
            <w:r w:rsidRPr="0062315B">
              <w:t xml:space="preserve"> налогоплательщики производят отчисления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Закона о налоге на доходы организаций. Однако в соответствии с пунктом 6-1 статьи 7 Закона «О налоге на доходы организаций» </w:t>
            </w:r>
            <w:r w:rsidRPr="0062315B">
              <w:rPr>
                <w:u w:val="single"/>
              </w:rPr>
              <w:t>обозначенная норма не распространяется</w:t>
            </w:r>
            <w:r w:rsidRPr="0062315B">
              <w:t xml:space="preserve"> на организации в части налогооблагаемой базы по доходам, </w:t>
            </w:r>
            <w:r w:rsidRPr="0062315B">
              <w:rPr>
                <w:u w:val="single"/>
              </w:rPr>
              <w:t>полученным от осуществления деятельности в сфере промышленного производства.</w:t>
            </w:r>
          </w:p>
          <w:p w14:paraId="486C6D83" w14:textId="77777777" w:rsidR="00733223" w:rsidRPr="0062315B" w:rsidRDefault="00733223" w:rsidP="00F74A58">
            <w:pPr>
              <w:pStyle w:val="a7"/>
            </w:pPr>
            <w:r w:rsidRPr="0062315B">
              <w:t xml:space="preserve">Рекомендуется организациям внимательно квалифицировать свою деятельность согласно </w:t>
            </w:r>
            <w:r w:rsidRPr="0062315B">
              <w:lastRenderedPageBreak/>
              <w:t xml:space="preserve">Классификатора отраслей народного хозяйства (КОНХ) Приднестровской Молдавской Республики, учитывая виды деятельности, </w:t>
            </w:r>
            <w:r w:rsidRPr="0062315B">
              <w:rPr>
                <w:rStyle w:val="210pt"/>
                <w:color w:val="auto"/>
                <w:sz w:val="24"/>
                <w:szCs w:val="24"/>
              </w:rPr>
              <w:t>включаемые в группировку по отрасли</w:t>
            </w:r>
            <w:r w:rsidRPr="0062315B">
              <w:t xml:space="preserve"> </w:t>
            </w:r>
            <w:r w:rsidRPr="0062315B">
              <w:rPr>
                <w:b/>
                <w:bCs/>
              </w:rPr>
              <w:t xml:space="preserve">Промышленность. </w:t>
            </w:r>
            <w:r w:rsidRPr="0062315B">
              <w:t xml:space="preserve">Следует отметить, если в соответствии с классификацией и структурой отраслей, установленной в КОНХ, вид деятельности, осуществляемый организацией, включается в укрупненную отрасль «промышленность», то в отношении доходов, полученных от осуществления такой деятельности (в том числе от переработки давальческого сырья и материалов), </w:t>
            </w:r>
            <w:r w:rsidRPr="0062315B">
              <w:rPr>
                <w:u w:val="single"/>
              </w:rPr>
              <w:t>не применяется норма пункта 6</w:t>
            </w:r>
            <w:r w:rsidRPr="0062315B">
              <w:t xml:space="preserve"> статьи 7 Закона о налоге на доходы организаций. В то же время </w:t>
            </w:r>
            <w:r w:rsidRPr="0062315B">
              <w:rPr>
                <w:u w:val="single"/>
              </w:rPr>
              <w:t>в отношении доходов</w:t>
            </w:r>
            <w:r w:rsidRPr="0062315B">
              <w:t xml:space="preserve">, полученных </w:t>
            </w:r>
            <w:r w:rsidRPr="0062315B">
              <w:rPr>
                <w:u w:val="single"/>
              </w:rPr>
              <w:t>той же организацией от осуществления других видов деятельности</w:t>
            </w:r>
            <w:r w:rsidRPr="0062315B">
              <w:t xml:space="preserve">, например, торговли или </w:t>
            </w:r>
            <w:r w:rsidRPr="0062315B">
              <w:lastRenderedPageBreak/>
              <w:t xml:space="preserve">общественного питания, </w:t>
            </w:r>
            <w:r w:rsidRPr="0062315B">
              <w:rPr>
                <w:u w:val="single"/>
              </w:rPr>
              <w:t>следует производить отчисления на цели пенсионного страхования (обеспечения) в размере 1,08 процента от налогооблагаемой базы</w:t>
            </w:r>
            <w:r w:rsidRPr="0062315B">
              <w:t>, в порядке, установленном законодательством Приднестровской Молдавской Республики.</w:t>
            </w:r>
          </w:p>
        </w:tc>
      </w:tr>
      <w:tr w:rsidR="00733223" w:rsidRPr="0062315B" w14:paraId="5B25A078" w14:textId="77777777" w:rsidTr="00F74A58">
        <w:tc>
          <w:tcPr>
            <w:tcW w:w="546" w:type="dxa"/>
            <w:tcBorders>
              <w:top w:val="single" w:sz="24" w:space="0" w:color="auto"/>
              <w:left w:val="single" w:sz="24" w:space="0" w:color="auto"/>
              <w:bottom w:val="single" w:sz="24" w:space="0" w:color="auto"/>
              <w:right w:val="single" w:sz="24" w:space="0" w:color="auto"/>
            </w:tcBorders>
          </w:tcPr>
          <w:p w14:paraId="0795314E" w14:textId="77777777" w:rsidR="00733223" w:rsidRPr="0062315B" w:rsidRDefault="00733223" w:rsidP="00F74A58">
            <w:pPr>
              <w:rPr>
                <w:rFonts w:ascii="Times New Roman" w:hAnsi="Times New Roman" w:cs="Times New Roman"/>
                <w:sz w:val="24"/>
                <w:szCs w:val="24"/>
                <w:lang w:eastAsia="ru-MD"/>
              </w:rPr>
            </w:pPr>
            <w:r>
              <w:rPr>
                <w:rFonts w:ascii="Times New Roman" w:hAnsi="Times New Roman" w:cs="Times New Roman"/>
                <w:sz w:val="24"/>
                <w:szCs w:val="24"/>
                <w:lang w:eastAsia="ru-MD"/>
              </w:rPr>
              <w:lastRenderedPageBreak/>
              <w:t>30</w:t>
            </w:r>
          </w:p>
        </w:tc>
        <w:tc>
          <w:tcPr>
            <w:tcW w:w="2731" w:type="dxa"/>
            <w:tcBorders>
              <w:top w:val="single" w:sz="24" w:space="0" w:color="auto"/>
              <w:left w:val="single" w:sz="24" w:space="0" w:color="auto"/>
              <w:bottom w:val="single" w:sz="24" w:space="0" w:color="auto"/>
              <w:right w:val="single" w:sz="24" w:space="0" w:color="auto"/>
            </w:tcBorders>
          </w:tcPr>
          <w:p w14:paraId="019135EA"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Закон Приднестровской Молдавской Республики «О внесении дополнения в Закон Приднестровской Молдавской Республики «О налоге на доходы организаций» от 17 июля 2023г. №220-ЗД-</w:t>
            </w:r>
            <w:r w:rsidRPr="0062315B">
              <w:rPr>
                <w:rFonts w:ascii="Times New Roman" w:hAnsi="Times New Roman" w:cs="Times New Roman"/>
                <w:sz w:val="24"/>
                <w:szCs w:val="24"/>
                <w:lang w:val="en-US" w:eastAsia="ru-MD"/>
              </w:rPr>
              <w:t>VII</w:t>
            </w:r>
            <w:r w:rsidRPr="0062315B">
              <w:rPr>
                <w:rFonts w:ascii="Times New Roman" w:hAnsi="Times New Roman" w:cs="Times New Roman"/>
                <w:sz w:val="24"/>
                <w:szCs w:val="24"/>
                <w:lang w:eastAsia="ru-MD"/>
              </w:rPr>
              <w:t>, вступивший в силу с 18.07.2023г.</w:t>
            </w:r>
          </w:p>
        </w:tc>
        <w:tc>
          <w:tcPr>
            <w:tcW w:w="4663" w:type="dxa"/>
            <w:gridSpan w:val="2"/>
            <w:tcBorders>
              <w:top w:val="single" w:sz="24" w:space="0" w:color="auto"/>
              <w:left w:val="single" w:sz="24" w:space="0" w:color="auto"/>
              <w:bottom w:val="single" w:sz="24" w:space="0" w:color="auto"/>
              <w:right w:val="single" w:sz="24" w:space="0" w:color="auto"/>
            </w:tcBorders>
          </w:tcPr>
          <w:p w14:paraId="3ACDFB6F" w14:textId="77777777" w:rsidR="00733223" w:rsidRPr="0062315B" w:rsidRDefault="00733223" w:rsidP="00F74A58">
            <w:pPr>
              <w:spacing w:before="100" w:beforeAutospacing="1" w:after="100" w:afterAutospacing="1"/>
              <w:outlineLvl w:val="2"/>
              <w:rPr>
                <w:rFonts w:ascii="Times New Roman" w:hAnsi="Times New Roman" w:cs="Times New Roman"/>
                <w:b/>
                <w:bCs/>
                <w:sz w:val="24"/>
                <w:szCs w:val="24"/>
              </w:rPr>
            </w:pPr>
            <w:r w:rsidRPr="0062315B">
              <w:rPr>
                <w:rFonts w:ascii="Times New Roman" w:hAnsi="Times New Roman" w:cs="Times New Roman"/>
                <w:b/>
                <w:bCs/>
                <w:sz w:val="24"/>
                <w:szCs w:val="24"/>
              </w:rPr>
              <w:t>Статья 3. Объект налогообложения</w:t>
            </w:r>
          </w:p>
          <w:p w14:paraId="0B33AD12" w14:textId="77777777" w:rsidR="00733223" w:rsidRPr="0062315B" w:rsidRDefault="00733223" w:rsidP="00F74A58">
            <w:pPr>
              <w:outlineLvl w:val="2"/>
              <w:rPr>
                <w:rFonts w:ascii="Times New Roman" w:hAnsi="Times New Roman" w:cs="Times New Roman"/>
                <w:sz w:val="24"/>
                <w:szCs w:val="24"/>
              </w:rPr>
            </w:pPr>
            <w:r w:rsidRPr="0062315B">
              <w:rPr>
                <w:rFonts w:ascii="Times New Roman" w:hAnsi="Times New Roman" w:cs="Times New Roman"/>
                <w:sz w:val="24"/>
                <w:szCs w:val="24"/>
              </w:rPr>
              <w:t>Объектом налогообложения для организаций, осуществляющих деятельность на территории Приднестровской Молдавской Республики, являются:</w:t>
            </w:r>
          </w:p>
          <w:p w14:paraId="5883381F" w14:textId="77777777" w:rsidR="00733223" w:rsidRPr="0062315B" w:rsidRDefault="00733223" w:rsidP="00F74A58">
            <w:pPr>
              <w:outlineLvl w:val="2"/>
              <w:rPr>
                <w:rFonts w:ascii="Times New Roman" w:hAnsi="Times New Roman" w:cs="Times New Roman"/>
                <w:sz w:val="24"/>
                <w:szCs w:val="24"/>
              </w:rPr>
            </w:pPr>
            <w:r w:rsidRPr="0062315B">
              <w:rPr>
                <w:rFonts w:ascii="Times New Roman" w:hAnsi="Times New Roman" w:cs="Times New Roman"/>
                <w:sz w:val="24"/>
                <w:szCs w:val="24"/>
              </w:rPr>
              <w:t xml:space="preserve">      …</w:t>
            </w:r>
          </w:p>
          <w:p w14:paraId="3D0CDA06" w14:textId="77777777" w:rsidR="00733223" w:rsidRPr="0062315B" w:rsidRDefault="00733223" w:rsidP="00F74A58">
            <w:pPr>
              <w:spacing w:before="100" w:beforeAutospacing="1" w:after="100" w:afterAutospacing="1"/>
              <w:outlineLvl w:val="2"/>
              <w:rPr>
                <w:rFonts w:ascii="Times New Roman" w:hAnsi="Times New Roman" w:cs="Times New Roman"/>
                <w:sz w:val="24"/>
                <w:szCs w:val="24"/>
              </w:rPr>
            </w:pPr>
            <w:r w:rsidRPr="0062315B">
              <w:rPr>
                <w:rFonts w:ascii="Times New Roman" w:hAnsi="Times New Roman" w:cs="Times New Roman"/>
                <w:sz w:val="24"/>
                <w:szCs w:val="24"/>
              </w:rPr>
              <w:t>б) другие операционные доходы, а именно:</w:t>
            </w:r>
          </w:p>
          <w:p w14:paraId="3114ED13"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       …</w:t>
            </w:r>
          </w:p>
          <w:p w14:paraId="0AD7C407"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8) </w:t>
            </w:r>
            <w:r w:rsidRPr="0062315B">
              <w:rPr>
                <w:rFonts w:ascii="Times New Roman" w:hAnsi="Times New Roman" w:cs="Times New Roman"/>
                <w:sz w:val="24"/>
                <w:szCs w:val="24"/>
                <w:shd w:val="clear" w:color="auto" w:fill="FFFFFF"/>
              </w:rPr>
              <w:t>доходы в виде безвозмездно</w:t>
            </w:r>
            <w:r w:rsidRPr="0062315B">
              <w:rPr>
                <w:rFonts w:ascii="Times New Roman" w:hAnsi="Times New Roman" w:cs="Times New Roman"/>
                <w:sz w:val="24"/>
                <w:szCs w:val="24"/>
              </w:rPr>
              <w:t xml:space="preserve"> полученных денежных средств, продукции, товаров, работ, услуг, основных фондов, иного имущества, за исключением:</w:t>
            </w:r>
          </w:p>
          <w:p w14:paraId="1287F705"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 xml:space="preserve">       …</w:t>
            </w:r>
          </w:p>
          <w:p w14:paraId="051C3052" w14:textId="77777777" w:rsidR="00733223" w:rsidRPr="0062315B" w:rsidRDefault="00733223" w:rsidP="00F74A58">
            <w:pPr>
              <w:rPr>
                <w:rFonts w:ascii="Times New Roman" w:hAnsi="Times New Roman" w:cs="Times New Roman"/>
                <w:b/>
                <w:bCs/>
                <w:sz w:val="24"/>
                <w:szCs w:val="24"/>
              </w:rPr>
            </w:pPr>
          </w:p>
          <w:p w14:paraId="2576616E"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д) отсутствует</w:t>
            </w:r>
          </w:p>
          <w:p w14:paraId="49846FCF" w14:textId="77777777" w:rsidR="00733223" w:rsidRPr="0062315B" w:rsidRDefault="00733223" w:rsidP="00F74A58">
            <w:pPr>
              <w:rPr>
                <w:rFonts w:ascii="Times New Roman" w:hAnsi="Times New Roman" w:cs="Times New Roman"/>
                <w:b/>
                <w:bCs/>
                <w:sz w:val="24"/>
                <w:szCs w:val="24"/>
                <w:lang w:eastAsia="ru-MD"/>
              </w:rPr>
            </w:pPr>
          </w:p>
        </w:tc>
        <w:tc>
          <w:tcPr>
            <w:tcW w:w="4306" w:type="dxa"/>
            <w:tcBorders>
              <w:top w:val="single" w:sz="24" w:space="0" w:color="auto"/>
              <w:left w:val="single" w:sz="24" w:space="0" w:color="auto"/>
              <w:bottom w:val="single" w:sz="24" w:space="0" w:color="auto"/>
              <w:right w:val="single" w:sz="24" w:space="0" w:color="auto"/>
            </w:tcBorders>
          </w:tcPr>
          <w:p w14:paraId="78C23089" w14:textId="77777777" w:rsidR="00733223" w:rsidRPr="0062315B" w:rsidRDefault="00733223" w:rsidP="00F74A58">
            <w:pPr>
              <w:spacing w:before="100" w:beforeAutospacing="1" w:after="100" w:afterAutospacing="1"/>
              <w:outlineLvl w:val="2"/>
              <w:rPr>
                <w:rFonts w:ascii="Times New Roman" w:hAnsi="Times New Roman" w:cs="Times New Roman"/>
                <w:b/>
                <w:bCs/>
                <w:sz w:val="24"/>
                <w:szCs w:val="24"/>
              </w:rPr>
            </w:pPr>
            <w:r w:rsidRPr="0062315B">
              <w:rPr>
                <w:rFonts w:ascii="Times New Roman" w:hAnsi="Times New Roman" w:cs="Times New Roman"/>
                <w:b/>
                <w:bCs/>
                <w:sz w:val="24"/>
                <w:szCs w:val="24"/>
              </w:rPr>
              <w:t>Статья 3. Объект налогообложения</w:t>
            </w:r>
          </w:p>
          <w:p w14:paraId="4CCCFDE4" w14:textId="77777777" w:rsidR="00733223" w:rsidRPr="0062315B" w:rsidRDefault="00733223" w:rsidP="00F74A58">
            <w:pPr>
              <w:outlineLvl w:val="2"/>
              <w:rPr>
                <w:rFonts w:ascii="Times New Roman" w:hAnsi="Times New Roman" w:cs="Times New Roman"/>
                <w:sz w:val="24"/>
                <w:szCs w:val="24"/>
              </w:rPr>
            </w:pPr>
            <w:r w:rsidRPr="0062315B">
              <w:rPr>
                <w:rFonts w:ascii="Times New Roman" w:hAnsi="Times New Roman" w:cs="Times New Roman"/>
                <w:sz w:val="24"/>
                <w:szCs w:val="24"/>
              </w:rPr>
              <w:t>Объектом налогообложения для организаций, осуществляющих деятельность на территории Приднестровской Молдавской Республики, являются:</w:t>
            </w:r>
          </w:p>
          <w:p w14:paraId="6F34F30F" w14:textId="77777777" w:rsidR="00733223" w:rsidRPr="0062315B" w:rsidRDefault="00733223" w:rsidP="00F74A58">
            <w:pPr>
              <w:outlineLvl w:val="2"/>
              <w:rPr>
                <w:rFonts w:ascii="Times New Roman" w:hAnsi="Times New Roman" w:cs="Times New Roman"/>
                <w:sz w:val="24"/>
                <w:szCs w:val="24"/>
              </w:rPr>
            </w:pPr>
            <w:r w:rsidRPr="0062315B">
              <w:rPr>
                <w:rFonts w:ascii="Times New Roman" w:hAnsi="Times New Roman" w:cs="Times New Roman"/>
                <w:sz w:val="24"/>
                <w:szCs w:val="24"/>
              </w:rPr>
              <w:t xml:space="preserve">    …</w:t>
            </w:r>
          </w:p>
          <w:p w14:paraId="5D5D817B" w14:textId="77777777" w:rsidR="00733223" w:rsidRPr="0062315B" w:rsidRDefault="00733223" w:rsidP="00F74A58">
            <w:pPr>
              <w:spacing w:before="100" w:beforeAutospacing="1" w:after="100" w:afterAutospacing="1"/>
              <w:outlineLvl w:val="2"/>
              <w:rPr>
                <w:rFonts w:ascii="Times New Roman" w:hAnsi="Times New Roman" w:cs="Times New Roman"/>
                <w:sz w:val="24"/>
                <w:szCs w:val="24"/>
              </w:rPr>
            </w:pPr>
            <w:r w:rsidRPr="0062315B">
              <w:rPr>
                <w:rFonts w:ascii="Times New Roman" w:hAnsi="Times New Roman" w:cs="Times New Roman"/>
                <w:sz w:val="24"/>
                <w:szCs w:val="24"/>
              </w:rPr>
              <w:t>б) другие операционные доходы, а именно:</w:t>
            </w:r>
          </w:p>
          <w:p w14:paraId="673D2F69"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       …</w:t>
            </w:r>
          </w:p>
          <w:p w14:paraId="3150C648" w14:textId="77777777" w:rsidR="00733223" w:rsidRPr="0062315B" w:rsidRDefault="00733223" w:rsidP="00F74A58">
            <w:pPr>
              <w:rPr>
                <w:rFonts w:ascii="Times New Roman" w:hAnsi="Times New Roman" w:cs="Times New Roman"/>
                <w:sz w:val="24"/>
                <w:szCs w:val="24"/>
              </w:rPr>
            </w:pPr>
            <w:r w:rsidRPr="0062315B">
              <w:rPr>
                <w:rFonts w:ascii="Times New Roman" w:hAnsi="Times New Roman" w:cs="Times New Roman"/>
                <w:sz w:val="24"/>
                <w:szCs w:val="24"/>
              </w:rPr>
              <w:t xml:space="preserve">8) </w:t>
            </w:r>
            <w:r w:rsidRPr="0062315B">
              <w:rPr>
                <w:rFonts w:ascii="Times New Roman" w:hAnsi="Times New Roman" w:cs="Times New Roman"/>
                <w:sz w:val="24"/>
                <w:szCs w:val="24"/>
                <w:shd w:val="clear" w:color="auto" w:fill="FFFFFF"/>
              </w:rPr>
              <w:t>доходы в виде безвозмездно</w:t>
            </w:r>
            <w:r w:rsidRPr="0062315B">
              <w:rPr>
                <w:rFonts w:ascii="Times New Roman" w:hAnsi="Times New Roman" w:cs="Times New Roman"/>
                <w:sz w:val="24"/>
                <w:szCs w:val="24"/>
              </w:rPr>
              <w:t xml:space="preserve"> полученных денежных средств, продукции, товаров, работ, услуг, основных фондов, иного имущества, за исключением:</w:t>
            </w:r>
          </w:p>
          <w:p w14:paraId="02D38AA8"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 xml:space="preserve">       …</w:t>
            </w:r>
          </w:p>
          <w:p w14:paraId="087B01FC" w14:textId="77777777" w:rsidR="00733223" w:rsidRPr="0062315B" w:rsidRDefault="00733223" w:rsidP="00F74A58">
            <w:pPr>
              <w:rPr>
                <w:rFonts w:ascii="Times New Roman" w:hAnsi="Times New Roman" w:cs="Times New Roman"/>
                <w:b/>
                <w:bCs/>
                <w:sz w:val="24"/>
                <w:szCs w:val="24"/>
              </w:rPr>
            </w:pPr>
            <w:r w:rsidRPr="0062315B">
              <w:rPr>
                <w:rFonts w:ascii="Times New Roman" w:hAnsi="Times New Roman" w:cs="Times New Roman"/>
                <w:b/>
                <w:bCs/>
                <w:sz w:val="24"/>
                <w:szCs w:val="24"/>
              </w:rPr>
              <w:t xml:space="preserve">д) средств, полученных для осуществления выплат на банковские счета физических лиц (без учета комиссионного вознаграждения) в денежной форме в </w:t>
            </w:r>
            <w:r w:rsidRPr="0062315B">
              <w:rPr>
                <w:rFonts w:ascii="Times New Roman" w:hAnsi="Times New Roman" w:cs="Times New Roman"/>
                <w:b/>
                <w:bCs/>
                <w:sz w:val="24"/>
                <w:szCs w:val="24"/>
              </w:rPr>
              <w:lastRenderedPageBreak/>
              <w:t>виде возврата части стоимости приобретенной туристской услуги, соответствующей условиям, установленным нормативным правовым актом Правительства Приднестровской Молдавской Республики.</w:t>
            </w:r>
          </w:p>
          <w:p w14:paraId="7207E7CE" w14:textId="77777777" w:rsidR="00733223" w:rsidRPr="0062315B" w:rsidRDefault="00733223" w:rsidP="00F74A58">
            <w:pPr>
              <w:rPr>
                <w:rFonts w:ascii="Times New Roman" w:hAnsi="Times New Roman" w:cs="Times New Roman"/>
                <w:b/>
                <w:bCs/>
                <w:sz w:val="24"/>
                <w:szCs w:val="24"/>
              </w:rPr>
            </w:pPr>
          </w:p>
          <w:p w14:paraId="3454B0B4"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Настоящий Закон вступает в силу со дня, следующего за днем официального опубликования.</w:t>
            </w:r>
          </w:p>
          <w:p w14:paraId="300BC315"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 xml:space="preserve"> Закон официально опубликован</w:t>
            </w:r>
          </w:p>
          <w:p w14:paraId="4E47C05D"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17 июля 2023 года, вступает в силу с 18 июля 2023 года.</w:t>
            </w:r>
          </w:p>
          <w:p w14:paraId="31AB916B" w14:textId="77777777" w:rsidR="00733223" w:rsidRPr="0062315B" w:rsidRDefault="00733223" w:rsidP="00F74A58">
            <w:pPr>
              <w:rPr>
                <w:rFonts w:ascii="Times New Roman" w:hAnsi="Times New Roman" w:cs="Times New Roman"/>
                <w:b/>
                <w:bCs/>
                <w:sz w:val="24"/>
                <w:szCs w:val="24"/>
              </w:rPr>
            </w:pPr>
          </w:p>
          <w:p w14:paraId="1DF68359" w14:textId="77777777" w:rsidR="00733223" w:rsidRPr="0062315B" w:rsidRDefault="00733223" w:rsidP="00F74A58">
            <w:pPr>
              <w:rPr>
                <w:rFonts w:ascii="Times New Roman" w:hAnsi="Times New Roman" w:cs="Times New Roman"/>
                <w:sz w:val="24"/>
                <w:szCs w:val="24"/>
                <w:lang w:eastAsia="ru-MD"/>
              </w:rPr>
            </w:pPr>
          </w:p>
          <w:p w14:paraId="1519C021" w14:textId="77777777" w:rsidR="00733223" w:rsidRPr="0062315B" w:rsidRDefault="00733223" w:rsidP="00F74A58">
            <w:pPr>
              <w:rPr>
                <w:rFonts w:ascii="Times New Roman" w:hAnsi="Times New Roman" w:cs="Times New Roman"/>
                <w:sz w:val="24"/>
                <w:szCs w:val="24"/>
                <w:lang w:eastAsia="ru-MD"/>
              </w:rPr>
            </w:pPr>
          </w:p>
          <w:p w14:paraId="17EC80D1" w14:textId="77777777" w:rsidR="00733223" w:rsidRPr="0062315B" w:rsidRDefault="00733223" w:rsidP="00F74A58">
            <w:pPr>
              <w:rPr>
                <w:rFonts w:ascii="Times New Roman" w:hAnsi="Times New Roman" w:cs="Times New Roman"/>
                <w:sz w:val="24"/>
                <w:szCs w:val="24"/>
                <w:lang w:eastAsia="ru-MD"/>
              </w:rPr>
            </w:pPr>
          </w:p>
          <w:p w14:paraId="671688B2" w14:textId="77777777" w:rsidR="00733223" w:rsidRPr="0062315B" w:rsidRDefault="00733223" w:rsidP="00F74A58">
            <w:pPr>
              <w:rPr>
                <w:rFonts w:ascii="Times New Roman" w:hAnsi="Times New Roman" w:cs="Times New Roman"/>
                <w:sz w:val="24"/>
                <w:szCs w:val="24"/>
                <w:lang w:eastAsia="ru-MD"/>
              </w:rPr>
            </w:pPr>
          </w:p>
        </w:tc>
        <w:tc>
          <w:tcPr>
            <w:tcW w:w="3062" w:type="dxa"/>
            <w:tcBorders>
              <w:top w:val="single" w:sz="24" w:space="0" w:color="auto"/>
              <w:left w:val="single" w:sz="24" w:space="0" w:color="auto"/>
              <w:bottom w:val="single" w:sz="24" w:space="0" w:color="auto"/>
              <w:right w:val="single" w:sz="24" w:space="0" w:color="auto"/>
            </w:tcBorders>
          </w:tcPr>
          <w:p w14:paraId="66870C66"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bCs/>
                <w:sz w:val="24"/>
                <w:szCs w:val="24"/>
                <w:lang w:eastAsia="ru-MD"/>
              </w:rPr>
              <w:lastRenderedPageBreak/>
              <w:t>Льгота введена с целью не включения в объект налогообложения доходов операторов (кредитных организаций), полученных в виде денежных средств, для осуществления выплат на банковские счета физических лиц (без учета комиссионного вознаграждения) в денежной форме в виде возврата части стоимости приобретенной туристской услуги.</w:t>
            </w:r>
          </w:p>
          <w:p w14:paraId="65F388EF" w14:textId="77777777" w:rsidR="00733223" w:rsidRPr="0062315B" w:rsidRDefault="00733223" w:rsidP="00F74A58">
            <w:pPr>
              <w:rPr>
                <w:rFonts w:ascii="Times New Roman" w:hAnsi="Times New Roman" w:cs="Times New Roman"/>
                <w:sz w:val="24"/>
                <w:szCs w:val="24"/>
                <w:lang w:eastAsia="ru-MD"/>
              </w:rPr>
            </w:pPr>
          </w:p>
          <w:p w14:paraId="4AD91789"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Рекомендуется ознакомиться с Постановлением Правительства Приднестровской Молдавской Республики</w:t>
            </w:r>
          </w:p>
          <w:p w14:paraId="0568AD07"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16 февраля 2023 г.</w:t>
            </w:r>
          </w:p>
          <w:p w14:paraId="1BC2993F"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t>№ 54</w:t>
            </w:r>
          </w:p>
          <w:p w14:paraId="137DC61A" w14:textId="77777777" w:rsidR="00733223" w:rsidRPr="0062315B" w:rsidRDefault="00733223" w:rsidP="00F74A58">
            <w:pPr>
              <w:rPr>
                <w:rFonts w:ascii="Times New Roman" w:hAnsi="Times New Roman" w:cs="Times New Roman"/>
                <w:sz w:val="24"/>
                <w:szCs w:val="24"/>
                <w:lang w:eastAsia="ru-MD"/>
              </w:rPr>
            </w:pPr>
            <w:r w:rsidRPr="0062315B">
              <w:rPr>
                <w:rFonts w:ascii="Times New Roman" w:hAnsi="Times New Roman" w:cs="Times New Roman"/>
                <w:sz w:val="24"/>
                <w:szCs w:val="24"/>
                <w:lang w:eastAsia="ru-MD"/>
              </w:rPr>
              <w:lastRenderedPageBreak/>
              <w:t>«Об утверждении Правил стимулирования доступных внутренних туристских поездок через возмещение части стоимости оплаченной туристской услуги»</w:t>
            </w:r>
          </w:p>
        </w:tc>
      </w:tr>
      <w:tr w:rsidR="00733223" w:rsidRPr="0062315B" w14:paraId="5A4E6CBE" w14:textId="77777777" w:rsidTr="00F74A58">
        <w:tc>
          <w:tcPr>
            <w:tcW w:w="546" w:type="dxa"/>
            <w:tcBorders>
              <w:top w:val="single" w:sz="24" w:space="0" w:color="auto"/>
              <w:left w:val="single" w:sz="24" w:space="0" w:color="auto"/>
              <w:bottom w:val="single" w:sz="24" w:space="0" w:color="auto"/>
              <w:right w:val="single" w:sz="24" w:space="0" w:color="auto"/>
            </w:tcBorders>
          </w:tcPr>
          <w:p w14:paraId="4D8A114E" w14:textId="77777777" w:rsidR="00733223" w:rsidRPr="0062315B" w:rsidRDefault="00733223" w:rsidP="00F74A58">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62315B">
              <w:rPr>
                <w:rFonts w:ascii="Times New Roman" w:eastAsia="Calibri" w:hAnsi="Times New Roman" w:cs="Times New Roman"/>
                <w:sz w:val="24"/>
                <w:szCs w:val="24"/>
              </w:rPr>
              <w:t>1</w:t>
            </w:r>
          </w:p>
        </w:tc>
        <w:tc>
          <w:tcPr>
            <w:tcW w:w="2731" w:type="dxa"/>
            <w:tcBorders>
              <w:top w:val="single" w:sz="24" w:space="0" w:color="auto"/>
              <w:left w:val="single" w:sz="24" w:space="0" w:color="auto"/>
              <w:bottom w:val="single" w:sz="24" w:space="0" w:color="auto"/>
              <w:right w:val="single" w:sz="24" w:space="0" w:color="auto"/>
            </w:tcBorders>
          </w:tcPr>
          <w:p w14:paraId="44C6C4E3"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Приказ</w:t>
            </w:r>
          </w:p>
          <w:p w14:paraId="187C135B" w14:textId="77777777" w:rsidR="00733223" w:rsidRPr="0062315B" w:rsidRDefault="00733223" w:rsidP="00F74A58">
            <w:pPr>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Министерства финансов ПМР, Государственной службы экологического контроля и охраны окружающей среды ПМР, Министерства сельского хозяйства и природных ресурсов ПМР «Об утверждении Инструкции об особенностях порядка исчисления и уплаты платежей за загрязнение окружающей </w:t>
            </w:r>
            <w:r w:rsidRPr="0062315B">
              <w:rPr>
                <w:rFonts w:ascii="Times New Roman" w:eastAsia="Calibri" w:hAnsi="Times New Roman" w:cs="Times New Roman"/>
                <w:sz w:val="24"/>
                <w:szCs w:val="24"/>
              </w:rPr>
              <w:lastRenderedPageBreak/>
              <w:t xml:space="preserve">природной среды и пользование природными ресурсами» (№ 98/239/243, 27 июня 2023 г., </w:t>
            </w:r>
            <w:r w:rsidRPr="0062315B">
              <w:rPr>
                <w:rFonts w:ascii="Times New Roman" w:eastAsia="Calibri" w:hAnsi="Times New Roman" w:cs="Times New Roman"/>
                <w:b/>
                <w:bCs/>
                <w:sz w:val="24"/>
                <w:szCs w:val="24"/>
              </w:rPr>
              <w:t>об утверждении инструкции</w:t>
            </w:r>
            <w:r w:rsidRPr="0062315B">
              <w:rPr>
                <w:rFonts w:ascii="Times New Roman" w:eastAsia="Calibri" w:hAnsi="Times New Roman" w:cs="Times New Roman"/>
                <w:sz w:val="24"/>
                <w:szCs w:val="24"/>
              </w:rPr>
              <w:t>)</w:t>
            </w:r>
          </w:p>
          <w:p w14:paraId="6AFF4A32" w14:textId="77777777" w:rsidR="00733223" w:rsidRPr="0062315B" w:rsidRDefault="00733223" w:rsidP="00F74A58">
            <w:pPr>
              <w:rPr>
                <w:rFonts w:ascii="Times New Roman" w:eastAsia="Calibri" w:hAnsi="Times New Roman" w:cs="Times New Roman"/>
                <w:sz w:val="24"/>
                <w:szCs w:val="24"/>
              </w:rPr>
            </w:pPr>
          </w:p>
          <w:p w14:paraId="5ECE4C95" w14:textId="77777777" w:rsidR="00733223" w:rsidRPr="0062315B" w:rsidRDefault="00733223" w:rsidP="00F74A58">
            <w:pPr>
              <w:rPr>
                <w:rFonts w:ascii="Times New Roman" w:eastAsia="Calibri" w:hAnsi="Times New Roman" w:cs="Times New Roman"/>
                <w:sz w:val="24"/>
                <w:szCs w:val="24"/>
              </w:rPr>
            </w:pPr>
          </w:p>
          <w:p w14:paraId="2B5CEA0A" w14:textId="77777777" w:rsidR="00733223" w:rsidRPr="0062315B" w:rsidRDefault="00733223" w:rsidP="00F74A58">
            <w:pPr>
              <w:rPr>
                <w:rFonts w:ascii="Times New Roman" w:eastAsia="Calibri" w:hAnsi="Times New Roman" w:cs="Times New Roman"/>
                <w:sz w:val="24"/>
                <w:szCs w:val="24"/>
              </w:rPr>
            </w:pPr>
          </w:p>
          <w:p w14:paraId="268B496A" w14:textId="77777777" w:rsidR="00733223" w:rsidRPr="0062315B" w:rsidRDefault="00733223" w:rsidP="00F74A58">
            <w:pPr>
              <w:rPr>
                <w:rFonts w:ascii="Times New Roman" w:eastAsia="Calibri" w:hAnsi="Times New Roman" w:cs="Times New Roman"/>
                <w:sz w:val="24"/>
                <w:szCs w:val="24"/>
              </w:rPr>
            </w:pPr>
          </w:p>
          <w:p w14:paraId="488C41CC" w14:textId="77777777" w:rsidR="00733223" w:rsidRPr="0062315B" w:rsidRDefault="00733223" w:rsidP="00F74A58">
            <w:pPr>
              <w:rPr>
                <w:rFonts w:ascii="Times New Roman" w:eastAsia="Calibri" w:hAnsi="Times New Roman" w:cs="Times New Roman"/>
                <w:sz w:val="24"/>
                <w:szCs w:val="24"/>
              </w:rPr>
            </w:pPr>
          </w:p>
        </w:tc>
        <w:tc>
          <w:tcPr>
            <w:tcW w:w="4663" w:type="dxa"/>
            <w:gridSpan w:val="2"/>
            <w:tcBorders>
              <w:top w:val="single" w:sz="24" w:space="0" w:color="auto"/>
              <w:left w:val="single" w:sz="24" w:space="0" w:color="auto"/>
              <w:bottom w:val="single" w:sz="24" w:space="0" w:color="auto"/>
              <w:right w:val="single" w:sz="24" w:space="0" w:color="auto"/>
            </w:tcBorders>
          </w:tcPr>
          <w:p w14:paraId="47C5043A" w14:textId="77777777" w:rsidR="00733223" w:rsidRPr="0062315B" w:rsidRDefault="00733223" w:rsidP="00F74A58">
            <w:pPr>
              <w:rPr>
                <w:rFonts w:ascii="Times New Roman" w:eastAsia="Calibri" w:hAnsi="Times New Roman" w:cs="Times New Roman"/>
                <w:b/>
                <w:bCs/>
                <w:sz w:val="24"/>
                <w:szCs w:val="24"/>
              </w:rPr>
            </w:pPr>
            <w:r w:rsidRPr="0062315B">
              <w:rPr>
                <w:rFonts w:ascii="Times New Roman" w:eastAsia="Calibri" w:hAnsi="Times New Roman" w:cs="Times New Roman"/>
                <w:sz w:val="24"/>
                <w:szCs w:val="24"/>
              </w:rPr>
              <w:lastRenderedPageBreak/>
              <w:t>Приказ Министерства финансов Приднестровской Молдавской Республики и Министерства сельского хозяйства и природных ресурсов Приднестровской Молдавской Республики от 7 декабря 2011 года № 212/178 «Об утверждении Инструкции «Об особенностях порядка исчисления и уплаты платежей за загрязнение окружающей природной среды и пользование природными ресурсами» с изменениями и дополнениями</w:t>
            </w:r>
            <w:r w:rsidRPr="0062315B">
              <w:rPr>
                <w:rFonts w:ascii="Times New Roman" w:eastAsia="Calibri" w:hAnsi="Times New Roman" w:cs="Times New Roman"/>
                <w:b/>
                <w:bCs/>
                <w:sz w:val="24"/>
                <w:szCs w:val="24"/>
              </w:rPr>
              <w:t xml:space="preserve"> (№ 212/178, от 7 декабря 2011 года, признанный утратившим силу)</w:t>
            </w:r>
          </w:p>
        </w:tc>
        <w:tc>
          <w:tcPr>
            <w:tcW w:w="4306" w:type="dxa"/>
            <w:tcBorders>
              <w:top w:val="single" w:sz="24" w:space="0" w:color="auto"/>
              <w:left w:val="single" w:sz="24" w:space="0" w:color="auto"/>
              <w:bottom w:val="single" w:sz="24" w:space="0" w:color="auto"/>
              <w:right w:val="single" w:sz="24" w:space="0" w:color="auto"/>
            </w:tcBorders>
          </w:tcPr>
          <w:p w14:paraId="6C400C18" w14:textId="77777777" w:rsidR="00733223" w:rsidRPr="0062315B" w:rsidRDefault="00733223" w:rsidP="00F74A58">
            <w:pPr>
              <w:jc w:val="both"/>
              <w:outlineLvl w:val="0"/>
              <w:rPr>
                <w:rFonts w:ascii="Times New Roman" w:hAnsi="Times New Roman" w:cs="Times New Roman"/>
                <w:b/>
                <w:sz w:val="24"/>
                <w:szCs w:val="24"/>
              </w:rPr>
            </w:pPr>
          </w:p>
        </w:tc>
        <w:tc>
          <w:tcPr>
            <w:tcW w:w="3062" w:type="dxa"/>
            <w:tcBorders>
              <w:top w:val="single" w:sz="24" w:space="0" w:color="auto"/>
              <w:left w:val="single" w:sz="24" w:space="0" w:color="auto"/>
              <w:bottom w:val="single" w:sz="24" w:space="0" w:color="auto"/>
              <w:right w:val="single" w:sz="24" w:space="0" w:color="auto"/>
            </w:tcBorders>
          </w:tcPr>
          <w:p w14:paraId="701CEB8D"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t>Руководствоваться новым Приказом и обратить внимание на изменения:</w:t>
            </w:r>
          </w:p>
          <w:p w14:paraId="208583B9"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t>При пользовании природных ресурсов и негативном воздействии на окружающую среду из наличия документов исключен «Талон токсичности», которое выдавало управление с/хоз-ва на каждое транспортное средство при прохождении техосмотра.</w:t>
            </w:r>
          </w:p>
          <w:p w14:paraId="3D1B21A8"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lastRenderedPageBreak/>
              <w:t>Исключена необходимость в предоставлении физлицами, сдавшими в аренду транспортные средства, в налоговый орган по месту нахождения юрлица Уведомления о передаче транспортных средств на основании договора аренды.</w:t>
            </w:r>
          </w:p>
          <w:p w14:paraId="54E6EE84"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Обратить внимание хозяйствующим субъектам, производящим добычу полезных ископаемых на предоставление </w:t>
            </w:r>
            <w:proofErr w:type="gramStart"/>
            <w:r w:rsidRPr="0062315B">
              <w:rPr>
                <w:rFonts w:ascii="Times New Roman" w:eastAsia="Calibri" w:hAnsi="Times New Roman" w:cs="Times New Roman"/>
                <w:sz w:val="24"/>
                <w:szCs w:val="24"/>
              </w:rPr>
              <w:t>расчетов</w:t>
            </w:r>
            <w:proofErr w:type="gramEnd"/>
            <w:r w:rsidRPr="0062315B">
              <w:rPr>
                <w:rFonts w:ascii="Times New Roman" w:eastAsia="Calibri" w:hAnsi="Times New Roman" w:cs="Times New Roman"/>
                <w:sz w:val="24"/>
                <w:szCs w:val="24"/>
              </w:rPr>
              <w:t xml:space="preserve"> и уплата экологических платежей:</w:t>
            </w:r>
          </w:p>
          <w:p w14:paraId="3A59188B"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t>-  подземным способом – 1 раз в год до 1 февраля по итогам предыдущего года;</w:t>
            </w:r>
          </w:p>
          <w:p w14:paraId="070F5721"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t>- открытым способом (карьеры) – 2 раза в год по итогам первого и второго полугодий.</w:t>
            </w:r>
          </w:p>
          <w:p w14:paraId="728E3D2A"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Плательщикам – юридическим лицам за пользование недрами и отчисление на воспроизводство минерально-сырьевой базы </w:t>
            </w:r>
            <w:r w:rsidRPr="0062315B">
              <w:rPr>
                <w:rFonts w:ascii="Times New Roman" w:eastAsia="Calibri" w:hAnsi="Times New Roman" w:cs="Times New Roman"/>
                <w:sz w:val="24"/>
                <w:szCs w:val="24"/>
              </w:rPr>
              <w:lastRenderedPageBreak/>
              <w:t>к расчетам добавляется к документам дополнительно</w:t>
            </w:r>
          </w:p>
          <w:p w14:paraId="55CD6C97"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t>-реестр ТТН на весь объем добытых полезных ископаемых за отчетный период, содержащий номер и дату ТТН, наименование получателя, вид добытой продукции, количество и итоговую стоимость продукции.</w:t>
            </w:r>
          </w:p>
          <w:p w14:paraId="44CBD245" w14:textId="77777777" w:rsidR="00733223" w:rsidRPr="0062315B" w:rsidRDefault="00733223" w:rsidP="00F74A58">
            <w:pPr>
              <w:autoSpaceDE w:val="0"/>
              <w:autoSpaceDN w:val="0"/>
              <w:adjustRightInd w:val="0"/>
              <w:spacing w:after="160" w:line="259" w:lineRule="auto"/>
              <w:rPr>
                <w:rFonts w:ascii="Times New Roman" w:eastAsia="Calibri" w:hAnsi="Times New Roman" w:cs="Times New Roman"/>
                <w:sz w:val="24"/>
                <w:szCs w:val="24"/>
              </w:rPr>
            </w:pPr>
            <w:r w:rsidRPr="0062315B">
              <w:rPr>
                <w:rFonts w:ascii="Times New Roman" w:eastAsia="Calibri" w:hAnsi="Times New Roman" w:cs="Times New Roman"/>
                <w:sz w:val="24"/>
                <w:szCs w:val="24"/>
              </w:rPr>
              <w:t xml:space="preserve">Пользователи недр дополнительно предоставляют в территориальную налоговую инспекцию Расчет платежей за пользование недрами и отчислений на воспроизводство минерально-сырьевой базы по форме согласно Приложению № 12 к настоящему Приложению, принятый исполнительным органом государственной власти, в ведении которого находятся вопросы геологии и недропользования, и Дополнительную </w:t>
            </w:r>
            <w:r w:rsidRPr="0062315B">
              <w:rPr>
                <w:rFonts w:ascii="Times New Roman" w:eastAsia="Calibri" w:hAnsi="Times New Roman" w:cs="Times New Roman"/>
                <w:sz w:val="24"/>
                <w:szCs w:val="24"/>
              </w:rPr>
              <w:lastRenderedPageBreak/>
              <w:t>информацию к расчету платежей за пользование недрами и отчислений на воспроизводство минерально-сырьевой базы за отчетный период по форме согласно Приложению к Приложению № 12 к настоящему Приложению.</w:t>
            </w:r>
          </w:p>
        </w:tc>
      </w:tr>
      <w:tr w:rsidR="00733223" w:rsidRPr="0062315B" w14:paraId="4169F5FD" w14:textId="77777777" w:rsidTr="00F74A58">
        <w:tc>
          <w:tcPr>
            <w:tcW w:w="546" w:type="dxa"/>
            <w:tcBorders>
              <w:top w:val="single" w:sz="24" w:space="0" w:color="auto"/>
              <w:left w:val="single" w:sz="24" w:space="0" w:color="auto"/>
              <w:bottom w:val="single" w:sz="24" w:space="0" w:color="auto"/>
              <w:right w:val="single" w:sz="24" w:space="0" w:color="auto"/>
            </w:tcBorders>
          </w:tcPr>
          <w:p w14:paraId="0DAEA066" w14:textId="77777777" w:rsidR="00733223" w:rsidRPr="00AE31F2" w:rsidRDefault="00733223" w:rsidP="00F74A58">
            <w:pPr>
              <w:pStyle w:val="ac"/>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32</w:t>
            </w:r>
          </w:p>
        </w:tc>
        <w:tc>
          <w:tcPr>
            <w:tcW w:w="2731" w:type="dxa"/>
            <w:tcBorders>
              <w:top w:val="single" w:sz="24" w:space="0" w:color="auto"/>
              <w:left w:val="single" w:sz="24" w:space="0" w:color="auto"/>
              <w:bottom w:val="single" w:sz="24" w:space="0" w:color="auto"/>
              <w:right w:val="single" w:sz="24" w:space="0" w:color="auto"/>
            </w:tcBorders>
          </w:tcPr>
          <w:p w14:paraId="7F4C27B1" w14:textId="77777777" w:rsidR="00733223" w:rsidRPr="0062315B" w:rsidRDefault="00733223" w:rsidP="00F74A58">
            <w:pPr>
              <w:pStyle w:val="ac"/>
              <w:rPr>
                <w:rFonts w:ascii="Times New Roman" w:hAnsi="Times New Roman" w:cs="Times New Roman"/>
                <w:iCs/>
                <w:sz w:val="24"/>
                <w:szCs w:val="24"/>
                <w:lang w:eastAsia="ru-RU"/>
              </w:rPr>
            </w:pPr>
            <w:bookmarkStart w:id="1" w:name="_Hlk146537207"/>
            <w:r w:rsidRPr="0062315B">
              <w:rPr>
                <w:rFonts w:ascii="Times New Roman" w:hAnsi="Times New Roman" w:cs="Times New Roman"/>
                <w:iCs/>
                <w:sz w:val="24"/>
                <w:szCs w:val="24"/>
                <w:lang w:eastAsia="ru-RU"/>
              </w:rPr>
              <w:t>Закон Приднестровской Молдавской Республики от 20.06.2023г. №149-ЗИ-</w:t>
            </w:r>
            <w:r w:rsidRPr="0062315B">
              <w:rPr>
                <w:rFonts w:ascii="Times New Roman" w:hAnsi="Times New Roman" w:cs="Times New Roman"/>
                <w:iCs/>
                <w:sz w:val="24"/>
                <w:szCs w:val="24"/>
                <w:lang w:val="en-US" w:eastAsia="ru-RU"/>
              </w:rPr>
              <w:t>VII</w:t>
            </w:r>
            <w:r w:rsidRPr="0062315B">
              <w:rPr>
                <w:rFonts w:ascii="Times New Roman" w:hAnsi="Times New Roman" w:cs="Times New Roman"/>
                <w:iCs/>
                <w:sz w:val="24"/>
                <w:szCs w:val="24"/>
                <w:lang w:eastAsia="ru-RU"/>
              </w:rPr>
              <w:t xml:space="preserve"> «О внесении изменения в Закон Приднестровской Молдавской Республики «О плате за землю». Вступает в силу с 01 января 2024 года.</w:t>
            </w:r>
            <w:bookmarkEnd w:id="1"/>
          </w:p>
        </w:tc>
        <w:tc>
          <w:tcPr>
            <w:tcW w:w="4663" w:type="dxa"/>
            <w:gridSpan w:val="2"/>
            <w:tcBorders>
              <w:top w:val="single" w:sz="24" w:space="0" w:color="auto"/>
              <w:left w:val="single" w:sz="24" w:space="0" w:color="auto"/>
              <w:bottom w:val="single" w:sz="24" w:space="0" w:color="auto"/>
              <w:right w:val="single" w:sz="24" w:space="0" w:color="auto"/>
            </w:tcBorders>
          </w:tcPr>
          <w:p w14:paraId="279BABCF" w14:textId="77777777" w:rsidR="00733223" w:rsidRPr="0062315B" w:rsidRDefault="00733223" w:rsidP="00F74A58">
            <w:pPr>
              <w:pStyle w:val="a9"/>
              <w:rPr>
                <w:rFonts w:ascii="Times New Roman" w:hAnsi="Times New Roman" w:cs="Times New Roman"/>
                <w:sz w:val="24"/>
                <w:szCs w:val="24"/>
              </w:rPr>
            </w:pPr>
            <w:r w:rsidRPr="0062315B">
              <w:rPr>
                <w:rFonts w:ascii="Times New Roman" w:hAnsi="Times New Roman" w:cs="Times New Roman"/>
                <w:sz w:val="24"/>
                <w:szCs w:val="24"/>
                <w:lang w:bidi="ru-RU"/>
              </w:rPr>
              <w:t xml:space="preserve">Подпункт ф) части первой пункта 1 статьи 6 </w:t>
            </w:r>
            <w:r w:rsidRPr="0062315B">
              <w:rPr>
                <w:rFonts w:ascii="Times New Roman" w:hAnsi="Times New Roman" w:cs="Times New Roman"/>
                <w:sz w:val="24"/>
                <w:szCs w:val="24"/>
              </w:rPr>
              <w:t xml:space="preserve">«От уплаты земельного налога освобождаются полностью: «православные религиозные организации </w:t>
            </w:r>
            <w:proofErr w:type="spellStart"/>
            <w:r w:rsidRPr="0062315B">
              <w:rPr>
                <w:rFonts w:ascii="Times New Roman" w:hAnsi="Times New Roman" w:cs="Times New Roman"/>
                <w:sz w:val="24"/>
                <w:szCs w:val="24"/>
              </w:rPr>
              <w:t>Тираспольско-Дубоссарской</w:t>
            </w:r>
            <w:proofErr w:type="spellEnd"/>
            <w:r w:rsidRPr="0062315B">
              <w:rPr>
                <w:rFonts w:ascii="Times New Roman" w:hAnsi="Times New Roman" w:cs="Times New Roman"/>
                <w:sz w:val="24"/>
                <w:szCs w:val="24"/>
              </w:rPr>
              <w:t xml:space="preserve"> епархии, а также Русской православной старообрядческой церкви».</w:t>
            </w:r>
          </w:p>
          <w:p w14:paraId="1A1AFD71" w14:textId="77777777" w:rsidR="00733223" w:rsidRPr="0062315B" w:rsidRDefault="00733223" w:rsidP="00F74A58">
            <w:pPr>
              <w:pStyle w:val="a9"/>
              <w:ind w:firstLine="708"/>
              <w:rPr>
                <w:rFonts w:ascii="Times New Roman" w:hAnsi="Times New Roman" w:cs="Times New Roman"/>
                <w:sz w:val="24"/>
                <w:szCs w:val="24"/>
              </w:rPr>
            </w:pPr>
          </w:p>
          <w:p w14:paraId="18799858" w14:textId="77777777" w:rsidR="00733223" w:rsidRPr="0062315B" w:rsidRDefault="00733223" w:rsidP="00F74A58">
            <w:pPr>
              <w:pStyle w:val="ac"/>
              <w:jc w:val="both"/>
              <w:rPr>
                <w:rFonts w:ascii="Times New Roman" w:hAnsi="Times New Roman" w:cs="Times New Roman"/>
                <w:b/>
                <w:bCs/>
                <w:iCs/>
                <w:sz w:val="24"/>
                <w:szCs w:val="24"/>
                <w:lang w:eastAsia="ru-RU"/>
              </w:rPr>
            </w:pPr>
          </w:p>
        </w:tc>
        <w:tc>
          <w:tcPr>
            <w:tcW w:w="4306" w:type="dxa"/>
            <w:tcBorders>
              <w:top w:val="single" w:sz="24" w:space="0" w:color="auto"/>
              <w:left w:val="single" w:sz="24" w:space="0" w:color="auto"/>
              <w:bottom w:val="single" w:sz="24" w:space="0" w:color="auto"/>
              <w:right w:val="single" w:sz="24" w:space="0" w:color="auto"/>
            </w:tcBorders>
          </w:tcPr>
          <w:p w14:paraId="0BD6159B" w14:textId="77777777" w:rsidR="00733223" w:rsidRPr="0062315B" w:rsidRDefault="00733223" w:rsidP="00F74A58">
            <w:pPr>
              <w:pStyle w:val="a9"/>
              <w:rPr>
                <w:rFonts w:ascii="Times New Roman" w:hAnsi="Times New Roman" w:cs="Times New Roman"/>
                <w:sz w:val="24"/>
                <w:szCs w:val="24"/>
              </w:rPr>
            </w:pPr>
            <w:r w:rsidRPr="0062315B">
              <w:rPr>
                <w:rFonts w:ascii="Times New Roman" w:hAnsi="Times New Roman" w:cs="Times New Roman"/>
                <w:sz w:val="24"/>
                <w:szCs w:val="24"/>
                <w:lang w:bidi="ru-RU"/>
              </w:rPr>
              <w:t xml:space="preserve">Подпункт ф) части первой пункта 1 статьи 6 </w:t>
            </w:r>
            <w:bookmarkStart w:id="2" w:name="_Hlk146538951"/>
            <w:r w:rsidRPr="0062315B">
              <w:rPr>
                <w:rFonts w:ascii="Times New Roman" w:hAnsi="Times New Roman" w:cs="Times New Roman"/>
                <w:sz w:val="24"/>
                <w:szCs w:val="24"/>
              </w:rPr>
              <w:t xml:space="preserve">«От уплаты земельного налога освобождаются полностью: </w:t>
            </w:r>
            <w:bookmarkEnd w:id="2"/>
            <w:r w:rsidRPr="0062315B">
              <w:rPr>
                <w:rFonts w:ascii="Times New Roman" w:hAnsi="Times New Roman" w:cs="Times New Roman"/>
                <w:sz w:val="24"/>
                <w:szCs w:val="24"/>
              </w:rPr>
              <w:t xml:space="preserve">«православные религиозные организации </w:t>
            </w:r>
            <w:proofErr w:type="spellStart"/>
            <w:r w:rsidRPr="0062315B">
              <w:rPr>
                <w:rFonts w:ascii="Times New Roman" w:hAnsi="Times New Roman" w:cs="Times New Roman"/>
                <w:sz w:val="24"/>
                <w:szCs w:val="24"/>
              </w:rPr>
              <w:t>Тираспольско-Дубоссарской</w:t>
            </w:r>
            <w:proofErr w:type="spellEnd"/>
            <w:r w:rsidRPr="0062315B">
              <w:rPr>
                <w:rFonts w:ascii="Times New Roman" w:hAnsi="Times New Roman" w:cs="Times New Roman"/>
                <w:sz w:val="24"/>
                <w:szCs w:val="24"/>
              </w:rPr>
              <w:t xml:space="preserve"> епархии, Русской православной старообрядческой церкви, а также католической церкви»</w:t>
            </w:r>
          </w:p>
          <w:p w14:paraId="2F07802D" w14:textId="77777777" w:rsidR="00733223" w:rsidRPr="0062315B" w:rsidRDefault="00733223" w:rsidP="00F74A58">
            <w:pPr>
              <w:pStyle w:val="ac"/>
              <w:jc w:val="both"/>
              <w:rPr>
                <w:rFonts w:ascii="Times New Roman" w:hAnsi="Times New Roman" w:cs="Times New Roman"/>
                <w:b/>
                <w:bCs/>
                <w:iCs/>
                <w:sz w:val="24"/>
                <w:szCs w:val="24"/>
                <w:lang w:eastAsia="ru-RU"/>
              </w:rPr>
            </w:pPr>
          </w:p>
        </w:tc>
        <w:tc>
          <w:tcPr>
            <w:tcW w:w="3062" w:type="dxa"/>
            <w:tcBorders>
              <w:top w:val="single" w:sz="24" w:space="0" w:color="auto"/>
              <w:left w:val="single" w:sz="24" w:space="0" w:color="auto"/>
              <w:bottom w:val="single" w:sz="24" w:space="0" w:color="auto"/>
              <w:right w:val="single" w:sz="24" w:space="0" w:color="auto"/>
            </w:tcBorders>
          </w:tcPr>
          <w:p w14:paraId="4DCCFFE9" w14:textId="77777777" w:rsidR="00733223" w:rsidRPr="0062315B" w:rsidRDefault="00733223" w:rsidP="00F74A58">
            <w:pPr>
              <w:pStyle w:val="ac"/>
              <w:rPr>
                <w:rFonts w:ascii="Times New Roman" w:hAnsi="Times New Roman" w:cs="Times New Roman"/>
                <w:sz w:val="24"/>
                <w:szCs w:val="24"/>
                <w:lang w:bidi="ru-RU"/>
              </w:rPr>
            </w:pPr>
            <w:r w:rsidRPr="0062315B">
              <w:rPr>
                <w:rFonts w:ascii="Times New Roman" w:hAnsi="Times New Roman" w:cs="Times New Roman"/>
                <w:sz w:val="24"/>
                <w:szCs w:val="24"/>
              </w:rPr>
              <w:t>Таким образом, в связи вступлением в силу с 01 января 2024 года Закона Приднестровской Молдавской Республики от 20.06.2023г. №149-ЗИ-VIII «О внесении изменения в Закон Приднестровской Молдавской Республики «О плате за землю» религиозные организации католической церкви также будут полностью освобождены от уплаты земельного налога.</w:t>
            </w:r>
          </w:p>
          <w:p w14:paraId="4C826503" w14:textId="77777777" w:rsidR="00733223" w:rsidRPr="0062315B" w:rsidRDefault="00733223" w:rsidP="00F74A58">
            <w:pPr>
              <w:pStyle w:val="ac"/>
              <w:jc w:val="both"/>
              <w:rPr>
                <w:rFonts w:ascii="Times New Roman" w:hAnsi="Times New Roman" w:cs="Times New Roman"/>
                <w:b/>
                <w:bCs/>
                <w:iCs/>
                <w:sz w:val="24"/>
                <w:szCs w:val="24"/>
                <w:lang w:eastAsia="ru-RU"/>
              </w:rPr>
            </w:pPr>
          </w:p>
        </w:tc>
      </w:tr>
      <w:tr w:rsidR="00733223" w:rsidRPr="0062315B" w14:paraId="22D2AD33" w14:textId="77777777" w:rsidTr="00F74A58">
        <w:tc>
          <w:tcPr>
            <w:tcW w:w="546" w:type="dxa"/>
            <w:tcBorders>
              <w:top w:val="single" w:sz="24" w:space="0" w:color="auto"/>
              <w:left w:val="single" w:sz="24" w:space="0" w:color="auto"/>
              <w:bottom w:val="single" w:sz="24" w:space="0" w:color="auto"/>
              <w:right w:val="single" w:sz="24" w:space="0" w:color="auto"/>
            </w:tcBorders>
          </w:tcPr>
          <w:p w14:paraId="190EB2D8" w14:textId="77777777" w:rsidR="00733223" w:rsidRPr="00AE31F2" w:rsidRDefault="00733223" w:rsidP="00F74A58">
            <w:pPr>
              <w:pStyle w:val="ac"/>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33</w:t>
            </w:r>
          </w:p>
        </w:tc>
        <w:tc>
          <w:tcPr>
            <w:tcW w:w="2731" w:type="dxa"/>
            <w:tcBorders>
              <w:top w:val="single" w:sz="24" w:space="0" w:color="auto"/>
              <w:left w:val="single" w:sz="24" w:space="0" w:color="auto"/>
              <w:bottom w:val="single" w:sz="24" w:space="0" w:color="auto"/>
              <w:right w:val="single" w:sz="24" w:space="0" w:color="auto"/>
            </w:tcBorders>
          </w:tcPr>
          <w:p w14:paraId="63EFCA54" w14:textId="77777777" w:rsidR="00733223" w:rsidRPr="0062315B" w:rsidRDefault="00733223" w:rsidP="00F74A58">
            <w:pPr>
              <w:pStyle w:val="ac"/>
              <w:rPr>
                <w:rFonts w:ascii="Times New Roman" w:hAnsi="Times New Roman" w:cs="Times New Roman"/>
                <w:b/>
                <w:bCs/>
                <w:iCs/>
                <w:sz w:val="24"/>
                <w:szCs w:val="24"/>
                <w:lang w:eastAsia="ru-RU"/>
              </w:rPr>
            </w:pPr>
            <w:bookmarkStart w:id="3" w:name="_Hlk146538288"/>
            <w:r w:rsidRPr="0062315B">
              <w:rPr>
                <w:rFonts w:ascii="Times New Roman" w:hAnsi="Times New Roman" w:cs="Times New Roman"/>
                <w:iCs/>
                <w:sz w:val="24"/>
                <w:szCs w:val="24"/>
                <w:lang w:eastAsia="ru-RU"/>
              </w:rPr>
              <w:t>Закон Приднестровской Молдавской Республики от 25.07.2023г. №261-ЗИ-</w:t>
            </w:r>
            <w:r w:rsidRPr="0062315B">
              <w:rPr>
                <w:rFonts w:ascii="Times New Roman" w:hAnsi="Times New Roman" w:cs="Times New Roman"/>
                <w:iCs/>
                <w:sz w:val="24"/>
                <w:szCs w:val="24"/>
                <w:lang w:val="en-US" w:eastAsia="ru-RU"/>
              </w:rPr>
              <w:t>VII</w:t>
            </w:r>
            <w:r w:rsidRPr="0062315B">
              <w:rPr>
                <w:rFonts w:ascii="Times New Roman" w:hAnsi="Times New Roman" w:cs="Times New Roman"/>
                <w:iCs/>
                <w:sz w:val="24"/>
                <w:szCs w:val="24"/>
                <w:lang w:eastAsia="ru-RU"/>
              </w:rPr>
              <w:t xml:space="preserve"> «О внесении изменения в Закон Приднестровской Молдавской Республики </w:t>
            </w:r>
            <w:r w:rsidRPr="0062315B">
              <w:rPr>
                <w:rFonts w:ascii="Times New Roman" w:hAnsi="Times New Roman" w:cs="Times New Roman"/>
                <w:iCs/>
                <w:sz w:val="24"/>
                <w:szCs w:val="24"/>
                <w:lang w:eastAsia="ru-RU"/>
              </w:rPr>
              <w:lastRenderedPageBreak/>
              <w:t>«О плате за землю». Вступает в силу с 01 января 2024 года.</w:t>
            </w:r>
            <w:bookmarkEnd w:id="3"/>
          </w:p>
        </w:tc>
        <w:tc>
          <w:tcPr>
            <w:tcW w:w="4663" w:type="dxa"/>
            <w:gridSpan w:val="2"/>
            <w:tcBorders>
              <w:top w:val="single" w:sz="24" w:space="0" w:color="auto"/>
              <w:left w:val="single" w:sz="24" w:space="0" w:color="auto"/>
              <w:bottom w:val="single" w:sz="24" w:space="0" w:color="auto"/>
              <w:right w:val="single" w:sz="24" w:space="0" w:color="auto"/>
            </w:tcBorders>
          </w:tcPr>
          <w:p w14:paraId="0131EBC2" w14:textId="77777777" w:rsidR="00733223" w:rsidRPr="0062315B" w:rsidRDefault="00733223" w:rsidP="00F74A58">
            <w:pPr>
              <w:autoSpaceDE w:val="0"/>
              <w:autoSpaceDN w:val="0"/>
              <w:adjustRightInd w:val="0"/>
              <w:rPr>
                <w:rFonts w:ascii="Times New Roman" w:eastAsia="Times New Roman" w:hAnsi="Times New Roman" w:cs="Times New Roman"/>
                <w:bCs/>
                <w:spacing w:val="-6"/>
                <w:sz w:val="24"/>
                <w:szCs w:val="24"/>
                <w:lang w:eastAsia="ru-RU"/>
              </w:rPr>
            </w:pPr>
            <w:r w:rsidRPr="0062315B">
              <w:rPr>
                <w:rFonts w:ascii="Times New Roman" w:eastAsia="Times New Roman" w:hAnsi="Times New Roman" w:cs="Times New Roman"/>
                <w:bCs/>
                <w:sz w:val="24"/>
                <w:szCs w:val="24"/>
                <w:lang w:eastAsia="ru-RU"/>
              </w:rPr>
              <w:lastRenderedPageBreak/>
              <w:t xml:space="preserve">Часть шестая пункта 4 статьи 7 «Уплата не внесенных </w:t>
            </w:r>
            <w:r w:rsidRPr="0062315B">
              <w:rPr>
                <w:rFonts w:ascii="Times New Roman" w:eastAsia="Times New Roman" w:hAnsi="Times New Roman" w:cs="Times New Roman"/>
                <w:bCs/>
                <w:spacing w:val="-6"/>
                <w:sz w:val="24"/>
                <w:szCs w:val="24"/>
                <w:lang w:eastAsia="ru-RU"/>
              </w:rPr>
              <w:t xml:space="preserve">плательщиками сумм земельного налога либо пересмотр неправильно произведенного налогообложения допускаются: </w:t>
            </w:r>
          </w:p>
          <w:p w14:paraId="732E32E3" w14:textId="77777777" w:rsidR="00733223" w:rsidRPr="0062315B" w:rsidRDefault="00733223" w:rsidP="00F74A58">
            <w:pPr>
              <w:autoSpaceDE w:val="0"/>
              <w:autoSpaceDN w:val="0"/>
              <w:adjustRightInd w:val="0"/>
              <w:ind w:firstLine="709"/>
              <w:rPr>
                <w:rFonts w:ascii="Times New Roman" w:eastAsia="Times New Roman" w:hAnsi="Times New Roman" w:cs="Times New Roman"/>
                <w:bCs/>
                <w:spacing w:val="-6"/>
                <w:sz w:val="24"/>
                <w:szCs w:val="24"/>
                <w:lang w:eastAsia="ru-RU"/>
              </w:rPr>
            </w:pPr>
            <w:r w:rsidRPr="0062315B">
              <w:rPr>
                <w:rFonts w:ascii="Times New Roman" w:eastAsia="Times New Roman" w:hAnsi="Times New Roman" w:cs="Times New Roman"/>
                <w:bCs/>
                <w:spacing w:val="-6"/>
                <w:sz w:val="24"/>
                <w:szCs w:val="24"/>
                <w:lang w:eastAsia="ru-RU"/>
              </w:rPr>
              <w:lastRenderedPageBreak/>
              <w:t xml:space="preserve">а) по физическим лицам – не более чем за 3 (три) года с момента выявления нарушения; </w:t>
            </w:r>
          </w:p>
          <w:p w14:paraId="4E631E42" w14:textId="77777777" w:rsidR="00733223" w:rsidRPr="0062315B" w:rsidRDefault="00733223" w:rsidP="00F74A58">
            <w:pPr>
              <w:autoSpaceDE w:val="0"/>
              <w:autoSpaceDN w:val="0"/>
              <w:adjustRightInd w:val="0"/>
              <w:ind w:firstLine="709"/>
              <w:rPr>
                <w:rFonts w:ascii="Times New Roman" w:eastAsia="Times New Roman" w:hAnsi="Times New Roman" w:cs="Times New Roman"/>
                <w:bCs/>
                <w:spacing w:val="-6"/>
                <w:sz w:val="24"/>
                <w:szCs w:val="24"/>
                <w:lang w:eastAsia="ru-RU"/>
              </w:rPr>
            </w:pPr>
            <w:r w:rsidRPr="0062315B">
              <w:rPr>
                <w:rFonts w:ascii="Times New Roman" w:eastAsia="Times New Roman" w:hAnsi="Times New Roman" w:cs="Times New Roman"/>
                <w:bCs/>
                <w:spacing w:val="-6"/>
                <w:sz w:val="24"/>
                <w:szCs w:val="24"/>
                <w:lang w:eastAsia="ru-RU"/>
              </w:rPr>
              <w:t>б) по юридическим лицам – не более чем за 6 (шесть) лет с момента выявления нарушения».</w:t>
            </w:r>
          </w:p>
          <w:p w14:paraId="4B8CAFA7" w14:textId="77777777" w:rsidR="00733223" w:rsidRPr="0062315B" w:rsidRDefault="00733223" w:rsidP="00F74A58">
            <w:pPr>
              <w:pStyle w:val="ac"/>
              <w:jc w:val="both"/>
              <w:rPr>
                <w:rFonts w:ascii="Times New Roman" w:hAnsi="Times New Roman" w:cs="Times New Roman"/>
                <w:b/>
                <w:bCs/>
                <w:iCs/>
                <w:sz w:val="24"/>
                <w:szCs w:val="24"/>
                <w:lang w:eastAsia="ru-RU"/>
              </w:rPr>
            </w:pPr>
          </w:p>
        </w:tc>
        <w:tc>
          <w:tcPr>
            <w:tcW w:w="4306" w:type="dxa"/>
            <w:tcBorders>
              <w:top w:val="single" w:sz="24" w:space="0" w:color="auto"/>
              <w:left w:val="single" w:sz="24" w:space="0" w:color="auto"/>
              <w:bottom w:val="single" w:sz="24" w:space="0" w:color="auto"/>
              <w:right w:val="single" w:sz="24" w:space="0" w:color="auto"/>
            </w:tcBorders>
          </w:tcPr>
          <w:p w14:paraId="6F3B8629" w14:textId="77777777" w:rsidR="00733223" w:rsidRPr="0062315B" w:rsidRDefault="00733223" w:rsidP="00F74A58">
            <w:pPr>
              <w:widowControl w:val="0"/>
              <w:spacing w:line="262" w:lineRule="auto"/>
              <w:rPr>
                <w:rFonts w:ascii="Times New Roman" w:eastAsia="Times New Roman" w:hAnsi="Times New Roman" w:cs="Times New Roman"/>
                <w:sz w:val="24"/>
                <w:szCs w:val="24"/>
                <w:lang w:eastAsia="ru-RU" w:bidi="ru-RU"/>
              </w:rPr>
            </w:pPr>
            <w:bookmarkStart w:id="4" w:name="_Hlk146538333"/>
            <w:r w:rsidRPr="0062315B">
              <w:rPr>
                <w:rFonts w:ascii="Times New Roman" w:eastAsia="Times New Roman" w:hAnsi="Times New Roman" w:cs="Times New Roman"/>
                <w:sz w:val="24"/>
                <w:szCs w:val="24"/>
                <w:lang w:eastAsia="ru-RU" w:bidi="ru-RU"/>
              </w:rPr>
              <w:lastRenderedPageBreak/>
              <w:t>Часть шестая пункта 4 статьи 7</w:t>
            </w:r>
          </w:p>
          <w:p w14:paraId="5996D3B2" w14:textId="77777777" w:rsidR="00733223" w:rsidRPr="0062315B" w:rsidRDefault="00733223" w:rsidP="00F74A58">
            <w:pPr>
              <w:pStyle w:val="ac"/>
              <w:rPr>
                <w:rFonts w:ascii="Times New Roman" w:hAnsi="Times New Roman" w:cs="Times New Roman"/>
                <w:sz w:val="24"/>
                <w:szCs w:val="24"/>
                <w:lang w:eastAsia="ru-RU" w:bidi="ru-RU"/>
              </w:rPr>
            </w:pPr>
            <w:r w:rsidRPr="0062315B">
              <w:rPr>
                <w:rFonts w:ascii="Times New Roman" w:hAnsi="Times New Roman" w:cs="Times New Roman"/>
                <w:sz w:val="24"/>
                <w:szCs w:val="24"/>
                <w:lang w:eastAsia="ru-RU" w:bidi="ru-RU"/>
              </w:rPr>
              <w:t xml:space="preserve">«Уплата не внесенных плательщиками сумм земельного налога либо пересмотр неправильно произведенного налогообложения допускается за период в пределах срока давности, установленного Законом </w:t>
            </w:r>
            <w:r w:rsidRPr="0062315B">
              <w:rPr>
                <w:rFonts w:ascii="Times New Roman" w:hAnsi="Times New Roman" w:cs="Times New Roman"/>
                <w:sz w:val="24"/>
                <w:szCs w:val="24"/>
                <w:lang w:eastAsia="ru-RU" w:bidi="ru-RU"/>
              </w:rPr>
              <w:lastRenderedPageBreak/>
              <w:t>Приднестровской Молдавской Республики «Об основах налоговой системы в Приднестровской Молдавской Республике».</w:t>
            </w:r>
          </w:p>
          <w:bookmarkEnd w:id="4"/>
          <w:p w14:paraId="0A4436CC" w14:textId="77777777" w:rsidR="00733223" w:rsidRPr="0062315B" w:rsidRDefault="00733223" w:rsidP="00F74A58">
            <w:pPr>
              <w:pStyle w:val="ac"/>
              <w:jc w:val="both"/>
              <w:rPr>
                <w:rFonts w:ascii="Times New Roman" w:hAnsi="Times New Roman" w:cs="Times New Roman"/>
                <w:b/>
                <w:bCs/>
                <w:iCs/>
                <w:sz w:val="24"/>
                <w:szCs w:val="24"/>
                <w:lang w:eastAsia="ru-RU"/>
              </w:rPr>
            </w:pPr>
          </w:p>
        </w:tc>
        <w:tc>
          <w:tcPr>
            <w:tcW w:w="3062" w:type="dxa"/>
            <w:tcBorders>
              <w:top w:val="single" w:sz="24" w:space="0" w:color="auto"/>
              <w:left w:val="single" w:sz="24" w:space="0" w:color="auto"/>
              <w:bottom w:val="single" w:sz="24" w:space="0" w:color="auto"/>
              <w:right w:val="single" w:sz="24" w:space="0" w:color="auto"/>
            </w:tcBorders>
          </w:tcPr>
          <w:p w14:paraId="75F6EF7F" w14:textId="77777777" w:rsidR="00733223" w:rsidRPr="0062315B" w:rsidRDefault="00733223" w:rsidP="00F74A58">
            <w:pPr>
              <w:widowControl w:val="0"/>
              <w:tabs>
                <w:tab w:val="left" w:pos="1036"/>
              </w:tabs>
              <w:spacing w:line="262" w:lineRule="auto"/>
              <w:rPr>
                <w:rFonts w:ascii="Times New Roman" w:eastAsia="Times New Roman" w:hAnsi="Times New Roman" w:cs="Times New Roman"/>
                <w:sz w:val="24"/>
                <w:szCs w:val="24"/>
                <w:lang w:eastAsia="ru-RU" w:bidi="ru-RU"/>
              </w:rPr>
            </w:pPr>
            <w:r w:rsidRPr="0062315B">
              <w:rPr>
                <w:rFonts w:ascii="Times New Roman" w:eastAsia="Times New Roman" w:hAnsi="Times New Roman" w:cs="Times New Roman"/>
                <w:sz w:val="24"/>
                <w:szCs w:val="24"/>
                <w:lang w:eastAsia="ru-RU" w:bidi="ru-RU"/>
              </w:rPr>
              <w:lastRenderedPageBreak/>
              <w:t>Дополнительно сообщаем, что ввиду вступления в силу с 01 января 2024 года Закона Приднестровской Молдавской Республики от 25.07.2023г. №258-ЗИД-</w:t>
            </w:r>
            <w:r w:rsidRPr="0062315B">
              <w:rPr>
                <w:rFonts w:ascii="Times New Roman" w:eastAsia="Times New Roman" w:hAnsi="Times New Roman" w:cs="Times New Roman"/>
                <w:sz w:val="24"/>
                <w:szCs w:val="24"/>
                <w:lang w:val="en-US" w:eastAsia="ru-RU" w:bidi="ru-RU"/>
              </w:rPr>
              <w:t>VII</w:t>
            </w:r>
            <w:r w:rsidRPr="0062315B">
              <w:rPr>
                <w:rFonts w:ascii="Times New Roman" w:eastAsia="Times New Roman" w:hAnsi="Times New Roman" w:cs="Times New Roman"/>
                <w:sz w:val="24"/>
                <w:szCs w:val="24"/>
                <w:lang w:eastAsia="ru-RU" w:bidi="ru-RU"/>
              </w:rPr>
              <w:t xml:space="preserve"> «О внесении изменений и </w:t>
            </w:r>
            <w:r w:rsidRPr="0062315B">
              <w:rPr>
                <w:rFonts w:ascii="Times New Roman" w:eastAsia="Times New Roman" w:hAnsi="Times New Roman" w:cs="Times New Roman"/>
                <w:sz w:val="24"/>
                <w:szCs w:val="24"/>
                <w:lang w:eastAsia="ru-RU" w:bidi="ru-RU"/>
              </w:rPr>
              <w:lastRenderedPageBreak/>
              <w:t>дополнения в Закон Приднестровской Молдавской Республики</w:t>
            </w:r>
            <w:r w:rsidRPr="0062315B">
              <w:rPr>
                <w:rFonts w:ascii="Times New Roman" w:eastAsia="Times New Roman" w:hAnsi="Times New Roman" w:cs="Times New Roman"/>
                <w:sz w:val="24"/>
                <w:szCs w:val="24"/>
              </w:rPr>
              <w:t xml:space="preserve"> от 19.07.2000г. №321-ЗИД</w:t>
            </w:r>
            <w:r w:rsidRPr="0062315B">
              <w:rPr>
                <w:rFonts w:ascii="Times New Roman" w:eastAsia="Times New Roman" w:hAnsi="Times New Roman" w:cs="Times New Roman"/>
                <w:sz w:val="24"/>
                <w:szCs w:val="24"/>
                <w:lang w:eastAsia="ru-RU" w:bidi="ru-RU"/>
              </w:rPr>
              <w:t xml:space="preserve"> «Об основах налоговой системы в Приднестровской Молдавской Республике», часть первая и часть вторая пункта 6 статьи 10 Закона Приднестровской Молдавской Республики </w:t>
            </w:r>
            <w:r w:rsidRPr="0062315B">
              <w:rPr>
                <w:rFonts w:ascii="Times New Roman" w:eastAsia="Times New Roman" w:hAnsi="Times New Roman" w:cs="Times New Roman"/>
                <w:sz w:val="24"/>
                <w:szCs w:val="24"/>
              </w:rPr>
              <w:t xml:space="preserve">от 19.07.2000г. №321-ЗИД </w:t>
            </w:r>
            <w:r w:rsidRPr="0062315B">
              <w:rPr>
                <w:rFonts w:ascii="Times New Roman" w:eastAsia="Times New Roman" w:hAnsi="Times New Roman" w:cs="Times New Roman"/>
                <w:sz w:val="24"/>
                <w:szCs w:val="24"/>
                <w:lang w:eastAsia="ru-RU" w:bidi="ru-RU"/>
              </w:rPr>
              <w:t>«Об основах налоговой системы в Приднестровской Молдавской Республике» будут изложены в следующей редакции:</w:t>
            </w:r>
          </w:p>
          <w:p w14:paraId="1D4ECE9B" w14:textId="77777777" w:rsidR="00733223" w:rsidRPr="0062315B" w:rsidRDefault="00733223" w:rsidP="00F74A58">
            <w:pPr>
              <w:widowControl w:val="0"/>
              <w:spacing w:line="262" w:lineRule="auto"/>
              <w:rPr>
                <w:rFonts w:ascii="Times New Roman" w:eastAsia="Times New Roman" w:hAnsi="Times New Roman" w:cs="Times New Roman"/>
                <w:sz w:val="24"/>
                <w:szCs w:val="24"/>
                <w:lang w:eastAsia="ru-RU" w:bidi="ru-RU"/>
              </w:rPr>
            </w:pPr>
            <w:r w:rsidRPr="0062315B">
              <w:rPr>
                <w:rFonts w:ascii="Times New Roman" w:eastAsia="Times New Roman" w:hAnsi="Times New Roman" w:cs="Times New Roman"/>
                <w:sz w:val="24"/>
                <w:szCs w:val="24"/>
                <w:lang w:eastAsia="ru-RU" w:bidi="ru-RU"/>
              </w:rPr>
              <w:t>«Срок давности по взысканию налогов и других обязательных платежей в бюджет, финансовых и штрафных санкций, предусмотренных действующим законодательством Приднестровской Молдавской Республики, составляет:</w:t>
            </w:r>
          </w:p>
          <w:p w14:paraId="7358C056" w14:textId="77777777" w:rsidR="00733223" w:rsidRPr="0062315B" w:rsidRDefault="00733223" w:rsidP="00F74A58">
            <w:pPr>
              <w:widowControl w:val="0"/>
              <w:tabs>
                <w:tab w:val="left" w:pos="1054"/>
              </w:tabs>
              <w:spacing w:line="262" w:lineRule="auto"/>
              <w:rPr>
                <w:rFonts w:ascii="Times New Roman" w:eastAsia="Times New Roman" w:hAnsi="Times New Roman" w:cs="Times New Roman"/>
                <w:sz w:val="24"/>
                <w:szCs w:val="24"/>
                <w:lang w:eastAsia="ru-RU" w:bidi="ru-RU"/>
              </w:rPr>
            </w:pPr>
            <w:proofErr w:type="gramStart"/>
            <w:r w:rsidRPr="0062315B">
              <w:rPr>
                <w:rFonts w:ascii="Times New Roman" w:eastAsia="Times New Roman" w:hAnsi="Times New Roman" w:cs="Times New Roman"/>
                <w:sz w:val="24"/>
                <w:szCs w:val="24"/>
                <w:lang w:eastAsia="ru-RU" w:bidi="ru-RU"/>
              </w:rPr>
              <w:t>а)по</w:t>
            </w:r>
            <w:proofErr w:type="gramEnd"/>
            <w:r w:rsidRPr="0062315B">
              <w:rPr>
                <w:rFonts w:ascii="Times New Roman" w:eastAsia="Times New Roman" w:hAnsi="Times New Roman" w:cs="Times New Roman"/>
                <w:sz w:val="24"/>
                <w:szCs w:val="24"/>
                <w:lang w:eastAsia="ru-RU" w:bidi="ru-RU"/>
              </w:rPr>
              <w:t xml:space="preserve"> претензиям, предъявленным к </w:t>
            </w:r>
            <w:r w:rsidRPr="0062315B">
              <w:rPr>
                <w:rFonts w:ascii="Times New Roman" w:eastAsia="Times New Roman" w:hAnsi="Times New Roman" w:cs="Times New Roman"/>
                <w:sz w:val="24"/>
                <w:szCs w:val="24"/>
                <w:lang w:eastAsia="ru-RU" w:bidi="ru-RU"/>
              </w:rPr>
              <w:lastRenderedPageBreak/>
              <w:t xml:space="preserve">физическим лицам, за исключением индивидуальных предпринимателей, - 3 (три) года со дня совершения нарушения, образования недоимки; </w:t>
            </w:r>
          </w:p>
          <w:p w14:paraId="2ED78DA4" w14:textId="77777777" w:rsidR="00733223" w:rsidRPr="0062315B" w:rsidRDefault="00733223" w:rsidP="00F74A58">
            <w:pPr>
              <w:widowControl w:val="0"/>
              <w:tabs>
                <w:tab w:val="left" w:pos="1054"/>
              </w:tabs>
              <w:spacing w:line="262" w:lineRule="auto"/>
              <w:rPr>
                <w:rFonts w:ascii="Times New Roman" w:hAnsi="Times New Roman" w:cs="Times New Roman"/>
                <w:b/>
                <w:bCs/>
                <w:iCs/>
                <w:sz w:val="24"/>
                <w:szCs w:val="24"/>
                <w:lang w:eastAsia="ru-RU"/>
              </w:rPr>
            </w:pPr>
            <w:proofErr w:type="gramStart"/>
            <w:r w:rsidRPr="0062315B">
              <w:rPr>
                <w:rFonts w:ascii="Times New Roman" w:eastAsia="Times New Roman" w:hAnsi="Times New Roman" w:cs="Times New Roman"/>
                <w:sz w:val="24"/>
                <w:szCs w:val="24"/>
                <w:lang w:eastAsia="ru-RU" w:bidi="ru-RU"/>
              </w:rPr>
              <w:t>б)по</w:t>
            </w:r>
            <w:proofErr w:type="gramEnd"/>
            <w:r w:rsidRPr="0062315B">
              <w:rPr>
                <w:rFonts w:ascii="Times New Roman" w:eastAsia="Times New Roman" w:hAnsi="Times New Roman" w:cs="Times New Roman"/>
                <w:sz w:val="24"/>
                <w:szCs w:val="24"/>
                <w:lang w:eastAsia="ru-RU" w:bidi="ru-RU"/>
              </w:rPr>
              <w:t xml:space="preserve"> претензиям, предъявленным к юридическим лицам, индивидуальным предпринимателям и иным категориям налогоплательщиков, не указанным в подпункте а) настоящей части, - 6 (шесть) лет со дня совершения нарушения, образования недоимки.</w:t>
            </w:r>
            <w:r w:rsidRPr="0062315B">
              <w:rPr>
                <w:rFonts w:ascii="Times New Roman" w:hAnsi="Times New Roman" w:cs="Times New Roman"/>
                <w:sz w:val="24"/>
                <w:szCs w:val="24"/>
                <w:lang w:eastAsia="ru-RU" w:bidi="ru-RU"/>
              </w:rPr>
              <w:t xml:space="preserve">   </w:t>
            </w:r>
          </w:p>
          <w:p w14:paraId="1E61A3B9" w14:textId="77777777" w:rsidR="00733223" w:rsidRPr="0062315B" w:rsidRDefault="00733223" w:rsidP="00F74A58">
            <w:pPr>
              <w:pStyle w:val="ac"/>
              <w:jc w:val="both"/>
              <w:rPr>
                <w:rFonts w:ascii="Times New Roman" w:hAnsi="Times New Roman" w:cs="Times New Roman"/>
                <w:b/>
                <w:bCs/>
                <w:iCs/>
                <w:sz w:val="24"/>
                <w:szCs w:val="24"/>
                <w:lang w:eastAsia="ru-RU"/>
              </w:rPr>
            </w:pPr>
          </w:p>
        </w:tc>
      </w:tr>
    </w:tbl>
    <w:p w14:paraId="7B4305E3" w14:textId="77777777" w:rsidR="00733223" w:rsidRPr="0062315B" w:rsidRDefault="00733223">
      <w:pPr>
        <w:rPr>
          <w:rFonts w:ascii="Times New Roman" w:hAnsi="Times New Roman" w:cs="Times New Roman"/>
          <w:sz w:val="24"/>
          <w:szCs w:val="24"/>
        </w:rPr>
      </w:pPr>
    </w:p>
    <w:sectPr w:rsidR="00733223" w:rsidRPr="0062315B" w:rsidSect="00516E1D">
      <w:footerReference w:type="default" r:id="rId11"/>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BE57" w14:textId="77777777" w:rsidR="000634D6" w:rsidRDefault="000634D6" w:rsidP="00516E1D">
      <w:pPr>
        <w:spacing w:after="0" w:line="240" w:lineRule="auto"/>
      </w:pPr>
      <w:r>
        <w:separator/>
      </w:r>
    </w:p>
  </w:endnote>
  <w:endnote w:type="continuationSeparator" w:id="0">
    <w:p w14:paraId="1F1E2247" w14:textId="77777777" w:rsidR="000634D6" w:rsidRDefault="000634D6"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63708"/>
      <w:docPartObj>
        <w:docPartGallery w:val="Page Numbers (Bottom of Page)"/>
        <w:docPartUnique/>
      </w:docPartObj>
    </w:sdtPr>
    <w:sdtEndPr/>
    <w:sdtContent>
      <w:p w14:paraId="1E9D10DF" w14:textId="5A078B3F" w:rsidR="007112ED" w:rsidRDefault="007112ED">
        <w:pPr>
          <w:pStyle w:val="a5"/>
          <w:jc w:val="right"/>
        </w:pPr>
        <w:r>
          <w:fldChar w:fldCharType="begin"/>
        </w:r>
        <w:r>
          <w:instrText>PAGE   \* MERGEFORMAT</w:instrText>
        </w:r>
        <w:r>
          <w:fldChar w:fldCharType="separate"/>
        </w:r>
        <w:r w:rsidR="003901FB">
          <w:rPr>
            <w:noProof/>
          </w:rPr>
          <w:t>57</w:t>
        </w:r>
        <w:r>
          <w:fldChar w:fldCharType="end"/>
        </w:r>
      </w:p>
    </w:sdtContent>
  </w:sdt>
  <w:p w14:paraId="0A9CEFFD" w14:textId="77777777" w:rsidR="007112ED" w:rsidRDefault="007112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9BE49" w14:textId="77777777" w:rsidR="000634D6" w:rsidRDefault="000634D6" w:rsidP="00516E1D">
      <w:pPr>
        <w:spacing w:after="0" w:line="240" w:lineRule="auto"/>
      </w:pPr>
      <w:r>
        <w:separator/>
      </w:r>
    </w:p>
  </w:footnote>
  <w:footnote w:type="continuationSeparator" w:id="0">
    <w:p w14:paraId="2AA93351" w14:textId="77777777" w:rsidR="000634D6" w:rsidRDefault="000634D6"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7733A"/>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 w15:restartNumberingAfterBreak="0">
    <w:nsid w:val="3644102C"/>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2" w15:restartNumberingAfterBreak="0">
    <w:nsid w:val="7CC73315"/>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3" w15:restartNumberingAfterBreak="0">
    <w:nsid w:val="7DEB73E8"/>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F"/>
    <w:rsid w:val="000457AB"/>
    <w:rsid w:val="00046A33"/>
    <w:rsid w:val="00056D52"/>
    <w:rsid w:val="000634D6"/>
    <w:rsid w:val="000E5A3B"/>
    <w:rsid w:val="00131F13"/>
    <w:rsid w:val="001453C7"/>
    <w:rsid w:val="00156CDD"/>
    <w:rsid w:val="00185594"/>
    <w:rsid w:val="001C6ACF"/>
    <w:rsid w:val="001E1D7E"/>
    <w:rsid w:val="00232C97"/>
    <w:rsid w:val="002664BF"/>
    <w:rsid w:val="002F5EFD"/>
    <w:rsid w:val="00305109"/>
    <w:rsid w:val="00345829"/>
    <w:rsid w:val="0035497D"/>
    <w:rsid w:val="00354EA2"/>
    <w:rsid w:val="003719B4"/>
    <w:rsid w:val="003901FB"/>
    <w:rsid w:val="003E4A36"/>
    <w:rsid w:val="00437883"/>
    <w:rsid w:val="00465D6F"/>
    <w:rsid w:val="004676A8"/>
    <w:rsid w:val="0047616F"/>
    <w:rsid w:val="004A7003"/>
    <w:rsid w:val="004B2A92"/>
    <w:rsid w:val="00516E1D"/>
    <w:rsid w:val="005508A1"/>
    <w:rsid w:val="005655C9"/>
    <w:rsid w:val="005C6546"/>
    <w:rsid w:val="005D7968"/>
    <w:rsid w:val="0062315B"/>
    <w:rsid w:val="0063381A"/>
    <w:rsid w:val="00651331"/>
    <w:rsid w:val="007112ED"/>
    <w:rsid w:val="0071645D"/>
    <w:rsid w:val="0072771F"/>
    <w:rsid w:val="00733223"/>
    <w:rsid w:val="0074516E"/>
    <w:rsid w:val="00784246"/>
    <w:rsid w:val="007B6942"/>
    <w:rsid w:val="007D66C4"/>
    <w:rsid w:val="00801201"/>
    <w:rsid w:val="008860A6"/>
    <w:rsid w:val="008860DC"/>
    <w:rsid w:val="0092621D"/>
    <w:rsid w:val="00942D6E"/>
    <w:rsid w:val="0095034D"/>
    <w:rsid w:val="00977C2E"/>
    <w:rsid w:val="009C38B5"/>
    <w:rsid w:val="00AB321D"/>
    <w:rsid w:val="00AC07E7"/>
    <w:rsid w:val="00AD5E2A"/>
    <w:rsid w:val="00AE31F2"/>
    <w:rsid w:val="00B109C7"/>
    <w:rsid w:val="00B53AD9"/>
    <w:rsid w:val="00B63AD9"/>
    <w:rsid w:val="00B91938"/>
    <w:rsid w:val="00B968B7"/>
    <w:rsid w:val="00BC263B"/>
    <w:rsid w:val="00BF3B5F"/>
    <w:rsid w:val="00C121AB"/>
    <w:rsid w:val="00CA495A"/>
    <w:rsid w:val="00D1424F"/>
    <w:rsid w:val="00D157BE"/>
    <w:rsid w:val="00D311EB"/>
    <w:rsid w:val="00D54969"/>
    <w:rsid w:val="00D80D74"/>
    <w:rsid w:val="00DD74DB"/>
    <w:rsid w:val="00E1717C"/>
    <w:rsid w:val="00E701EB"/>
    <w:rsid w:val="00EA0E1F"/>
    <w:rsid w:val="00F36139"/>
    <w:rsid w:val="00F56CD6"/>
    <w:rsid w:val="00F71899"/>
    <w:rsid w:val="00FB14BA"/>
    <w:rsid w:val="00F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182121"/>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C121AB"/>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d">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900200/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090020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se.garant.ru/10900200/31/" TargetMode="External"/><Relationship Id="rId4" Type="http://schemas.openxmlformats.org/officeDocument/2006/relationships/webSettings" Target="webSettings.xml"/><Relationship Id="rId9" Type="http://schemas.openxmlformats.org/officeDocument/2006/relationships/hyperlink" Target="http://base.garant.ru/109002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60</Pages>
  <Words>14654</Words>
  <Characters>83528</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Елена Н. Патерова-Шатайло</cp:lastModifiedBy>
  <cp:revision>8</cp:revision>
  <dcterms:created xsi:type="dcterms:W3CDTF">2023-09-28T13:44:00Z</dcterms:created>
  <dcterms:modified xsi:type="dcterms:W3CDTF">2023-10-02T12:50:00Z</dcterms:modified>
</cp:coreProperties>
</file>