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FD87AD" w14:textId="3A49135E" w:rsidR="00051493" w:rsidRPr="00051493" w:rsidRDefault="004D2D4E" w:rsidP="00051493">
      <w:pPr>
        <w:jc w:val="both"/>
      </w:pPr>
      <w:bookmarkStart w:id="0" w:name="_GoBack"/>
      <w:bookmarkEnd w:id="0"/>
      <w:r>
        <w:rPr>
          <w:noProof/>
        </w:rPr>
        <w:drawing>
          <wp:anchor distT="0" distB="0" distL="114300" distR="114300" simplePos="0" relativeHeight="251667968" behindDoc="0" locked="0" layoutInCell="1" allowOverlap="1" wp14:anchorId="00D3C1F8" wp14:editId="08943F32">
            <wp:simplePos x="0" y="0"/>
            <wp:positionH relativeFrom="column">
              <wp:posOffset>2743200</wp:posOffset>
            </wp:positionH>
            <wp:positionV relativeFrom="paragraph">
              <wp:posOffset>26670</wp:posOffset>
            </wp:positionV>
            <wp:extent cx="720090" cy="77724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0090" cy="777240"/>
                    </a:xfrm>
                    <a:prstGeom prst="rect">
                      <a:avLst/>
                    </a:prstGeom>
                    <a:noFill/>
                  </pic:spPr>
                </pic:pic>
              </a:graphicData>
            </a:graphic>
            <wp14:sizeRelH relativeFrom="page">
              <wp14:pctWidth>0</wp14:pctWidth>
            </wp14:sizeRelH>
            <wp14:sizeRelV relativeFrom="page">
              <wp14:pctHeight>0</wp14:pctHeight>
            </wp14:sizeRelV>
          </wp:anchor>
        </w:drawing>
      </w:r>
    </w:p>
    <w:p w14:paraId="004ABE49" w14:textId="3323FCC2" w:rsidR="00051493" w:rsidRPr="00051493" w:rsidRDefault="004D2D4E" w:rsidP="00051493">
      <w:r>
        <w:rPr>
          <w:noProof/>
        </w:rPr>
        <mc:AlternateContent>
          <mc:Choice Requires="wps">
            <w:drawing>
              <wp:anchor distT="0" distB="0" distL="114300" distR="114300" simplePos="0" relativeHeight="251661824" behindDoc="0" locked="0" layoutInCell="1" allowOverlap="1" wp14:anchorId="56C4F10D" wp14:editId="6761EF3E">
                <wp:simplePos x="0" y="0"/>
                <wp:positionH relativeFrom="column">
                  <wp:posOffset>3543300</wp:posOffset>
                </wp:positionH>
                <wp:positionV relativeFrom="paragraph">
                  <wp:posOffset>36195</wp:posOffset>
                </wp:positionV>
                <wp:extent cx="2628900" cy="488950"/>
                <wp:effectExtent l="3810" t="1270" r="0"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38338" w14:textId="77777777" w:rsidR="00926F66" w:rsidRPr="00051493" w:rsidRDefault="00926F66" w:rsidP="00051493">
                            <w:pPr>
                              <w:pStyle w:val="HTML"/>
                              <w:jc w:val="center"/>
                              <w:rPr>
                                <w:rFonts w:ascii="Times New Roman" w:hAnsi="Times New Roman" w:cs="Times New Roman"/>
                                <w:caps/>
                                <w:sz w:val="22"/>
                                <w:szCs w:val="22"/>
                              </w:rPr>
                            </w:pPr>
                            <w:r w:rsidRPr="00051493">
                              <w:rPr>
                                <w:rFonts w:ascii="Times New Roman" w:hAnsi="Times New Roman" w:cs="Times New Roman"/>
                                <w:caps/>
                                <w:sz w:val="22"/>
                                <w:szCs w:val="22"/>
                              </w:rPr>
                              <w:t>Міністерство фінансів</w:t>
                            </w:r>
                          </w:p>
                          <w:p w14:paraId="151DEA3E" w14:textId="77777777" w:rsidR="00926F66" w:rsidRPr="00051493" w:rsidRDefault="00926F66" w:rsidP="00051493">
                            <w:pPr>
                              <w:jc w:val="center"/>
                              <w:rPr>
                                <w:bCs/>
                                <w:sz w:val="22"/>
                                <w:szCs w:val="22"/>
                              </w:rPr>
                            </w:pPr>
                            <w:r w:rsidRPr="00051493">
                              <w:rPr>
                                <w:bCs/>
                                <w:sz w:val="22"/>
                                <w:szCs w:val="22"/>
                              </w:rPr>
                              <w:t>ПРИДН</w:t>
                            </w:r>
                            <w:r w:rsidRPr="00051493">
                              <w:rPr>
                                <w:bCs/>
                                <w:sz w:val="22"/>
                                <w:szCs w:val="22"/>
                                <w:lang w:val="en-US"/>
                              </w:rPr>
                              <w:t>I</w:t>
                            </w:r>
                            <w:r w:rsidRPr="00051493">
                              <w:rPr>
                                <w:bCs/>
                                <w:sz w:val="22"/>
                                <w:szCs w:val="22"/>
                              </w:rPr>
                              <w:t>СТРОВСЬКО</w:t>
                            </w:r>
                            <w:r w:rsidRPr="00051493">
                              <w:rPr>
                                <w:bCs/>
                                <w:sz w:val="22"/>
                                <w:szCs w:val="22"/>
                                <w:lang w:val="en-US"/>
                              </w:rPr>
                              <w:t>I</w:t>
                            </w:r>
                            <w:r w:rsidRPr="00051493">
                              <w:rPr>
                                <w:bCs/>
                                <w:sz w:val="22"/>
                                <w:szCs w:val="22"/>
                              </w:rPr>
                              <w:t xml:space="preserve">  МОЛДАВСЬКО</w:t>
                            </w:r>
                            <w:r w:rsidRPr="00051493">
                              <w:rPr>
                                <w:bCs/>
                                <w:sz w:val="22"/>
                                <w:szCs w:val="22"/>
                                <w:lang w:val="en-US"/>
                              </w:rPr>
                              <w:t>I</w:t>
                            </w:r>
                          </w:p>
                          <w:p w14:paraId="37AFF968" w14:textId="77777777" w:rsidR="00926F66" w:rsidRPr="00051493" w:rsidRDefault="00926F66" w:rsidP="00051493">
                            <w:pPr>
                              <w:jc w:val="center"/>
                              <w:rPr>
                                <w:sz w:val="22"/>
                                <w:szCs w:val="22"/>
                              </w:rPr>
                            </w:pPr>
                            <w:r w:rsidRPr="00051493">
                              <w:rPr>
                                <w:bCs/>
                                <w:sz w:val="22"/>
                                <w:szCs w:val="22"/>
                              </w:rPr>
                              <w:t>РЕСПУБЛ</w:t>
                            </w:r>
                            <w:r w:rsidRPr="00051493">
                              <w:rPr>
                                <w:bCs/>
                                <w:sz w:val="22"/>
                                <w:szCs w:val="22"/>
                                <w:lang w:val="en-US"/>
                              </w:rPr>
                              <w:t>I</w:t>
                            </w:r>
                            <w:r w:rsidRPr="00051493">
                              <w:rPr>
                                <w:bCs/>
                                <w:sz w:val="22"/>
                                <w:szCs w:val="22"/>
                              </w:rPr>
                              <w:t>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4F10D" id="_x0000_t202" coordsize="21600,21600" o:spt="202" path="m,l,21600r21600,l21600,xe">
                <v:stroke joinstyle="miter"/>
                <v:path gradientshapeok="t" o:connecttype="rect"/>
              </v:shapetype>
              <v:shape id="Text Box 17" o:spid="_x0000_s1026" type="#_x0000_t202" style="position:absolute;margin-left:279pt;margin-top:2.85pt;width:207pt;height: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7m96gEAALgDAAAOAAAAZHJzL2Uyb0RvYy54bWysU9tu2zAMfR+wfxD0vjgJti414hRdiw4D&#10;ugvQ7gNoWbaF2aJGKbGzrx8lx1m3vhV7EWiSOjo8PN5ejX0nDpq8QVvI1WIphbYKK2ObQn5/vHuz&#10;kcIHsBV0aHUhj9rLq93rV9vB5XqNLXaVJsEg1ueDK2QbgsuzzKtW9+AX6LTlYo3UQ+BParKKYGD0&#10;vsvWy+VFNiBVjlBp7zl7OxXlLuHXtVbha117HURXSOYW0knpLOOZ7baQNwSuNepEA17Aogdj+dEz&#10;1C0EEHsyz6B6owg91mGhsM+wro3SaQaeZrX8Z5qHFpxOs7A43p1l8v8PVn05fCNhqkKuWR4LPe/o&#10;UY9BfMBRrN5HfQbnc257cNwYRs7zntOs3t2j+uGFxZsWbKOviXBoNVTMbxVvZk+uTjg+gpTDZ6z4&#10;HdgHTEBjTX0Uj+UQjM5EjufdRC6Kk+uL9eZyySXFtbebzeW7tLwM8vm2Ix8+auxFDApJvPuEDod7&#10;HyIbyOeW+JjFO9N1af+d/SvBjTGT2EfCE/UwluNJjRKrI89BONmJ7c9Bi/RLioGtVEj/cw+kpeg+&#10;WdYi+m4OaA7KOQCr+GohgxRTeBMmf+4dmaZl5Elti9esV23SKFHYicWJJ9sjTXiycvTf0+/U9eeH&#10;2/0GAAD//wMAUEsDBBQABgAIAAAAIQBXFJdS3gAAAAgBAAAPAAAAZHJzL2Rvd25yZXYueG1sTI9B&#10;T4NAEIXvJv6HzZh4s0tJWihlaRqjJxMjxYPHBaawKTuL7LbFf+94srd5eS9vvpfvZjuIC07eOFKw&#10;XEQgkBrXGuoUfFavTykIHzS1enCECn7Qw664v8t11rorlXg5hE5wCflMK+hDGDMpfdOj1X7hRiT2&#10;jm6yOrCcOtlO+srldpBxFK2l1Yb4Q69HfO6xOR3OVsH+i8oX8/1ef5TH0lTVJqK39Umpx4d5vwUR&#10;cA7/YfjDZ3QomKl2Z2q9GBSsVilvCXwkINjfJDHrWkEaJyCLXN4OKH4BAAD//wMAUEsBAi0AFAAG&#10;AAgAAAAhALaDOJL+AAAA4QEAABMAAAAAAAAAAAAAAAAAAAAAAFtDb250ZW50X1R5cGVzXS54bWxQ&#10;SwECLQAUAAYACAAAACEAOP0h/9YAAACUAQAACwAAAAAAAAAAAAAAAAAvAQAAX3JlbHMvLnJlbHNQ&#10;SwECLQAUAAYACAAAACEAcge5veoBAAC4AwAADgAAAAAAAAAAAAAAAAAuAgAAZHJzL2Uyb0RvYy54&#10;bWxQSwECLQAUAAYACAAAACEAVxSXUt4AAAAIAQAADwAAAAAAAAAAAAAAAABEBAAAZHJzL2Rvd25y&#10;ZXYueG1sUEsFBgAAAAAEAAQA8wAAAE8FAAAAAA==&#10;" filled="f" stroked="f">
                <v:textbox inset="0,0,0,0">
                  <w:txbxContent>
                    <w:p w14:paraId="6B938338" w14:textId="77777777" w:rsidR="00926F66" w:rsidRPr="00051493" w:rsidRDefault="00926F66" w:rsidP="00051493">
                      <w:pPr>
                        <w:pStyle w:val="HTML"/>
                        <w:jc w:val="center"/>
                        <w:rPr>
                          <w:rFonts w:ascii="Times New Roman" w:hAnsi="Times New Roman" w:cs="Times New Roman"/>
                          <w:caps/>
                          <w:sz w:val="22"/>
                          <w:szCs w:val="22"/>
                        </w:rPr>
                      </w:pPr>
                      <w:r w:rsidRPr="00051493">
                        <w:rPr>
                          <w:rFonts w:ascii="Times New Roman" w:hAnsi="Times New Roman" w:cs="Times New Roman"/>
                          <w:caps/>
                          <w:sz w:val="22"/>
                          <w:szCs w:val="22"/>
                        </w:rPr>
                        <w:t>Міністерство фінансів</w:t>
                      </w:r>
                    </w:p>
                    <w:p w14:paraId="151DEA3E" w14:textId="77777777" w:rsidR="00926F66" w:rsidRPr="00051493" w:rsidRDefault="00926F66" w:rsidP="00051493">
                      <w:pPr>
                        <w:jc w:val="center"/>
                        <w:rPr>
                          <w:bCs/>
                          <w:sz w:val="22"/>
                          <w:szCs w:val="22"/>
                        </w:rPr>
                      </w:pPr>
                      <w:r w:rsidRPr="00051493">
                        <w:rPr>
                          <w:bCs/>
                          <w:sz w:val="22"/>
                          <w:szCs w:val="22"/>
                        </w:rPr>
                        <w:t>ПРИДН</w:t>
                      </w:r>
                      <w:r w:rsidRPr="00051493">
                        <w:rPr>
                          <w:bCs/>
                          <w:sz w:val="22"/>
                          <w:szCs w:val="22"/>
                          <w:lang w:val="en-US"/>
                        </w:rPr>
                        <w:t>I</w:t>
                      </w:r>
                      <w:r w:rsidRPr="00051493">
                        <w:rPr>
                          <w:bCs/>
                          <w:sz w:val="22"/>
                          <w:szCs w:val="22"/>
                        </w:rPr>
                        <w:t>СТРОВСЬКО</w:t>
                      </w:r>
                      <w:r w:rsidRPr="00051493">
                        <w:rPr>
                          <w:bCs/>
                          <w:sz w:val="22"/>
                          <w:szCs w:val="22"/>
                          <w:lang w:val="en-US"/>
                        </w:rPr>
                        <w:t>I</w:t>
                      </w:r>
                      <w:r w:rsidRPr="00051493">
                        <w:rPr>
                          <w:bCs/>
                          <w:sz w:val="22"/>
                          <w:szCs w:val="22"/>
                        </w:rPr>
                        <w:t xml:space="preserve">  МОЛДАВСЬКО</w:t>
                      </w:r>
                      <w:r w:rsidRPr="00051493">
                        <w:rPr>
                          <w:bCs/>
                          <w:sz w:val="22"/>
                          <w:szCs w:val="22"/>
                          <w:lang w:val="en-US"/>
                        </w:rPr>
                        <w:t>I</w:t>
                      </w:r>
                    </w:p>
                    <w:p w14:paraId="37AFF968" w14:textId="77777777" w:rsidR="00926F66" w:rsidRPr="00051493" w:rsidRDefault="00926F66" w:rsidP="00051493">
                      <w:pPr>
                        <w:jc w:val="center"/>
                        <w:rPr>
                          <w:sz w:val="22"/>
                          <w:szCs w:val="22"/>
                        </w:rPr>
                      </w:pPr>
                      <w:r w:rsidRPr="00051493">
                        <w:rPr>
                          <w:bCs/>
                          <w:sz w:val="22"/>
                          <w:szCs w:val="22"/>
                        </w:rPr>
                        <w:t>РЕСПУБЛ</w:t>
                      </w:r>
                      <w:r w:rsidRPr="00051493">
                        <w:rPr>
                          <w:bCs/>
                          <w:sz w:val="22"/>
                          <w:szCs w:val="22"/>
                          <w:lang w:val="en-US"/>
                        </w:rPr>
                        <w:t>I</w:t>
                      </w:r>
                      <w:r w:rsidRPr="00051493">
                        <w:rPr>
                          <w:bCs/>
                          <w:sz w:val="22"/>
                          <w:szCs w:val="22"/>
                        </w:rPr>
                        <w:t>КИ</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5C607523" wp14:editId="1D300707">
                <wp:simplePos x="0" y="0"/>
                <wp:positionH relativeFrom="column">
                  <wp:posOffset>-19050</wp:posOffset>
                </wp:positionH>
                <wp:positionV relativeFrom="paragraph">
                  <wp:posOffset>36195</wp:posOffset>
                </wp:positionV>
                <wp:extent cx="2762250" cy="488950"/>
                <wp:effectExtent l="3810" t="1270" r="0" b="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02680" w14:textId="77777777" w:rsidR="00926F66" w:rsidRPr="00051493" w:rsidRDefault="00926F66" w:rsidP="00051493">
                            <w:pPr>
                              <w:jc w:val="center"/>
                              <w:rPr>
                                <w:bCs/>
                                <w:caps/>
                                <w:sz w:val="22"/>
                                <w:szCs w:val="22"/>
                              </w:rPr>
                            </w:pPr>
                            <w:r w:rsidRPr="00051493">
                              <w:rPr>
                                <w:bCs/>
                                <w:caps/>
                                <w:sz w:val="22"/>
                                <w:szCs w:val="22"/>
                              </w:rPr>
                              <w:t xml:space="preserve">МИНИСТЕРУЛ ФИНАНЦЕЛОР </w:t>
                            </w:r>
                          </w:p>
                          <w:p w14:paraId="4A61A9D5" w14:textId="77777777" w:rsidR="00926F66" w:rsidRPr="00051493" w:rsidRDefault="00926F66" w:rsidP="00051493">
                            <w:pPr>
                              <w:jc w:val="center"/>
                              <w:rPr>
                                <w:bCs/>
                                <w:sz w:val="22"/>
                                <w:szCs w:val="22"/>
                              </w:rPr>
                            </w:pPr>
                            <w:r w:rsidRPr="00051493">
                              <w:rPr>
                                <w:bCs/>
                                <w:caps/>
                                <w:sz w:val="22"/>
                                <w:szCs w:val="22"/>
                              </w:rPr>
                              <w:t xml:space="preserve">ал </w:t>
                            </w:r>
                            <w:r w:rsidRPr="00051493">
                              <w:rPr>
                                <w:bCs/>
                                <w:sz w:val="22"/>
                                <w:szCs w:val="22"/>
                              </w:rPr>
                              <w:t>РЕПУБЛИЧИЙ МОЛДОВЕНЕШТЬ</w:t>
                            </w:r>
                          </w:p>
                          <w:p w14:paraId="1FBD2619" w14:textId="77777777" w:rsidR="00926F66" w:rsidRPr="00051493" w:rsidRDefault="00926F66" w:rsidP="00051493">
                            <w:pPr>
                              <w:jc w:val="center"/>
                              <w:rPr>
                                <w:sz w:val="22"/>
                                <w:szCs w:val="22"/>
                              </w:rPr>
                            </w:pPr>
                            <w:r w:rsidRPr="00051493">
                              <w:rPr>
                                <w:bCs/>
                                <w:sz w:val="22"/>
                                <w:szCs w:val="22"/>
                              </w:rPr>
                              <w:t>НИСТРЕНЕ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07523" id="Text Box 16" o:spid="_x0000_s1027" type="#_x0000_t202" style="position:absolute;margin-left:-1.5pt;margin-top:2.85pt;width:217.5pt;height:3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fm96wEAAL8DAAAOAAAAZHJzL2Uyb0RvYy54bWysU9tu2zAMfR+wfxD0vjgJtiw14hRdiw4D&#10;ugvQ7gNoWbaF2aJGKbGzrx8lx1m3vQ17ESiSOjw8pHbXY9+JoyZv0BZytVhKoa3CytimkF+f7l9t&#10;pfABbAUdWl3Ik/byev/yxW5wuV5ji12lSTCI9fngCtmG4PIs86rVPfgFOm05WCP1EPhKTVYRDIze&#10;d9l6udxkA1LlCJX2nr13U1DuE35daxU+17XXQXSFZG4hnZTOMp7Zfgd5Q+Bao8404B9Y9GAsF71A&#10;3UEAcSDzF1RvFKHHOiwU9hnWtVE69cDdrJZ/dPPYgtOpFxbHu4tM/v/Bqk/HLyRMxbO7ksJCzzN6&#10;0mMQ73AUq03UZ3A+57RHx4lhZD/npl69e0D1zQuLty3YRt8Q4dBqqJjfKr7Mnj2dcHwEKYePWHEd&#10;OARMQGNNfRSP5RCMznM6XWYTuSh2rt9u1us3HFIce73dXrEdS0A+v3bkw3uNvYhGIYlnn9Dh+ODD&#10;lDqnxGIW703XsR/yzv7mYMzoSewj4Yl6GMtxEmoWpcTqxO0QTlvFv4CNFumHFANvVCH99wOQlqL7&#10;YFmSuH6zQbNRzgZYxU8LGaSYzNswrenBkWlaRp5Et3jDstUmdRT1nVic6fKWJE3OGx3X8Pk9Zf36&#10;d/ufAAAA//8DAFBLAwQUAAYACAAAACEAfZ1aVN0AAAAHAQAADwAAAGRycy9kb3ducmV2LnhtbEyP&#10;wU7DMBBE70j8g7VI3FqHFNoSsqkqBCckRBoOHJ3YTazG6xC7bfh7llM5jmY08ybfTK4XJzMG6wnh&#10;bp6AMNR4balF+KxeZ2sQISrSqvdkEH5MgE1xfZWrTPszlea0i63gEgqZQuhiHDIpQ9MZp8LcD4bY&#10;2/vRqchybKUe1ZnLXS/TJFlKpyzxQqcG89yZ5rA7OoTtF5Uv9vu9/ij3pa2qx4TelgfE25tp+wQi&#10;milewvCHz+hQMFPtj6SD6BFmC74SER5WINi+X6Ssa4R1ugJZ5PI/f/ELAAD//wMAUEsBAi0AFAAG&#10;AAgAAAAhALaDOJL+AAAA4QEAABMAAAAAAAAAAAAAAAAAAAAAAFtDb250ZW50X1R5cGVzXS54bWxQ&#10;SwECLQAUAAYACAAAACEAOP0h/9YAAACUAQAACwAAAAAAAAAAAAAAAAAvAQAAX3JlbHMvLnJlbHNQ&#10;SwECLQAUAAYACAAAACEANb35vesBAAC/AwAADgAAAAAAAAAAAAAAAAAuAgAAZHJzL2Uyb0RvYy54&#10;bWxQSwECLQAUAAYACAAAACEAfZ1aVN0AAAAHAQAADwAAAAAAAAAAAAAAAABFBAAAZHJzL2Rvd25y&#10;ZXYueG1sUEsFBgAAAAAEAAQA8wAAAE8FAAAAAA==&#10;" filled="f" stroked="f">
                <v:textbox inset="0,0,0,0">
                  <w:txbxContent>
                    <w:p w14:paraId="16D02680" w14:textId="77777777" w:rsidR="00926F66" w:rsidRPr="00051493" w:rsidRDefault="00926F66" w:rsidP="00051493">
                      <w:pPr>
                        <w:jc w:val="center"/>
                        <w:rPr>
                          <w:bCs/>
                          <w:caps/>
                          <w:sz w:val="22"/>
                          <w:szCs w:val="22"/>
                        </w:rPr>
                      </w:pPr>
                      <w:r w:rsidRPr="00051493">
                        <w:rPr>
                          <w:bCs/>
                          <w:caps/>
                          <w:sz w:val="22"/>
                          <w:szCs w:val="22"/>
                        </w:rPr>
                        <w:t xml:space="preserve">МИНИСТЕРУЛ ФИНАНЦЕЛОР </w:t>
                      </w:r>
                    </w:p>
                    <w:p w14:paraId="4A61A9D5" w14:textId="77777777" w:rsidR="00926F66" w:rsidRPr="00051493" w:rsidRDefault="00926F66" w:rsidP="00051493">
                      <w:pPr>
                        <w:jc w:val="center"/>
                        <w:rPr>
                          <w:bCs/>
                          <w:sz w:val="22"/>
                          <w:szCs w:val="22"/>
                        </w:rPr>
                      </w:pPr>
                      <w:r w:rsidRPr="00051493">
                        <w:rPr>
                          <w:bCs/>
                          <w:caps/>
                          <w:sz w:val="22"/>
                          <w:szCs w:val="22"/>
                        </w:rPr>
                        <w:t xml:space="preserve">ал </w:t>
                      </w:r>
                      <w:r w:rsidRPr="00051493">
                        <w:rPr>
                          <w:bCs/>
                          <w:sz w:val="22"/>
                          <w:szCs w:val="22"/>
                        </w:rPr>
                        <w:t>РЕПУБЛИЧИЙ МОЛДОВЕНЕШТЬ</w:t>
                      </w:r>
                    </w:p>
                    <w:p w14:paraId="1FBD2619" w14:textId="77777777" w:rsidR="00926F66" w:rsidRPr="00051493" w:rsidRDefault="00926F66" w:rsidP="00051493">
                      <w:pPr>
                        <w:jc w:val="center"/>
                        <w:rPr>
                          <w:sz w:val="22"/>
                          <w:szCs w:val="22"/>
                        </w:rPr>
                      </w:pPr>
                      <w:r w:rsidRPr="00051493">
                        <w:rPr>
                          <w:bCs/>
                          <w:sz w:val="22"/>
                          <w:szCs w:val="22"/>
                        </w:rPr>
                        <w:t>НИСТРЕНЕ</w:t>
                      </w:r>
                    </w:p>
                  </w:txbxContent>
                </v:textbox>
              </v:shape>
            </w:pict>
          </mc:Fallback>
        </mc:AlternateContent>
      </w:r>
    </w:p>
    <w:p w14:paraId="4E72A01B" w14:textId="77777777" w:rsidR="00051493" w:rsidRPr="00051493" w:rsidRDefault="00051493" w:rsidP="00051493"/>
    <w:p w14:paraId="1E74FE62" w14:textId="77777777" w:rsidR="00051493" w:rsidRPr="00051493" w:rsidRDefault="00051493" w:rsidP="00051493"/>
    <w:p w14:paraId="094FBDE9" w14:textId="77777777" w:rsidR="00051493" w:rsidRPr="00051493" w:rsidRDefault="00051493" w:rsidP="00051493"/>
    <w:p w14:paraId="533551FC" w14:textId="77777777" w:rsidR="00051493" w:rsidRPr="00051493" w:rsidRDefault="00051493" w:rsidP="00051493"/>
    <w:p w14:paraId="3F970F2F" w14:textId="50B8E651" w:rsidR="00051493" w:rsidRPr="00051493" w:rsidRDefault="004D2D4E" w:rsidP="00051493">
      <w:r>
        <w:rPr>
          <w:noProof/>
        </w:rPr>
        <mc:AlternateContent>
          <mc:Choice Requires="wps">
            <w:drawing>
              <wp:anchor distT="0" distB="0" distL="114300" distR="114300" simplePos="0" relativeHeight="251662848" behindDoc="0" locked="0" layoutInCell="1" allowOverlap="1" wp14:anchorId="7B7A96DA" wp14:editId="7FCC03C0">
                <wp:simplePos x="0" y="0"/>
                <wp:positionH relativeFrom="margin">
                  <wp:posOffset>685800</wp:posOffset>
                </wp:positionH>
                <wp:positionV relativeFrom="paragraph">
                  <wp:posOffset>137795</wp:posOffset>
                </wp:positionV>
                <wp:extent cx="4800600" cy="342900"/>
                <wp:effectExtent l="3810" t="0" r="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D4ADB" w14:textId="77777777" w:rsidR="00926F66" w:rsidRPr="00051493" w:rsidRDefault="00926F66" w:rsidP="00051493">
                            <w:pPr>
                              <w:jc w:val="center"/>
                              <w:rPr>
                                <w:caps/>
                                <w:sz w:val="22"/>
                                <w:szCs w:val="22"/>
                              </w:rPr>
                            </w:pPr>
                            <w:r w:rsidRPr="00051493">
                              <w:rPr>
                                <w:caps/>
                                <w:sz w:val="22"/>
                                <w:szCs w:val="22"/>
                              </w:rPr>
                              <w:t>МИНИСТЕРСТВО ФИНАНСОВ</w:t>
                            </w:r>
                          </w:p>
                          <w:p w14:paraId="749D938A" w14:textId="77777777" w:rsidR="00926F66" w:rsidRPr="00051493" w:rsidRDefault="00926F66" w:rsidP="00051493">
                            <w:pPr>
                              <w:jc w:val="center"/>
                              <w:rPr>
                                <w:sz w:val="22"/>
                                <w:szCs w:val="22"/>
                              </w:rPr>
                            </w:pPr>
                            <w:r w:rsidRPr="00051493">
                              <w:rPr>
                                <w:sz w:val="22"/>
                                <w:szCs w:val="22"/>
                              </w:rPr>
                              <w:t>ПРИДНЕСТРОВСКОЙ МОЛДАВСКОЙ РЕСПУБЛИКИ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A96DA" id="Text Box 18" o:spid="_x0000_s1028" type="#_x0000_t202" style="position:absolute;margin-left:54pt;margin-top:10.85pt;width:378pt;height:27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XeF6QEAAL8DAAAOAAAAZHJzL2Uyb0RvYy54bWysU9tu2zAMfR+wfxD0vtjJiqEz4hRdiw4D&#10;ugvQ7gNoWbaF2aJGKbGzrx8lx1nXvg17ESiSOjw8pLZX09CLgyZv0JZyvcql0FZhbWxbyu+Pd28u&#10;pfABbA09Wl3Ko/byavf61XZ0hd5gh32tSTCI9cXoStmF4Ios86rTA/gVOm052CANEPhKbVYTjIw+&#10;9Nkmz99lI1LtCJX2nr23c1DuEn7TaBW+No3XQfSlZG4hnZTOKp7ZbgtFS+A6o0404B9YDGAsFz1D&#10;3UIAsSfzAmowitBjE1YKhwybxiideuBu1vmzbh46cDr1wuJ4d5bJ/z9Y9eXwjYSpeXY8KQsDz+hR&#10;T0F8wEmwi/UZnS847cFxYpjYz7mpV+/uUf3wwuJNB7bV10Q4dhpq5reOL7MnT2ccH0Gq8TPWXAf2&#10;ARPQ1NAQxWM5BKPznI7n2UQuip0XlzztnEOKY28vNu/ZjiWgWF478uGjxkFEo5TEs0/ocLj3YU5d&#10;UmIxi3em79kPRW//cjBm9CT2kfBMPUzVlITaLKJUWB+5HcJ5q/gXsNEh/ZJi5I0qpf+5B9JS9J8s&#10;SxLXbzFoMarFAKv4aSmDFLN5E+Y13TsybcfIs+gWr1m2xqSOor4zixNd3pKkyWmj4xo+vaesP/9u&#10;9xsAAP//AwBQSwMEFAAGAAgAAAAhAAVt9fbfAAAACQEAAA8AAABkcnMvZG93bnJldi54bWxMj8FO&#10;wzAQRO9I/IO1lbhRuxUkIY1TVQhOSIg0HDg6sZtYjdchdtvw9yyncpzZ0eybYju7gZ3NFKxHCaul&#10;AGaw9dpiJ+Gzfr3PgIWoUKvBo5HwYwJsy9ubQuXaX7Ay533sGJVgyJWEPsYx5zy0vXEqLP1okG4H&#10;PzkVSU4d15O6ULkb+FqIhDtlkT70ajTPvWmP+5OTsPvC6sV+vzcf1aGydf0k8C05Snm3mHcbYNHM&#10;8RqGP3xCh5KYGn9CHdhAWmS0JUpYr1JgFMiSBzIaCeljCrws+P8F5S8AAAD//wMAUEsBAi0AFAAG&#10;AAgAAAAhALaDOJL+AAAA4QEAABMAAAAAAAAAAAAAAAAAAAAAAFtDb250ZW50X1R5cGVzXS54bWxQ&#10;SwECLQAUAAYACAAAACEAOP0h/9YAAACUAQAACwAAAAAAAAAAAAAAAAAvAQAAX3JlbHMvLnJlbHNQ&#10;SwECLQAUAAYACAAAACEAO5V3hekBAAC/AwAADgAAAAAAAAAAAAAAAAAuAgAAZHJzL2Uyb0RvYy54&#10;bWxQSwECLQAUAAYACAAAACEABW319t8AAAAJAQAADwAAAAAAAAAAAAAAAABDBAAAZHJzL2Rvd25y&#10;ZXYueG1sUEsFBgAAAAAEAAQA8wAAAE8FAAAAAA==&#10;" filled="f" stroked="f">
                <v:textbox inset="0,0,0,0">
                  <w:txbxContent>
                    <w:p w14:paraId="502D4ADB" w14:textId="77777777" w:rsidR="00926F66" w:rsidRPr="00051493" w:rsidRDefault="00926F66" w:rsidP="00051493">
                      <w:pPr>
                        <w:jc w:val="center"/>
                        <w:rPr>
                          <w:caps/>
                          <w:sz w:val="22"/>
                          <w:szCs w:val="22"/>
                        </w:rPr>
                      </w:pPr>
                      <w:r w:rsidRPr="00051493">
                        <w:rPr>
                          <w:caps/>
                          <w:sz w:val="22"/>
                          <w:szCs w:val="22"/>
                        </w:rPr>
                        <w:t>МИНИСТЕРСТВО ФИНАНСОВ</w:t>
                      </w:r>
                    </w:p>
                    <w:p w14:paraId="749D938A" w14:textId="77777777" w:rsidR="00926F66" w:rsidRPr="00051493" w:rsidRDefault="00926F66" w:rsidP="00051493">
                      <w:pPr>
                        <w:jc w:val="center"/>
                        <w:rPr>
                          <w:sz w:val="22"/>
                          <w:szCs w:val="22"/>
                        </w:rPr>
                      </w:pPr>
                      <w:r w:rsidRPr="00051493">
                        <w:rPr>
                          <w:sz w:val="22"/>
                          <w:szCs w:val="22"/>
                        </w:rPr>
                        <w:t>ПРИДНЕСТРОВСКОЙ МОЛДАВСКОЙ РЕСПУБЛИКИ</w:t>
                      </w:r>
                    </w:p>
                  </w:txbxContent>
                </v:textbox>
                <w10:wrap anchorx="margin"/>
              </v:shape>
            </w:pict>
          </mc:Fallback>
        </mc:AlternateContent>
      </w:r>
    </w:p>
    <w:p w14:paraId="212E415D" w14:textId="77777777" w:rsidR="00051493" w:rsidRPr="00051493" w:rsidRDefault="00051493" w:rsidP="00051493"/>
    <w:p w14:paraId="068E449C" w14:textId="77777777" w:rsidR="00051493" w:rsidRPr="00051493" w:rsidRDefault="00051493" w:rsidP="00051493"/>
    <w:p w14:paraId="1AEAD483" w14:textId="77777777" w:rsidR="00051493" w:rsidRPr="00051493" w:rsidRDefault="00051493" w:rsidP="00051493"/>
    <w:p w14:paraId="3DE77623" w14:textId="755C7AE7" w:rsidR="00051493" w:rsidRPr="00051493" w:rsidRDefault="004D2D4E" w:rsidP="00051493">
      <w:r>
        <w:rPr>
          <w:noProof/>
        </w:rPr>
        <mc:AlternateContent>
          <mc:Choice Requires="wps">
            <w:drawing>
              <wp:anchor distT="0" distB="0" distL="114300" distR="114300" simplePos="0" relativeHeight="251663872" behindDoc="0" locked="0" layoutInCell="1" allowOverlap="1" wp14:anchorId="28FA32EA" wp14:editId="02E70FF9">
                <wp:simplePos x="0" y="0"/>
                <wp:positionH relativeFrom="column">
                  <wp:posOffset>114300</wp:posOffset>
                </wp:positionH>
                <wp:positionV relativeFrom="paragraph">
                  <wp:posOffset>135255</wp:posOffset>
                </wp:positionV>
                <wp:extent cx="5943600" cy="218440"/>
                <wp:effectExtent l="3810" t="127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4CAFF" w14:textId="77777777" w:rsidR="00926F66" w:rsidRPr="00051493" w:rsidRDefault="00926F66" w:rsidP="00051493">
                            <w:pPr>
                              <w:jc w:val="center"/>
                            </w:pPr>
                            <w:r w:rsidRPr="00051493">
                              <w:t>П Р И К А З</w:t>
                            </w:r>
                          </w:p>
                          <w:p w14:paraId="153C5F39" w14:textId="77777777" w:rsidR="00926F66" w:rsidRPr="00DF6F4A" w:rsidRDefault="00926F66" w:rsidP="0005149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A32EA" id="Text Box 19" o:spid="_x0000_s1029" type="#_x0000_t202" style="position:absolute;margin-left:9pt;margin-top:10.65pt;width:468pt;height:17.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AoO7QEAAL8DAAAOAAAAZHJzL2Uyb0RvYy54bWysU9tu2zAMfR+wfxD0vthJs6414hRdiw4D&#10;um5A2w9gZDkWZosapcTOvn6UHGfd+jbsRaB4OTo8pFZXQ9eKvSZv0JZyPsul0FZhZey2lM9Pd+8u&#10;pPABbAUtWl3Kg/byav32zap3hV5gg22lSTCI9UXvStmE4Ios86rRHfgZOm05WCN1EPhK26wi6Bm9&#10;a7NFnp9nPVLlCJX2nr23Y1CuE35daxW+1rXXQbSlZG4hnZTOTTyz9QqKLYFrjDrSgH9g0YGx/OgJ&#10;6hYCiB2ZV1CdUYQe6zBT2GVY10bp1AN3M8//6uaxAadTLyyOdyeZ/P+DVQ/7byRMxbP7IIWFjmf0&#10;pIcgPuIg5pdRn975gtMeHSeGgf2cm3r17h7Vdy8s3jRgt/qaCPtGQ8X85rEye1E64vgIsum/YMXv&#10;wC5gAhpq6qJ4LIdgdJ7T4TSbyEWx8/3l8uw855Di2GJ+sVym4WVQTNWOfPiksRPRKCXx7BM67O99&#10;iGygmFLiYxbvTNum+bf2DwcnRk9iHwmP1MOwGZJQZ5MoG6wO3A7huFX8C9hokH5K0fNGldL/2AFp&#10;KdrPliWJ6zcZNBmbyQCruLSUQYrRvAnjmu4cmW3DyKPoFq9ZttqkjqK+I4sjXd6S1Ohxo+Mavryn&#10;rN//bv0LAAD//wMAUEsDBBQABgAIAAAAIQCz1vIg3gAAAAgBAAAPAAAAZHJzL2Rvd25yZXYueG1s&#10;TI/BTsMwEETvSPyDtUjcqNNCShviVBWCExJqGg4cnXibWI3XIXbb8PcsJzjOzmj2Tb6ZXC/OOAbr&#10;ScF8loBAaryx1Cr4qF7vViBC1GR07wkVfGOATXF9levM+AuVeN7HVnAJhUwr6GIcMilD06HTYeYH&#10;JPYOfnQ6shxbaUZ94XLXy0WSLKXTlvhDpwd87rA57k9OwfaTyhf79V7vykNpq2qd0NvyqNTtzbR9&#10;AhFxin9h+MVndCiYqfYnMkH0rFc8JSpYzO9BsL9OH/hQK0jTR5BFLv8PKH4AAAD//wMAUEsBAi0A&#10;FAAGAAgAAAAhALaDOJL+AAAA4QEAABMAAAAAAAAAAAAAAAAAAAAAAFtDb250ZW50X1R5cGVzXS54&#10;bWxQSwECLQAUAAYACAAAACEAOP0h/9YAAACUAQAACwAAAAAAAAAAAAAAAAAvAQAAX3JlbHMvLnJl&#10;bHNQSwECLQAUAAYACAAAACEA3uAKDu0BAAC/AwAADgAAAAAAAAAAAAAAAAAuAgAAZHJzL2Uyb0Rv&#10;Yy54bWxQSwECLQAUAAYACAAAACEAs9byIN4AAAAIAQAADwAAAAAAAAAAAAAAAABHBAAAZHJzL2Rv&#10;d25yZXYueG1sUEsFBgAAAAAEAAQA8wAAAFIFAAAAAA==&#10;" filled="f" stroked="f">
                <v:textbox inset="0,0,0,0">
                  <w:txbxContent>
                    <w:p w14:paraId="0694CAFF" w14:textId="77777777" w:rsidR="00926F66" w:rsidRPr="00051493" w:rsidRDefault="00926F66" w:rsidP="00051493">
                      <w:pPr>
                        <w:jc w:val="center"/>
                      </w:pPr>
                      <w:r w:rsidRPr="00051493">
                        <w:t>П Р И К А З</w:t>
                      </w:r>
                    </w:p>
                    <w:p w14:paraId="153C5F39" w14:textId="77777777" w:rsidR="00926F66" w:rsidRPr="00DF6F4A" w:rsidRDefault="00926F66" w:rsidP="00051493"/>
                  </w:txbxContent>
                </v:textbox>
              </v:shape>
            </w:pict>
          </mc:Fallback>
        </mc:AlternateContent>
      </w:r>
    </w:p>
    <w:p w14:paraId="73AC00AB" w14:textId="77777777" w:rsidR="00051493" w:rsidRPr="00051493" w:rsidRDefault="00051493" w:rsidP="00051493"/>
    <w:p w14:paraId="28A285CD" w14:textId="77777777" w:rsidR="00051493" w:rsidRPr="00051493" w:rsidRDefault="00051493" w:rsidP="00051493"/>
    <w:p w14:paraId="7DF3CFAD" w14:textId="6F317C14" w:rsidR="00051493" w:rsidRPr="00051493" w:rsidRDefault="004D2D4E" w:rsidP="00051493">
      <w:r>
        <w:rPr>
          <w:noProof/>
        </w:rPr>
        <mc:AlternateContent>
          <mc:Choice Requires="wps">
            <w:drawing>
              <wp:anchor distT="0" distB="0" distL="114300" distR="114300" simplePos="0" relativeHeight="251665920" behindDoc="0" locked="0" layoutInCell="1" allowOverlap="1" wp14:anchorId="21800F74" wp14:editId="368A3574">
                <wp:simplePos x="0" y="0"/>
                <wp:positionH relativeFrom="column">
                  <wp:posOffset>4468495</wp:posOffset>
                </wp:positionH>
                <wp:positionV relativeFrom="paragraph">
                  <wp:posOffset>29845</wp:posOffset>
                </wp:positionV>
                <wp:extent cx="1600200" cy="228600"/>
                <wp:effectExtent l="0" t="2540" r="4445" b="0"/>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432C3" w14:textId="77777777" w:rsidR="00926F66" w:rsidRPr="00051493" w:rsidRDefault="00926F66" w:rsidP="003009C0">
                            <w:pPr>
                              <w:jc w:val="center"/>
                            </w:pPr>
                            <w:r w:rsidRPr="00051493">
                              <w:t xml:space="preserve">№ </w:t>
                            </w:r>
                            <w:r>
                              <w:t xml:space="preserve">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00F74" id="Text Box 21" o:spid="_x0000_s1030" type="#_x0000_t202" style="position:absolute;margin-left:351.85pt;margin-top:2.35pt;width:126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H+6AEAAL8DAAAOAAAAZHJzL2Uyb0RvYy54bWysU9tu2zAMfR+wfxD0vtgxhqAw4hRdiw4D&#10;ugvQ7gMUWbKFWaJGKbGzrx8lx1m3vhV7ESiKPDw8pLbXkx3YUWEw4Bq+XpWcKSehNa5r+Pen+3dX&#10;nIUoXCsGcKrhJxX49e7tm+3oa1VBD0OrkBGIC/XoG97H6OuiCLJXVoQVeOXoUQNaEemKXdGiGAnd&#10;DkVVlptiBGw9glQhkPdufuS7jK+1kvGr1kFFNjScuMV8Yj736Sx2W1F3KHxv5JmGeAULK4yjoheo&#10;OxEFO6B5AWWNRAig40qCLUBrI1XugbpZl/9089gLr3IvJE7wF5nC/4OVX47fkJmWZrfhzAlLM3pS&#10;U2QfYGLVOukz+lBT2KOnwDiRn2Jzr8E/gPwRmIPbXrhO3SDC2CvREr+cWTxLnXFCAtmPn6GlOuIQ&#10;IQNNGm0Sj+RghE5zOl1mk7jIVHJTljRwziS9VdUVXRO5QtRLtscQPyqwLBkNR5p9RhfHhxDn0CUk&#10;FXNwb4Yhz39wfzkIM3ky+0R4ph6n/ZSFer+Isof2RO0gzFtFv4CMHvAXZyNtVMPDz4NAxdnwyZEk&#10;af0WAxdjvxjCSUpteORsNm/jvKYHj6brCXkW3cENyaZN7ijpO7M406UtyZqcNzqt4fN7jvrz73a/&#10;AQAA//8DAFBLAwQUAAYACAAAACEAWoD9et4AAAAIAQAADwAAAGRycy9kb3ducmV2LnhtbEyPzU7D&#10;MBCE70i8g7VI3KjNT5s2jVNVCE5IiDQcODrxNokar0PstuHtWU7ltDua0ey32WZyvTjhGDpPGu5n&#10;CgRS7W1HjYbP8vVuCSJEQ9b0nlDDDwbY5NdXmUmtP1OBp11sBJdQSI2GNsYhlTLULToTZn5AYm/v&#10;R2ciy7GRdjRnLne9fFBqIZ3piC+0ZsDnFuvD7ug0bL+oeOm+36uPYl90ZblS9LY4aH17M23XICJO&#10;8RKGP3xGh5yZKn8kG0SvIVGPCUc1PPFgfzWf81KxVgnIPJP/H8h/AQAA//8DAFBLAQItABQABgAI&#10;AAAAIQC2gziS/gAAAOEBAAATAAAAAAAAAAAAAAAAAAAAAABbQ29udGVudF9UeXBlc10ueG1sUEsB&#10;Ai0AFAAGAAgAAAAhADj9If/WAAAAlAEAAAsAAAAAAAAAAAAAAAAALwEAAF9yZWxzLy5yZWxzUEsB&#10;Ai0AFAAGAAgAAAAhAIGt4f7oAQAAvwMAAA4AAAAAAAAAAAAAAAAALgIAAGRycy9lMm9Eb2MueG1s&#10;UEsBAi0AFAAGAAgAAAAhAFqA/XreAAAACAEAAA8AAAAAAAAAAAAAAAAAQgQAAGRycy9kb3ducmV2&#10;LnhtbFBLBQYAAAAABAAEAPMAAABNBQAAAAA=&#10;" filled="f" stroked="f">
                <v:textbox inset="0,0,0,0">
                  <w:txbxContent>
                    <w:p w14:paraId="392432C3" w14:textId="77777777" w:rsidR="00926F66" w:rsidRPr="00051493" w:rsidRDefault="00926F66" w:rsidP="003009C0">
                      <w:pPr>
                        <w:jc w:val="center"/>
                      </w:pPr>
                      <w:r w:rsidRPr="00051493">
                        <w:t xml:space="preserve">№ </w:t>
                      </w:r>
                      <w:r>
                        <w:t xml:space="preserve"> 12</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48DDA3D1" wp14:editId="4E44B8AE">
                <wp:simplePos x="0" y="0"/>
                <wp:positionH relativeFrom="page">
                  <wp:posOffset>1090930</wp:posOffset>
                </wp:positionH>
                <wp:positionV relativeFrom="paragraph">
                  <wp:posOffset>29845</wp:posOffset>
                </wp:positionV>
                <wp:extent cx="2628265" cy="228600"/>
                <wp:effectExtent l="0" t="254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4A478" w14:textId="77777777" w:rsidR="00926F66" w:rsidRPr="00051493" w:rsidRDefault="00926F66" w:rsidP="003009C0">
                            <w:pPr>
                              <w:jc w:val="center"/>
                            </w:pPr>
                            <w:r>
                              <w:t>17 января 2019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DA3D1" id="Text Box 20" o:spid="_x0000_s1031" type="#_x0000_t202" style="position:absolute;margin-left:85.9pt;margin-top:2.35pt;width:206.95pt;height:18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uWc7AEAAL8DAAAOAAAAZHJzL2Uyb0RvYy54bWysU9tu2zAMfR+wfxD0vtgx0CAw4hRdiw4D&#10;ugvQ7gNoWY6F2aJGKbGzrx8lJ2m3vRV9ESiKOjrnkNpcT0MvDpq8QVvJ5SKXQluFjbG7Sv54uv+w&#10;lsIHsA30aHUlj9rL6+37d5vRlbrADvtGk2AQ68vRVbILwZVZ5lWnB/ALdNryYYs0QOAt7bKGYGT0&#10;oc+KPF9lI1LjCJX2nrN386HcJvy21Sp8a1uvg+grydxCWimtdVyz7QbKHYHrjDrRgFewGMBYfvQC&#10;dQcBxJ7Mf1CDUYQe27BQOGTYtkbppIHVLPN/1Dx24HTSwuZ4d7HJvx2s+nr4TsI03LsrKSwM3KMn&#10;PQXxESdRJH9G50sue3RcGCbOc23S6t0Dqp9eWLztwO70DRGOnYaG+S2js9mLq7EjvvQRpB6/YMPv&#10;wD5gAppaGqJ5bIdgdO7T8dKbyEVxslgV62LFHBWfFcV6lSdyGZTn2458+KRxEDGoJHHvEzocHnyI&#10;bKA8l8THLN6bvk/97+1fCS6MmcQ+Ep6ph6meklFXUVoUU2NzZDmE81TxL+CgQ/otxcgTVUn/aw+k&#10;peg/W7Ykjt85oHNQnwOwiq9WMkgxh7dhHtO9I7PrGHk23eIN29aapOiZxYkuT0kSeproOIYv96nq&#10;+d9t/wAAAP//AwBQSwMEFAAGAAgAAAAhAB7tLyHdAAAACAEAAA8AAABkcnMvZG93bnJldi54bWxM&#10;j8FOwzAMhu9IvEPkSdxYMsTW0TWdJgQnJERXDhzTxmurNU5psq28PeY0bv70W78/Z9vJ9eKMY+g8&#10;aVjMFQik2tuOGg2f5ev9GkSIhqzpPaGGHwywzW9vMpNaf6ECz/vYCC6hkBoNbYxDKmWoW3QmzP2A&#10;xNnBj85ExrGRdjQXLne9fFBqJZ3piC+0ZsDnFuvj/uQ07L6oeOm+36uP4lB0Zfmk6G111PpuNu02&#10;ICJO8boMf/qsDjk7Vf5ENoieOVmwetTwmIDgfLle8lAxqwRknsn/D+S/AAAA//8DAFBLAQItABQA&#10;BgAIAAAAIQC2gziS/gAAAOEBAAATAAAAAAAAAAAAAAAAAAAAAABbQ29udGVudF9UeXBlc10ueG1s&#10;UEsBAi0AFAAGAAgAAAAhADj9If/WAAAAlAEAAAsAAAAAAAAAAAAAAAAALwEAAF9yZWxzLy5yZWxz&#10;UEsBAi0AFAAGAAgAAAAhADni5ZzsAQAAvwMAAA4AAAAAAAAAAAAAAAAALgIAAGRycy9lMm9Eb2Mu&#10;eG1sUEsBAi0AFAAGAAgAAAAhAB7tLyHdAAAACAEAAA8AAAAAAAAAAAAAAAAARgQAAGRycy9kb3du&#10;cmV2LnhtbFBLBQYAAAAABAAEAPMAAABQBQAAAAA=&#10;" filled="f" stroked="f">
                <v:textbox inset="0,0,0,0">
                  <w:txbxContent>
                    <w:p w14:paraId="1D84A478" w14:textId="77777777" w:rsidR="00926F66" w:rsidRPr="00051493" w:rsidRDefault="00926F66" w:rsidP="003009C0">
                      <w:pPr>
                        <w:jc w:val="center"/>
                      </w:pPr>
                      <w:r>
                        <w:t>17 января 2019 года</w:t>
                      </w:r>
                    </w:p>
                  </w:txbxContent>
                </v:textbox>
                <w10:wrap anchorx="page"/>
              </v:shape>
            </w:pict>
          </mc:Fallback>
        </mc:AlternateContent>
      </w:r>
    </w:p>
    <w:p w14:paraId="0D73279F" w14:textId="6C285CE9" w:rsidR="00051493" w:rsidRPr="00051493" w:rsidRDefault="004D2D4E" w:rsidP="00051493">
      <w:r>
        <w:rPr>
          <w:noProof/>
        </w:rPr>
        <mc:AlternateContent>
          <mc:Choice Requires="wps">
            <w:drawing>
              <wp:anchor distT="0" distB="0" distL="114300" distR="114300" simplePos="0" relativeHeight="251666944" behindDoc="0" locked="0" layoutInCell="1" allowOverlap="1" wp14:anchorId="79E2581F" wp14:editId="1D735248">
                <wp:simplePos x="0" y="0"/>
                <wp:positionH relativeFrom="column">
                  <wp:posOffset>2286000</wp:posOffset>
                </wp:positionH>
                <wp:positionV relativeFrom="paragraph">
                  <wp:posOffset>112395</wp:posOffset>
                </wp:positionV>
                <wp:extent cx="1600200" cy="228600"/>
                <wp:effectExtent l="3810" t="3175" r="0" b="0"/>
                <wp:wrapNone/>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A6E76" w14:textId="77777777" w:rsidR="00926F66" w:rsidRPr="00051493" w:rsidRDefault="00926F66" w:rsidP="00051493">
                            <w:pPr>
                              <w:jc w:val="center"/>
                            </w:pPr>
                            <w:r w:rsidRPr="00051493">
                              <w:t>г. Тирасполь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2581F" id="Text Box 22" o:spid="_x0000_s1032" type="#_x0000_t202" style="position:absolute;margin-left:180pt;margin-top:8.85pt;width:126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2lO6QEAAL8DAAAOAAAAZHJzL2Uyb0RvYy54bWysU9tu2zAMfR+wfxD0vtgxhqAw4hRdiw4D&#10;ugvQ7gMYWbaF2aJGKbGzrx8lx1m3vhV7ESiKPDw8pLbX09CLoyZv0FZyvcql0FZhbWxbye9P9++u&#10;pPABbA09Wl3Jk/byevf2zXZ0pS6ww77WJBjE+nJ0lexCcGWWedXpAfwKnbb82CANEPhKbVYTjIw+&#10;9FmR55tsRKododLes/dufpS7hN80WoWvTeN1EH0lmVtIJ6VzH89st4WyJXCdUWca8AoWAxjLRS9Q&#10;dxBAHMi8gBqMIvTYhJXCIcOmMUqnHribdf5PN48dOJ16YXG8u8jk/x+s+nL8RsLUPLv3UlgYeEZP&#10;egriA06iKKI+o/Mlhz06DgwT+zk29erdA6ofXli87cC2+oYIx05DzfzWMTN7ljrj+AiyHz9jzXXg&#10;EDABTQ0NUTyWQzA6z+l0mU3komLJTZ7zwKVQ/FYUV3xNJaBcsh358FHjIKJRSeLZJ3Q4PvgQ2UC5&#10;hMRiFu9N36f59/YvBwdGT2IfCc/Uw7SfklCbRZQ91iduh3DeKv4FbHRIv6QYeaMq6X8egLQU/SfL&#10;ksT1WwxajP1igFWcWskgxWzehnlND45M2zHyLLrFG5atMamjqO/M4kyXtyQ1et7ouIbP7ynqz7/b&#10;/QYAAP//AwBQSwMEFAAGAAgAAAAhAI7EBjzeAAAACQEAAA8AAABkcnMvZG93bnJldi54bWxMj8FO&#10;wzAQRO9I/IO1SNyo01YkEOJUFYITEiINB45OvE2sxusQu234e5ZTOe7MaPZNsZndIE44BetJwXKR&#10;gEBqvbHUKfisX+8eQISoyejBEyr4wQCb8vqq0LnxZ6rwtIud4BIKuVbQxzjmUoa2R6fDwo9I7O39&#10;5HTkc+qkmfSZy90gV0mSSqct8Ydej/jcY3vYHZ2C7RdVL/b7vfmo9pWt68eE3tKDUrc38/YJRMQ5&#10;XsLwh8/oUDJT449kghgUrNOEt0Q2sgwEB9LlioVGwf06A1kW8v+C8hcAAP//AwBQSwECLQAUAAYA&#10;CAAAACEAtoM4kv4AAADhAQAAEwAAAAAAAAAAAAAAAAAAAAAAW0NvbnRlbnRfVHlwZXNdLnhtbFBL&#10;AQItABQABgAIAAAAIQA4/SH/1gAAAJQBAAALAAAAAAAAAAAAAAAAAC8BAABfcmVscy8ucmVsc1BL&#10;AQItABQABgAIAAAAIQDUZ2lO6QEAAL8DAAAOAAAAAAAAAAAAAAAAAC4CAABkcnMvZTJvRG9jLnht&#10;bFBLAQItABQABgAIAAAAIQCOxAY83gAAAAkBAAAPAAAAAAAAAAAAAAAAAEMEAABkcnMvZG93bnJl&#10;di54bWxQSwUGAAAAAAQABADzAAAATgUAAAAA&#10;" filled="f" stroked="f">
                <v:textbox inset="0,0,0,0">
                  <w:txbxContent>
                    <w:p w14:paraId="7D4A6E76" w14:textId="77777777" w:rsidR="00926F66" w:rsidRPr="00051493" w:rsidRDefault="00926F66" w:rsidP="00051493">
                      <w:pPr>
                        <w:jc w:val="center"/>
                      </w:pPr>
                      <w:r w:rsidRPr="00051493">
                        <w:t>г. Тирасполь</w:t>
                      </w:r>
                    </w:p>
                  </w:txbxContent>
                </v:textbox>
              </v:shape>
            </w:pict>
          </mc:Fallback>
        </mc:AlternateContent>
      </w:r>
    </w:p>
    <w:p w14:paraId="15C3B756" w14:textId="77777777" w:rsidR="00051493" w:rsidRPr="00051493" w:rsidRDefault="00051493" w:rsidP="00051493">
      <w:r w:rsidRPr="00051493">
        <w:t xml:space="preserve">    </w:t>
      </w:r>
    </w:p>
    <w:p w14:paraId="105D170B" w14:textId="77777777" w:rsidR="000F3AE5" w:rsidRPr="00051493" w:rsidRDefault="000F3AE5" w:rsidP="007E66D2">
      <w:pPr>
        <w:autoSpaceDE w:val="0"/>
        <w:autoSpaceDN w:val="0"/>
        <w:adjustRightInd w:val="0"/>
        <w:jc w:val="center"/>
        <w:rPr>
          <w:b/>
        </w:rPr>
      </w:pPr>
    </w:p>
    <w:p w14:paraId="5E49A855" w14:textId="7CD54630" w:rsidR="007E66D2" w:rsidRDefault="007E66D2" w:rsidP="00051493">
      <w:pPr>
        <w:jc w:val="center"/>
        <w:rPr>
          <w:rFonts w:cs="Helvetica"/>
        </w:rPr>
      </w:pPr>
      <w:r w:rsidRPr="00A92217">
        <w:t xml:space="preserve">Об утверждении </w:t>
      </w:r>
      <w:r w:rsidRPr="00A92217">
        <w:rPr>
          <w:rFonts w:cs="Helvetica"/>
        </w:rPr>
        <w:t xml:space="preserve">Регламента предоставления </w:t>
      </w:r>
      <w:r w:rsidR="00051493">
        <w:rPr>
          <w:rFonts w:cs="Helvetica"/>
        </w:rPr>
        <w:t xml:space="preserve">Государственной налоговой службой Министерства финансов Приднестровской Молдавской Республики </w:t>
      </w:r>
      <w:r w:rsidRPr="00A92217">
        <w:rPr>
          <w:rFonts w:cs="Helvetica"/>
        </w:rPr>
        <w:t xml:space="preserve">государственной услуги </w:t>
      </w:r>
      <w:r w:rsidRPr="007E66D2">
        <w:rPr>
          <w:rFonts w:cs="Helvetica"/>
        </w:rPr>
        <w:t>«</w:t>
      </w:r>
      <w:r w:rsidR="00051493">
        <w:rPr>
          <w:rFonts w:cs="Helvetica"/>
        </w:rPr>
        <w:t>Регистрация</w:t>
      </w:r>
      <w:r w:rsidRPr="007E66D2">
        <w:rPr>
          <w:rFonts w:cs="Helvetica"/>
        </w:rPr>
        <w:t xml:space="preserve"> объекта (объектов) налогообложения налогом на игорную деятельность»</w:t>
      </w:r>
    </w:p>
    <w:p w14:paraId="1CF2A51D" w14:textId="77777777" w:rsidR="000D6C9E" w:rsidRDefault="000D6C9E" w:rsidP="00E33A56">
      <w:pPr>
        <w:rPr>
          <w:rFonts w:cs="Helvetica"/>
        </w:rPr>
      </w:pPr>
    </w:p>
    <w:p w14:paraId="3CD45DD2" w14:textId="6717C93F" w:rsidR="000D6C9E" w:rsidRPr="00827219" w:rsidRDefault="000D6C9E" w:rsidP="00827219">
      <w:pPr>
        <w:autoSpaceDE w:val="0"/>
        <w:autoSpaceDN w:val="0"/>
        <w:adjustRightInd w:val="0"/>
        <w:jc w:val="center"/>
        <w:rPr>
          <w:color w:val="7030A0"/>
        </w:rPr>
      </w:pPr>
      <w:r>
        <w:t>С дополнениями</w:t>
      </w:r>
      <w:r w:rsidR="00E33A56">
        <w:t xml:space="preserve"> и изменением</w:t>
      </w:r>
      <w:r>
        <w:t>, внесенными приказ</w:t>
      </w:r>
      <w:r w:rsidR="00E33A56">
        <w:t>ами</w:t>
      </w:r>
      <w:r>
        <w:t xml:space="preserve"> </w:t>
      </w:r>
      <w:r w:rsidRPr="000D6C9E">
        <w:t xml:space="preserve">Министерства финансов </w:t>
      </w:r>
      <w:r w:rsidRPr="00827219">
        <w:t xml:space="preserve">Приднестровской Молдавской Республики </w:t>
      </w:r>
      <w:r w:rsidR="00827219" w:rsidRPr="00827219">
        <w:t>от 9 сентября 2019</w:t>
      </w:r>
      <w:r w:rsidR="00827219">
        <w:t xml:space="preserve"> </w:t>
      </w:r>
      <w:r w:rsidR="00827219" w:rsidRPr="00827219">
        <w:t>года № 231 (регистрационный № 9087 от 13 сентября 2019 года) (САЗ 19-35), от 12</w:t>
      </w:r>
      <w:r w:rsidR="00827219">
        <w:t xml:space="preserve"> </w:t>
      </w:r>
      <w:r w:rsidR="00827219" w:rsidRPr="00827219">
        <w:t xml:space="preserve">октября 2021 года № 230 (регистрационный № 10628 от 11 ноября 2021 года) (САЗ </w:t>
      </w:r>
      <w:r w:rsidR="00827219" w:rsidRPr="00302AD4">
        <w:t>21-45),от 16 августа 2023 года № 160 (регистрационный № 11950 от 25 августа 2023 года)</w:t>
      </w:r>
      <w:r w:rsidR="00926F66" w:rsidRPr="00302AD4">
        <w:t>, от 24 ноября 2023 года (регистрационный № 12134 от 5 декабря 2023 года)</w:t>
      </w:r>
    </w:p>
    <w:p w14:paraId="4ACBAC94" w14:textId="77777777" w:rsidR="000F3AE5" w:rsidRDefault="000F3AE5" w:rsidP="007E66D2">
      <w:pPr>
        <w:ind w:firstLine="720"/>
        <w:jc w:val="both"/>
      </w:pPr>
    </w:p>
    <w:p w14:paraId="02A89298" w14:textId="77777777" w:rsidR="007E66D2" w:rsidRPr="00A92217" w:rsidRDefault="007E66D2" w:rsidP="007E66D2">
      <w:pPr>
        <w:ind w:firstLine="720"/>
        <w:jc w:val="both"/>
      </w:pPr>
      <w:r w:rsidRPr="00A92217">
        <w:t xml:space="preserve">В соответствии </w:t>
      </w:r>
      <w:r w:rsidR="00C045B0">
        <w:t xml:space="preserve">с </w:t>
      </w:r>
      <w:r w:rsidR="00C045B0" w:rsidRPr="001554E3">
        <w:t>Закон</w:t>
      </w:r>
      <w:r w:rsidR="00C045B0">
        <w:t>ом</w:t>
      </w:r>
      <w:r w:rsidR="00C045B0" w:rsidRPr="001554E3">
        <w:t xml:space="preserve"> Приднестровской Молдавской Республики </w:t>
      </w:r>
      <w:r w:rsidR="00C045B0">
        <w:br/>
      </w:r>
      <w:r w:rsidR="00C045B0" w:rsidRPr="001554E3">
        <w:t xml:space="preserve">от 29 сентября 2006 года № 90-З-IV </w:t>
      </w:r>
      <w:r w:rsidR="00C045B0">
        <w:t>«</w:t>
      </w:r>
      <w:r w:rsidR="00C045B0" w:rsidRPr="001554E3">
        <w:t>О налоге на игорную деятельность</w:t>
      </w:r>
      <w:r w:rsidR="00C045B0">
        <w:t>»</w:t>
      </w:r>
      <w:r w:rsidR="00C045B0" w:rsidRPr="001554E3">
        <w:t xml:space="preserve"> (САЗ 06-40)</w:t>
      </w:r>
      <w:r w:rsidR="00C045B0">
        <w:t xml:space="preserve"> </w:t>
      </w:r>
      <w:r w:rsidR="00C045B0">
        <w:br/>
        <w:t xml:space="preserve">в действующей редакции, </w:t>
      </w:r>
      <w:r w:rsidRPr="00A92217">
        <w:t xml:space="preserve">Законом Приднестровской Молдавской Республики </w:t>
      </w:r>
      <w:r w:rsidR="00C045B0">
        <w:br/>
      </w:r>
      <w:r w:rsidRPr="00A92217">
        <w:t>от 19 августа 2016 года № 211-З-</w:t>
      </w:r>
      <w:r w:rsidRPr="00A92217">
        <w:rPr>
          <w:lang w:val="en-US"/>
        </w:rPr>
        <w:t>VI</w:t>
      </w:r>
      <w:r w:rsidRPr="00A92217">
        <w:t xml:space="preserve"> </w:t>
      </w:r>
      <w:r>
        <w:t>«</w:t>
      </w:r>
      <w:r w:rsidRPr="00A92217">
        <w:t>Об организации предоставления государственных услуг</w:t>
      </w:r>
      <w:r>
        <w:t>»</w:t>
      </w:r>
      <w:r w:rsidRPr="00A92217">
        <w:t xml:space="preserve"> (САЗ 16-33) в действующей редакции, п р и к а з ы в а ю:</w:t>
      </w:r>
    </w:p>
    <w:p w14:paraId="180C891E" w14:textId="77777777" w:rsidR="007E66D2" w:rsidRPr="00A92217" w:rsidRDefault="007E66D2" w:rsidP="007E66D2">
      <w:pPr>
        <w:tabs>
          <w:tab w:val="left" w:pos="6960"/>
        </w:tabs>
        <w:ind w:right="38" w:firstLine="709"/>
        <w:jc w:val="both"/>
        <w:rPr>
          <w:rFonts w:cs="Helvetica"/>
        </w:rPr>
      </w:pPr>
      <w:r w:rsidRPr="00A92217">
        <w:rPr>
          <w:rFonts w:cs="Helvetica"/>
        </w:rPr>
        <w:t>1. Утвердить Регламент предост</w:t>
      </w:r>
      <w:r>
        <w:rPr>
          <w:rFonts w:cs="Helvetica"/>
        </w:rPr>
        <w:t xml:space="preserve">авления </w:t>
      </w:r>
      <w:r w:rsidR="00051493">
        <w:rPr>
          <w:rFonts w:cs="Helvetica"/>
        </w:rPr>
        <w:t xml:space="preserve">Государственной налоговой службой Министерства финансов Приднестровской Молдавской Республики </w:t>
      </w:r>
      <w:r>
        <w:rPr>
          <w:rFonts w:cs="Helvetica"/>
        </w:rPr>
        <w:t xml:space="preserve">государственной услуги </w:t>
      </w:r>
      <w:r w:rsidR="00051493">
        <w:rPr>
          <w:rFonts w:cs="Helvetica"/>
        </w:rPr>
        <w:t>«Регистрация</w:t>
      </w:r>
      <w:r w:rsidRPr="007E66D2">
        <w:rPr>
          <w:rFonts w:cs="Helvetica"/>
        </w:rPr>
        <w:t xml:space="preserve"> объекта (объектов) налогообложения налогом на игорную деятельность»</w:t>
      </w:r>
      <w:r>
        <w:rPr>
          <w:rFonts w:cs="Helvetica"/>
        </w:rPr>
        <w:t xml:space="preserve"> </w:t>
      </w:r>
      <w:r w:rsidRPr="00A92217">
        <w:rPr>
          <w:rFonts w:cs="Helvetica"/>
        </w:rPr>
        <w:t>согласно Приложению к настоящему Приказу.</w:t>
      </w:r>
    </w:p>
    <w:p w14:paraId="33F50AB6" w14:textId="2C44548C" w:rsidR="007E66D2" w:rsidRPr="00302AD4" w:rsidRDefault="007E66D2" w:rsidP="007E66D2">
      <w:pPr>
        <w:ind w:firstLine="720"/>
        <w:jc w:val="both"/>
        <w:rPr>
          <w:rStyle w:val="ng-scope"/>
          <w:shd w:val="clear" w:color="auto" w:fill="FFFFFF"/>
        </w:rPr>
      </w:pPr>
      <w:r w:rsidRPr="00A92217">
        <w:rPr>
          <w:rStyle w:val="ng-scope"/>
          <w:shd w:val="clear" w:color="auto" w:fill="FFFFFF"/>
        </w:rPr>
        <w:t xml:space="preserve">2. Контроль за исполнением Приказа </w:t>
      </w:r>
      <w:r w:rsidRPr="00302AD4">
        <w:rPr>
          <w:rStyle w:val="ng-scope"/>
          <w:shd w:val="clear" w:color="auto" w:fill="FFFFFF"/>
        </w:rPr>
        <w:t>возложить на</w:t>
      </w:r>
      <w:r w:rsidR="00827219" w:rsidRPr="00302AD4">
        <w:rPr>
          <w:rStyle w:val="ng-scope"/>
          <w:shd w:val="clear" w:color="auto" w:fill="FFFFFF"/>
        </w:rPr>
        <w:t xml:space="preserve"> заместителя министра -</w:t>
      </w:r>
      <w:r w:rsidRPr="00302AD4">
        <w:rPr>
          <w:rStyle w:val="ng-scope"/>
          <w:shd w:val="clear" w:color="auto" w:fill="FFFFFF"/>
        </w:rPr>
        <w:t xml:space="preserve"> директора Государственной налоговой службы Министерства финансов Приднестровской Молдавской Республики, начальников территориальных налоговых инспекций.</w:t>
      </w:r>
    </w:p>
    <w:p w14:paraId="5AA8A52F" w14:textId="77777777" w:rsidR="007E66D2" w:rsidRPr="00A92217" w:rsidRDefault="007E66D2" w:rsidP="007E66D2">
      <w:pPr>
        <w:ind w:firstLine="720"/>
        <w:jc w:val="both"/>
        <w:rPr>
          <w:rStyle w:val="ng-scope"/>
          <w:shd w:val="clear" w:color="auto" w:fill="FFFFFF"/>
        </w:rPr>
      </w:pPr>
      <w:r w:rsidRPr="00A92217">
        <w:rPr>
          <w:rStyle w:val="ng-scope"/>
          <w:shd w:val="clear" w:color="auto" w:fill="FFFFFF"/>
        </w:rPr>
        <w:t>3. Настоящий Приказ вступает в силу со дня, следующего за днем его официального опубликования.</w:t>
      </w:r>
    </w:p>
    <w:p w14:paraId="12D5D757" w14:textId="77777777" w:rsidR="007E66D2" w:rsidRDefault="007E66D2" w:rsidP="007E66D2">
      <w:pPr>
        <w:ind w:firstLine="720"/>
        <w:jc w:val="both"/>
        <w:rPr>
          <w:rStyle w:val="ng-scope"/>
          <w:shd w:val="clear" w:color="auto" w:fill="FFFFFF"/>
        </w:rPr>
      </w:pPr>
    </w:p>
    <w:p w14:paraId="30B2E139" w14:textId="77777777" w:rsidR="00C045B0" w:rsidRDefault="00C045B0" w:rsidP="007E66D2">
      <w:pPr>
        <w:ind w:firstLine="720"/>
        <w:jc w:val="both"/>
        <w:rPr>
          <w:rStyle w:val="ng-scope"/>
          <w:shd w:val="clear" w:color="auto" w:fill="FFFFFF"/>
        </w:rPr>
      </w:pPr>
    </w:p>
    <w:p w14:paraId="59771F86" w14:textId="77777777" w:rsidR="00C045B0" w:rsidRDefault="00C045B0" w:rsidP="007E66D2">
      <w:pPr>
        <w:ind w:firstLine="720"/>
        <w:jc w:val="both"/>
        <w:rPr>
          <w:rStyle w:val="ng-scope"/>
          <w:shd w:val="clear" w:color="auto" w:fill="FFFFFF"/>
        </w:rPr>
      </w:pPr>
    </w:p>
    <w:p w14:paraId="4A012D06" w14:textId="77777777" w:rsidR="00C045B0" w:rsidRPr="00A92217" w:rsidRDefault="00C045B0" w:rsidP="007E66D2">
      <w:pPr>
        <w:ind w:firstLine="720"/>
        <w:jc w:val="both"/>
        <w:rPr>
          <w:rStyle w:val="ng-scope"/>
          <w:shd w:val="clear" w:color="auto" w:fill="FFFFFF"/>
        </w:rPr>
      </w:pPr>
    </w:p>
    <w:p w14:paraId="2A2914C0" w14:textId="77777777" w:rsidR="007E66D2" w:rsidRPr="00A92217" w:rsidRDefault="007E66D2" w:rsidP="007E66D2">
      <w:pPr>
        <w:pStyle w:val="a6"/>
        <w:shd w:val="clear" w:color="auto" w:fill="auto"/>
        <w:spacing w:line="240" w:lineRule="auto"/>
        <w:ind w:left="20" w:right="20" w:hanging="20"/>
        <w:rPr>
          <w:spacing w:val="0"/>
          <w:sz w:val="24"/>
          <w:szCs w:val="24"/>
        </w:rPr>
      </w:pPr>
    </w:p>
    <w:p w14:paraId="050DCDDD" w14:textId="77777777" w:rsidR="007E66D2" w:rsidRPr="00A92217" w:rsidRDefault="007E66D2" w:rsidP="007E66D2">
      <w:pPr>
        <w:pStyle w:val="a6"/>
        <w:shd w:val="clear" w:color="auto" w:fill="auto"/>
        <w:spacing w:line="240" w:lineRule="auto"/>
        <w:ind w:left="20" w:right="20" w:hanging="20"/>
        <w:rPr>
          <w:spacing w:val="0"/>
          <w:sz w:val="24"/>
          <w:szCs w:val="24"/>
        </w:rPr>
      </w:pPr>
    </w:p>
    <w:p w14:paraId="7D9F4F07" w14:textId="77777777" w:rsidR="007E66D2" w:rsidRPr="00A92217" w:rsidRDefault="00051493" w:rsidP="007E66D2">
      <w:pPr>
        <w:pStyle w:val="a6"/>
        <w:shd w:val="clear" w:color="auto" w:fill="auto"/>
        <w:spacing w:line="240" w:lineRule="auto"/>
        <w:ind w:left="20" w:right="20" w:hanging="20"/>
        <w:rPr>
          <w:spacing w:val="0"/>
          <w:sz w:val="24"/>
          <w:szCs w:val="24"/>
        </w:rPr>
      </w:pPr>
      <w:r>
        <w:rPr>
          <w:spacing w:val="0"/>
          <w:sz w:val="24"/>
          <w:szCs w:val="24"/>
        </w:rPr>
        <w:t xml:space="preserve">И.о. </w:t>
      </w:r>
      <w:r w:rsidR="00720153">
        <w:rPr>
          <w:spacing w:val="0"/>
          <w:sz w:val="24"/>
          <w:szCs w:val="24"/>
        </w:rPr>
        <w:t>министра</w:t>
      </w:r>
      <w:r>
        <w:rPr>
          <w:spacing w:val="0"/>
          <w:sz w:val="24"/>
          <w:szCs w:val="24"/>
        </w:rPr>
        <w:tab/>
      </w:r>
      <w:r>
        <w:rPr>
          <w:spacing w:val="0"/>
          <w:sz w:val="24"/>
          <w:szCs w:val="24"/>
        </w:rPr>
        <w:tab/>
      </w:r>
      <w:r>
        <w:rPr>
          <w:spacing w:val="0"/>
          <w:sz w:val="24"/>
          <w:szCs w:val="24"/>
        </w:rPr>
        <w:tab/>
      </w:r>
      <w:r>
        <w:rPr>
          <w:spacing w:val="0"/>
          <w:sz w:val="24"/>
          <w:szCs w:val="24"/>
        </w:rPr>
        <w:tab/>
      </w:r>
      <w:r>
        <w:rPr>
          <w:spacing w:val="0"/>
          <w:sz w:val="24"/>
          <w:szCs w:val="24"/>
        </w:rPr>
        <w:tab/>
      </w:r>
      <w:r>
        <w:rPr>
          <w:spacing w:val="0"/>
          <w:sz w:val="24"/>
          <w:szCs w:val="24"/>
        </w:rPr>
        <w:tab/>
      </w:r>
      <w:r>
        <w:rPr>
          <w:spacing w:val="0"/>
          <w:sz w:val="24"/>
          <w:szCs w:val="24"/>
        </w:rPr>
        <w:tab/>
      </w:r>
      <w:r>
        <w:rPr>
          <w:spacing w:val="0"/>
          <w:sz w:val="24"/>
          <w:szCs w:val="24"/>
        </w:rPr>
        <w:tab/>
      </w:r>
      <w:r>
        <w:rPr>
          <w:spacing w:val="0"/>
          <w:sz w:val="24"/>
          <w:szCs w:val="24"/>
        </w:rPr>
        <w:tab/>
        <w:t xml:space="preserve"> А.А. Рускевич</w:t>
      </w:r>
    </w:p>
    <w:p w14:paraId="63A7C523" w14:textId="77777777" w:rsidR="007E66D2" w:rsidRDefault="007E66D2" w:rsidP="007E66D2">
      <w:pPr>
        <w:pStyle w:val="a6"/>
        <w:shd w:val="clear" w:color="auto" w:fill="auto"/>
        <w:spacing w:line="240" w:lineRule="auto"/>
        <w:ind w:right="20" w:firstLine="0"/>
        <w:rPr>
          <w:spacing w:val="0"/>
          <w:sz w:val="24"/>
          <w:szCs w:val="24"/>
        </w:rPr>
      </w:pPr>
    </w:p>
    <w:p w14:paraId="3642CAD3" w14:textId="77777777" w:rsidR="007E66D2" w:rsidRDefault="007E66D2" w:rsidP="007E66D2">
      <w:pPr>
        <w:pStyle w:val="a6"/>
        <w:shd w:val="clear" w:color="auto" w:fill="auto"/>
        <w:spacing w:line="240" w:lineRule="auto"/>
        <w:ind w:right="20" w:firstLine="0"/>
        <w:rPr>
          <w:spacing w:val="0"/>
          <w:sz w:val="24"/>
          <w:szCs w:val="24"/>
        </w:rPr>
      </w:pPr>
    </w:p>
    <w:p w14:paraId="3B6BC4D6" w14:textId="77777777" w:rsidR="002C2878" w:rsidRDefault="002C2878" w:rsidP="007E66D2">
      <w:pPr>
        <w:pStyle w:val="a6"/>
        <w:shd w:val="clear" w:color="auto" w:fill="auto"/>
        <w:spacing w:line="240" w:lineRule="auto"/>
        <w:ind w:left="20" w:right="20"/>
        <w:jc w:val="center"/>
        <w:rPr>
          <w:spacing w:val="0"/>
          <w:sz w:val="24"/>
          <w:szCs w:val="24"/>
        </w:rPr>
      </w:pPr>
    </w:p>
    <w:p w14:paraId="306B2AD2" w14:textId="77777777" w:rsidR="00C045B0" w:rsidRDefault="00C045B0" w:rsidP="007E66D2">
      <w:pPr>
        <w:pStyle w:val="a6"/>
        <w:shd w:val="clear" w:color="auto" w:fill="auto"/>
        <w:spacing w:line="240" w:lineRule="auto"/>
        <w:ind w:left="20" w:right="20"/>
        <w:jc w:val="center"/>
        <w:rPr>
          <w:spacing w:val="0"/>
          <w:sz w:val="24"/>
          <w:szCs w:val="24"/>
        </w:rPr>
      </w:pPr>
    </w:p>
    <w:p w14:paraId="1A569568" w14:textId="77777777" w:rsidR="001554E3" w:rsidRPr="00A92217" w:rsidRDefault="001554E3" w:rsidP="007E66D2">
      <w:pPr>
        <w:pStyle w:val="a6"/>
        <w:shd w:val="clear" w:color="auto" w:fill="auto"/>
        <w:spacing w:line="240" w:lineRule="auto"/>
        <w:ind w:left="20" w:right="20"/>
        <w:jc w:val="center"/>
        <w:rPr>
          <w:spacing w:val="0"/>
          <w:sz w:val="24"/>
          <w:szCs w:val="24"/>
        </w:rPr>
      </w:pPr>
    </w:p>
    <w:p w14:paraId="06AE6577" w14:textId="77777777" w:rsidR="00582DF0" w:rsidRPr="00640AA0" w:rsidRDefault="00051493" w:rsidP="00582DF0">
      <w:pPr>
        <w:pStyle w:val="ab"/>
        <w:rPr>
          <w:bCs/>
          <w:spacing w:val="3"/>
        </w:rPr>
      </w:pPr>
      <w:r>
        <w:rPr>
          <w:sz w:val="20"/>
        </w:rPr>
        <w:br w:type="page"/>
      </w:r>
      <w:r w:rsidR="00582DF0">
        <w:rPr>
          <w:sz w:val="20"/>
        </w:rPr>
        <w:lastRenderedPageBreak/>
        <w:t xml:space="preserve"> </w:t>
      </w:r>
    </w:p>
    <w:p w14:paraId="6B773FEC" w14:textId="77777777" w:rsidR="00F5611B" w:rsidRPr="00640AA0" w:rsidRDefault="00F5611B" w:rsidP="00F5611B">
      <w:pPr>
        <w:tabs>
          <w:tab w:val="left" w:pos="993"/>
        </w:tabs>
        <w:ind w:firstLine="567"/>
        <w:jc w:val="right"/>
        <w:outlineLvl w:val="3"/>
        <w:rPr>
          <w:bCs/>
          <w:spacing w:val="3"/>
        </w:rPr>
      </w:pPr>
      <w:r w:rsidRPr="00640AA0">
        <w:rPr>
          <w:bCs/>
          <w:spacing w:val="3"/>
        </w:rPr>
        <w:t>Приложение</w:t>
      </w:r>
    </w:p>
    <w:p w14:paraId="58DC3BB1" w14:textId="77777777" w:rsidR="00F5611B" w:rsidRPr="00640AA0" w:rsidRDefault="00F5611B" w:rsidP="00F5611B">
      <w:pPr>
        <w:tabs>
          <w:tab w:val="left" w:pos="993"/>
        </w:tabs>
        <w:ind w:firstLine="567"/>
        <w:jc w:val="right"/>
        <w:outlineLvl w:val="3"/>
        <w:rPr>
          <w:bCs/>
          <w:spacing w:val="3"/>
        </w:rPr>
      </w:pPr>
      <w:r w:rsidRPr="00640AA0">
        <w:rPr>
          <w:bCs/>
          <w:spacing w:val="3"/>
        </w:rPr>
        <w:t xml:space="preserve">к Приказу Министерства </w:t>
      </w:r>
      <w:r>
        <w:rPr>
          <w:bCs/>
          <w:spacing w:val="3"/>
        </w:rPr>
        <w:t>финансов</w:t>
      </w:r>
    </w:p>
    <w:p w14:paraId="13EAD1FD" w14:textId="77777777" w:rsidR="00F5611B" w:rsidRPr="00640AA0" w:rsidRDefault="00F5611B" w:rsidP="00F5611B">
      <w:pPr>
        <w:tabs>
          <w:tab w:val="left" w:pos="993"/>
        </w:tabs>
        <w:ind w:firstLine="567"/>
        <w:jc w:val="right"/>
        <w:outlineLvl w:val="3"/>
        <w:rPr>
          <w:bCs/>
          <w:spacing w:val="3"/>
        </w:rPr>
      </w:pPr>
      <w:r w:rsidRPr="00640AA0">
        <w:rPr>
          <w:bCs/>
          <w:spacing w:val="3"/>
        </w:rPr>
        <w:t>Приднестровской Молдавской Республики</w:t>
      </w:r>
    </w:p>
    <w:p w14:paraId="3286A4D6" w14:textId="77777777" w:rsidR="00F5611B" w:rsidRPr="00582DF0" w:rsidRDefault="000F3AE5" w:rsidP="00F5611B">
      <w:pPr>
        <w:contextualSpacing/>
        <w:jc w:val="right"/>
        <w:rPr>
          <w:b/>
          <w:u w:val="single"/>
        </w:rPr>
      </w:pPr>
      <w:r>
        <w:t>от «</w:t>
      </w:r>
      <w:r w:rsidR="00582DF0" w:rsidRPr="00582DF0">
        <w:rPr>
          <w:u w:val="single"/>
        </w:rPr>
        <w:t>17</w:t>
      </w:r>
      <w:r>
        <w:t>»</w:t>
      </w:r>
      <w:r w:rsidR="00582DF0">
        <w:t xml:space="preserve"> </w:t>
      </w:r>
      <w:r w:rsidR="00582DF0">
        <w:rPr>
          <w:u w:val="single"/>
        </w:rPr>
        <w:t xml:space="preserve"> января </w:t>
      </w:r>
      <w:r w:rsidR="00582DF0" w:rsidRPr="00582DF0">
        <w:t xml:space="preserve">  </w:t>
      </w:r>
      <w:r>
        <w:t>2019</w:t>
      </w:r>
      <w:r w:rsidR="00F5611B" w:rsidRPr="00F462D3">
        <w:t xml:space="preserve"> года №</w:t>
      </w:r>
      <w:r w:rsidR="00582DF0">
        <w:t xml:space="preserve"> </w:t>
      </w:r>
      <w:r w:rsidR="00582DF0">
        <w:rPr>
          <w:u w:val="single"/>
        </w:rPr>
        <w:t xml:space="preserve">12  </w:t>
      </w:r>
    </w:p>
    <w:p w14:paraId="726E7BFB" w14:textId="77777777" w:rsidR="000F3AE5" w:rsidRDefault="000F3AE5" w:rsidP="00F5611B">
      <w:pPr>
        <w:pStyle w:val="aa"/>
        <w:shd w:val="clear" w:color="auto" w:fill="FFFFFF"/>
        <w:tabs>
          <w:tab w:val="left" w:pos="993"/>
        </w:tabs>
        <w:spacing w:after="0" w:line="240" w:lineRule="auto"/>
        <w:ind w:left="0" w:firstLine="567"/>
        <w:jc w:val="center"/>
        <w:rPr>
          <w:rFonts w:ascii="Times New Roman" w:hAnsi="Times New Roman"/>
          <w:b/>
          <w:bCs/>
          <w:spacing w:val="3"/>
          <w:sz w:val="24"/>
          <w:szCs w:val="24"/>
        </w:rPr>
      </w:pPr>
    </w:p>
    <w:p w14:paraId="13974F03" w14:textId="77777777" w:rsidR="00F5611B" w:rsidRPr="00640AA0" w:rsidRDefault="000F3AE5" w:rsidP="000F3AE5">
      <w:pPr>
        <w:pStyle w:val="aa"/>
        <w:shd w:val="clear" w:color="auto" w:fill="FFFFFF"/>
        <w:tabs>
          <w:tab w:val="left" w:pos="993"/>
        </w:tabs>
        <w:spacing w:after="0" w:line="240" w:lineRule="auto"/>
        <w:ind w:left="0" w:firstLine="567"/>
        <w:jc w:val="center"/>
        <w:rPr>
          <w:rFonts w:ascii="Times New Roman" w:hAnsi="Times New Roman"/>
          <w:sz w:val="24"/>
          <w:szCs w:val="24"/>
        </w:rPr>
      </w:pPr>
      <w:r w:rsidRPr="000F3AE5">
        <w:rPr>
          <w:rFonts w:ascii="Times New Roman" w:hAnsi="Times New Roman"/>
          <w:b/>
          <w:bCs/>
          <w:spacing w:val="3"/>
          <w:sz w:val="24"/>
          <w:szCs w:val="24"/>
        </w:rPr>
        <w:t>Регламент предоставления Государственной налоговой службой Министерства финансов Приднестровской Молдавской Республики государственной услуги «Регистрация объекта (объектов) налогообложения налогом на игорную деятельность»</w:t>
      </w:r>
    </w:p>
    <w:p w14:paraId="2EBEDF43" w14:textId="77777777" w:rsidR="000F3AE5" w:rsidRDefault="000F3AE5" w:rsidP="00F5611B">
      <w:pPr>
        <w:pStyle w:val="aa"/>
        <w:shd w:val="clear" w:color="auto" w:fill="FFFFFF"/>
        <w:tabs>
          <w:tab w:val="left" w:pos="993"/>
        </w:tabs>
        <w:spacing w:after="0" w:line="240" w:lineRule="auto"/>
        <w:ind w:left="0" w:firstLine="567"/>
        <w:jc w:val="center"/>
        <w:rPr>
          <w:rFonts w:ascii="Times New Roman" w:hAnsi="Times New Roman"/>
          <w:b/>
          <w:sz w:val="24"/>
          <w:szCs w:val="24"/>
        </w:rPr>
      </w:pPr>
    </w:p>
    <w:p w14:paraId="6B87D784" w14:textId="77777777" w:rsidR="00F5611B" w:rsidRPr="001C0343" w:rsidRDefault="00F5611B" w:rsidP="00F5611B">
      <w:pPr>
        <w:pStyle w:val="aa"/>
        <w:shd w:val="clear" w:color="auto" w:fill="FFFFFF"/>
        <w:tabs>
          <w:tab w:val="left" w:pos="993"/>
        </w:tabs>
        <w:spacing w:after="0" w:line="240" w:lineRule="auto"/>
        <w:ind w:left="0" w:firstLine="567"/>
        <w:jc w:val="center"/>
        <w:rPr>
          <w:rFonts w:ascii="Times New Roman" w:hAnsi="Times New Roman"/>
          <w:sz w:val="24"/>
          <w:szCs w:val="24"/>
        </w:rPr>
      </w:pPr>
      <w:r w:rsidRPr="00640AA0">
        <w:rPr>
          <w:rFonts w:ascii="Times New Roman" w:hAnsi="Times New Roman"/>
          <w:b/>
          <w:sz w:val="24"/>
          <w:szCs w:val="24"/>
        </w:rPr>
        <w:t>Раздел 1.</w:t>
      </w:r>
      <w:r>
        <w:rPr>
          <w:rFonts w:ascii="Times New Roman" w:hAnsi="Times New Roman"/>
          <w:b/>
          <w:sz w:val="24"/>
          <w:szCs w:val="24"/>
        </w:rPr>
        <w:t xml:space="preserve"> </w:t>
      </w:r>
      <w:r w:rsidRPr="0073294C">
        <w:rPr>
          <w:rFonts w:ascii="Times New Roman" w:hAnsi="Times New Roman"/>
          <w:b/>
          <w:sz w:val="24"/>
          <w:szCs w:val="24"/>
        </w:rPr>
        <w:t>Общие положения</w:t>
      </w:r>
    </w:p>
    <w:p w14:paraId="5563DC69" w14:textId="77777777" w:rsidR="00F5611B" w:rsidRPr="00640AA0" w:rsidRDefault="00F5611B" w:rsidP="00F5611B">
      <w:pPr>
        <w:pStyle w:val="aa"/>
        <w:shd w:val="clear" w:color="auto" w:fill="FFFFFF"/>
        <w:tabs>
          <w:tab w:val="left" w:pos="993"/>
        </w:tabs>
        <w:spacing w:after="0" w:line="240" w:lineRule="auto"/>
        <w:ind w:left="0" w:firstLine="567"/>
        <w:jc w:val="center"/>
        <w:rPr>
          <w:rFonts w:ascii="Times New Roman" w:hAnsi="Times New Roman"/>
          <w:sz w:val="24"/>
          <w:szCs w:val="24"/>
        </w:rPr>
      </w:pPr>
    </w:p>
    <w:p w14:paraId="730B92EA" w14:textId="77777777" w:rsidR="00F5611B" w:rsidRPr="00640AA0" w:rsidRDefault="00F5611B" w:rsidP="00F5611B">
      <w:pPr>
        <w:shd w:val="clear" w:color="auto" w:fill="FFFFFF"/>
        <w:tabs>
          <w:tab w:val="left" w:pos="993"/>
        </w:tabs>
        <w:ind w:firstLine="567"/>
        <w:jc w:val="center"/>
        <w:rPr>
          <w:b/>
        </w:rPr>
      </w:pPr>
      <w:r w:rsidRPr="00640AA0">
        <w:rPr>
          <w:b/>
        </w:rPr>
        <w:t>1. Предмет регулирования регламента</w:t>
      </w:r>
    </w:p>
    <w:p w14:paraId="1E1014FE" w14:textId="77777777" w:rsidR="00F5611B" w:rsidRPr="00640AA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p>
    <w:p w14:paraId="6A022305"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textAlignment w:val="baseline"/>
        <w:rPr>
          <w:rFonts w:ascii="Times New Roman" w:hAnsi="Times New Roman"/>
          <w:sz w:val="24"/>
          <w:szCs w:val="24"/>
        </w:rPr>
      </w:pPr>
      <w:r w:rsidRPr="00CD54EB">
        <w:rPr>
          <w:rFonts w:ascii="Times New Roman" w:hAnsi="Times New Roman"/>
          <w:sz w:val="24"/>
          <w:szCs w:val="24"/>
        </w:rPr>
        <w:t xml:space="preserve">Регламент предоставления </w:t>
      </w:r>
      <w:r w:rsidR="000F3AE5" w:rsidRPr="000F3AE5">
        <w:rPr>
          <w:rFonts w:ascii="Times New Roman" w:hAnsi="Times New Roman"/>
          <w:bCs/>
          <w:spacing w:val="3"/>
          <w:sz w:val="24"/>
          <w:szCs w:val="24"/>
        </w:rPr>
        <w:t>Государственной налоговой службой Министерства финансов Приднестровской Молдавской Республики</w:t>
      </w:r>
      <w:r w:rsidR="000F3AE5" w:rsidRPr="000F3AE5">
        <w:rPr>
          <w:rFonts w:ascii="Times New Roman" w:hAnsi="Times New Roman"/>
          <w:b/>
          <w:bCs/>
          <w:spacing w:val="3"/>
          <w:sz w:val="24"/>
          <w:szCs w:val="24"/>
        </w:rPr>
        <w:t xml:space="preserve"> </w:t>
      </w:r>
      <w:r w:rsidRPr="00CD54EB">
        <w:rPr>
          <w:rFonts w:ascii="Times New Roman" w:hAnsi="Times New Roman"/>
          <w:sz w:val="24"/>
          <w:szCs w:val="24"/>
        </w:rPr>
        <w:t xml:space="preserve">государственной услуги </w:t>
      </w:r>
      <w:r w:rsidRPr="004E6231">
        <w:rPr>
          <w:rFonts w:ascii="Times New Roman" w:hAnsi="Times New Roman"/>
          <w:sz w:val="24"/>
          <w:szCs w:val="24"/>
        </w:rPr>
        <w:t>«</w:t>
      </w:r>
      <w:r w:rsidR="000F3AE5">
        <w:rPr>
          <w:rFonts w:ascii="Times New Roman" w:hAnsi="Times New Roman"/>
          <w:sz w:val="24"/>
          <w:szCs w:val="24"/>
        </w:rPr>
        <w:t>Регистрация</w:t>
      </w:r>
      <w:r w:rsidRPr="00E71A59">
        <w:rPr>
          <w:rFonts w:ascii="Times New Roman" w:hAnsi="Times New Roman"/>
          <w:sz w:val="24"/>
          <w:szCs w:val="24"/>
        </w:rPr>
        <w:t xml:space="preserve"> объекта (объектов) налогообложения н</w:t>
      </w:r>
      <w:r w:rsidR="000F3AE5">
        <w:rPr>
          <w:rFonts w:ascii="Times New Roman" w:hAnsi="Times New Roman"/>
          <w:sz w:val="24"/>
          <w:szCs w:val="24"/>
        </w:rPr>
        <w:t>алогом на игорную деятельность</w:t>
      </w:r>
      <w:r w:rsidRPr="004E6231">
        <w:rPr>
          <w:rFonts w:ascii="Times New Roman" w:hAnsi="Times New Roman"/>
          <w:sz w:val="24"/>
          <w:szCs w:val="24"/>
        </w:rPr>
        <w:t xml:space="preserve">» </w:t>
      </w:r>
      <w:r w:rsidRPr="00CD54EB">
        <w:rPr>
          <w:rFonts w:ascii="Times New Roman" w:hAnsi="Times New Roman"/>
          <w:sz w:val="24"/>
          <w:szCs w:val="24"/>
        </w:rPr>
        <w:t>(далее – Регламент) разработан в целях повышения доступности и качества предоставления территориальными налоговыми инспекциями Государственной налоговой службы Министерства финансов Приднестровской Молдавской Республики (далее – ТНИ) государственной услуги по выдаче</w:t>
      </w:r>
      <w:r>
        <w:rPr>
          <w:rFonts w:ascii="Times New Roman" w:hAnsi="Times New Roman"/>
          <w:sz w:val="24"/>
          <w:szCs w:val="24"/>
        </w:rPr>
        <w:t xml:space="preserve"> </w:t>
      </w:r>
      <w:r w:rsidRPr="00E71A59">
        <w:rPr>
          <w:rFonts w:ascii="Times New Roman" w:hAnsi="Times New Roman"/>
          <w:sz w:val="24"/>
          <w:szCs w:val="24"/>
        </w:rPr>
        <w:t>Свидетельства о регистрации объекта (объектов) налогообложения налогом на игорную деятельность и Приложения к свидетельству о регистрации объекта (объектов) налогообложения налогом на игорную деятельность</w:t>
      </w:r>
      <w:r>
        <w:rPr>
          <w:rFonts w:ascii="Times New Roman" w:hAnsi="Times New Roman"/>
          <w:sz w:val="24"/>
          <w:szCs w:val="24"/>
        </w:rPr>
        <w:t xml:space="preserve"> </w:t>
      </w:r>
      <w:r w:rsidRPr="00CD54EB">
        <w:rPr>
          <w:rFonts w:ascii="Times New Roman" w:hAnsi="Times New Roman"/>
          <w:sz w:val="24"/>
          <w:szCs w:val="24"/>
        </w:rPr>
        <w:t>(далее – государственная услуга), повышения эффективности деятельности ТНИ, и определяет порядок, сроки и последовательность действий (административных процедур) при предоставлении государственной услуги.</w:t>
      </w:r>
    </w:p>
    <w:p w14:paraId="6F067358" w14:textId="77777777" w:rsidR="00F5611B" w:rsidRDefault="00F5611B" w:rsidP="00F5611B">
      <w:pPr>
        <w:pStyle w:val="aa"/>
        <w:shd w:val="clear" w:color="auto" w:fill="FFFFFF"/>
        <w:tabs>
          <w:tab w:val="left" w:pos="993"/>
        </w:tabs>
        <w:spacing w:after="0" w:line="240" w:lineRule="auto"/>
        <w:ind w:left="0" w:firstLine="567"/>
        <w:jc w:val="center"/>
        <w:textAlignment w:val="baseline"/>
        <w:rPr>
          <w:rFonts w:ascii="Times New Roman" w:hAnsi="Times New Roman"/>
          <w:b/>
          <w:spacing w:val="2"/>
          <w:sz w:val="24"/>
          <w:szCs w:val="24"/>
        </w:rPr>
      </w:pPr>
    </w:p>
    <w:p w14:paraId="6583F2D3" w14:textId="77777777" w:rsidR="00F5611B" w:rsidRPr="00640AA0" w:rsidRDefault="00F5611B" w:rsidP="00F5611B">
      <w:pPr>
        <w:pStyle w:val="aa"/>
        <w:shd w:val="clear" w:color="auto" w:fill="FFFFFF"/>
        <w:tabs>
          <w:tab w:val="left" w:pos="993"/>
        </w:tabs>
        <w:spacing w:after="0" w:line="240" w:lineRule="auto"/>
        <w:ind w:left="0" w:firstLine="567"/>
        <w:jc w:val="center"/>
        <w:textAlignment w:val="baseline"/>
        <w:rPr>
          <w:rFonts w:ascii="Times New Roman" w:hAnsi="Times New Roman"/>
          <w:b/>
          <w:spacing w:val="2"/>
          <w:sz w:val="24"/>
          <w:szCs w:val="24"/>
        </w:rPr>
      </w:pPr>
      <w:r w:rsidRPr="00640AA0">
        <w:rPr>
          <w:rFonts w:ascii="Times New Roman" w:hAnsi="Times New Roman"/>
          <w:b/>
          <w:spacing w:val="2"/>
          <w:sz w:val="24"/>
          <w:szCs w:val="24"/>
        </w:rPr>
        <w:t>2. Круг заявителей</w:t>
      </w:r>
    </w:p>
    <w:p w14:paraId="12076C3C" w14:textId="77777777" w:rsidR="00F5611B" w:rsidRPr="00640AA0" w:rsidRDefault="00F5611B" w:rsidP="00F5611B">
      <w:pPr>
        <w:pStyle w:val="aa"/>
        <w:shd w:val="clear" w:color="auto" w:fill="FFFFFF"/>
        <w:tabs>
          <w:tab w:val="left" w:pos="0"/>
        </w:tabs>
        <w:spacing w:after="0" w:line="240" w:lineRule="auto"/>
        <w:ind w:left="0" w:firstLine="567"/>
        <w:jc w:val="both"/>
        <w:textAlignment w:val="baseline"/>
        <w:rPr>
          <w:rFonts w:ascii="Times New Roman" w:hAnsi="Times New Roman"/>
          <w:spacing w:val="2"/>
          <w:sz w:val="24"/>
          <w:szCs w:val="24"/>
        </w:rPr>
      </w:pPr>
    </w:p>
    <w:p w14:paraId="41CFFCA2" w14:textId="77777777" w:rsidR="00F5611B" w:rsidRPr="00C13762" w:rsidRDefault="00F5611B" w:rsidP="009B645F">
      <w:pPr>
        <w:pStyle w:val="aa"/>
        <w:numPr>
          <w:ilvl w:val="0"/>
          <w:numId w:val="4"/>
        </w:numPr>
        <w:shd w:val="clear" w:color="auto" w:fill="FFFFFF"/>
        <w:tabs>
          <w:tab w:val="left" w:pos="567"/>
          <w:tab w:val="left" w:pos="993"/>
        </w:tabs>
        <w:spacing w:after="0" w:line="240" w:lineRule="auto"/>
        <w:ind w:left="0" w:firstLine="567"/>
        <w:jc w:val="both"/>
        <w:textAlignment w:val="baseline"/>
        <w:rPr>
          <w:rFonts w:ascii="Times New Roman" w:hAnsi="Times New Roman"/>
          <w:spacing w:val="2"/>
          <w:sz w:val="24"/>
          <w:szCs w:val="24"/>
        </w:rPr>
      </w:pPr>
      <w:r w:rsidRPr="00C13762">
        <w:rPr>
          <w:rFonts w:ascii="Times New Roman" w:hAnsi="Times New Roman"/>
          <w:spacing w:val="2"/>
          <w:sz w:val="24"/>
          <w:szCs w:val="24"/>
        </w:rPr>
        <w:t>Заявителями на предоставление государственной услуги (далее - заявитель) являются организации любых организационно-правовых форм и форм собственности, имеющие согласно гражданскому законодательству Приднестровской Молдавской Республики статус юридического лица, а также филиалы и любые другие организации, образованные в соответствии с законодательством иностранных государств, осуществляющие игорную деятельность на территории Приднестровской Молдавской Республики.</w:t>
      </w:r>
    </w:p>
    <w:p w14:paraId="631BAD97" w14:textId="77777777" w:rsidR="00F5611B" w:rsidRDefault="00F5611B" w:rsidP="00F5611B">
      <w:pPr>
        <w:pStyle w:val="aa"/>
        <w:shd w:val="clear" w:color="auto" w:fill="FFFFFF"/>
        <w:tabs>
          <w:tab w:val="left" w:pos="567"/>
          <w:tab w:val="left" w:pos="993"/>
        </w:tabs>
        <w:spacing w:after="0" w:line="240" w:lineRule="auto"/>
        <w:ind w:left="567"/>
        <w:jc w:val="both"/>
        <w:textAlignment w:val="baseline"/>
        <w:rPr>
          <w:rFonts w:ascii="Times New Roman" w:hAnsi="Times New Roman"/>
          <w:spacing w:val="2"/>
          <w:sz w:val="24"/>
          <w:szCs w:val="24"/>
        </w:rPr>
      </w:pPr>
    </w:p>
    <w:p w14:paraId="37DF526C" w14:textId="77777777" w:rsidR="00F5611B" w:rsidRPr="00640AA0" w:rsidRDefault="00F5611B" w:rsidP="00F5611B">
      <w:pPr>
        <w:shd w:val="clear" w:color="auto" w:fill="FFFFFF"/>
        <w:tabs>
          <w:tab w:val="left" w:pos="993"/>
        </w:tabs>
        <w:jc w:val="center"/>
        <w:textAlignment w:val="baseline"/>
        <w:rPr>
          <w:b/>
          <w:spacing w:val="2"/>
        </w:rPr>
      </w:pPr>
      <w:r w:rsidRPr="00640AA0">
        <w:rPr>
          <w:b/>
          <w:spacing w:val="2"/>
        </w:rPr>
        <w:t>3. Требования к порядку информирования о предоставлении государственной услуги</w:t>
      </w:r>
    </w:p>
    <w:p w14:paraId="0D69C78A" w14:textId="77777777" w:rsidR="00F5611B" w:rsidRPr="00640AA0" w:rsidRDefault="00F5611B" w:rsidP="00F5611B">
      <w:pPr>
        <w:pStyle w:val="aa"/>
        <w:shd w:val="clear" w:color="auto" w:fill="FFFFFF"/>
        <w:tabs>
          <w:tab w:val="left" w:pos="993"/>
        </w:tabs>
        <w:spacing w:after="0" w:line="240" w:lineRule="auto"/>
        <w:ind w:left="0" w:firstLine="567"/>
        <w:jc w:val="both"/>
        <w:textAlignment w:val="baseline"/>
        <w:rPr>
          <w:rFonts w:ascii="Times New Roman" w:hAnsi="Times New Roman"/>
          <w:spacing w:val="2"/>
          <w:sz w:val="24"/>
          <w:szCs w:val="24"/>
        </w:rPr>
      </w:pPr>
    </w:p>
    <w:p w14:paraId="2E18A57E"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Наименования, юридические адреса, режим работы и контактные телефоны ТНИ и способы получения указанной информации установлены согласно Прилож</w:t>
      </w:r>
      <w:r>
        <w:rPr>
          <w:rFonts w:ascii="Times New Roman" w:hAnsi="Times New Roman"/>
          <w:sz w:val="24"/>
          <w:szCs w:val="24"/>
        </w:rPr>
        <w:t>ению №1 к настоящему Регламенту.</w:t>
      </w:r>
    </w:p>
    <w:p w14:paraId="7495B37E" w14:textId="78841CC9" w:rsidR="00926F66" w:rsidRPr="00302AD4" w:rsidRDefault="00926F66" w:rsidP="009C0710">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302AD4">
        <w:rPr>
          <w:rFonts w:ascii="Times New Roman" w:hAnsi="Times New Roman"/>
          <w:bCs/>
          <w:sz w:val="24"/>
          <w:szCs w:val="24"/>
        </w:rPr>
        <w:t xml:space="preserve"> Информация о предоставлении государственной услуги размещена на официальном сайте Министерства финансов Приднестровской Молдавской Республики в глобальной сети Интернет: https://minfin.gospmr.org (далее – официальный сайт).</w:t>
      </w:r>
    </w:p>
    <w:p w14:paraId="26E5F3BF" w14:textId="77777777" w:rsidR="00F5611B" w:rsidRPr="00CD54E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 xml:space="preserve">Информацию по вопросам предоставления государственной услуги можно получить следующим образом: обратившись в ТНИ по месту жительства заявителя лично, по телефону, посредством электронной почты, включая государственную информационную систему «Портал государственных услуг Приднестровской Молдавской Республики» </w:t>
      </w:r>
      <w:r w:rsidR="00FF6A7C" w:rsidRPr="00FF6A7C">
        <w:rPr>
          <w:rFonts w:ascii="Times New Roman" w:hAnsi="Times New Roman"/>
          <w:sz w:val="24"/>
          <w:szCs w:val="24"/>
        </w:rPr>
        <w:t>по адресу: https://uslugi.gospmr.org/ (далее – Портал).</w:t>
      </w:r>
    </w:p>
    <w:p w14:paraId="5EC4B763" w14:textId="77777777" w:rsidR="00F5611B" w:rsidRPr="00CD54E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Информирование по вопросам предоставления государственной услуги проводится в форме консультирования по следующим вопросам:</w:t>
      </w:r>
    </w:p>
    <w:p w14:paraId="3BBC2902"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lastRenderedPageBreak/>
        <w:t>а) о должностных лицах, уполномоченных предоставлять государственную услугу и участвующих в предоставлении государственной услуги, их номерах контактных телефонов;</w:t>
      </w:r>
    </w:p>
    <w:p w14:paraId="3C7DF59D"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б) о порядке приема обращений;</w:t>
      </w:r>
    </w:p>
    <w:p w14:paraId="4744513D"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в) о ходе предоставления государственной услуги;</w:t>
      </w:r>
    </w:p>
    <w:p w14:paraId="22ED7CC2"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г) о перечне документов, необходимых для предоставления государственной услуги;</w:t>
      </w:r>
    </w:p>
    <w:p w14:paraId="0BD7F206"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д) об административных действиях (процедурах) предоставления государственной услуги;</w:t>
      </w:r>
    </w:p>
    <w:p w14:paraId="766C97F5"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е) о порядке и формах контроля за предоставлением государственной услуги;</w:t>
      </w:r>
    </w:p>
    <w:p w14:paraId="3F0E92A8"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ж) об основаниях для отказа в предоставлении государственной услуги;</w:t>
      </w:r>
    </w:p>
    <w:p w14:paraId="2D1D0C3A"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з) о досудебном и судебном порядке обжалования действия (бездействия) должностных лиц, уполномоченных на предоставление государственной услуги.</w:t>
      </w:r>
    </w:p>
    <w:p w14:paraId="4E6AD4B4" w14:textId="77777777" w:rsidR="00F5611B" w:rsidRPr="00CD54E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 xml:space="preserve">При ответах </w:t>
      </w:r>
      <w:r>
        <w:rPr>
          <w:rFonts w:ascii="Times New Roman" w:hAnsi="Times New Roman"/>
          <w:sz w:val="24"/>
          <w:szCs w:val="24"/>
        </w:rPr>
        <w:t>посредством телефонной связи</w:t>
      </w:r>
      <w:r w:rsidRPr="00CD54EB">
        <w:rPr>
          <w:rFonts w:ascii="Times New Roman" w:hAnsi="Times New Roman"/>
          <w:sz w:val="24"/>
          <w:szCs w:val="24"/>
        </w:rPr>
        <w:t xml:space="preserve"> и устные обращения заявителей должностное лицо, осуществляющее информирование заявителя о предоставлении государственной услуги:</w:t>
      </w:r>
    </w:p>
    <w:p w14:paraId="736EC9BD"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а) сообщает наименование подразделения, свою фамилию, имя, отчество (при наличии) и занимаемую должность;</w:t>
      </w:r>
    </w:p>
    <w:p w14:paraId="7C3E5B61"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б) в вежливой форме четко и подробно информирует заявителя по интересующим вопросам;</w:t>
      </w:r>
    </w:p>
    <w:p w14:paraId="7F44A506"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в) принимает необходимые меры для ответа на поставленные вопросы, в том числе с привлечением других должностных лиц, или сообщает номер телефона, по которому можно получить необходимую информацию о порядке предоставления государственной услуги.</w:t>
      </w:r>
    </w:p>
    <w:p w14:paraId="077BE313" w14:textId="77777777" w:rsidR="00F5611B" w:rsidRPr="00CD54EB" w:rsidRDefault="00F5611B" w:rsidP="009B645F">
      <w:pPr>
        <w:pStyle w:val="aa"/>
        <w:numPr>
          <w:ilvl w:val="0"/>
          <w:numId w:val="4"/>
        </w:numPr>
        <w:shd w:val="clear" w:color="auto" w:fill="FFFFFF"/>
        <w:tabs>
          <w:tab w:val="left" w:pos="993"/>
          <w:tab w:val="left" w:pos="8080"/>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 xml:space="preserve">В случае если подготовка ответа требует продолжительного времени, должностное лицо ТНИ, осуществляющее информирование, может предложить заявителю направить письменное обращение по данному вопросу. Письменные обращения </w:t>
      </w:r>
      <w:r>
        <w:rPr>
          <w:rFonts w:ascii="Times New Roman" w:hAnsi="Times New Roman"/>
          <w:sz w:val="24"/>
          <w:szCs w:val="24"/>
        </w:rPr>
        <w:t>заявителей</w:t>
      </w:r>
      <w:r w:rsidRPr="00CD54EB">
        <w:rPr>
          <w:rFonts w:ascii="Times New Roman" w:hAnsi="Times New Roman"/>
          <w:sz w:val="24"/>
          <w:szCs w:val="24"/>
        </w:rPr>
        <w:t xml:space="preserve"> рассматриваются в порядке, установленном Законом Приднестровской Молдавской Республики от 8 декабря 2003 года № 367-З-III «Об обращениях граждан и юридических лиц, а также общественных объединений» (САЗ 03-50).</w:t>
      </w:r>
    </w:p>
    <w:p w14:paraId="36C3082D"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Ответ направляется в письменном виде, электронной почтой либо через официальный сайт, в зависимости от способа обращения заявителя или способа доставки ответа, указанного в письменном обращении заявителя с указанием должности лица, подписавшего ответ, а также фамилии и номера телефона непосредственно исполнителя.</w:t>
      </w:r>
    </w:p>
    <w:p w14:paraId="731D69A1" w14:textId="77777777" w:rsidR="00F5611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При индивидуальном письменном информировании ответ направляется заявителю в течение 30 (тридцати) календарных дней со дня поступления запроса.</w:t>
      </w:r>
    </w:p>
    <w:p w14:paraId="4A6A4A09" w14:textId="77777777" w:rsidR="00F5611B" w:rsidRPr="00CD54E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На информационных стендах помещений ТНИ</w:t>
      </w:r>
      <w:r w:rsidR="00FF6A7C">
        <w:rPr>
          <w:rFonts w:ascii="Times New Roman" w:hAnsi="Times New Roman"/>
          <w:sz w:val="24"/>
          <w:szCs w:val="24"/>
        </w:rPr>
        <w:t>, официальном сайте Министерства финансов Приднестровской Молдавской Республики, Портала</w:t>
      </w:r>
      <w:r w:rsidRPr="00CD54EB">
        <w:rPr>
          <w:rFonts w:ascii="Times New Roman" w:hAnsi="Times New Roman"/>
          <w:sz w:val="24"/>
          <w:szCs w:val="24"/>
        </w:rPr>
        <w:t xml:space="preserve"> размещаются следующие сведения:</w:t>
      </w:r>
    </w:p>
    <w:p w14:paraId="6AA7218B" w14:textId="77777777" w:rsidR="00F5611B" w:rsidRPr="00CD54EB" w:rsidRDefault="00F5611B" w:rsidP="00F5611B">
      <w:pPr>
        <w:shd w:val="clear" w:color="auto" w:fill="FFFFFF"/>
        <w:tabs>
          <w:tab w:val="left" w:pos="993"/>
        </w:tabs>
        <w:ind w:firstLine="567"/>
        <w:jc w:val="both"/>
      </w:pPr>
      <w:r w:rsidRPr="00CD54EB">
        <w:t>а) юридический адрес, режим работы, контактные данные ТНИ, адрес официального сайта и адрес электронной почты Министерства финансов Приднестровской Молдавской Республики;</w:t>
      </w:r>
    </w:p>
    <w:p w14:paraId="28BECF61"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б</w:t>
      </w:r>
      <w:r w:rsidRPr="00CD54EB">
        <w:rPr>
          <w:rFonts w:ascii="Times New Roman" w:hAnsi="Times New Roman"/>
          <w:sz w:val="24"/>
          <w:szCs w:val="24"/>
        </w:rPr>
        <w:t>) перечень нормативных правовых актов Приднестровской Молдавской Республики, регламентирующих порядок предоставления государственной услуги;</w:t>
      </w:r>
    </w:p>
    <w:p w14:paraId="3B2675B5"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в</w:t>
      </w:r>
      <w:r w:rsidRPr="00CD54EB">
        <w:rPr>
          <w:rFonts w:ascii="Times New Roman" w:hAnsi="Times New Roman"/>
          <w:sz w:val="24"/>
          <w:szCs w:val="24"/>
        </w:rPr>
        <w:t>) перечень документов, представляемых заявителем для получения государственной услуги;</w:t>
      </w:r>
    </w:p>
    <w:p w14:paraId="4D7E86CE"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г</w:t>
      </w:r>
      <w:r w:rsidRPr="00CD54EB">
        <w:rPr>
          <w:rFonts w:ascii="Times New Roman" w:hAnsi="Times New Roman"/>
          <w:sz w:val="24"/>
          <w:szCs w:val="24"/>
        </w:rPr>
        <w:t>) формы заявлений, представляемых заявителем для получения государственной услуги;</w:t>
      </w:r>
    </w:p>
    <w:p w14:paraId="0A0675D0" w14:textId="77777777" w:rsidR="00F5611B" w:rsidRDefault="00F5611B" w:rsidP="00F5611B">
      <w:pPr>
        <w:pStyle w:val="aa"/>
        <w:shd w:val="clear" w:color="auto" w:fill="FFFFFF"/>
        <w:tabs>
          <w:tab w:val="left" w:pos="993"/>
        </w:tabs>
        <w:spacing w:after="0" w:line="240" w:lineRule="auto"/>
        <w:ind w:left="567"/>
        <w:jc w:val="both"/>
        <w:rPr>
          <w:rFonts w:ascii="Times New Roman" w:hAnsi="Times New Roman"/>
          <w:sz w:val="24"/>
          <w:szCs w:val="24"/>
        </w:rPr>
      </w:pPr>
      <w:r>
        <w:rPr>
          <w:rFonts w:ascii="Times New Roman" w:hAnsi="Times New Roman"/>
          <w:sz w:val="24"/>
          <w:szCs w:val="24"/>
        </w:rPr>
        <w:t>д</w:t>
      </w:r>
      <w:r w:rsidRPr="00CD54EB">
        <w:rPr>
          <w:rFonts w:ascii="Times New Roman" w:hAnsi="Times New Roman"/>
          <w:sz w:val="24"/>
          <w:szCs w:val="24"/>
        </w:rPr>
        <w:t>) блок-схема предоставления государственной услуги.</w:t>
      </w:r>
    </w:p>
    <w:p w14:paraId="34E27266" w14:textId="77777777" w:rsidR="00F5611B" w:rsidRDefault="00F5611B" w:rsidP="00F5611B">
      <w:pPr>
        <w:pStyle w:val="aa"/>
        <w:shd w:val="clear" w:color="auto" w:fill="FFFFFF"/>
        <w:tabs>
          <w:tab w:val="left" w:pos="993"/>
        </w:tabs>
        <w:spacing w:after="0" w:line="240" w:lineRule="auto"/>
        <w:jc w:val="both"/>
        <w:rPr>
          <w:rFonts w:ascii="Times New Roman" w:hAnsi="Times New Roman"/>
          <w:sz w:val="24"/>
          <w:szCs w:val="24"/>
        </w:rPr>
      </w:pPr>
    </w:p>
    <w:p w14:paraId="6E4B719E" w14:textId="77777777" w:rsidR="00F5611B" w:rsidRPr="00FC16E8" w:rsidRDefault="00F5611B" w:rsidP="00F5611B">
      <w:pPr>
        <w:pStyle w:val="aa"/>
        <w:shd w:val="clear" w:color="auto" w:fill="FFFFFF"/>
        <w:tabs>
          <w:tab w:val="left" w:pos="993"/>
          <w:tab w:val="left" w:pos="1985"/>
        </w:tabs>
        <w:spacing w:after="0" w:line="240" w:lineRule="auto"/>
        <w:ind w:left="0"/>
        <w:jc w:val="center"/>
        <w:rPr>
          <w:rFonts w:ascii="Times New Roman" w:hAnsi="Times New Roman"/>
          <w:b/>
          <w:sz w:val="24"/>
          <w:szCs w:val="24"/>
        </w:rPr>
      </w:pPr>
      <w:r w:rsidRPr="00FC16E8">
        <w:rPr>
          <w:rFonts w:ascii="Times New Roman" w:hAnsi="Times New Roman"/>
          <w:b/>
          <w:sz w:val="24"/>
          <w:szCs w:val="24"/>
        </w:rPr>
        <w:t>Раздел 2. Стандарт предоставления государственной услуги</w:t>
      </w:r>
    </w:p>
    <w:p w14:paraId="5F52ADF0" w14:textId="77777777" w:rsidR="00F5611B" w:rsidRPr="00FC16E8" w:rsidRDefault="00F5611B" w:rsidP="00F5611B">
      <w:pPr>
        <w:pStyle w:val="aa"/>
        <w:shd w:val="clear" w:color="auto" w:fill="FFFFFF"/>
        <w:tabs>
          <w:tab w:val="left" w:pos="993"/>
        </w:tabs>
        <w:spacing w:after="0" w:line="240" w:lineRule="auto"/>
        <w:jc w:val="center"/>
        <w:rPr>
          <w:rFonts w:ascii="Times New Roman" w:hAnsi="Times New Roman"/>
          <w:b/>
          <w:sz w:val="24"/>
          <w:szCs w:val="24"/>
        </w:rPr>
      </w:pPr>
    </w:p>
    <w:p w14:paraId="01E7ADA1" w14:textId="77777777" w:rsidR="00F5611B" w:rsidRPr="00FC16E8" w:rsidRDefault="00F5611B" w:rsidP="00F5611B">
      <w:pPr>
        <w:pStyle w:val="aa"/>
        <w:shd w:val="clear" w:color="auto" w:fill="FFFFFF"/>
        <w:tabs>
          <w:tab w:val="left" w:pos="993"/>
        </w:tabs>
        <w:spacing w:after="0" w:line="240" w:lineRule="auto"/>
        <w:ind w:left="0"/>
        <w:jc w:val="center"/>
        <w:rPr>
          <w:rFonts w:ascii="Times New Roman" w:hAnsi="Times New Roman"/>
          <w:b/>
          <w:sz w:val="24"/>
          <w:szCs w:val="24"/>
        </w:rPr>
      </w:pPr>
      <w:r w:rsidRPr="00FC16E8">
        <w:rPr>
          <w:rFonts w:ascii="Times New Roman" w:hAnsi="Times New Roman"/>
          <w:b/>
          <w:sz w:val="24"/>
          <w:szCs w:val="24"/>
        </w:rPr>
        <w:t>4. Наименование государственной услуги</w:t>
      </w:r>
    </w:p>
    <w:p w14:paraId="2FFC9A02" w14:textId="77777777" w:rsidR="00F5611B" w:rsidRPr="00FC16E8" w:rsidRDefault="00F5611B" w:rsidP="00F5611B">
      <w:pPr>
        <w:pStyle w:val="aa"/>
        <w:shd w:val="clear" w:color="auto" w:fill="FFFFFF"/>
        <w:tabs>
          <w:tab w:val="left" w:pos="993"/>
        </w:tabs>
        <w:spacing w:after="0" w:line="240" w:lineRule="auto"/>
        <w:ind w:left="0"/>
        <w:jc w:val="center"/>
        <w:rPr>
          <w:rFonts w:ascii="Times New Roman" w:hAnsi="Times New Roman"/>
          <w:b/>
          <w:sz w:val="24"/>
          <w:szCs w:val="24"/>
        </w:rPr>
      </w:pPr>
    </w:p>
    <w:p w14:paraId="08AD1221"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Наименование государственной услуги - </w:t>
      </w:r>
      <w:r w:rsidRPr="00382AE8">
        <w:rPr>
          <w:rFonts w:ascii="Times New Roman" w:hAnsi="Times New Roman"/>
          <w:sz w:val="24"/>
          <w:szCs w:val="24"/>
        </w:rPr>
        <w:t>«</w:t>
      </w:r>
      <w:r w:rsidR="00FF6A7C">
        <w:rPr>
          <w:rFonts w:ascii="Times New Roman" w:hAnsi="Times New Roman"/>
          <w:sz w:val="24"/>
          <w:szCs w:val="24"/>
        </w:rPr>
        <w:t>Регистрация</w:t>
      </w:r>
      <w:r w:rsidRPr="00226CB7">
        <w:rPr>
          <w:rFonts w:ascii="Times New Roman" w:hAnsi="Times New Roman"/>
          <w:sz w:val="24"/>
          <w:szCs w:val="24"/>
        </w:rPr>
        <w:t xml:space="preserve"> объекта (объектов) налогообложения налогом на игорную деятельность</w:t>
      </w:r>
      <w:r w:rsidRPr="00382AE8">
        <w:rPr>
          <w:rFonts w:ascii="Times New Roman" w:hAnsi="Times New Roman"/>
          <w:sz w:val="24"/>
          <w:szCs w:val="24"/>
        </w:rPr>
        <w:t>»</w:t>
      </w:r>
      <w:r>
        <w:rPr>
          <w:rFonts w:ascii="Times New Roman" w:hAnsi="Times New Roman"/>
          <w:sz w:val="24"/>
          <w:szCs w:val="24"/>
        </w:rPr>
        <w:t>.</w:t>
      </w:r>
    </w:p>
    <w:p w14:paraId="729D2678" w14:textId="77777777" w:rsidR="00F5611B" w:rsidRDefault="00F5611B" w:rsidP="00F5611B">
      <w:pPr>
        <w:shd w:val="clear" w:color="auto" w:fill="FFFFFF"/>
        <w:tabs>
          <w:tab w:val="left" w:pos="993"/>
        </w:tabs>
        <w:jc w:val="both"/>
      </w:pPr>
    </w:p>
    <w:p w14:paraId="11D9C96D" w14:textId="77777777" w:rsidR="00F5611B" w:rsidRDefault="00F5611B" w:rsidP="00F5611B">
      <w:pPr>
        <w:shd w:val="clear" w:color="auto" w:fill="FFFFFF"/>
        <w:tabs>
          <w:tab w:val="left" w:pos="993"/>
        </w:tabs>
        <w:jc w:val="both"/>
      </w:pPr>
    </w:p>
    <w:p w14:paraId="6B110993" w14:textId="77777777" w:rsidR="00F5611B" w:rsidRPr="00382AE8" w:rsidRDefault="00F5611B" w:rsidP="00F5611B">
      <w:pPr>
        <w:shd w:val="clear" w:color="auto" w:fill="FFFFFF"/>
        <w:tabs>
          <w:tab w:val="left" w:pos="993"/>
        </w:tabs>
        <w:jc w:val="center"/>
        <w:rPr>
          <w:b/>
        </w:rPr>
      </w:pPr>
      <w:r w:rsidRPr="00382AE8">
        <w:rPr>
          <w:b/>
        </w:rPr>
        <w:t>5. Наименование органа, предоставляющего государственную услугу</w:t>
      </w:r>
    </w:p>
    <w:p w14:paraId="07A94856" w14:textId="77777777" w:rsidR="00F5611B" w:rsidRPr="00382AE8" w:rsidRDefault="00F5611B" w:rsidP="00F5611B">
      <w:pPr>
        <w:shd w:val="clear" w:color="auto" w:fill="FFFFFF"/>
        <w:tabs>
          <w:tab w:val="left" w:pos="993"/>
        </w:tabs>
        <w:jc w:val="center"/>
      </w:pPr>
    </w:p>
    <w:p w14:paraId="0448CF81" w14:textId="77777777" w:rsidR="00F5611B" w:rsidRPr="00382AE8"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382AE8">
        <w:rPr>
          <w:rFonts w:ascii="Times New Roman" w:hAnsi="Times New Roman"/>
          <w:sz w:val="24"/>
          <w:szCs w:val="24"/>
        </w:rPr>
        <w:t>Государственную услугу предоставляют</w:t>
      </w:r>
      <w:r>
        <w:rPr>
          <w:rFonts w:ascii="Times New Roman" w:hAnsi="Times New Roman"/>
          <w:sz w:val="24"/>
          <w:szCs w:val="24"/>
        </w:rPr>
        <w:t xml:space="preserve"> </w:t>
      </w:r>
      <w:r w:rsidR="00FF6A7C">
        <w:rPr>
          <w:rFonts w:ascii="Times New Roman" w:hAnsi="Times New Roman"/>
          <w:sz w:val="24"/>
          <w:szCs w:val="24"/>
        </w:rPr>
        <w:t xml:space="preserve">территориальные налоговые инспекции </w:t>
      </w:r>
      <w:r w:rsidR="00FF6A7C" w:rsidRPr="00CD54EB">
        <w:rPr>
          <w:rFonts w:ascii="Times New Roman" w:hAnsi="Times New Roman"/>
          <w:sz w:val="24"/>
          <w:szCs w:val="24"/>
        </w:rPr>
        <w:t>Государственной налоговой службы Министерства финансов Приднестровской Молдавской Республики</w:t>
      </w:r>
      <w:r w:rsidR="00FF6A7C">
        <w:rPr>
          <w:rFonts w:ascii="Times New Roman" w:hAnsi="Times New Roman"/>
          <w:sz w:val="24"/>
          <w:szCs w:val="24"/>
        </w:rPr>
        <w:t>.</w:t>
      </w:r>
    </w:p>
    <w:p w14:paraId="784D4D8B" w14:textId="77777777" w:rsidR="00F5611B" w:rsidRPr="00382AE8" w:rsidRDefault="00F5611B" w:rsidP="00F5611B">
      <w:pPr>
        <w:shd w:val="clear" w:color="auto" w:fill="FFFFFF"/>
        <w:tabs>
          <w:tab w:val="left" w:pos="993"/>
        </w:tabs>
        <w:jc w:val="both"/>
      </w:pPr>
    </w:p>
    <w:p w14:paraId="48A4CADA" w14:textId="77777777" w:rsidR="00F5611B" w:rsidRPr="00640AA0" w:rsidRDefault="00F5611B" w:rsidP="00F5611B">
      <w:pPr>
        <w:shd w:val="clear" w:color="auto" w:fill="FFFFFF"/>
        <w:tabs>
          <w:tab w:val="left" w:pos="993"/>
        </w:tabs>
        <w:jc w:val="center"/>
        <w:rPr>
          <w:b/>
        </w:rPr>
      </w:pPr>
      <w:r w:rsidRPr="00640AA0">
        <w:rPr>
          <w:b/>
        </w:rPr>
        <w:t>6. Описание результата предоставления государственной услуги</w:t>
      </w:r>
    </w:p>
    <w:p w14:paraId="7506E2B0" w14:textId="77777777" w:rsidR="00F5611B" w:rsidRPr="00CD54EB" w:rsidRDefault="00F5611B" w:rsidP="00F5611B">
      <w:pPr>
        <w:shd w:val="clear" w:color="auto" w:fill="FFFFFF"/>
        <w:tabs>
          <w:tab w:val="left" w:pos="993"/>
        </w:tabs>
        <w:jc w:val="both"/>
      </w:pPr>
    </w:p>
    <w:p w14:paraId="24335D72" w14:textId="77777777" w:rsidR="00F5611B" w:rsidRPr="00A70F8C"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A70F8C">
        <w:rPr>
          <w:rFonts w:ascii="Times New Roman" w:hAnsi="Times New Roman"/>
          <w:sz w:val="24"/>
          <w:szCs w:val="24"/>
        </w:rPr>
        <w:t xml:space="preserve">Результатом предоставления государственной услуги является выдача </w:t>
      </w:r>
      <w:r>
        <w:rPr>
          <w:rFonts w:ascii="Times New Roman" w:hAnsi="Times New Roman"/>
          <w:sz w:val="24"/>
          <w:szCs w:val="24"/>
        </w:rPr>
        <w:t xml:space="preserve">заявителю </w:t>
      </w:r>
      <w:r w:rsidRPr="00226CB7">
        <w:rPr>
          <w:rFonts w:ascii="Times New Roman" w:hAnsi="Times New Roman"/>
          <w:sz w:val="24"/>
          <w:szCs w:val="24"/>
        </w:rPr>
        <w:t>Свидетельства о регистрации объекта (объектов) налогообложения налогом на игорную деятельность</w:t>
      </w:r>
      <w:r>
        <w:rPr>
          <w:rFonts w:ascii="Times New Roman" w:hAnsi="Times New Roman"/>
          <w:sz w:val="24"/>
          <w:szCs w:val="24"/>
        </w:rPr>
        <w:t xml:space="preserve"> по форме, согласно Приложению № 3 к настоящему Регламенту</w:t>
      </w:r>
      <w:r w:rsidRPr="00226CB7">
        <w:rPr>
          <w:rFonts w:ascii="Times New Roman" w:hAnsi="Times New Roman"/>
          <w:sz w:val="24"/>
          <w:szCs w:val="24"/>
        </w:rPr>
        <w:t xml:space="preserve"> </w:t>
      </w:r>
      <w:r>
        <w:rPr>
          <w:rFonts w:ascii="Times New Roman" w:hAnsi="Times New Roman"/>
          <w:sz w:val="24"/>
          <w:szCs w:val="24"/>
        </w:rPr>
        <w:t xml:space="preserve">(в случае постановки на учет (регистрации) объекта) </w:t>
      </w:r>
      <w:r w:rsidRPr="00226CB7">
        <w:rPr>
          <w:rFonts w:ascii="Times New Roman" w:hAnsi="Times New Roman"/>
          <w:sz w:val="24"/>
          <w:szCs w:val="24"/>
        </w:rPr>
        <w:t xml:space="preserve">и </w:t>
      </w:r>
      <w:r>
        <w:rPr>
          <w:rFonts w:ascii="Times New Roman" w:hAnsi="Times New Roman"/>
          <w:sz w:val="24"/>
          <w:szCs w:val="24"/>
        </w:rPr>
        <w:t xml:space="preserve">(или) </w:t>
      </w:r>
      <w:r w:rsidRPr="00226CB7">
        <w:rPr>
          <w:rFonts w:ascii="Times New Roman" w:hAnsi="Times New Roman"/>
          <w:sz w:val="24"/>
          <w:szCs w:val="24"/>
        </w:rPr>
        <w:t>Приложения к свидетельству о регистрации объекта (объектов) налогообложения налогом на игорную деятельность</w:t>
      </w:r>
      <w:r>
        <w:rPr>
          <w:rFonts w:ascii="Times New Roman" w:hAnsi="Times New Roman"/>
          <w:sz w:val="24"/>
          <w:szCs w:val="24"/>
        </w:rPr>
        <w:t xml:space="preserve"> по форме, согласно Приложению № 4 к настоящему Регламенту (в случае перемещения, выбытия объектов налогообложения).</w:t>
      </w:r>
    </w:p>
    <w:p w14:paraId="61949A48" w14:textId="77777777" w:rsidR="00F5611B" w:rsidRDefault="00F5611B" w:rsidP="00F5611B">
      <w:pPr>
        <w:shd w:val="clear" w:color="auto" w:fill="FFFFFF"/>
        <w:tabs>
          <w:tab w:val="left" w:pos="993"/>
        </w:tabs>
        <w:jc w:val="both"/>
      </w:pPr>
    </w:p>
    <w:p w14:paraId="1CEF9B05" w14:textId="77777777" w:rsidR="00F5611B" w:rsidRPr="00640AA0" w:rsidRDefault="00F5611B" w:rsidP="00F5611B">
      <w:pPr>
        <w:shd w:val="clear" w:color="auto" w:fill="FFFFFF"/>
        <w:tabs>
          <w:tab w:val="left" w:pos="993"/>
        </w:tabs>
        <w:ind w:firstLine="567"/>
        <w:jc w:val="center"/>
        <w:rPr>
          <w:b/>
          <w:spacing w:val="2"/>
        </w:rPr>
      </w:pPr>
      <w:r w:rsidRPr="00640AA0">
        <w:rPr>
          <w:b/>
          <w:spacing w:val="2"/>
        </w:rPr>
        <w:t>7. Срок предоставления государственной услуги</w:t>
      </w:r>
    </w:p>
    <w:p w14:paraId="2F1AC0A5" w14:textId="77777777" w:rsidR="00F5611B" w:rsidRPr="00382AE8" w:rsidRDefault="00F5611B" w:rsidP="00F5611B">
      <w:pPr>
        <w:shd w:val="clear" w:color="auto" w:fill="FFFFFF"/>
        <w:tabs>
          <w:tab w:val="left" w:pos="993"/>
        </w:tabs>
        <w:jc w:val="both"/>
      </w:pPr>
    </w:p>
    <w:p w14:paraId="305D4BC4"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382AE8">
        <w:rPr>
          <w:rFonts w:ascii="Times New Roman" w:hAnsi="Times New Roman"/>
          <w:sz w:val="24"/>
          <w:szCs w:val="24"/>
        </w:rPr>
        <w:t xml:space="preserve">Выдача </w:t>
      </w:r>
      <w:r>
        <w:rPr>
          <w:rFonts w:ascii="Times New Roman" w:hAnsi="Times New Roman"/>
          <w:sz w:val="24"/>
          <w:szCs w:val="24"/>
        </w:rPr>
        <w:t xml:space="preserve">заявителю </w:t>
      </w:r>
      <w:r w:rsidRPr="00A300C7">
        <w:rPr>
          <w:rFonts w:ascii="Times New Roman" w:hAnsi="Times New Roman"/>
          <w:sz w:val="24"/>
          <w:szCs w:val="24"/>
        </w:rPr>
        <w:t>Свидетельства о регистрации объекта (объектов) налогообложения налогом на игорную деятельность и</w:t>
      </w:r>
      <w:r>
        <w:rPr>
          <w:rFonts w:ascii="Times New Roman" w:hAnsi="Times New Roman"/>
          <w:sz w:val="24"/>
          <w:szCs w:val="24"/>
        </w:rPr>
        <w:t xml:space="preserve"> (или) </w:t>
      </w:r>
      <w:r w:rsidRPr="00A300C7">
        <w:rPr>
          <w:rFonts w:ascii="Times New Roman" w:hAnsi="Times New Roman"/>
          <w:sz w:val="24"/>
          <w:szCs w:val="24"/>
        </w:rPr>
        <w:t xml:space="preserve"> Приложения к свидетельству о регистрации объекта (объектов) налогообложения налогом на игорную деятельность</w:t>
      </w:r>
      <w:r>
        <w:rPr>
          <w:rFonts w:ascii="Times New Roman" w:hAnsi="Times New Roman"/>
          <w:sz w:val="24"/>
          <w:szCs w:val="24"/>
        </w:rPr>
        <w:t xml:space="preserve"> </w:t>
      </w:r>
      <w:r w:rsidRPr="00B36EF9">
        <w:rPr>
          <w:rFonts w:ascii="Times New Roman" w:hAnsi="Times New Roman"/>
          <w:sz w:val="24"/>
          <w:szCs w:val="24"/>
        </w:rPr>
        <w:t>осуществляется в течение 3 (трех) рабочих дней со дня подачи заявления, надлежаще оформленных документов</w:t>
      </w:r>
      <w:r>
        <w:rPr>
          <w:rFonts w:ascii="Times New Roman" w:hAnsi="Times New Roman"/>
          <w:sz w:val="24"/>
          <w:szCs w:val="24"/>
        </w:rPr>
        <w:t>.</w:t>
      </w:r>
    </w:p>
    <w:p w14:paraId="06305F2B"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640AA0">
        <w:rPr>
          <w:rFonts w:ascii="Times New Roman" w:hAnsi="Times New Roman"/>
          <w:sz w:val="24"/>
          <w:szCs w:val="24"/>
        </w:rPr>
        <w:t>Если последний день предоставления государственной услуги приходится на выходной или праздничный день, то дата окончания срока переносится на рабочий день, следующий за нерабочим днем.</w:t>
      </w:r>
    </w:p>
    <w:p w14:paraId="08BFBA9C" w14:textId="77777777" w:rsidR="00F5611B" w:rsidRDefault="00F5611B" w:rsidP="00F5611B">
      <w:pPr>
        <w:shd w:val="clear" w:color="auto" w:fill="FFFFFF"/>
        <w:tabs>
          <w:tab w:val="left" w:pos="993"/>
        </w:tabs>
        <w:jc w:val="both"/>
      </w:pPr>
    </w:p>
    <w:p w14:paraId="3E6698D0" w14:textId="77777777" w:rsidR="00F5611B" w:rsidRDefault="00F5611B" w:rsidP="00F5611B">
      <w:pPr>
        <w:shd w:val="clear" w:color="auto" w:fill="FFFFFF"/>
        <w:tabs>
          <w:tab w:val="left" w:pos="993"/>
        </w:tabs>
        <w:jc w:val="center"/>
        <w:rPr>
          <w:b/>
        </w:rPr>
      </w:pPr>
      <w:r w:rsidRPr="00F41F96">
        <w:rPr>
          <w:b/>
        </w:rPr>
        <w:t xml:space="preserve">8. Перечень нормативных правовых актов, регулирующих </w:t>
      </w:r>
    </w:p>
    <w:p w14:paraId="01012880" w14:textId="77777777" w:rsidR="00F5611B" w:rsidRPr="00F41F96" w:rsidRDefault="00F5611B" w:rsidP="00F5611B">
      <w:pPr>
        <w:shd w:val="clear" w:color="auto" w:fill="FFFFFF"/>
        <w:tabs>
          <w:tab w:val="left" w:pos="993"/>
        </w:tabs>
        <w:jc w:val="center"/>
        <w:rPr>
          <w:b/>
        </w:rPr>
      </w:pPr>
      <w:r w:rsidRPr="00F41F96">
        <w:rPr>
          <w:b/>
        </w:rPr>
        <w:t>отношения, возникающие в связи с предоставлением государственной услуги</w:t>
      </w:r>
    </w:p>
    <w:p w14:paraId="247B6E2C" w14:textId="77777777" w:rsidR="00F5611B" w:rsidRPr="0024462E" w:rsidRDefault="00F5611B" w:rsidP="00F5611B">
      <w:pPr>
        <w:shd w:val="clear" w:color="auto" w:fill="FFFFFF"/>
        <w:tabs>
          <w:tab w:val="left" w:pos="993"/>
        </w:tabs>
        <w:ind w:firstLine="567"/>
        <w:jc w:val="both"/>
        <w:rPr>
          <w:highlight w:val="lightGray"/>
        </w:rPr>
      </w:pPr>
    </w:p>
    <w:p w14:paraId="2E3E6641" w14:textId="77777777" w:rsidR="00F5611B" w:rsidRPr="00F41F96" w:rsidRDefault="00F5611B" w:rsidP="009B645F">
      <w:pPr>
        <w:pStyle w:val="aa"/>
        <w:numPr>
          <w:ilvl w:val="0"/>
          <w:numId w:val="4"/>
        </w:numPr>
        <w:tabs>
          <w:tab w:val="left" w:pos="993"/>
        </w:tabs>
        <w:spacing w:after="0" w:line="240" w:lineRule="auto"/>
        <w:rPr>
          <w:rFonts w:ascii="Times New Roman" w:hAnsi="Times New Roman"/>
          <w:sz w:val="24"/>
          <w:szCs w:val="24"/>
        </w:rPr>
      </w:pPr>
      <w:r w:rsidRPr="00F41F96">
        <w:rPr>
          <w:rFonts w:ascii="Times New Roman" w:hAnsi="Times New Roman"/>
          <w:sz w:val="24"/>
          <w:szCs w:val="24"/>
        </w:rPr>
        <w:t>Правовую основу настоящего Регламента составляют:</w:t>
      </w:r>
    </w:p>
    <w:p w14:paraId="2AE5898B" w14:textId="77777777" w:rsidR="00F5611B" w:rsidRPr="00F41F96" w:rsidRDefault="00F5611B" w:rsidP="009B645F">
      <w:pPr>
        <w:pStyle w:val="aa"/>
        <w:numPr>
          <w:ilvl w:val="0"/>
          <w:numId w:val="1"/>
        </w:numPr>
        <w:shd w:val="clear" w:color="auto" w:fill="FFFFFF"/>
        <w:tabs>
          <w:tab w:val="left" w:pos="993"/>
        </w:tabs>
        <w:spacing w:after="0" w:line="240" w:lineRule="auto"/>
        <w:ind w:left="0" w:firstLine="567"/>
        <w:jc w:val="both"/>
        <w:rPr>
          <w:rFonts w:ascii="Times New Roman" w:hAnsi="Times New Roman"/>
          <w:spacing w:val="2"/>
          <w:sz w:val="24"/>
          <w:szCs w:val="24"/>
        </w:rPr>
      </w:pPr>
      <w:r w:rsidRPr="00F41F96">
        <w:rPr>
          <w:rFonts w:ascii="Times New Roman" w:hAnsi="Times New Roman"/>
          <w:spacing w:val="2"/>
          <w:sz w:val="24"/>
          <w:szCs w:val="24"/>
        </w:rPr>
        <w:t>Конституция Приднестровской Молдавской Республики;</w:t>
      </w:r>
    </w:p>
    <w:p w14:paraId="42DA64FD" w14:textId="77777777" w:rsidR="00F5611B" w:rsidRPr="00805824" w:rsidRDefault="00F5611B" w:rsidP="009B645F">
      <w:pPr>
        <w:pStyle w:val="aa"/>
        <w:numPr>
          <w:ilvl w:val="0"/>
          <w:numId w:val="1"/>
        </w:numPr>
        <w:shd w:val="clear" w:color="auto" w:fill="FFFFFF"/>
        <w:tabs>
          <w:tab w:val="left" w:pos="993"/>
        </w:tabs>
        <w:autoSpaceDE w:val="0"/>
        <w:autoSpaceDN w:val="0"/>
        <w:adjustRightInd w:val="0"/>
        <w:spacing w:after="0" w:line="240" w:lineRule="auto"/>
        <w:ind w:left="0" w:firstLine="567"/>
        <w:jc w:val="both"/>
        <w:rPr>
          <w:rFonts w:ascii="Times New Roman" w:hAnsi="Times New Roman"/>
          <w:spacing w:val="2"/>
          <w:sz w:val="24"/>
          <w:szCs w:val="24"/>
        </w:rPr>
      </w:pPr>
      <w:r w:rsidRPr="00805824">
        <w:rPr>
          <w:rFonts w:ascii="Times New Roman" w:hAnsi="Times New Roman"/>
          <w:spacing w:val="2"/>
          <w:sz w:val="24"/>
          <w:szCs w:val="24"/>
        </w:rPr>
        <w:t xml:space="preserve">Закон Приднестровской Молдавской Республики от 29 сентября </w:t>
      </w:r>
      <w:smartTag w:uri="urn:schemas-microsoft-com:office:smarttags" w:element="metricconverter">
        <w:smartTagPr>
          <w:attr w:name="ProductID" w:val="2006 г"/>
        </w:smartTagPr>
        <w:r w:rsidRPr="00805824">
          <w:rPr>
            <w:rFonts w:ascii="Times New Roman" w:hAnsi="Times New Roman"/>
            <w:spacing w:val="2"/>
            <w:sz w:val="24"/>
            <w:szCs w:val="24"/>
          </w:rPr>
          <w:t>2006 года</w:t>
        </w:r>
      </w:smartTag>
      <w:r w:rsidRPr="00805824">
        <w:rPr>
          <w:rFonts w:ascii="Times New Roman" w:hAnsi="Times New Roman"/>
          <w:spacing w:val="2"/>
          <w:sz w:val="24"/>
          <w:szCs w:val="24"/>
        </w:rPr>
        <w:t xml:space="preserve"> N 90-З-IV «О налоге на игорную деятельность» (САЗ 06-40)</w:t>
      </w:r>
      <w:r w:rsidR="00892C5D">
        <w:rPr>
          <w:rFonts w:ascii="Times New Roman" w:hAnsi="Times New Roman"/>
          <w:spacing w:val="2"/>
          <w:sz w:val="24"/>
          <w:szCs w:val="24"/>
        </w:rPr>
        <w:t xml:space="preserve"> в действующей редакции</w:t>
      </w:r>
      <w:r w:rsidRPr="00805824">
        <w:rPr>
          <w:rFonts w:ascii="Times New Roman" w:hAnsi="Times New Roman"/>
          <w:spacing w:val="2"/>
          <w:sz w:val="24"/>
          <w:szCs w:val="24"/>
        </w:rPr>
        <w:t>;</w:t>
      </w:r>
    </w:p>
    <w:p w14:paraId="4F6104AE" w14:textId="77777777" w:rsidR="00F5611B" w:rsidRPr="00805824" w:rsidRDefault="00F5611B" w:rsidP="009B645F">
      <w:pPr>
        <w:pStyle w:val="aa"/>
        <w:numPr>
          <w:ilvl w:val="0"/>
          <w:numId w:val="1"/>
        </w:numPr>
        <w:shd w:val="clear" w:color="auto" w:fill="FFFFFF"/>
        <w:tabs>
          <w:tab w:val="left" w:pos="993"/>
        </w:tabs>
        <w:spacing w:after="0" w:line="240" w:lineRule="auto"/>
        <w:ind w:left="0" w:firstLine="567"/>
        <w:jc w:val="both"/>
        <w:rPr>
          <w:rFonts w:ascii="Times New Roman" w:hAnsi="Times New Roman"/>
          <w:spacing w:val="2"/>
          <w:sz w:val="24"/>
          <w:szCs w:val="24"/>
        </w:rPr>
      </w:pPr>
      <w:r w:rsidRPr="00805824">
        <w:rPr>
          <w:rFonts w:ascii="Times New Roman" w:hAnsi="Times New Roman"/>
          <w:spacing w:val="2"/>
          <w:sz w:val="24"/>
          <w:szCs w:val="24"/>
        </w:rPr>
        <w:t>Закон Приднестровской Молдавской Республики от 19 августа 2016 года № 211-З-III «Об организации предоставления государственных услуг» (САЗ 16-33)</w:t>
      </w:r>
      <w:r w:rsidR="00892C5D">
        <w:rPr>
          <w:rFonts w:ascii="Times New Roman" w:hAnsi="Times New Roman"/>
          <w:spacing w:val="2"/>
          <w:sz w:val="24"/>
          <w:szCs w:val="24"/>
        </w:rPr>
        <w:t xml:space="preserve"> в действующей редакции</w:t>
      </w:r>
      <w:r w:rsidRPr="00805824">
        <w:rPr>
          <w:rFonts w:ascii="Times New Roman" w:hAnsi="Times New Roman"/>
          <w:spacing w:val="2"/>
          <w:sz w:val="24"/>
          <w:szCs w:val="24"/>
        </w:rPr>
        <w:t>;</w:t>
      </w:r>
    </w:p>
    <w:p w14:paraId="57FD635F" w14:textId="77777777" w:rsidR="00F5611B" w:rsidRPr="00805824" w:rsidRDefault="004D2D4E" w:rsidP="009B645F">
      <w:pPr>
        <w:pStyle w:val="aa"/>
        <w:numPr>
          <w:ilvl w:val="0"/>
          <w:numId w:val="1"/>
        </w:numPr>
        <w:shd w:val="clear" w:color="auto" w:fill="FFFFFF"/>
        <w:tabs>
          <w:tab w:val="left" w:pos="993"/>
        </w:tabs>
        <w:spacing w:after="0" w:line="240" w:lineRule="auto"/>
        <w:ind w:left="0" w:firstLine="567"/>
        <w:jc w:val="both"/>
        <w:rPr>
          <w:rFonts w:ascii="Times New Roman" w:hAnsi="Times New Roman"/>
          <w:sz w:val="24"/>
          <w:szCs w:val="24"/>
        </w:rPr>
      </w:pPr>
      <w:hyperlink r:id="rId7" w:history="1">
        <w:r w:rsidR="00F5611B" w:rsidRPr="00805824">
          <w:rPr>
            <w:rFonts w:ascii="Times New Roman" w:hAnsi="Times New Roman"/>
            <w:sz w:val="24"/>
            <w:szCs w:val="24"/>
          </w:rPr>
          <w:t>З</w:t>
        </w:r>
      </w:hyperlink>
      <w:r w:rsidR="00F5611B" w:rsidRPr="00805824">
        <w:rPr>
          <w:rFonts w:ascii="Times New Roman" w:hAnsi="Times New Roman"/>
          <w:sz w:val="24"/>
          <w:szCs w:val="24"/>
        </w:rPr>
        <w:t xml:space="preserve">акон Приднестровской Молдавской Республики от 8 декабря 2003 года </w:t>
      </w:r>
      <w:r w:rsidR="00F5611B" w:rsidRPr="00805824">
        <w:rPr>
          <w:rFonts w:ascii="Times New Roman" w:hAnsi="Times New Roman"/>
          <w:sz w:val="24"/>
          <w:szCs w:val="24"/>
        </w:rPr>
        <w:br/>
        <w:t>№ 367-З-III «Об обращениях граждан и юридических лиц, а также общественных объединений» (САЗ 03-50)</w:t>
      </w:r>
      <w:r w:rsidR="00892C5D">
        <w:rPr>
          <w:rFonts w:ascii="Times New Roman" w:hAnsi="Times New Roman"/>
          <w:sz w:val="24"/>
          <w:szCs w:val="24"/>
        </w:rPr>
        <w:t xml:space="preserve"> в действующей редакции</w:t>
      </w:r>
      <w:r w:rsidR="00F5611B" w:rsidRPr="00805824">
        <w:rPr>
          <w:rFonts w:ascii="Times New Roman" w:hAnsi="Times New Roman"/>
          <w:sz w:val="24"/>
          <w:szCs w:val="24"/>
        </w:rPr>
        <w:t>;</w:t>
      </w:r>
    </w:p>
    <w:p w14:paraId="2EDA1D63" w14:textId="77777777" w:rsidR="00F5611B" w:rsidRPr="00805824" w:rsidRDefault="00F5611B" w:rsidP="009B645F">
      <w:pPr>
        <w:pStyle w:val="aa"/>
        <w:numPr>
          <w:ilvl w:val="0"/>
          <w:numId w:val="1"/>
        </w:numPr>
        <w:shd w:val="clear" w:color="auto" w:fill="FFFFFF"/>
        <w:tabs>
          <w:tab w:val="left" w:pos="993"/>
        </w:tabs>
        <w:spacing w:after="0" w:line="240" w:lineRule="auto"/>
        <w:ind w:left="0" w:firstLine="567"/>
        <w:jc w:val="both"/>
        <w:rPr>
          <w:rFonts w:ascii="Times New Roman" w:hAnsi="Times New Roman"/>
          <w:sz w:val="24"/>
          <w:szCs w:val="24"/>
        </w:rPr>
      </w:pPr>
      <w:r w:rsidRPr="00805824">
        <w:rPr>
          <w:rFonts w:ascii="Times New Roman" w:hAnsi="Times New Roman"/>
          <w:sz w:val="24"/>
          <w:szCs w:val="24"/>
        </w:rPr>
        <w:t>Постановление Правительства Приднестровской Молдавской Республики от 31 мая 2018 года № 176 «О разработке и утверждении регламентов предоставления государственных услуг» (САЗ 18-23)</w:t>
      </w:r>
      <w:r w:rsidR="00892C5D">
        <w:rPr>
          <w:rFonts w:ascii="Times New Roman" w:hAnsi="Times New Roman"/>
          <w:sz w:val="24"/>
          <w:szCs w:val="24"/>
        </w:rPr>
        <w:t xml:space="preserve"> с изменением внесенным Постановлением Правительства Приднестровской Молдавской Республики от 11 сентября 2018 года № 309 (САЗ 18-37)</w:t>
      </w:r>
      <w:r w:rsidRPr="00805824">
        <w:rPr>
          <w:rFonts w:ascii="Times New Roman" w:hAnsi="Times New Roman"/>
          <w:sz w:val="24"/>
          <w:szCs w:val="24"/>
        </w:rPr>
        <w:t>;</w:t>
      </w:r>
    </w:p>
    <w:p w14:paraId="00A62BB2" w14:textId="77777777" w:rsidR="00F5611B" w:rsidRPr="00805824" w:rsidRDefault="00F5611B" w:rsidP="009B645F">
      <w:pPr>
        <w:pStyle w:val="aa"/>
        <w:numPr>
          <w:ilvl w:val="0"/>
          <w:numId w:val="1"/>
        </w:numPr>
        <w:shd w:val="clear" w:color="auto" w:fill="FFFFFF"/>
        <w:tabs>
          <w:tab w:val="left" w:pos="993"/>
        </w:tabs>
        <w:spacing w:after="0" w:line="240" w:lineRule="auto"/>
        <w:ind w:left="0" w:firstLine="567"/>
        <w:jc w:val="both"/>
        <w:rPr>
          <w:rFonts w:ascii="Times New Roman" w:hAnsi="Times New Roman"/>
          <w:sz w:val="24"/>
          <w:szCs w:val="24"/>
        </w:rPr>
      </w:pPr>
      <w:r w:rsidRPr="00805824">
        <w:rPr>
          <w:rFonts w:ascii="Times New Roman" w:hAnsi="Times New Roman"/>
          <w:sz w:val="24"/>
          <w:szCs w:val="24"/>
        </w:rPr>
        <w:t>Приказ Министерства финансов Приднестровской Молдавской Республики от 13 ноября 2012 года № 162 «Об утверждении Инструкции «О порядке исчисления и уплаты налога на игорную деятельность» (САЗ 12-53).</w:t>
      </w:r>
    </w:p>
    <w:p w14:paraId="01E6FF25" w14:textId="77777777" w:rsidR="00F5611B" w:rsidRDefault="00F5611B" w:rsidP="00F5611B">
      <w:pPr>
        <w:shd w:val="clear" w:color="auto" w:fill="FFFFFF"/>
        <w:tabs>
          <w:tab w:val="left" w:pos="993"/>
        </w:tabs>
        <w:jc w:val="both"/>
      </w:pPr>
    </w:p>
    <w:p w14:paraId="15D6D9C1" w14:textId="77777777" w:rsidR="00F5611B" w:rsidRPr="00640AA0" w:rsidRDefault="00F5611B" w:rsidP="00F5611B">
      <w:pPr>
        <w:pStyle w:val="aa"/>
        <w:shd w:val="clear" w:color="auto" w:fill="FFFFFF"/>
        <w:tabs>
          <w:tab w:val="left" w:pos="993"/>
        </w:tabs>
        <w:spacing w:after="0" w:line="240" w:lineRule="auto"/>
        <w:ind w:left="0"/>
        <w:jc w:val="center"/>
        <w:rPr>
          <w:rFonts w:ascii="Times New Roman" w:hAnsi="Times New Roman"/>
          <w:b/>
          <w:sz w:val="24"/>
          <w:szCs w:val="24"/>
        </w:rPr>
      </w:pPr>
      <w:r w:rsidRPr="00640AA0">
        <w:rPr>
          <w:rFonts w:ascii="Times New Roman" w:hAnsi="Times New Roman"/>
          <w:b/>
          <w:sz w:val="24"/>
          <w:szCs w:val="24"/>
        </w:rPr>
        <w:t>9. Исчерпывающий перечень документов,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государственной услуги</w:t>
      </w:r>
    </w:p>
    <w:p w14:paraId="6E6C7FA3" w14:textId="77777777" w:rsidR="00F5611B" w:rsidRPr="00F41F96" w:rsidRDefault="00F5611B" w:rsidP="00F5611B">
      <w:pPr>
        <w:shd w:val="clear" w:color="auto" w:fill="FFFFFF"/>
        <w:tabs>
          <w:tab w:val="left" w:pos="993"/>
        </w:tabs>
        <w:jc w:val="both"/>
      </w:pPr>
    </w:p>
    <w:p w14:paraId="53697C73" w14:textId="77777777" w:rsidR="00F5611B" w:rsidRPr="00A37266"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A37266">
        <w:rPr>
          <w:rFonts w:ascii="Times New Roman" w:hAnsi="Times New Roman"/>
          <w:sz w:val="24"/>
          <w:szCs w:val="24"/>
        </w:rPr>
        <w:t xml:space="preserve">В целях постановки на учет (регистрации) объекта налогообложения налогом на игорную деятельность, </w:t>
      </w:r>
      <w:r>
        <w:rPr>
          <w:rFonts w:ascii="Times New Roman" w:hAnsi="Times New Roman"/>
          <w:sz w:val="24"/>
          <w:szCs w:val="24"/>
        </w:rPr>
        <w:t>заявитель</w:t>
      </w:r>
      <w:r w:rsidRPr="00A37266">
        <w:rPr>
          <w:rFonts w:ascii="Times New Roman" w:hAnsi="Times New Roman"/>
          <w:sz w:val="24"/>
          <w:szCs w:val="24"/>
        </w:rPr>
        <w:t xml:space="preserve"> обязан до установки соответствующего объекта обратиться в налоговую инспекцию по месту своей регистрации с заявлением</w:t>
      </w:r>
      <w:r>
        <w:rPr>
          <w:rFonts w:ascii="Times New Roman" w:hAnsi="Times New Roman"/>
          <w:sz w:val="24"/>
          <w:szCs w:val="24"/>
        </w:rPr>
        <w:t xml:space="preserve"> о регистрации объекта (объектов) налогообложения налогом на игорную деятельность</w:t>
      </w:r>
      <w:r w:rsidRPr="00A37266">
        <w:rPr>
          <w:rFonts w:ascii="Times New Roman" w:hAnsi="Times New Roman"/>
          <w:sz w:val="24"/>
          <w:szCs w:val="24"/>
        </w:rPr>
        <w:t xml:space="preserve"> по форме согласно Приложению </w:t>
      </w:r>
      <w:r>
        <w:rPr>
          <w:rFonts w:ascii="Times New Roman" w:hAnsi="Times New Roman"/>
          <w:sz w:val="24"/>
          <w:szCs w:val="24"/>
        </w:rPr>
        <w:t>№ 2</w:t>
      </w:r>
      <w:r w:rsidRPr="00A37266">
        <w:rPr>
          <w:rFonts w:ascii="Times New Roman" w:hAnsi="Times New Roman"/>
          <w:sz w:val="24"/>
          <w:szCs w:val="24"/>
        </w:rPr>
        <w:t xml:space="preserve"> к настояще</w:t>
      </w:r>
      <w:r>
        <w:rPr>
          <w:rFonts w:ascii="Times New Roman" w:hAnsi="Times New Roman"/>
          <w:sz w:val="24"/>
          <w:szCs w:val="24"/>
        </w:rPr>
        <w:t>му</w:t>
      </w:r>
      <w:r w:rsidRPr="00A37266">
        <w:rPr>
          <w:rFonts w:ascii="Times New Roman" w:hAnsi="Times New Roman"/>
          <w:sz w:val="24"/>
          <w:szCs w:val="24"/>
        </w:rPr>
        <w:t xml:space="preserve"> </w:t>
      </w:r>
      <w:r>
        <w:rPr>
          <w:rFonts w:ascii="Times New Roman" w:hAnsi="Times New Roman"/>
          <w:sz w:val="24"/>
          <w:szCs w:val="24"/>
        </w:rPr>
        <w:t>Регламенту</w:t>
      </w:r>
      <w:r w:rsidRPr="00A37266">
        <w:rPr>
          <w:rFonts w:ascii="Times New Roman" w:hAnsi="Times New Roman"/>
          <w:sz w:val="24"/>
          <w:szCs w:val="24"/>
        </w:rPr>
        <w:t xml:space="preserve">. </w:t>
      </w:r>
    </w:p>
    <w:p w14:paraId="10D81D20" w14:textId="77777777" w:rsidR="00F5611B" w:rsidRPr="00A37266"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A37266">
        <w:rPr>
          <w:rFonts w:ascii="Times New Roman" w:hAnsi="Times New Roman"/>
          <w:sz w:val="24"/>
          <w:szCs w:val="24"/>
        </w:rPr>
        <w:t xml:space="preserve"> В случае изменения в течени</w:t>
      </w:r>
      <w:r>
        <w:rPr>
          <w:rFonts w:ascii="Times New Roman" w:hAnsi="Times New Roman"/>
          <w:sz w:val="24"/>
          <w:szCs w:val="24"/>
        </w:rPr>
        <w:t>е</w:t>
      </w:r>
      <w:r w:rsidRPr="00A37266">
        <w:rPr>
          <w:rFonts w:ascii="Times New Roman" w:hAnsi="Times New Roman"/>
          <w:sz w:val="24"/>
          <w:szCs w:val="24"/>
        </w:rPr>
        <w:t xml:space="preserve"> налогового периода количества объектов налогообложения </w:t>
      </w:r>
      <w:r>
        <w:rPr>
          <w:rFonts w:ascii="Times New Roman" w:hAnsi="Times New Roman"/>
          <w:sz w:val="24"/>
          <w:szCs w:val="24"/>
        </w:rPr>
        <w:t>заявитель</w:t>
      </w:r>
      <w:r w:rsidRPr="00A37266">
        <w:rPr>
          <w:rFonts w:ascii="Times New Roman" w:hAnsi="Times New Roman"/>
          <w:sz w:val="24"/>
          <w:szCs w:val="24"/>
        </w:rPr>
        <w:t xml:space="preserve"> обязан до осуществления непосредственно действий с объектом налогообложения (перемещение, выбытие) обратиться в налоговую инспекцию по месту своей регистрации с </w:t>
      </w:r>
      <w:r>
        <w:rPr>
          <w:rFonts w:ascii="Times New Roman" w:hAnsi="Times New Roman"/>
          <w:sz w:val="24"/>
          <w:szCs w:val="24"/>
        </w:rPr>
        <w:t xml:space="preserve">соответствующим </w:t>
      </w:r>
      <w:r w:rsidRPr="00A37266">
        <w:rPr>
          <w:rFonts w:ascii="Times New Roman" w:hAnsi="Times New Roman"/>
          <w:sz w:val="24"/>
          <w:szCs w:val="24"/>
        </w:rPr>
        <w:t>заявлением</w:t>
      </w:r>
      <w:r>
        <w:rPr>
          <w:rFonts w:ascii="Times New Roman" w:hAnsi="Times New Roman"/>
          <w:sz w:val="24"/>
          <w:szCs w:val="24"/>
        </w:rPr>
        <w:t xml:space="preserve"> </w:t>
      </w:r>
      <w:r w:rsidRPr="00A37266">
        <w:rPr>
          <w:rFonts w:ascii="Times New Roman" w:hAnsi="Times New Roman"/>
          <w:sz w:val="24"/>
          <w:szCs w:val="24"/>
        </w:rPr>
        <w:t>по форме согласно Приложению</w:t>
      </w:r>
      <w:r>
        <w:rPr>
          <w:rFonts w:ascii="Times New Roman" w:hAnsi="Times New Roman"/>
          <w:sz w:val="24"/>
          <w:szCs w:val="24"/>
        </w:rPr>
        <w:t xml:space="preserve"> № 2 </w:t>
      </w:r>
      <w:r w:rsidRPr="00A37266">
        <w:rPr>
          <w:rFonts w:ascii="Times New Roman" w:hAnsi="Times New Roman"/>
          <w:sz w:val="24"/>
          <w:szCs w:val="24"/>
        </w:rPr>
        <w:t xml:space="preserve">или Приложению </w:t>
      </w:r>
      <w:r>
        <w:rPr>
          <w:rFonts w:ascii="Times New Roman" w:hAnsi="Times New Roman"/>
          <w:sz w:val="24"/>
          <w:szCs w:val="24"/>
        </w:rPr>
        <w:t>№ 5</w:t>
      </w:r>
      <w:r w:rsidRPr="00A37266">
        <w:rPr>
          <w:rFonts w:ascii="Times New Roman" w:hAnsi="Times New Roman"/>
          <w:sz w:val="24"/>
          <w:szCs w:val="24"/>
        </w:rPr>
        <w:t xml:space="preserve"> к настояще</w:t>
      </w:r>
      <w:r>
        <w:rPr>
          <w:rFonts w:ascii="Times New Roman" w:hAnsi="Times New Roman"/>
          <w:sz w:val="24"/>
          <w:szCs w:val="24"/>
        </w:rPr>
        <w:t>му Регламенту.</w:t>
      </w:r>
    </w:p>
    <w:p w14:paraId="4DE203D4" w14:textId="77777777" w:rsidR="00F5611B" w:rsidRPr="00A37266"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A37266">
        <w:rPr>
          <w:rFonts w:ascii="Times New Roman" w:hAnsi="Times New Roman"/>
          <w:sz w:val="24"/>
          <w:szCs w:val="24"/>
        </w:rPr>
        <w:t xml:space="preserve">Свидетельство выдается </w:t>
      </w:r>
      <w:r>
        <w:rPr>
          <w:rFonts w:ascii="Times New Roman" w:hAnsi="Times New Roman"/>
          <w:sz w:val="24"/>
          <w:szCs w:val="24"/>
        </w:rPr>
        <w:t>заявителю</w:t>
      </w:r>
      <w:r w:rsidRPr="00A37266">
        <w:rPr>
          <w:rFonts w:ascii="Times New Roman" w:hAnsi="Times New Roman"/>
          <w:sz w:val="24"/>
          <w:szCs w:val="24"/>
        </w:rPr>
        <w:t xml:space="preserve"> на объект налогообложения, указанный в заявлении о его регистрации. Если в заявлении о регистрации указано несколько объектов налогообложения, то на эти объекты выдается одно свидетельство. Копии свидетельства хранятся в налоговом органе как по месту нахождения головной организации, так и по месту нахождения объектов налогообложения. </w:t>
      </w:r>
    </w:p>
    <w:p w14:paraId="72B9C67C" w14:textId="77777777" w:rsidR="00F5611B" w:rsidRPr="0036658F"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36658F">
        <w:rPr>
          <w:rFonts w:ascii="Times New Roman" w:hAnsi="Times New Roman"/>
          <w:sz w:val="24"/>
          <w:szCs w:val="24"/>
        </w:rPr>
        <w:t xml:space="preserve">За достоверность всех данных, предоставляемых в </w:t>
      </w:r>
      <w:r>
        <w:rPr>
          <w:rFonts w:ascii="Times New Roman" w:hAnsi="Times New Roman"/>
          <w:sz w:val="24"/>
          <w:szCs w:val="24"/>
        </w:rPr>
        <w:t>ТНИ</w:t>
      </w:r>
      <w:r w:rsidRPr="0036658F">
        <w:rPr>
          <w:rFonts w:ascii="Times New Roman" w:hAnsi="Times New Roman"/>
          <w:sz w:val="24"/>
          <w:szCs w:val="24"/>
        </w:rPr>
        <w:t xml:space="preserve">, </w:t>
      </w:r>
      <w:r>
        <w:rPr>
          <w:rFonts w:ascii="Times New Roman" w:hAnsi="Times New Roman"/>
          <w:sz w:val="24"/>
          <w:szCs w:val="24"/>
        </w:rPr>
        <w:t>заявитель</w:t>
      </w:r>
      <w:r w:rsidRPr="0036658F">
        <w:rPr>
          <w:rFonts w:ascii="Times New Roman" w:hAnsi="Times New Roman"/>
          <w:sz w:val="24"/>
          <w:szCs w:val="24"/>
        </w:rPr>
        <w:t xml:space="preserve"> несет ответственность в порядке, установленном действующим законодательством Приднестровской Молдавской Республики.</w:t>
      </w:r>
    </w:p>
    <w:p w14:paraId="5C008785" w14:textId="77777777" w:rsidR="00F5611B" w:rsidRDefault="00F5611B" w:rsidP="00F5611B">
      <w:pPr>
        <w:shd w:val="clear" w:color="auto" w:fill="FFFFFF"/>
        <w:tabs>
          <w:tab w:val="left" w:pos="993"/>
        </w:tabs>
        <w:jc w:val="both"/>
        <w:rPr>
          <w:highlight w:val="yellow"/>
        </w:rPr>
      </w:pPr>
    </w:p>
    <w:p w14:paraId="1B5BD88E" w14:textId="77777777" w:rsidR="00F5611B" w:rsidRDefault="00F5611B" w:rsidP="009B645F">
      <w:pPr>
        <w:pStyle w:val="aa"/>
        <w:numPr>
          <w:ilvl w:val="0"/>
          <w:numId w:val="3"/>
        </w:numPr>
        <w:shd w:val="clear" w:color="auto" w:fill="FFFFFF"/>
        <w:tabs>
          <w:tab w:val="left" w:pos="426"/>
        </w:tabs>
        <w:spacing w:after="0" w:line="240" w:lineRule="auto"/>
        <w:ind w:left="0" w:firstLine="0"/>
        <w:jc w:val="center"/>
        <w:rPr>
          <w:rFonts w:ascii="Times New Roman" w:hAnsi="Times New Roman"/>
          <w:b/>
          <w:sz w:val="24"/>
          <w:szCs w:val="24"/>
        </w:rPr>
      </w:pPr>
      <w:r w:rsidRPr="00640AA0">
        <w:rPr>
          <w:rFonts w:ascii="Times New Roman" w:hAnsi="Times New Roman"/>
          <w:b/>
          <w:sz w:val="24"/>
          <w:szCs w:val="24"/>
        </w:rPr>
        <w:t>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и иных органов, участвующих в  предоставлении государственной услуги.</w:t>
      </w:r>
    </w:p>
    <w:p w14:paraId="2D8F6DE5" w14:textId="77777777" w:rsidR="00F5611B" w:rsidRDefault="00F5611B" w:rsidP="00F5611B">
      <w:pPr>
        <w:pStyle w:val="aa"/>
        <w:shd w:val="clear" w:color="auto" w:fill="FFFFFF"/>
        <w:tabs>
          <w:tab w:val="left" w:pos="993"/>
        </w:tabs>
        <w:spacing w:after="0" w:line="240" w:lineRule="auto"/>
        <w:ind w:left="0"/>
        <w:rPr>
          <w:rFonts w:ascii="Times New Roman" w:hAnsi="Times New Roman"/>
          <w:b/>
          <w:sz w:val="24"/>
          <w:szCs w:val="24"/>
        </w:rPr>
      </w:pPr>
    </w:p>
    <w:p w14:paraId="7277A768" w14:textId="77777777" w:rsidR="00F5611B" w:rsidRPr="00AB05E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Для предоставления государственной услуги не требуется предоставление документов,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услуг</w:t>
      </w:r>
      <w:r w:rsidRPr="00A27EF4">
        <w:rPr>
          <w:rFonts w:ascii="Times New Roman" w:hAnsi="Times New Roman"/>
          <w:sz w:val="24"/>
          <w:szCs w:val="24"/>
        </w:rPr>
        <w:t>.</w:t>
      </w:r>
    </w:p>
    <w:p w14:paraId="735E29FA"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ТНИ</w:t>
      </w:r>
      <w:r w:rsidRPr="00640AA0">
        <w:rPr>
          <w:rFonts w:ascii="Times New Roman" w:hAnsi="Times New Roman"/>
          <w:sz w:val="24"/>
          <w:szCs w:val="24"/>
        </w:rPr>
        <w:t xml:space="preserve"> не вправе требовать от заявителя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Приднестровской Молдавской Республики, регулирующими отношения, возникающие в связи с предоставлением государственной услуги.</w:t>
      </w:r>
    </w:p>
    <w:p w14:paraId="7E7D5CEB" w14:textId="77777777" w:rsidR="00F5611B" w:rsidRDefault="00F5611B" w:rsidP="00F5611B">
      <w:pPr>
        <w:pStyle w:val="aa"/>
        <w:shd w:val="clear" w:color="auto" w:fill="FFFFFF"/>
        <w:tabs>
          <w:tab w:val="left" w:pos="993"/>
        </w:tabs>
        <w:spacing w:after="0" w:line="240" w:lineRule="auto"/>
        <w:ind w:left="567"/>
        <w:jc w:val="both"/>
        <w:rPr>
          <w:rFonts w:ascii="Times New Roman" w:hAnsi="Times New Roman"/>
          <w:sz w:val="24"/>
          <w:szCs w:val="24"/>
        </w:rPr>
      </w:pPr>
    </w:p>
    <w:p w14:paraId="2A62A260" w14:textId="77777777" w:rsidR="00F5611B" w:rsidRPr="001F4A20" w:rsidRDefault="00F5611B" w:rsidP="00F5611B">
      <w:pPr>
        <w:shd w:val="clear" w:color="auto" w:fill="FFFFFF"/>
        <w:tabs>
          <w:tab w:val="left" w:pos="993"/>
        </w:tabs>
        <w:jc w:val="center"/>
        <w:rPr>
          <w:b/>
        </w:rPr>
      </w:pPr>
      <w:r w:rsidRPr="001F4A20">
        <w:rPr>
          <w:b/>
        </w:rPr>
        <w:t>11. Действия, требование осуществления которых от заявителя запрещено</w:t>
      </w:r>
    </w:p>
    <w:p w14:paraId="24FC1238" w14:textId="77777777" w:rsidR="00F5611B" w:rsidRPr="001F4A20" w:rsidRDefault="00F5611B" w:rsidP="00F5611B">
      <w:pPr>
        <w:pStyle w:val="aa"/>
        <w:shd w:val="clear" w:color="auto" w:fill="FFFFFF"/>
        <w:tabs>
          <w:tab w:val="left" w:pos="993"/>
        </w:tabs>
        <w:spacing w:after="0" w:line="240" w:lineRule="auto"/>
        <w:ind w:left="567"/>
        <w:jc w:val="both"/>
        <w:rPr>
          <w:rFonts w:ascii="Times New Roman" w:hAnsi="Times New Roman"/>
          <w:sz w:val="24"/>
          <w:szCs w:val="24"/>
        </w:rPr>
      </w:pPr>
    </w:p>
    <w:p w14:paraId="7553C3E9" w14:textId="77777777" w:rsidR="00F5611B" w:rsidRPr="001F4A20"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1F4A20">
        <w:rPr>
          <w:rFonts w:ascii="Times New Roman" w:hAnsi="Times New Roman"/>
          <w:sz w:val="24"/>
          <w:szCs w:val="24"/>
        </w:rPr>
        <w:t>ТНИ не вправе требовать от заявителя:</w:t>
      </w:r>
    </w:p>
    <w:p w14:paraId="298FAC1F" w14:textId="77777777" w:rsidR="00F5611B" w:rsidRPr="001F4A2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1F4A20">
        <w:rPr>
          <w:rFonts w:ascii="Times New Roman" w:hAnsi="Times New Roman"/>
          <w:sz w:val="24"/>
          <w:szCs w:val="24"/>
        </w:rPr>
        <w:t>а) представления документов, информации или осуществления действий, которые не предусмотрены нормативными правовыми актами Приднестровской Молдавской Республики, непосредственно регулирующими отношения, возникающие в связи с предоставлением государственной услуги;</w:t>
      </w:r>
    </w:p>
    <w:p w14:paraId="07CAD916" w14:textId="77777777" w:rsidR="00F5611B" w:rsidRPr="001F4A2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1F4A20">
        <w:rPr>
          <w:rFonts w:ascii="Times New Roman" w:hAnsi="Times New Roman"/>
          <w:sz w:val="24"/>
          <w:szCs w:val="24"/>
        </w:rPr>
        <w:t>б) предоставления документов и информации, которые находятся в распоряжении исполнительных органов государственной власти, а также у органов, правомочных предоставлять государственные услуги, в силу их компетенции, установленной в соответствии с нормативными правовыми актами Приднестровской Молдавской Республики;</w:t>
      </w:r>
    </w:p>
    <w:p w14:paraId="0BF6E0D6" w14:textId="77777777" w:rsidR="00F5611B" w:rsidRPr="001F4A2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1F4A20">
        <w:rPr>
          <w:rFonts w:ascii="Times New Roman" w:hAnsi="Times New Roman"/>
          <w:sz w:val="24"/>
          <w:szCs w:val="24"/>
        </w:rPr>
        <w:t>в) осуществления действий, в том числе согласований, необходимых для получения государственных услуг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услуг, утвержденный Правительством Приднестровской Молдавской Республики;</w:t>
      </w:r>
    </w:p>
    <w:p w14:paraId="191C1BEE" w14:textId="77777777" w:rsidR="00F5611B" w:rsidRPr="001F4A2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1F4A20">
        <w:rPr>
          <w:rFonts w:ascii="Times New Roman" w:hAnsi="Times New Roman"/>
          <w:sz w:val="24"/>
          <w:szCs w:val="24"/>
        </w:rPr>
        <w:t>г) обращения за оказанием услуг, не включенных в Единый реестр государственных услуг, а также предоставления документов, выдаваемых по результатам оказания таких услуг.</w:t>
      </w:r>
    </w:p>
    <w:p w14:paraId="6668370D" w14:textId="77777777" w:rsidR="00F5611B" w:rsidRDefault="00F5611B" w:rsidP="00F5611B">
      <w:pPr>
        <w:shd w:val="clear" w:color="auto" w:fill="FFFFFF"/>
        <w:tabs>
          <w:tab w:val="left" w:pos="993"/>
        </w:tabs>
        <w:jc w:val="both"/>
      </w:pPr>
    </w:p>
    <w:p w14:paraId="4714D366" w14:textId="77777777" w:rsidR="00F5611B" w:rsidRPr="001F4A20" w:rsidRDefault="00F5611B" w:rsidP="00F5611B">
      <w:pPr>
        <w:pStyle w:val="aa"/>
        <w:shd w:val="clear" w:color="auto" w:fill="FFFFFF"/>
        <w:tabs>
          <w:tab w:val="left" w:pos="993"/>
        </w:tabs>
        <w:spacing w:after="0" w:line="240" w:lineRule="auto"/>
        <w:ind w:left="0"/>
        <w:jc w:val="center"/>
        <w:rPr>
          <w:rFonts w:ascii="Times New Roman" w:hAnsi="Times New Roman"/>
          <w:b/>
          <w:sz w:val="24"/>
          <w:szCs w:val="24"/>
        </w:rPr>
      </w:pPr>
      <w:r w:rsidRPr="001F4A20">
        <w:rPr>
          <w:rFonts w:ascii="Times New Roman" w:hAnsi="Times New Roman"/>
          <w:b/>
          <w:sz w:val="24"/>
          <w:szCs w:val="24"/>
        </w:rPr>
        <w:t>12. Исчерпывающий перечень оснований для отказа в приеме документов</w:t>
      </w:r>
      <w:r>
        <w:rPr>
          <w:rFonts w:ascii="Times New Roman" w:hAnsi="Times New Roman"/>
          <w:b/>
          <w:sz w:val="24"/>
          <w:szCs w:val="24"/>
        </w:rPr>
        <w:t xml:space="preserve"> от заявителя</w:t>
      </w:r>
      <w:r w:rsidRPr="001F4A20">
        <w:rPr>
          <w:rFonts w:ascii="Times New Roman" w:hAnsi="Times New Roman"/>
          <w:b/>
          <w:sz w:val="24"/>
          <w:szCs w:val="24"/>
        </w:rPr>
        <w:t>, необходимых для предоставления государственной услуги</w:t>
      </w:r>
    </w:p>
    <w:p w14:paraId="04FEDC8E" w14:textId="77777777" w:rsidR="00F5611B" w:rsidRPr="00AB05EB" w:rsidRDefault="00F5611B" w:rsidP="00F5611B">
      <w:pPr>
        <w:shd w:val="clear" w:color="auto" w:fill="FFFFFF"/>
        <w:tabs>
          <w:tab w:val="left" w:pos="993"/>
        </w:tabs>
        <w:jc w:val="both"/>
      </w:pPr>
    </w:p>
    <w:p w14:paraId="405FE7A9" w14:textId="77777777" w:rsidR="00F5611B" w:rsidRPr="001F4A20"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1F4A20">
        <w:rPr>
          <w:rFonts w:ascii="Times New Roman" w:hAnsi="Times New Roman"/>
          <w:sz w:val="24"/>
          <w:szCs w:val="24"/>
        </w:rPr>
        <w:t>Основания для отказа в приеме документов</w:t>
      </w:r>
      <w:r>
        <w:rPr>
          <w:rFonts w:ascii="Times New Roman" w:hAnsi="Times New Roman"/>
          <w:sz w:val="24"/>
          <w:szCs w:val="24"/>
        </w:rPr>
        <w:t xml:space="preserve"> от заявителя</w:t>
      </w:r>
      <w:r w:rsidRPr="001F4A20">
        <w:rPr>
          <w:rFonts w:ascii="Times New Roman" w:hAnsi="Times New Roman"/>
          <w:sz w:val="24"/>
          <w:szCs w:val="24"/>
        </w:rPr>
        <w:t>, необходимых для предоставления государственной услуги:</w:t>
      </w:r>
    </w:p>
    <w:p w14:paraId="3A472173" w14:textId="77777777" w:rsidR="00F5611B" w:rsidRPr="001F4A2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1F4A20">
        <w:rPr>
          <w:rFonts w:ascii="Times New Roman" w:hAnsi="Times New Roman"/>
          <w:sz w:val="24"/>
          <w:szCs w:val="24"/>
        </w:rPr>
        <w:t xml:space="preserve">а) если заявитель находится в состоянии алкогольного, наркотического, токсического </w:t>
      </w:r>
      <w:r w:rsidR="00FF6A7C">
        <w:rPr>
          <w:rFonts w:ascii="Times New Roman" w:hAnsi="Times New Roman"/>
          <w:sz w:val="24"/>
          <w:szCs w:val="24"/>
        </w:rPr>
        <w:t>опьянения</w:t>
      </w:r>
      <w:r w:rsidRPr="001F4A20">
        <w:rPr>
          <w:rFonts w:ascii="Times New Roman" w:hAnsi="Times New Roman"/>
          <w:sz w:val="24"/>
          <w:szCs w:val="24"/>
        </w:rPr>
        <w:t>, нарушает общественный порядок;</w:t>
      </w:r>
    </w:p>
    <w:p w14:paraId="55DB1790" w14:textId="77777777" w:rsidR="00F5611B" w:rsidRPr="001F4A2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1F4A20">
        <w:rPr>
          <w:rFonts w:ascii="Times New Roman" w:hAnsi="Times New Roman"/>
          <w:sz w:val="24"/>
          <w:szCs w:val="24"/>
        </w:rPr>
        <w:t>б) представление документов, имеющих подчистки, приписки, исправления, не позволяющие однозначно истолковать их содержание;</w:t>
      </w:r>
    </w:p>
    <w:p w14:paraId="5123C089" w14:textId="77777777" w:rsidR="00F5611B" w:rsidRPr="001F4A2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в</w:t>
      </w:r>
      <w:r w:rsidRPr="001F4A20">
        <w:rPr>
          <w:rFonts w:ascii="Times New Roman" w:hAnsi="Times New Roman"/>
          <w:sz w:val="24"/>
          <w:szCs w:val="24"/>
        </w:rPr>
        <w:t>) документы предоставлены в поврежденном состоянии, не позволяющим определить их подлинность, либо с отсутствием хотя бы одного реквизита (номер документа, дата выдачи, подпись должностного лица, печать и иные обязательные реквизиты), отсутствует часть документа, либо визуально не определяется его содержание полностью или частично;</w:t>
      </w:r>
    </w:p>
    <w:p w14:paraId="639E1DB6" w14:textId="77777777" w:rsidR="00F5611B" w:rsidRPr="001F4A2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г</w:t>
      </w:r>
      <w:r w:rsidRPr="001F4A20">
        <w:rPr>
          <w:rFonts w:ascii="Times New Roman" w:hAnsi="Times New Roman"/>
          <w:sz w:val="24"/>
          <w:szCs w:val="24"/>
        </w:rPr>
        <w:t>) в заявлении не содержатся полностью или частично сведения, подлежащие указанию согласно настоящему Регламенту;</w:t>
      </w:r>
    </w:p>
    <w:p w14:paraId="43E6B612" w14:textId="77777777" w:rsidR="00F5611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д</w:t>
      </w:r>
      <w:r w:rsidRPr="001F4A20">
        <w:rPr>
          <w:rFonts w:ascii="Times New Roman" w:hAnsi="Times New Roman"/>
          <w:sz w:val="24"/>
          <w:szCs w:val="24"/>
        </w:rPr>
        <w:t>) текст документов, предоставленных в электронной форме, не поддается прочтению (в случае предоставления заявления и документов в электронной форме посредством Портала).</w:t>
      </w:r>
    </w:p>
    <w:p w14:paraId="04E39A0C" w14:textId="77777777" w:rsidR="00F5611B" w:rsidRDefault="00F5611B" w:rsidP="00F5611B">
      <w:pPr>
        <w:pStyle w:val="aa"/>
        <w:shd w:val="clear" w:color="auto" w:fill="FFFFFF"/>
        <w:tabs>
          <w:tab w:val="left" w:pos="993"/>
        </w:tabs>
        <w:spacing w:after="0" w:line="240" w:lineRule="auto"/>
        <w:ind w:left="927"/>
        <w:jc w:val="both"/>
        <w:rPr>
          <w:rFonts w:ascii="Times New Roman" w:hAnsi="Times New Roman"/>
          <w:sz w:val="24"/>
          <w:szCs w:val="24"/>
        </w:rPr>
      </w:pPr>
    </w:p>
    <w:p w14:paraId="2A99791B" w14:textId="77777777" w:rsidR="00F5611B" w:rsidRPr="00640AA0" w:rsidRDefault="00F5611B" w:rsidP="00F5611B">
      <w:pPr>
        <w:shd w:val="clear" w:color="auto" w:fill="FFFFFF"/>
        <w:tabs>
          <w:tab w:val="left" w:pos="993"/>
        </w:tabs>
        <w:contextualSpacing/>
        <w:jc w:val="center"/>
        <w:rPr>
          <w:b/>
        </w:rPr>
      </w:pPr>
      <w:r w:rsidRPr="00640AA0">
        <w:rPr>
          <w:b/>
        </w:rPr>
        <w:t>13. Исчерпывающий перечень оснований для приостановления или отказа в предоставлении государственной услуги</w:t>
      </w:r>
    </w:p>
    <w:p w14:paraId="5CC7C3DE" w14:textId="77777777" w:rsidR="00F5611B" w:rsidRDefault="00F5611B" w:rsidP="00F5611B">
      <w:pPr>
        <w:pStyle w:val="aa"/>
        <w:shd w:val="clear" w:color="auto" w:fill="FFFFFF"/>
        <w:tabs>
          <w:tab w:val="left" w:pos="993"/>
        </w:tabs>
        <w:spacing w:after="0" w:line="240" w:lineRule="auto"/>
        <w:ind w:left="927"/>
        <w:jc w:val="both"/>
        <w:rPr>
          <w:rFonts w:ascii="Times New Roman" w:hAnsi="Times New Roman"/>
          <w:sz w:val="24"/>
          <w:szCs w:val="24"/>
        </w:rPr>
      </w:pPr>
    </w:p>
    <w:p w14:paraId="76B20B4A" w14:textId="77777777" w:rsidR="00F5611B" w:rsidRPr="007466C5" w:rsidRDefault="00F5611B" w:rsidP="009B645F">
      <w:pPr>
        <w:pStyle w:val="aa"/>
        <w:numPr>
          <w:ilvl w:val="0"/>
          <w:numId w:val="4"/>
        </w:numPr>
        <w:shd w:val="clear" w:color="auto" w:fill="FFFFFF"/>
        <w:tabs>
          <w:tab w:val="left" w:pos="993"/>
        </w:tabs>
        <w:spacing w:after="0" w:line="240" w:lineRule="auto"/>
        <w:jc w:val="both"/>
        <w:rPr>
          <w:rFonts w:ascii="Times New Roman" w:hAnsi="Times New Roman"/>
          <w:sz w:val="24"/>
          <w:szCs w:val="24"/>
        </w:rPr>
      </w:pPr>
      <w:r w:rsidRPr="007466C5">
        <w:rPr>
          <w:rFonts w:ascii="Times New Roman" w:hAnsi="Times New Roman"/>
          <w:sz w:val="24"/>
          <w:szCs w:val="24"/>
        </w:rPr>
        <w:t>Основания для отказа в предоставлении государственной услуги:</w:t>
      </w:r>
    </w:p>
    <w:p w14:paraId="27680873" w14:textId="77777777" w:rsidR="00F5611B" w:rsidRPr="00640AA0" w:rsidRDefault="00F5611B" w:rsidP="009B645F">
      <w:pPr>
        <w:pStyle w:val="aa"/>
        <w:numPr>
          <w:ilvl w:val="0"/>
          <w:numId w:val="2"/>
        </w:numPr>
        <w:shd w:val="clear" w:color="auto" w:fill="FFFFFF"/>
        <w:tabs>
          <w:tab w:val="left" w:pos="993"/>
        </w:tabs>
        <w:spacing w:after="0" w:line="240" w:lineRule="auto"/>
        <w:ind w:left="0" w:firstLine="567"/>
        <w:jc w:val="both"/>
        <w:rPr>
          <w:rFonts w:ascii="Times New Roman" w:hAnsi="Times New Roman"/>
          <w:sz w:val="24"/>
          <w:szCs w:val="24"/>
        </w:rPr>
      </w:pPr>
      <w:r w:rsidRPr="00640AA0">
        <w:rPr>
          <w:rFonts w:ascii="Times New Roman" w:hAnsi="Times New Roman"/>
          <w:sz w:val="24"/>
          <w:szCs w:val="24"/>
        </w:rPr>
        <w:t xml:space="preserve">непредставление документов, предусмотренных </w:t>
      </w:r>
      <w:r>
        <w:rPr>
          <w:rFonts w:ascii="Times New Roman" w:hAnsi="Times New Roman"/>
          <w:sz w:val="24"/>
          <w:szCs w:val="24"/>
        </w:rPr>
        <w:t>главой</w:t>
      </w:r>
      <w:r w:rsidRPr="00640AA0">
        <w:rPr>
          <w:rFonts w:ascii="Times New Roman" w:hAnsi="Times New Roman"/>
          <w:sz w:val="24"/>
          <w:szCs w:val="24"/>
        </w:rPr>
        <w:t xml:space="preserve"> </w:t>
      </w:r>
      <w:r>
        <w:rPr>
          <w:rFonts w:ascii="Times New Roman" w:hAnsi="Times New Roman"/>
          <w:sz w:val="24"/>
          <w:szCs w:val="24"/>
        </w:rPr>
        <w:t>9</w:t>
      </w:r>
      <w:r w:rsidRPr="00640AA0">
        <w:rPr>
          <w:rFonts w:ascii="Times New Roman" w:hAnsi="Times New Roman"/>
          <w:sz w:val="24"/>
          <w:szCs w:val="24"/>
        </w:rPr>
        <w:t xml:space="preserve"> настоящего Регламента (которые заявитель обязан предоставить);</w:t>
      </w:r>
    </w:p>
    <w:p w14:paraId="5D18F346" w14:textId="77777777" w:rsidR="00F5611B" w:rsidRDefault="00F5611B" w:rsidP="009B645F">
      <w:pPr>
        <w:pStyle w:val="aa"/>
        <w:numPr>
          <w:ilvl w:val="0"/>
          <w:numId w:val="2"/>
        </w:numPr>
        <w:shd w:val="clear" w:color="auto" w:fill="FFFFFF"/>
        <w:tabs>
          <w:tab w:val="left" w:pos="993"/>
        </w:tabs>
        <w:spacing w:after="0" w:line="240" w:lineRule="auto"/>
        <w:ind w:left="0" w:firstLine="567"/>
        <w:jc w:val="both"/>
        <w:rPr>
          <w:rFonts w:ascii="Times New Roman" w:hAnsi="Times New Roman"/>
          <w:sz w:val="24"/>
          <w:szCs w:val="24"/>
        </w:rPr>
      </w:pPr>
      <w:r w:rsidRPr="00640AA0">
        <w:rPr>
          <w:rFonts w:ascii="Times New Roman" w:hAnsi="Times New Roman"/>
          <w:sz w:val="24"/>
          <w:szCs w:val="24"/>
        </w:rPr>
        <w:t xml:space="preserve">текст документов, предоставленных в электронной форме, не поддается прочтению (в случае предоставления заявления и комплекта документов в </w:t>
      </w:r>
      <w:r>
        <w:rPr>
          <w:rFonts w:ascii="Times New Roman" w:hAnsi="Times New Roman"/>
          <w:sz w:val="24"/>
          <w:szCs w:val="24"/>
        </w:rPr>
        <w:t>электронной форме).</w:t>
      </w:r>
    </w:p>
    <w:p w14:paraId="2139B9EB" w14:textId="77777777" w:rsidR="00F5611B" w:rsidRPr="007466C5" w:rsidRDefault="00F5611B" w:rsidP="009B645F">
      <w:pPr>
        <w:pStyle w:val="aa"/>
        <w:numPr>
          <w:ilvl w:val="0"/>
          <w:numId w:val="4"/>
        </w:numPr>
        <w:shd w:val="clear" w:color="auto" w:fill="FFFFFF"/>
        <w:tabs>
          <w:tab w:val="left" w:pos="567"/>
        </w:tabs>
        <w:spacing w:after="0" w:line="240" w:lineRule="auto"/>
        <w:ind w:left="0" w:firstLine="567"/>
        <w:jc w:val="both"/>
        <w:rPr>
          <w:rFonts w:ascii="Times New Roman" w:hAnsi="Times New Roman"/>
          <w:sz w:val="24"/>
          <w:szCs w:val="24"/>
        </w:rPr>
      </w:pPr>
      <w:r w:rsidRPr="007466C5">
        <w:rPr>
          <w:rFonts w:ascii="Times New Roman" w:hAnsi="Times New Roman"/>
          <w:sz w:val="24"/>
          <w:szCs w:val="24"/>
        </w:rPr>
        <w:t xml:space="preserve">Основанием для приостановления предоставления государственной услуги является неявка </w:t>
      </w:r>
      <w:r>
        <w:rPr>
          <w:rFonts w:ascii="Times New Roman" w:hAnsi="Times New Roman"/>
          <w:sz w:val="24"/>
          <w:szCs w:val="24"/>
        </w:rPr>
        <w:t>заявителя</w:t>
      </w:r>
      <w:r w:rsidRPr="007466C5">
        <w:rPr>
          <w:rFonts w:ascii="Times New Roman" w:hAnsi="Times New Roman"/>
          <w:sz w:val="24"/>
          <w:szCs w:val="24"/>
        </w:rPr>
        <w:t xml:space="preserve"> в течение 3 (трех) рабочих дней после его информирования о готовности </w:t>
      </w:r>
      <w:r w:rsidRPr="00891A65">
        <w:rPr>
          <w:rFonts w:ascii="Times New Roman" w:hAnsi="Times New Roman"/>
          <w:sz w:val="24"/>
          <w:szCs w:val="24"/>
        </w:rPr>
        <w:t xml:space="preserve">Свидетельства о регистрации объекта (объектов) налогообложения налогом на игорную деятельность и </w:t>
      </w:r>
      <w:r>
        <w:rPr>
          <w:rFonts w:ascii="Times New Roman" w:hAnsi="Times New Roman"/>
          <w:sz w:val="24"/>
          <w:szCs w:val="24"/>
        </w:rPr>
        <w:t xml:space="preserve">(или) </w:t>
      </w:r>
      <w:r w:rsidRPr="00891A65">
        <w:rPr>
          <w:rFonts w:ascii="Times New Roman" w:hAnsi="Times New Roman"/>
          <w:sz w:val="24"/>
          <w:szCs w:val="24"/>
        </w:rPr>
        <w:t>Приложения к свидетельству о регистрации объекта (объектов) налогообложения налогом на игорную деятельность</w:t>
      </w:r>
      <w:r w:rsidRPr="007466C5">
        <w:rPr>
          <w:rFonts w:ascii="Times New Roman" w:hAnsi="Times New Roman"/>
          <w:sz w:val="24"/>
          <w:szCs w:val="24"/>
        </w:rPr>
        <w:t xml:space="preserve">. </w:t>
      </w:r>
    </w:p>
    <w:p w14:paraId="3E9E3F04" w14:textId="77777777" w:rsidR="00F5611B" w:rsidRDefault="00F5611B" w:rsidP="00F5611B">
      <w:pPr>
        <w:shd w:val="clear" w:color="auto" w:fill="FFFFFF"/>
        <w:tabs>
          <w:tab w:val="left" w:pos="993"/>
        </w:tabs>
        <w:ind w:firstLine="567"/>
        <w:jc w:val="both"/>
      </w:pPr>
      <w:r w:rsidRPr="00640AA0">
        <w:t xml:space="preserve">По истечении 30 (тридцати) рабочих дней с момента информирования </w:t>
      </w:r>
      <w:r>
        <w:t xml:space="preserve">юридического лица, подавшего заявку на предоставление государственной услуги, </w:t>
      </w:r>
      <w:r w:rsidRPr="00640AA0">
        <w:t xml:space="preserve">о готовности </w:t>
      </w:r>
      <w:r>
        <w:t>соответствующего решения налогового органа</w:t>
      </w:r>
      <w:r w:rsidRPr="00640AA0">
        <w:t xml:space="preserve">, </w:t>
      </w:r>
      <w:r w:rsidRPr="007466C5">
        <w:t xml:space="preserve">заявление о </w:t>
      </w:r>
      <w:r>
        <w:t>регистрации объекта (объектов) и (или) факта выбытия объекта (объектов) налогообложения налогом на игорную деятельность</w:t>
      </w:r>
      <w:r w:rsidRPr="007466C5">
        <w:t>, поданное</w:t>
      </w:r>
      <w:r>
        <w:t xml:space="preserve"> (ые)</w:t>
      </w:r>
      <w:r w:rsidRPr="007466C5">
        <w:t xml:space="preserve"> в форме электронного документа, аннулируется </w:t>
      </w:r>
      <w:r>
        <w:t xml:space="preserve">(ются) </w:t>
      </w:r>
      <w:r w:rsidRPr="007466C5">
        <w:t>и списывается</w:t>
      </w:r>
      <w:r>
        <w:t xml:space="preserve"> (ются)</w:t>
      </w:r>
      <w:r w:rsidRPr="007466C5">
        <w:t xml:space="preserve"> в архив, о чем информируется заявитель.</w:t>
      </w:r>
    </w:p>
    <w:p w14:paraId="57E463B4" w14:textId="77777777" w:rsidR="00F5611B" w:rsidRPr="00640AA0" w:rsidRDefault="00F5611B" w:rsidP="00F5611B">
      <w:pPr>
        <w:shd w:val="clear" w:color="auto" w:fill="FFFFFF"/>
        <w:tabs>
          <w:tab w:val="left" w:pos="993"/>
        </w:tabs>
        <w:ind w:firstLine="567"/>
        <w:jc w:val="both"/>
      </w:pPr>
    </w:p>
    <w:p w14:paraId="6FD1D5C4" w14:textId="77777777" w:rsidR="00F5611B" w:rsidRPr="00640AA0" w:rsidRDefault="00F5611B" w:rsidP="00F5611B">
      <w:pPr>
        <w:shd w:val="clear" w:color="auto" w:fill="FFFFFF"/>
        <w:tabs>
          <w:tab w:val="left" w:pos="993"/>
        </w:tabs>
        <w:jc w:val="both"/>
        <w:rPr>
          <w:b/>
        </w:rPr>
      </w:pPr>
      <w:r>
        <w:rPr>
          <w:b/>
        </w:rPr>
        <w:t xml:space="preserve">14. </w:t>
      </w:r>
      <w:r w:rsidRPr="00640AA0">
        <w:rPr>
          <w:b/>
        </w:rPr>
        <w:t>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14:paraId="6002B730" w14:textId="77777777" w:rsidR="00F5611B" w:rsidRPr="001F4A20" w:rsidRDefault="00F5611B" w:rsidP="00F5611B">
      <w:pPr>
        <w:pStyle w:val="aa"/>
        <w:shd w:val="clear" w:color="auto" w:fill="FFFFFF"/>
        <w:tabs>
          <w:tab w:val="left" w:pos="993"/>
        </w:tabs>
        <w:spacing w:after="0" w:line="240" w:lineRule="auto"/>
        <w:ind w:left="927"/>
        <w:jc w:val="both"/>
        <w:rPr>
          <w:rFonts w:ascii="Times New Roman" w:hAnsi="Times New Roman"/>
          <w:sz w:val="24"/>
          <w:szCs w:val="24"/>
        </w:rPr>
      </w:pPr>
    </w:p>
    <w:p w14:paraId="633A975C"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640AA0">
        <w:rPr>
          <w:rFonts w:ascii="Times New Roman" w:hAnsi="Times New Roman"/>
          <w:sz w:val="24"/>
          <w:szCs w:val="24"/>
        </w:rPr>
        <w:t xml:space="preserve">Для предоставления государственной услуги необходимость обращения заявителя в другие государственные органы исполнительной власти или организации </w:t>
      </w:r>
      <w:r>
        <w:rPr>
          <w:rFonts w:ascii="Times New Roman" w:hAnsi="Times New Roman"/>
          <w:sz w:val="24"/>
          <w:szCs w:val="24"/>
        </w:rPr>
        <w:t>действующим законодательством Приднестровской Молдавской Республики не предусмотрена</w:t>
      </w:r>
      <w:r w:rsidRPr="00640AA0">
        <w:rPr>
          <w:rFonts w:ascii="Times New Roman" w:hAnsi="Times New Roman"/>
          <w:sz w:val="24"/>
          <w:szCs w:val="24"/>
        </w:rPr>
        <w:t>.</w:t>
      </w:r>
    </w:p>
    <w:p w14:paraId="59CD85FA" w14:textId="77777777" w:rsidR="00F5611B" w:rsidRDefault="00F5611B" w:rsidP="00F5611B">
      <w:pPr>
        <w:shd w:val="clear" w:color="auto" w:fill="FFFFFF"/>
        <w:tabs>
          <w:tab w:val="left" w:pos="993"/>
        </w:tabs>
        <w:jc w:val="both"/>
      </w:pPr>
    </w:p>
    <w:p w14:paraId="3C99B4B1" w14:textId="77777777" w:rsidR="00F5611B" w:rsidRPr="00640AA0" w:rsidRDefault="00F5611B" w:rsidP="00F5611B">
      <w:pPr>
        <w:shd w:val="clear" w:color="auto" w:fill="FFFFFF"/>
        <w:tabs>
          <w:tab w:val="left" w:pos="993"/>
        </w:tabs>
        <w:jc w:val="center"/>
        <w:rPr>
          <w:b/>
        </w:rPr>
      </w:pPr>
      <w:r w:rsidRPr="00640AA0">
        <w:rPr>
          <w:b/>
        </w:rPr>
        <w:t>15. Порядок, размер и основания взимания государственной пошлины или иной платы, взимаемой за предоставление государственной услуги</w:t>
      </w:r>
    </w:p>
    <w:p w14:paraId="6FB5C137" w14:textId="77777777" w:rsidR="00F5611B" w:rsidRPr="007466C5" w:rsidRDefault="00F5611B" w:rsidP="00F5611B">
      <w:pPr>
        <w:shd w:val="clear" w:color="auto" w:fill="FFFFFF"/>
        <w:tabs>
          <w:tab w:val="left" w:pos="993"/>
        </w:tabs>
        <w:jc w:val="both"/>
      </w:pPr>
    </w:p>
    <w:p w14:paraId="2AC24FCC"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A27EF4">
        <w:rPr>
          <w:rFonts w:ascii="Times New Roman" w:hAnsi="Times New Roman"/>
          <w:sz w:val="24"/>
          <w:szCs w:val="24"/>
        </w:rPr>
        <w:lastRenderedPageBreak/>
        <w:t>За предоставление государственной услуги государственная пошлина не взимается.</w:t>
      </w:r>
    </w:p>
    <w:p w14:paraId="7B7BFF7A" w14:textId="77777777" w:rsidR="00F5611B" w:rsidRDefault="00F5611B" w:rsidP="00F5611B">
      <w:pPr>
        <w:shd w:val="clear" w:color="auto" w:fill="FFFFFF"/>
        <w:tabs>
          <w:tab w:val="left" w:pos="993"/>
        </w:tabs>
        <w:jc w:val="both"/>
      </w:pPr>
    </w:p>
    <w:p w14:paraId="5F04D844" w14:textId="77777777" w:rsidR="00F5611B" w:rsidRPr="00640AA0" w:rsidRDefault="00F5611B" w:rsidP="000A149E">
      <w:pPr>
        <w:shd w:val="clear" w:color="auto" w:fill="FFFFFF"/>
        <w:tabs>
          <w:tab w:val="left" w:pos="993"/>
        </w:tabs>
        <w:jc w:val="center"/>
        <w:rPr>
          <w:b/>
        </w:rPr>
      </w:pPr>
      <w:r w:rsidRPr="00640AA0">
        <w:rPr>
          <w:b/>
        </w:rPr>
        <w:t>16. Порядок, размер и основания взимания платы за предоставление</w:t>
      </w:r>
      <w:r>
        <w:rPr>
          <w:b/>
        </w:rPr>
        <w:t xml:space="preserve"> </w:t>
      </w:r>
      <w:r w:rsidRPr="00640AA0">
        <w:rPr>
          <w:b/>
        </w:rPr>
        <w:t>услуг, которые являются необходимыми и обязательными для предоставления государственной услуги</w:t>
      </w:r>
    </w:p>
    <w:p w14:paraId="57E986BD" w14:textId="77777777" w:rsidR="00F5611B" w:rsidRPr="007466C5" w:rsidRDefault="00F5611B" w:rsidP="00F5611B">
      <w:pPr>
        <w:shd w:val="clear" w:color="auto" w:fill="FFFFFF"/>
        <w:tabs>
          <w:tab w:val="left" w:pos="993"/>
        </w:tabs>
        <w:jc w:val="both"/>
      </w:pPr>
    </w:p>
    <w:p w14:paraId="34E2D8ED"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7466C5">
        <w:rPr>
          <w:rFonts w:ascii="Times New Roman" w:hAnsi="Times New Roman"/>
          <w:sz w:val="24"/>
          <w:szCs w:val="24"/>
        </w:rPr>
        <w:t>Плата за предоставление услуг, которые являются необходимыми и обязательными для предоставления государственной услуги, действующим законодательством Приднестровской Молдавской Республики не предусмотрена.</w:t>
      </w:r>
    </w:p>
    <w:p w14:paraId="7DA8D4E2" w14:textId="77777777" w:rsidR="00F5611B" w:rsidRDefault="00F5611B" w:rsidP="00F5611B">
      <w:pPr>
        <w:shd w:val="clear" w:color="auto" w:fill="FFFFFF"/>
        <w:tabs>
          <w:tab w:val="left" w:pos="993"/>
        </w:tabs>
        <w:jc w:val="both"/>
      </w:pPr>
    </w:p>
    <w:p w14:paraId="50FBEBAB" w14:textId="77777777" w:rsidR="00F5611B" w:rsidRPr="00640AA0" w:rsidRDefault="00F5611B" w:rsidP="00F5611B">
      <w:pPr>
        <w:pStyle w:val="aa"/>
        <w:shd w:val="clear" w:color="auto" w:fill="FFFFFF"/>
        <w:tabs>
          <w:tab w:val="left" w:pos="993"/>
        </w:tabs>
        <w:spacing w:after="0" w:line="240" w:lineRule="auto"/>
        <w:ind w:left="0" w:firstLine="567"/>
        <w:jc w:val="center"/>
        <w:rPr>
          <w:rFonts w:ascii="Times New Roman" w:hAnsi="Times New Roman"/>
          <w:b/>
          <w:sz w:val="24"/>
          <w:szCs w:val="24"/>
        </w:rPr>
      </w:pPr>
      <w:r w:rsidRPr="00640AA0">
        <w:rPr>
          <w:rFonts w:ascii="Times New Roman" w:hAnsi="Times New Roman"/>
          <w:b/>
          <w:sz w:val="24"/>
          <w:szCs w:val="24"/>
        </w:rPr>
        <w:t>17. Максимальный срок ожидания в очереди при подаче запроса о предоставлении государственной услуги</w:t>
      </w:r>
      <w:r w:rsidR="000A149E">
        <w:rPr>
          <w:rFonts w:ascii="Times New Roman" w:hAnsi="Times New Roman"/>
          <w:b/>
          <w:sz w:val="24"/>
          <w:szCs w:val="24"/>
        </w:rPr>
        <w:t xml:space="preserve"> и при получении результат предоставления государственной услуги</w:t>
      </w:r>
    </w:p>
    <w:p w14:paraId="6B8CEBD7" w14:textId="77777777" w:rsidR="00F5611B" w:rsidRPr="007466C5" w:rsidRDefault="00F5611B" w:rsidP="00F5611B">
      <w:pPr>
        <w:shd w:val="clear" w:color="auto" w:fill="FFFFFF"/>
        <w:tabs>
          <w:tab w:val="left" w:pos="993"/>
        </w:tabs>
        <w:jc w:val="both"/>
      </w:pPr>
    </w:p>
    <w:p w14:paraId="18408674" w14:textId="77777777" w:rsidR="00F5611B" w:rsidRPr="007466C5"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7466C5">
        <w:rPr>
          <w:rFonts w:ascii="Times New Roman" w:hAnsi="Times New Roman"/>
          <w:sz w:val="24"/>
          <w:szCs w:val="24"/>
        </w:rPr>
        <w:t xml:space="preserve">Максимальный срок ожидания в очереди при обращении и при получении результата предоставления государственной услуги не должен превышать </w:t>
      </w:r>
      <w:r w:rsidR="000A149E">
        <w:rPr>
          <w:rFonts w:ascii="Times New Roman" w:hAnsi="Times New Roman"/>
          <w:sz w:val="24"/>
          <w:szCs w:val="24"/>
        </w:rPr>
        <w:t xml:space="preserve">30 </w:t>
      </w:r>
      <w:r w:rsidRPr="007466C5">
        <w:rPr>
          <w:rFonts w:ascii="Times New Roman" w:hAnsi="Times New Roman"/>
          <w:sz w:val="24"/>
          <w:szCs w:val="24"/>
        </w:rPr>
        <w:t>(</w:t>
      </w:r>
      <w:r w:rsidR="000A149E">
        <w:rPr>
          <w:rFonts w:ascii="Times New Roman" w:hAnsi="Times New Roman"/>
          <w:sz w:val="24"/>
          <w:szCs w:val="24"/>
        </w:rPr>
        <w:t>тридцати</w:t>
      </w:r>
      <w:r w:rsidRPr="007466C5">
        <w:rPr>
          <w:rFonts w:ascii="Times New Roman" w:hAnsi="Times New Roman"/>
          <w:sz w:val="24"/>
          <w:szCs w:val="24"/>
        </w:rPr>
        <w:t>) минут.</w:t>
      </w:r>
    </w:p>
    <w:p w14:paraId="7E72C09E" w14:textId="77777777" w:rsidR="00F5611B" w:rsidRDefault="00F5611B" w:rsidP="00F5611B">
      <w:pPr>
        <w:shd w:val="clear" w:color="auto" w:fill="FFFFFF"/>
        <w:tabs>
          <w:tab w:val="left" w:pos="993"/>
        </w:tabs>
        <w:jc w:val="both"/>
      </w:pPr>
    </w:p>
    <w:p w14:paraId="13545B3F" w14:textId="77777777" w:rsidR="00F5611B" w:rsidRDefault="00F5611B" w:rsidP="00F5611B">
      <w:pPr>
        <w:pStyle w:val="aa"/>
        <w:shd w:val="clear" w:color="auto" w:fill="FFFFFF"/>
        <w:tabs>
          <w:tab w:val="left" w:pos="993"/>
        </w:tabs>
        <w:spacing w:after="0" w:line="240" w:lineRule="auto"/>
        <w:ind w:left="0" w:firstLine="567"/>
        <w:jc w:val="center"/>
        <w:rPr>
          <w:rFonts w:ascii="Times New Roman" w:hAnsi="Times New Roman"/>
          <w:b/>
          <w:sz w:val="24"/>
          <w:szCs w:val="24"/>
        </w:rPr>
      </w:pPr>
      <w:r w:rsidRPr="00640AA0">
        <w:rPr>
          <w:rFonts w:ascii="Times New Roman" w:hAnsi="Times New Roman"/>
          <w:b/>
          <w:sz w:val="24"/>
          <w:szCs w:val="24"/>
        </w:rPr>
        <w:t xml:space="preserve">18. </w:t>
      </w:r>
      <w:r>
        <w:rPr>
          <w:rFonts w:ascii="Times New Roman" w:hAnsi="Times New Roman"/>
          <w:b/>
          <w:sz w:val="24"/>
          <w:szCs w:val="24"/>
        </w:rPr>
        <w:t>Срок</w:t>
      </w:r>
      <w:r w:rsidRPr="00640AA0">
        <w:rPr>
          <w:rFonts w:ascii="Times New Roman" w:hAnsi="Times New Roman"/>
          <w:b/>
          <w:sz w:val="24"/>
          <w:szCs w:val="24"/>
        </w:rPr>
        <w:t xml:space="preserve"> регистрации запроса заявителя о предоставлении государственной услуги, в том числе в электронной форме</w:t>
      </w:r>
    </w:p>
    <w:p w14:paraId="263D3E74" w14:textId="77777777" w:rsidR="00F5611B" w:rsidRPr="00640AA0" w:rsidRDefault="00F5611B" w:rsidP="00F5611B">
      <w:pPr>
        <w:pStyle w:val="aa"/>
        <w:shd w:val="clear" w:color="auto" w:fill="FFFFFF"/>
        <w:tabs>
          <w:tab w:val="left" w:pos="993"/>
        </w:tabs>
        <w:spacing w:after="0" w:line="240" w:lineRule="auto"/>
        <w:ind w:left="0" w:firstLine="567"/>
        <w:jc w:val="center"/>
        <w:rPr>
          <w:rFonts w:ascii="Times New Roman" w:hAnsi="Times New Roman"/>
          <w:b/>
          <w:sz w:val="24"/>
          <w:szCs w:val="24"/>
        </w:rPr>
      </w:pPr>
    </w:p>
    <w:p w14:paraId="1691B552"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Регистрация</w:t>
      </w:r>
      <w:r w:rsidRPr="00640AA0">
        <w:rPr>
          <w:rFonts w:ascii="Times New Roman" w:hAnsi="Times New Roman"/>
          <w:sz w:val="24"/>
          <w:szCs w:val="24"/>
        </w:rPr>
        <w:t xml:space="preserve"> </w:t>
      </w:r>
      <w:r w:rsidR="000A149E">
        <w:rPr>
          <w:rFonts w:ascii="Times New Roman" w:hAnsi="Times New Roman"/>
          <w:sz w:val="24"/>
          <w:szCs w:val="24"/>
        </w:rPr>
        <w:t>заявления о предоставлении государственной услуги, поданного лично, осуществляется в день обращения заявителя, регистрация заявления, поступившего в электронной форме посредством Портала, осуществляется не позднее 1 (одного) рабочего дня, следующего за днем поступления заявления и необходимых документов</w:t>
      </w:r>
      <w:r w:rsidRPr="00801036">
        <w:rPr>
          <w:rFonts w:ascii="Times New Roman" w:hAnsi="Times New Roman"/>
          <w:sz w:val="24"/>
          <w:szCs w:val="24"/>
        </w:rPr>
        <w:t>.</w:t>
      </w:r>
    </w:p>
    <w:p w14:paraId="6EE5C1B5" w14:textId="77777777" w:rsidR="00F5611B" w:rsidRDefault="00F5611B" w:rsidP="00F5611B">
      <w:pPr>
        <w:pStyle w:val="aa"/>
        <w:shd w:val="clear" w:color="auto" w:fill="FFFFFF"/>
        <w:tabs>
          <w:tab w:val="left" w:pos="993"/>
        </w:tabs>
        <w:spacing w:after="0" w:line="240" w:lineRule="auto"/>
        <w:ind w:left="927"/>
        <w:rPr>
          <w:rFonts w:ascii="Times New Roman" w:hAnsi="Times New Roman"/>
          <w:b/>
          <w:sz w:val="24"/>
          <w:szCs w:val="24"/>
        </w:rPr>
      </w:pPr>
    </w:p>
    <w:p w14:paraId="7F45426C" w14:textId="77777777" w:rsidR="00F5611B" w:rsidRDefault="00F5611B" w:rsidP="00F5611B">
      <w:pPr>
        <w:pStyle w:val="aa"/>
        <w:shd w:val="clear" w:color="auto" w:fill="FFFFFF"/>
        <w:spacing w:after="0" w:line="240" w:lineRule="auto"/>
        <w:ind w:left="0"/>
        <w:jc w:val="center"/>
        <w:rPr>
          <w:rFonts w:ascii="Times New Roman" w:hAnsi="Times New Roman"/>
          <w:b/>
          <w:sz w:val="24"/>
          <w:szCs w:val="24"/>
        </w:rPr>
      </w:pPr>
      <w:r w:rsidRPr="00D81F01">
        <w:rPr>
          <w:rFonts w:ascii="Times New Roman" w:hAnsi="Times New Roman"/>
          <w:b/>
          <w:sz w:val="24"/>
          <w:szCs w:val="24"/>
        </w:rPr>
        <w:t>19. Требования к по</w:t>
      </w:r>
      <w:r w:rsidR="00892C5D">
        <w:rPr>
          <w:rFonts w:ascii="Times New Roman" w:hAnsi="Times New Roman"/>
          <w:b/>
          <w:sz w:val="24"/>
          <w:szCs w:val="24"/>
        </w:rPr>
        <w:t>мещениям, в которых предоставляе</w:t>
      </w:r>
      <w:r w:rsidRPr="00D81F01">
        <w:rPr>
          <w:rFonts w:ascii="Times New Roman" w:hAnsi="Times New Roman"/>
          <w:b/>
          <w:sz w:val="24"/>
          <w:szCs w:val="24"/>
        </w:rPr>
        <w:t>тся государственная услуга, к месту ожидания и приема заявителей, размещению и оформлению визуальной, текстовой и мультимедийной информации о порядке предоставления услуги</w:t>
      </w:r>
    </w:p>
    <w:p w14:paraId="1F122B3D" w14:textId="77777777" w:rsidR="00F5611B" w:rsidRPr="00D81F01" w:rsidRDefault="00F5611B" w:rsidP="00F5611B">
      <w:pPr>
        <w:pStyle w:val="aa"/>
        <w:shd w:val="clear" w:color="auto" w:fill="FFFFFF"/>
        <w:spacing w:after="0" w:line="240" w:lineRule="auto"/>
        <w:ind w:left="0" w:firstLine="1134"/>
        <w:jc w:val="center"/>
        <w:rPr>
          <w:rFonts w:ascii="Times New Roman" w:hAnsi="Times New Roman"/>
          <w:b/>
          <w:sz w:val="24"/>
          <w:szCs w:val="24"/>
        </w:rPr>
      </w:pPr>
    </w:p>
    <w:p w14:paraId="17117C55" w14:textId="77777777" w:rsidR="00F5611B" w:rsidRPr="00D81F01"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D81F01">
        <w:rPr>
          <w:rFonts w:ascii="Times New Roman" w:hAnsi="Times New Roman"/>
          <w:sz w:val="24"/>
          <w:szCs w:val="24"/>
        </w:rPr>
        <w:t>Для ожидания приема заявителям в ТНИ отводятся места в помещении, отвечающем санитарным правилам и нормам, оборудованном стульями, столами (стойками) для возможности оформления документов.</w:t>
      </w:r>
    </w:p>
    <w:p w14:paraId="14DB9310" w14:textId="77777777" w:rsidR="00F5611B" w:rsidRDefault="00F5611B" w:rsidP="00F5611B">
      <w:pPr>
        <w:pStyle w:val="aa"/>
        <w:shd w:val="clear" w:color="auto" w:fill="FFFFFF"/>
        <w:tabs>
          <w:tab w:val="left" w:pos="567"/>
        </w:tabs>
        <w:spacing w:after="0" w:line="240" w:lineRule="auto"/>
        <w:ind w:left="0" w:firstLine="567"/>
        <w:jc w:val="both"/>
        <w:rPr>
          <w:rFonts w:ascii="Times New Roman" w:hAnsi="Times New Roman"/>
          <w:sz w:val="24"/>
          <w:szCs w:val="24"/>
        </w:rPr>
      </w:pPr>
      <w:r w:rsidRPr="00640AA0">
        <w:rPr>
          <w:rFonts w:ascii="Times New Roman" w:hAnsi="Times New Roman"/>
          <w:sz w:val="24"/>
          <w:szCs w:val="24"/>
        </w:rPr>
        <w:t>Места информирования, предназначенные для ознакомления заявителей с информационными материалами, оборудуются информационным стендом.</w:t>
      </w:r>
    </w:p>
    <w:p w14:paraId="46A5798B" w14:textId="77777777" w:rsidR="00F5611B" w:rsidRDefault="00F5611B" w:rsidP="00F5611B">
      <w:pPr>
        <w:pStyle w:val="aa"/>
        <w:shd w:val="clear" w:color="auto" w:fill="FFFFFF"/>
        <w:tabs>
          <w:tab w:val="left" w:pos="993"/>
        </w:tabs>
        <w:spacing w:after="0" w:line="240" w:lineRule="auto"/>
        <w:ind w:left="927"/>
        <w:jc w:val="both"/>
        <w:rPr>
          <w:rFonts w:ascii="Times New Roman" w:hAnsi="Times New Roman"/>
          <w:sz w:val="24"/>
          <w:szCs w:val="24"/>
        </w:rPr>
      </w:pPr>
    </w:p>
    <w:p w14:paraId="5534B431" w14:textId="77777777" w:rsidR="00F5611B" w:rsidRPr="00640AA0" w:rsidRDefault="00F5611B" w:rsidP="00F5611B">
      <w:pPr>
        <w:pStyle w:val="aa"/>
        <w:shd w:val="clear" w:color="auto" w:fill="FFFFFF"/>
        <w:tabs>
          <w:tab w:val="left" w:pos="993"/>
        </w:tabs>
        <w:spacing w:after="0" w:line="240" w:lineRule="auto"/>
        <w:ind w:left="0"/>
        <w:jc w:val="center"/>
        <w:rPr>
          <w:rFonts w:ascii="Times New Roman" w:hAnsi="Times New Roman"/>
          <w:b/>
          <w:sz w:val="24"/>
          <w:szCs w:val="24"/>
        </w:rPr>
      </w:pPr>
      <w:r w:rsidRPr="00640AA0">
        <w:rPr>
          <w:rFonts w:ascii="Times New Roman" w:hAnsi="Times New Roman"/>
          <w:b/>
          <w:sz w:val="24"/>
          <w:szCs w:val="24"/>
        </w:rPr>
        <w:t>20. Показатели доступности и качества государственной услуги</w:t>
      </w:r>
    </w:p>
    <w:p w14:paraId="61F1AED0" w14:textId="77777777" w:rsidR="00F5611B" w:rsidRDefault="00F5611B" w:rsidP="00F5611B">
      <w:pPr>
        <w:pStyle w:val="aa"/>
        <w:shd w:val="clear" w:color="auto" w:fill="FFFFFF"/>
        <w:spacing w:after="0" w:line="240" w:lineRule="auto"/>
        <w:ind w:left="0" w:firstLine="567"/>
        <w:jc w:val="both"/>
        <w:rPr>
          <w:rFonts w:ascii="Times New Roman" w:hAnsi="Times New Roman"/>
          <w:sz w:val="24"/>
          <w:szCs w:val="24"/>
        </w:rPr>
      </w:pPr>
    </w:p>
    <w:p w14:paraId="0FCC5ACD" w14:textId="77777777" w:rsidR="00F5611B"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6828EB">
        <w:rPr>
          <w:rFonts w:ascii="Times New Roman" w:hAnsi="Times New Roman"/>
          <w:sz w:val="24"/>
          <w:szCs w:val="24"/>
        </w:rPr>
        <w:t>Общие показатели доступности и качества государственной услуги:</w:t>
      </w:r>
    </w:p>
    <w:p w14:paraId="2DC419E7" w14:textId="77777777" w:rsidR="00F5611B" w:rsidRPr="006828EB" w:rsidRDefault="00F5611B" w:rsidP="00F5611B">
      <w:pPr>
        <w:pStyle w:val="aa"/>
        <w:shd w:val="clear" w:color="auto" w:fill="FFFFFF"/>
        <w:spacing w:after="0" w:line="240" w:lineRule="auto"/>
        <w:ind w:left="0" w:firstLine="567"/>
        <w:jc w:val="both"/>
        <w:rPr>
          <w:rFonts w:ascii="Times New Roman" w:hAnsi="Times New Roman"/>
          <w:sz w:val="24"/>
          <w:szCs w:val="24"/>
        </w:rPr>
      </w:pPr>
      <w:r w:rsidRPr="006828EB">
        <w:rPr>
          <w:rFonts w:ascii="Times New Roman" w:hAnsi="Times New Roman"/>
          <w:sz w:val="24"/>
          <w:szCs w:val="24"/>
        </w:rPr>
        <w:t>а) информационная открытость порядка и правил предоставления государственной услуги;</w:t>
      </w:r>
    </w:p>
    <w:p w14:paraId="57228BEF" w14:textId="77777777" w:rsidR="00F5611B" w:rsidRPr="006828EB" w:rsidRDefault="00892C5D" w:rsidP="00F5611B">
      <w:pPr>
        <w:pStyle w:val="aa"/>
        <w:shd w:val="clear" w:color="auto" w:fill="FFFFFF"/>
        <w:spacing w:after="0" w:line="240" w:lineRule="auto"/>
        <w:ind w:left="0" w:firstLine="567"/>
        <w:jc w:val="both"/>
        <w:rPr>
          <w:rFonts w:ascii="Times New Roman" w:hAnsi="Times New Roman"/>
          <w:sz w:val="24"/>
          <w:szCs w:val="24"/>
        </w:rPr>
      </w:pPr>
      <w:r>
        <w:rPr>
          <w:rFonts w:ascii="Times New Roman" w:hAnsi="Times New Roman"/>
          <w:sz w:val="24"/>
          <w:szCs w:val="24"/>
        </w:rPr>
        <w:t>б</w:t>
      </w:r>
      <w:r w:rsidR="00F5611B" w:rsidRPr="006828EB">
        <w:rPr>
          <w:rFonts w:ascii="Times New Roman" w:hAnsi="Times New Roman"/>
          <w:sz w:val="24"/>
          <w:szCs w:val="24"/>
        </w:rPr>
        <w:t>) степень удовлетворенности заявителей качеством и доступностью государственных услуг;</w:t>
      </w:r>
    </w:p>
    <w:p w14:paraId="635F2192" w14:textId="77777777" w:rsidR="00F5611B" w:rsidRPr="006828EB" w:rsidRDefault="00892C5D" w:rsidP="00F5611B">
      <w:pPr>
        <w:pStyle w:val="aa"/>
        <w:shd w:val="clear" w:color="auto" w:fill="FFFFFF"/>
        <w:spacing w:after="0" w:line="240" w:lineRule="auto"/>
        <w:ind w:left="0" w:firstLine="567"/>
        <w:jc w:val="both"/>
        <w:rPr>
          <w:rFonts w:ascii="Times New Roman" w:hAnsi="Times New Roman"/>
          <w:sz w:val="24"/>
          <w:szCs w:val="24"/>
        </w:rPr>
      </w:pPr>
      <w:r>
        <w:rPr>
          <w:rFonts w:ascii="Times New Roman" w:hAnsi="Times New Roman"/>
          <w:sz w:val="24"/>
          <w:szCs w:val="24"/>
        </w:rPr>
        <w:t>в</w:t>
      </w:r>
      <w:r w:rsidR="00F5611B" w:rsidRPr="006828EB">
        <w:rPr>
          <w:rFonts w:ascii="Times New Roman" w:hAnsi="Times New Roman"/>
          <w:sz w:val="24"/>
          <w:szCs w:val="24"/>
        </w:rPr>
        <w:t>) соответствие предоставляемых услуг требованиям настоящего Регламента;</w:t>
      </w:r>
    </w:p>
    <w:p w14:paraId="5397BE65" w14:textId="77777777" w:rsidR="00F5611B" w:rsidRPr="006828EB" w:rsidRDefault="00892C5D" w:rsidP="00F5611B">
      <w:pPr>
        <w:pStyle w:val="aa"/>
        <w:shd w:val="clear" w:color="auto" w:fill="FFFFFF"/>
        <w:spacing w:after="0" w:line="240" w:lineRule="auto"/>
        <w:ind w:left="0" w:firstLine="567"/>
        <w:jc w:val="both"/>
        <w:rPr>
          <w:rFonts w:ascii="Times New Roman" w:hAnsi="Times New Roman"/>
          <w:sz w:val="24"/>
          <w:szCs w:val="24"/>
        </w:rPr>
      </w:pPr>
      <w:r>
        <w:rPr>
          <w:rFonts w:ascii="Times New Roman" w:hAnsi="Times New Roman"/>
          <w:sz w:val="24"/>
          <w:szCs w:val="24"/>
        </w:rPr>
        <w:t>г</w:t>
      </w:r>
      <w:r w:rsidR="00F5611B" w:rsidRPr="006828EB">
        <w:rPr>
          <w:rFonts w:ascii="Times New Roman" w:hAnsi="Times New Roman"/>
          <w:sz w:val="24"/>
          <w:szCs w:val="24"/>
        </w:rPr>
        <w:t>) соблюдение сроков предоставления государственных услуг согласно настоящему Регламенту;</w:t>
      </w:r>
    </w:p>
    <w:p w14:paraId="7F701928" w14:textId="77777777" w:rsidR="00F5611B" w:rsidRPr="006828EB" w:rsidRDefault="00892C5D" w:rsidP="00F5611B">
      <w:pPr>
        <w:pStyle w:val="aa"/>
        <w:shd w:val="clear" w:color="auto" w:fill="FFFFFF"/>
        <w:spacing w:after="0" w:line="240" w:lineRule="auto"/>
        <w:ind w:left="0" w:firstLine="567"/>
        <w:jc w:val="both"/>
        <w:rPr>
          <w:rFonts w:ascii="Times New Roman" w:hAnsi="Times New Roman"/>
          <w:sz w:val="24"/>
          <w:szCs w:val="24"/>
        </w:rPr>
      </w:pPr>
      <w:r>
        <w:rPr>
          <w:rFonts w:ascii="Times New Roman" w:hAnsi="Times New Roman"/>
          <w:sz w:val="24"/>
          <w:szCs w:val="24"/>
        </w:rPr>
        <w:t>д</w:t>
      </w:r>
      <w:r w:rsidR="00F5611B" w:rsidRPr="006828EB">
        <w:rPr>
          <w:rFonts w:ascii="Times New Roman" w:hAnsi="Times New Roman"/>
          <w:sz w:val="24"/>
          <w:szCs w:val="24"/>
        </w:rPr>
        <w:t xml:space="preserve">) </w:t>
      </w:r>
      <w:r w:rsidR="00F5611B">
        <w:rPr>
          <w:rFonts w:ascii="Times New Roman" w:hAnsi="Times New Roman"/>
          <w:sz w:val="24"/>
          <w:szCs w:val="24"/>
        </w:rPr>
        <w:t>наличие/отсутствие</w:t>
      </w:r>
      <w:r w:rsidR="00F5611B" w:rsidRPr="006828EB">
        <w:rPr>
          <w:rFonts w:ascii="Times New Roman" w:hAnsi="Times New Roman"/>
          <w:sz w:val="24"/>
          <w:szCs w:val="24"/>
        </w:rPr>
        <w:t xml:space="preserve"> обоснованных жалоб по результатам предоставления государственных услуг.</w:t>
      </w:r>
    </w:p>
    <w:p w14:paraId="0A820606" w14:textId="77777777" w:rsidR="00F5611B" w:rsidRDefault="00F5611B" w:rsidP="00F5611B">
      <w:pPr>
        <w:shd w:val="clear" w:color="auto" w:fill="FFFFFF"/>
        <w:jc w:val="both"/>
      </w:pPr>
    </w:p>
    <w:p w14:paraId="392DDCA3" w14:textId="77777777" w:rsidR="00F5611B" w:rsidRDefault="00F5611B" w:rsidP="00F5611B">
      <w:pPr>
        <w:shd w:val="clear" w:color="auto" w:fill="FFFFFF"/>
        <w:jc w:val="center"/>
        <w:rPr>
          <w:b/>
        </w:rPr>
      </w:pPr>
      <w:r w:rsidRPr="006828EB">
        <w:rPr>
          <w:b/>
        </w:rPr>
        <w:t xml:space="preserve">21. Особенности предоставления государственной услуги </w:t>
      </w:r>
    </w:p>
    <w:p w14:paraId="2F76257E" w14:textId="77777777" w:rsidR="00F5611B" w:rsidRPr="006828EB" w:rsidRDefault="00F5611B" w:rsidP="00F5611B">
      <w:pPr>
        <w:shd w:val="clear" w:color="auto" w:fill="FFFFFF"/>
        <w:jc w:val="center"/>
        <w:rPr>
          <w:b/>
        </w:rPr>
      </w:pPr>
      <w:r w:rsidRPr="006828EB">
        <w:rPr>
          <w:b/>
        </w:rPr>
        <w:t>в многофункциональных центрах предоставления государственных услуг и особенности предоставления государственной услуги в электронной форме</w:t>
      </w:r>
    </w:p>
    <w:p w14:paraId="6289292A" w14:textId="77777777" w:rsidR="00F5611B" w:rsidRDefault="00F5611B" w:rsidP="00F5611B">
      <w:pPr>
        <w:shd w:val="clear" w:color="auto" w:fill="FFFFFF"/>
        <w:jc w:val="both"/>
      </w:pPr>
    </w:p>
    <w:p w14:paraId="42FD1AA8" w14:textId="77777777" w:rsidR="00A01937" w:rsidRDefault="00A01937"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Государственная услуга в многофункциональных центрах не предоставляется.</w:t>
      </w:r>
    </w:p>
    <w:p w14:paraId="02F4762D" w14:textId="77777777" w:rsidR="00F5611B" w:rsidRPr="006828EB" w:rsidRDefault="000A149E" w:rsidP="00A01937">
      <w:pPr>
        <w:pStyle w:val="aa"/>
        <w:shd w:val="clear" w:color="auto" w:fill="FFFFFF"/>
        <w:tabs>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lastRenderedPageBreak/>
        <w:t>Заявление</w:t>
      </w:r>
      <w:r w:rsidR="00F5611B" w:rsidRPr="006828EB">
        <w:rPr>
          <w:rFonts w:ascii="Times New Roman" w:hAnsi="Times New Roman"/>
          <w:sz w:val="24"/>
          <w:szCs w:val="24"/>
        </w:rPr>
        <w:t xml:space="preserve"> о получении государственной услуги может быть подано посредством Портала</w:t>
      </w:r>
      <w:r w:rsidR="00B75657">
        <w:rPr>
          <w:rFonts w:ascii="Times New Roman" w:hAnsi="Times New Roman"/>
          <w:sz w:val="24"/>
          <w:szCs w:val="24"/>
        </w:rPr>
        <w:t xml:space="preserve"> </w:t>
      </w:r>
      <w:r w:rsidR="00B75657" w:rsidRPr="00026BEA">
        <w:rPr>
          <w:rFonts w:ascii="Times New Roman" w:hAnsi="Times New Roman"/>
          <w:sz w:val="24"/>
          <w:szCs w:val="24"/>
        </w:rPr>
        <w:t>при наличии простой электронной подписи</w:t>
      </w:r>
      <w:r w:rsidR="00F5611B" w:rsidRPr="006828EB">
        <w:rPr>
          <w:rFonts w:ascii="Times New Roman" w:hAnsi="Times New Roman"/>
          <w:sz w:val="24"/>
          <w:szCs w:val="24"/>
        </w:rPr>
        <w:t xml:space="preserve">. </w:t>
      </w:r>
    </w:p>
    <w:p w14:paraId="77665956" w14:textId="77777777" w:rsidR="00F5611B" w:rsidRPr="006828EB"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6828EB">
        <w:rPr>
          <w:rFonts w:ascii="Times New Roman" w:hAnsi="Times New Roman"/>
          <w:sz w:val="24"/>
          <w:szCs w:val="24"/>
        </w:rPr>
        <w:t xml:space="preserve">При поступлении </w:t>
      </w:r>
      <w:r w:rsidR="000A149E">
        <w:rPr>
          <w:rFonts w:ascii="Times New Roman" w:hAnsi="Times New Roman"/>
          <w:sz w:val="24"/>
          <w:szCs w:val="24"/>
        </w:rPr>
        <w:t>заявления</w:t>
      </w:r>
      <w:r w:rsidRPr="006828EB">
        <w:rPr>
          <w:rFonts w:ascii="Times New Roman" w:hAnsi="Times New Roman"/>
          <w:sz w:val="24"/>
          <w:szCs w:val="24"/>
        </w:rPr>
        <w:t xml:space="preserve"> в форме электронного документа с использованием Портала сотрудником или должностным лицом ТНИ, ответственным за прием документов, направляется заявителю уведомление о приеме </w:t>
      </w:r>
      <w:r w:rsidR="000A149E">
        <w:rPr>
          <w:rFonts w:ascii="Times New Roman" w:hAnsi="Times New Roman"/>
          <w:sz w:val="24"/>
          <w:szCs w:val="24"/>
        </w:rPr>
        <w:t>заявления</w:t>
      </w:r>
      <w:r w:rsidRPr="006828EB">
        <w:rPr>
          <w:rFonts w:ascii="Times New Roman" w:hAnsi="Times New Roman"/>
          <w:sz w:val="24"/>
          <w:szCs w:val="24"/>
        </w:rPr>
        <w:t xml:space="preserve"> к рассмотрению либо мотивированном отказе в приеме </w:t>
      </w:r>
      <w:r w:rsidR="000A149E">
        <w:rPr>
          <w:rFonts w:ascii="Times New Roman" w:hAnsi="Times New Roman"/>
          <w:sz w:val="24"/>
          <w:szCs w:val="24"/>
        </w:rPr>
        <w:t>заявления</w:t>
      </w:r>
      <w:r w:rsidRPr="006828EB">
        <w:rPr>
          <w:rFonts w:ascii="Times New Roman" w:hAnsi="Times New Roman"/>
          <w:sz w:val="24"/>
          <w:szCs w:val="24"/>
        </w:rPr>
        <w:t xml:space="preserve"> с использованием Портала в течение 1 (одного) рабочего дня, следующего за днем поступления </w:t>
      </w:r>
      <w:r w:rsidR="000A149E">
        <w:rPr>
          <w:rFonts w:ascii="Times New Roman" w:hAnsi="Times New Roman"/>
          <w:sz w:val="24"/>
          <w:szCs w:val="24"/>
        </w:rPr>
        <w:t>заявления</w:t>
      </w:r>
      <w:r w:rsidRPr="006828EB">
        <w:rPr>
          <w:rFonts w:ascii="Times New Roman" w:hAnsi="Times New Roman"/>
          <w:sz w:val="24"/>
          <w:szCs w:val="24"/>
        </w:rPr>
        <w:t>.</w:t>
      </w:r>
    </w:p>
    <w:p w14:paraId="2C7E32E7" w14:textId="77777777" w:rsidR="00F5611B" w:rsidRPr="006828EB" w:rsidRDefault="000A149E"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Заявление</w:t>
      </w:r>
      <w:r w:rsidR="00F5611B" w:rsidRPr="006828EB">
        <w:rPr>
          <w:rFonts w:ascii="Times New Roman" w:hAnsi="Times New Roman"/>
          <w:sz w:val="24"/>
          <w:szCs w:val="24"/>
        </w:rPr>
        <w:t xml:space="preserve">, поданное в электронной форме, считается принятым к рассмотрению после направления заявителю уведомления о приеме </w:t>
      </w:r>
      <w:r>
        <w:rPr>
          <w:rFonts w:ascii="Times New Roman" w:hAnsi="Times New Roman"/>
          <w:sz w:val="24"/>
          <w:szCs w:val="24"/>
        </w:rPr>
        <w:t>заявления</w:t>
      </w:r>
      <w:r w:rsidR="00F5611B" w:rsidRPr="006828EB">
        <w:rPr>
          <w:rFonts w:ascii="Times New Roman" w:hAnsi="Times New Roman"/>
          <w:sz w:val="24"/>
          <w:szCs w:val="24"/>
        </w:rPr>
        <w:t xml:space="preserve"> к рассмотрению.</w:t>
      </w:r>
    </w:p>
    <w:p w14:paraId="00739FAA" w14:textId="77777777" w:rsidR="00F5611B" w:rsidRPr="006828EB"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6828EB">
        <w:rPr>
          <w:rFonts w:ascii="Times New Roman" w:hAnsi="Times New Roman"/>
          <w:sz w:val="24"/>
          <w:szCs w:val="24"/>
        </w:rPr>
        <w:t xml:space="preserve">Уведомление о приеме </w:t>
      </w:r>
      <w:r w:rsidR="000A149E">
        <w:rPr>
          <w:rFonts w:ascii="Times New Roman" w:hAnsi="Times New Roman"/>
          <w:sz w:val="24"/>
          <w:szCs w:val="24"/>
        </w:rPr>
        <w:t>заявления</w:t>
      </w:r>
      <w:r w:rsidRPr="006828EB">
        <w:rPr>
          <w:rFonts w:ascii="Times New Roman" w:hAnsi="Times New Roman"/>
          <w:sz w:val="24"/>
          <w:szCs w:val="24"/>
        </w:rPr>
        <w:t xml:space="preserve"> к рассмотрению должно содержать информацию о регистрации </w:t>
      </w:r>
      <w:r w:rsidR="000A149E">
        <w:rPr>
          <w:rFonts w:ascii="Times New Roman" w:hAnsi="Times New Roman"/>
          <w:sz w:val="24"/>
          <w:szCs w:val="24"/>
        </w:rPr>
        <w:t>заявления</w:t>
      </w:r>
      <w:r w:rsidRPr="006828EB">
        <w:rPr>
          <w:rFonts w:ascii="Times New Roman" w:hAnsi="Times New Roman"/>
          <w:sz w:val="24"/>
          <w:szCs w:val="24"/>
        </w:rPr>
        <w:t>, о сроке рассмотрения и перечне оригиналов документов, необходимых для представления в ТНИ для предоставления государственной услуги.</w:t>
      </w:r>
    </w:p>
    <w:p w14:paraId="6EC0E4C4" w14:textId="77777777" w:rsidR="00F5611B" w:rsidRDefault="00F5611B"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sidRPr="006828EB">
        <w:rPr>
          <w:rFonts w:ascii="Times New Roman" w:hAnsi="Times New Roman"/>
          <w:sz w:val="24"/>
          <w:szCs w:val="24"/>
        </w:rPr>
        <w:t xml:space="preserve">Уведомление об отказе в приеме </w:t>
      </w:r>
      <w:r w:rsidR="000A149E">
        <w:rPr>
          <w:rFonts w:ascii="Times New Roman" w:hAnsi="Times New Roman"/>
          <w:sz w:val="24"/>
          <w:szCs w:val="24"/>
        </w:rPr>
        <w:t>заявления</w:t>
      </w:r>
      <w:r w:rsidRPr="006828EB">
        <w:rPr>
          <w:rFonts w:ascii="Times New Roman" w:hAnsi="Times New Roman"/>
          <w:sz w:val="24"/>
          <w:szCs w:val="24"/>
        </w:rPr>
        <w:t xml:space="preserve"> к рассмотрению должно содержать информацию о причинах отказа с указанием соответствующей нормы пункта 2</w:t>
      </w:r>
      <w:r>
        <w:rPr>
          <w:rFonts w:ascii="Times New Roman" w:hAnsi="Times New Roman"/>
          <w:sz w:val="24"/>
          <w:szCs w:val="24"/>
        </w:rPr>
        <w:t>4</w:t>
      </w:r>
      <w:r w:rsidRPr="006828EB">
        <w:rPr>
          <w:rFonts w:ascii="Times New Roman" w:hAnsi="Times New Roman"/>
          <w:sz w:val="24"/>
          <w:szCs w:val="24"/>
        </w:rPr>
        <w:t xml:space="preserve"> настоящего Регламента.</w:t>
      </w:r>
    </w:p>
    <w:p w14:paraId="79153341" w14:textId="77777777" w:rsidR="00F5611B" w:rsidRPr="006828EB"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6828EB">
        <w:rPr>
          <w:rFonts w:ascii="Times New Roman" w:hAnsi="Times New Roman"/>
          <w:sz w:val="24"/>
          <w:szCs w:val="24"/>
        </w:rPr>
        <w:t>Информирование заявителя о ходе предоставления государственной услуги осуществляется посредством Портала.</w:t>
      </w:r>
    </w:p>
    <w:p w14:paraId="3D5C3A53" w14:textId="77777777" w:rsidR="00F5611B" w:rsidRPr="006828EB"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6828EB">
        <w:rPr>
          <w:rFonts w:ascii="Times New Roman" w:hAnsi="Times New Roman"/>
          <w:sz w:val="24"/>
          <w:szCs w:val="24"/>
        </w:rPr>
        <w:t>Предоставление государственной услуги в электронном виде обеспечивает возможность:</w:t>
      </w:r>
    </w:p>
    <w:p w14:paraId="163669C8" w14:textId="77777777" w:rsidR="00F5611B" w:rsidRPr="006828EB" w:rsidRDefault="00F5611B"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sidRPr="006828EB">
        <w:rPr>
          <w:rFonts w:ascii="Times New Roman" w:hAnsi="Times New Roman"/>
          <w:sz w:val="24"/>
          <w:szCs w:val="24"/>
        </w:rPr>
        <w:t xml:space="preserve">а) подачи заявителем </w:t>
      </w:r>
      <w:r w:rsidR="000A149E">
        <w:rPr>
          <w:rFonts w:ascii="Times New Roman" w:hAnsi="Times New Roman"/>
          <w:sz w:val="24"/>
          <w:szCs w:val="24"/>
        </w:rPr>
        <w:t>заявления</w:t>
      </w:r>
      <w:r w:rsidRPr="006828EB">
        <w:rPr>
          <w:rFonts w:ascii="Times New Roman" w:hAnsi="Times New Roman"/>
          <w:sz w:val="24"/>
          <w:szCs w:val="24"/>
        </w:rPr>
        <w:t xml:space="preserve"> о предоставлении государственной услуги;</w:t>
      </w:r>
    </w:p>
    <w:p w14:paraId="4084D926" w14:textId="77777777" w:rsidR="00F5611B" w:rsidRPr="006828EB" w:rsidRDefault="00F5611B"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sidRPr="006828EB">
        <w:rPr>
          <w:rFonts w:ascii="Times New Roman" w:hAnsi="Times New Roman"/>
          <w:sz w:val="24"/>
          <w:szCs w:val="24"/>
        </w:rPr>
        <w:t>б) получения заявителем сведений о ходе предоставления государственной услуги;</w:t>
      </w:r>
    </w:p>
    <w:p w14:paraId="438B6930" w14:textId="77777777" w:rsidR="00F5611B" w:rsidRDefault="00F5611B"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sidRPr="006828EB">
        <w:rPr>
          <w:rFonts w:ascii="Times New Roman" w:hAnsi="Times New Roman"/>
          <w:sz w:val="24"/>
          <w:szCs w:val="24"/>
        </w:rPr>
        <w:t xml:space="preserve">в) получение уведомления о необходимости явки для получения </w:t>
      </w:r>
      <w:r w:rsidRPr="00BC17AF">
        <w:rPr>
          <w:rFonts w:ascii="Times New Roman" w:hAnsi="Times New Roman"/>
          <w:sz w:val="24"/>
          <w:szCs w:val="24"/>
        </w:rPr>
        <w:t xml:space="preserve">Свидетельства о регистрации объекта (объектов) налогообложения налогом на игорную деятельность и </w:t>
      </w:r>
      <w:r>
        <w:rPr>
          <w:rFonts w:ascii="Times New Roman" w:hAnsi="Times New Roman"/>
          <w:sz w:val="24"/>
          <w:szCs w:val="24"/>
        </w:rPr>
        <w:t xml:space="preserve">(или) </w:t>
      </w:r>
      <w:r w:rsidRPr="00BC17AF">
        <w:rPr>
          <w:rFonts w:ascii="Times New Roman" w:hAnsi="Times New Roman"/>
          <w:sz w:val="24"/>
          <w:szCs w:val="24"/>
        </w:rPr>
        <w:t>Приложения к свидетельству о регистрации объекта (объектов) налогообложения налогом на игорную деятельность</w:t>
      </w:r>
      <w:r>
        <w:rPr>
          <w:rFonts w:ascii="Times New Roman" w:hAnsi="Times New Roman"/>
          <w:sz w:val="24"/>
          <w:szCs w:val="24"/>
        </w:rPr>
        <w:t>.</w:t>
      </w:r>
    </w:p>
    <w:p w14:paraId="564F1CDE" w14:textId="77777777" w:rsidR="00F5611B" w:rsidRDefault="00F5611B" w:rsidP="00F5611B">
      <w:pPr>
        <w:pStyle w:val="aa"/>
        <w:shd w:val="clear" w:color="auto" w:fill="FFFFFF"/>
        <w:spacing w:after="0" w:line="240" w:lineRule="auto"/>
        <w:ind w:left="927"/>
        <w:jc w:val="both"/>
        <w:rPr>
          <w:rFonts w:ascii="Times New Roman" w:hAnsi="Times New Roman"/>
          <w:sz w:val="24"/>
          <w:szCs w:val="24"/>
        </w:rPr>
      </w:pPr>
    </w:p>
    <w:p w14:paraId="341366F6" w14:textId="77777777" w:rsidR="00F5611B" w:rsidRPr="0034227D" w:rsidRDefault="00F5611B" w:rsidP="00F5611B">
      <w:pPr>
        <w:pStyle w:val="aa"/>
        <w:shd w:val="clear" w:color="auto" w:fill="FFFFFF"/>
        <w:spacing w:after="0" w:line="240" w:lineRule="auto"/>
        <w:ind w:left="0"/>
        <w:jc w:val="center"/>
        <w:rPr>
          <w:rFonts w:ascii="Times New Roman" w:hAnsi="Times New Roman"/>
          <w:b/>
          <w:sz w:val="24"/>
          <w:szCs w:val="24"/>
        </w:rPr>
      </w:pPr>
      <w:r w:rsidRPr="0034227D">
        <w:rPr>
          <w:rFonts w:ascii="Times New Roman" w:hAnsi="Times New Roman"/>
          <w:b/>
          <w:sz w:val="24"/>
          <w:szCs w:val="24"/>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6761BDF0" w14:textId="77777777" w:rsidR="00F5611B" w:rsidRDefault="00F5611B" w:rsidP="00F5611B">
      <w:pPr>
        <w:pStyle w:val="aa"/>
        <w:shd w:val="clear" w:color="auto" w:fill="FFFFFF"/>
        <w:spacing w:after="0" w:line="240" w:lineRule="auto"/>
        <w:ind w:left="927"/>
        <w:jc w:val="both"/>
        <w:rPr>
          <w:rFonts w:ascii="Times New Roman" w:hAnsi="Times New Roman"/>
          <w:sz w:val="24"/>
          <w:szCs w:val="24"/>
        </w:rPr>
      </w:pPr>
    </w:p>
    <w:p w14:paraId="2BC08079" w14:textId="77777777" w:rsidR="00F5611B" w:rsidRPr="0034227D" w:rsidRDefault="00F5611B" w:rsidP="00F5611B">
      <w:pPr>
        <w:pStyle w:val="aa"/>
        <w:shd w:val="clear" w:color="auto" w:fill="FFFFFF"/>
        <w:spacing w:after="0" w:line="240" w:lineRule="auto"/>
        <w:ind w:left="0"/>
        <w:jc w:val="center"/>
        <w:rPr>
          <w:rFonts w:ascii="Times New Roman" w:hAnsi="Times New Roman"/>
          <w:b/>
          <w:sz w:val="24"/>
          <w:szCs w:val="24"/>
        </w:rPr>
      </w:pPr>
      <w:r w:rsidRPr="0034227D">
        <w:rPr>
          <w:rFonts w:ascii="Times New Roman" w:hAnsi="Times New Roman"/>
          <w:b/>
          <w:sz w:val="24"/>
          <w:szCs w:val="24"/>
        </w:rPr>
        <w:t xml:space="preserve">22. </w:t>
      </w:r>
      <w:r>
        <w:rPr>
          <w:rFonts w:ascii="Times New Roman" w:hAnsi="Times New Roman"/>
          <w:b/>
          <w:sz w:val="24"/>
          <w:szCs w:val="24"/>
        </w:rPr>
        <w:t>Состав и п</w:t>
      </w:r>
      <w:r w:rsidRPr="0034227D">
        <w:rPr>
          <w:rFonts w:ascii="Times New Roman" w:hAnsi="Times New Roman"/>
          <w:b/>
          <w:sz w:val="24"/>
          <w:szCs w:val="24"/>
        </w:rPr>
        <w:t>оследовательность действий при предоставлении</w:t>
      </w:r>
    </w:p>
    <w:p w14:paraId="130D6519" w14:textId="77777777" w:rsidR="00F5611B" w:rsidRPr="0034227D" w:rsidRDefault="00F5611B" w:rsidP="00F5611B">
      <w:pPr>
        <w:pStyle w:val="aa"/>
        <w:shd w:val="clear" w:color="auto" w:fill="FFFFFF"/>
        <w:tabs>
          <w:tab w:val="left" w:pos="1134"/>
        </w:tabs>
        <w:spacing w:after="0" w:line="240" w:lineRule="auto"/>
        <w:ind w:left="0" w:firstLine="567"/>
        <w:jc w:val="center"/>
        <w:rPr>
          <w:rFonts w:ascii="Times New Roman" w:hAnsi="Times New Roman"/>
          <w:b/>
          <w:sz w:val="24"/>
          <w:szCs w:val="24"/>
        </w:rPr>
      </w:pPr>
      <w:r w:rsidRPr="0034227D">
        <w:rPr>
          <w:rFonts w:ascii="Times New Roman" w:hAnsi="Times New Roman"/>
          <w:b/>
          <w:sz w:val="24"/>
          <w:szCs w:val="24"/>
        </w:rPr>
        <w:t>государственной услуги</w:t>
      </w:r>
    </w:p>
    <w:p w14:paraId="03EC19F9" w14:textId="77777777" w:rsidR="00F5611B" w:rsidRPr="0034227D" w:rsidRDefault="00F5611B"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p>
    <w:p w14:paraId="13AD072E" w14:textId="77777777" w:rsidR="00F5611B" w:rsidRPr="0034227D"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34227D">
        <w:rPr>
          <w:rFonts w:ascii="Times New Roman" w:hAnsi="Times New Roman"/>
          <w:sz w:val="24"/>
          <w:szCs w:val="24"/>
        </w:rPr>
        <w:t>Предоставление государственной услуги включает следующие административные процедуры:</w:t>
      </w:r>
    </w:p>
    <w:p w14:paraId="6FF91925" w14:textId="77777777" w:rsidR="00F5611B" w:rsidRPr="0034227D" w:rsidRDefault="00F5611B"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sidRPr="0034227D">
        <w:rPr>
          <w:rFonts w:ascii="Times New Roman" w:hAnsi="Times New Roman"/>
          <w:sz w:val="24"/>
          <w:szCs w:val="24"/>
        </w:rPr>
        <w:t>а) прием</w:t>
      </w:r>
      <w:r w:rsidR="000A149E">
        <w:rPr>
          <w:rFonts w:ascii="Times New Roman" w:hAnsi="Times New Roman"/>
          <w:sz w:val="24"/>
          <w:szCs w:val="24"/>
        </w:rPr>
        <w:t xml:space="preserve"> и регистрация</w:t>
      </w:r>
      <w:r w:rsidRPr="0034227D">
        <w:rPr>
          <w:rFonts w:ascii="Times New Roman" w:hAnsi="Times New Roman"/>
          <w:sz w:val="24"/>
          <w:szCs w:val="24"/>
        </w:rPr>
        <w:t xml:space="preserve"> заявления и документов;</w:t>
      </w:r>
    </w:p>
    <w:p w14:paraId="42468B70" w14:textId="77777777" w:rsidR="00F5611B" w:rsidRPr="0034227D" w:rsidRDefault="00F5611B"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sidRPr="0034227D">
        <w:rPr>
          <w:rFonts w:ascii="Times New Roman" w:hAnsi="Times New Roman"/>
          <w:sz w:val="24"/>
          <w:szCs w:val="24"/>
        </w:rPr>
        <w:t>б) отказ в приеме документов (при установлении оснований для отказа);</w:t>
      </w:r>
    </w:p>
    <w:p w14:paraId="27603037" w14:textId="77777777" w:rsidR="00F5611B" w:rsidRPr="0034227D" w:rsidRDefault="00F47836"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в</w:t>
      </w:r>
      <w:r w:rsidR="00F5611B" w:rsidRPr="0034227D">
        <w:rPr>
          <w:rFonts w:ascii="Times New Roman" w:hAnsi="Times New Roman"/>
          <w:sz w:val="24"/>
          <w:szCs w:val="24"/>
        </w:rPr>
        <w:t>) рассмотрение заявления и представленных документов;</w:t>
      </w:r>
    </w:p>
    <w:p w14:paraId="3026705E" w14:textId="77777777" w:rsidR="00F5611B" w:rsidRPr="0034227D" w:rsidRDefault="00F47836"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г</w:t>
      </w:r>
      <w:r w:rsidR="00F5611B" w:rsidRPr="0034227D">
        <w:rPr>
          <w:rFonts w:ascii="Times New Roman" w:hAnsi="Times New Roman"/>
          <w:sz w:val="24"/>
          <w:szCs w:val="24"/>
        </w:rPr>
        <w:t xml:space="preserve">) отказ в предоставлении государственной услуги (при установлении оснований для отказа); </w:t>
      </w:r>
    </w:p>
    <w:p w14:paraId="4DB19D70" w14:textId="77777777" w:rsidR="00F5611B" w:rsidRDefault="00F47836"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д</w:t>
      </w:r>
      <w:r w:rsidR="00F5611B" w:rsidRPr="0034227D">
        <w:rPr>
          <w:rFonts w:ascii="Times New Roman" w:hAnsi="Times New Roman"/>
          <w:sz w:val="24"/>
          <w:szCs w:val="24"/>
        </w:rPr>
        <w:t>) предоставление государственной услуги.</w:t>
      </w:r>
    </w:p>
    <w:p w14:paraId="31F1C2FB" w14:textId="77777777" w:rsidR="00F5611B" w:rsidRDefault="00F5611B" w:rsidP="00F5611B">
      <w:pPr>
        <w:pStyle w:val="aa"/>
        <w:shd w:val="clear" w:color="auto" w:fill="FFFFFF"/>
        <w:tabs>
          <w:tab w:val="left" w:pos="1134"/>
        </w:tabs>
        <w:spacing w:after="0" w:line="240" w:lineRule="auto"/>
        <w:ind w:left="927"/>
        <w:jc w:val="both"/>
        <w:rPr>
          <w:rFonts w:ascii="Times New Roman" w:hAnsi="Times New Roman"/>
          <w:sz w:val="24"/>
          <w:szCs w:val="24"/>
        </w:rPr>
      </w:pPr>
    </w:p>
    <w:p w14:paraId="22D1E33D" w14:textId="77777777" w:rsidR="00F5611B" w:rsidRPr="0034227D" w:rsidRDefault="00F5611B" w:rsidP="00F5611B">
      <w:pPr>
        <w:pStyle w:val="aa"/>
        <w:shd w:val="clear" w:color="auto" w:fill="FFFFFF"/>
        <w:tabs>
          <w:tab w:val="left" w:pos="993"/>
          <w:tab w:val="left" w:pos="1134"/>
        </w:tabs>
        <w:spacing w:after="0" w:line="240" w:lineRule="auto"/>
        <w:ind w:left="927"/>
        <w:jc w:val="center"/>
        <w:rPr>
          <w:rFonts w:ascii="Times New Roman" w:hAnsi="Times New Roman"/>
          <w:b/>
          <w:sz w:val="24"/>
          <w:szCs w:val="24"/>
        </w:rPr>
      </w:pPr>
      <w:r w:rsidRPr="0034227D">
        <w:rPr>
          <w:rFonts w:ascii="Times New Roman" w:hAnsi="Times New Roman"/>
          <w:b/>
          <w:sz w:val="24"/>
          <w:szCs w:val="24"/>
        </w:rPr>
        <w:t xml:space="preserve">23. </w:t>
      </w:r>
      <w:r>
        <w:rPr>
          <w:rFonts w:ascii="Times New Roman" w:hAnsi="Times New Roman"/>
          <w:b/>
          <w:sz w:val="24"/>
          <w:szCs w:val="24"/>
        </w:rPr>
        <w:t>Р</w:t>
      </w:r>
      <w:r w:rsidRPr="0034227D">
        <w:rPr>
          <w:rFonts w:ascii="Times New Roman" w:hAnsi="Times New Roman"/>
          <w:b/>
          <w:sz w:val="24"/>
          <w:szCs w:val="24"/>
        </w:rPr>
        <w:t>егистрация заявлений</w:t>
      </w:r>
      <w:r>
        <w:rPr>
          <w:rFonts w:ascii="Times New Roman" w:hAnsi="Times New Roman"/>
          <w:b/>
          <w:sz w:val="24"/>
          <w:szCs w:val="24"/>
        </w:rPr>
        <w:t xml:space="preserve"> и прием документов</w:t>
      </w:r>
      <w:r w:rsidRPr="0034227D">
        <w:rPr>
          <w:rFonts w:ascii="Times New Roman" w:hAnsi="Times New Roman"/>
          <w:b/>
          <w:sz w:val="24"/>
          <w:szCs w:val="24"/>
        </w:rPr>
        <w:t>.</w:t>
      </w:r>
    </w:p>
    <w:p w14:paraId="69075CA5" w14:textId="77777777" w:rsidR="00F5611B" w:rsidRDefault="00F5611B" w:rsidP="00F5611B">
      <w:pPr>
        <w:pStyle w:val="aa"/>
        <w:shd w:val="clear" w:color="auto" w:fill="FFFFFF"/>
        <w:tabs>
          <w:tab w:val="left" w:pos="1134"/>
        </w:tabs>
        <w:spacing w:after="0" w:line="240" w:lineRule="auto"/>
        <w:ind w:left="927"/>
        <w:jc w:val="center"/>
        <w:rPr>
          <w:rFonts w:ascii="Times New Roman" w:hAnsi="Times New Roman"/>
          <w:b/>
          <w:sz w:val="24"/>
          <w:szCs w:val="24"/>
        </w:rPr>
      </w:pPr>
      <w:r w:rsidRPr="0034227D">
        <w:rPr>
          <w:rFonts w:ascii="Times New Roman" w:hAnsi="Times New Roman"/>
          <w:b/>
          <w:sz w:val="24"/>
          <w:szCs w:val="24"/>
        </w:rPr>
        <w:t xml:space="preserve">Способ передачи и направлений заявлений </w:t>
      </w:r>
      <w:r>
        <w:rPr>
          <w:rFonts w:ascii="Times New Roman" w:hAnsi="Times New Roman"/>
          <w:b/>
          <w:sz w:val="24"/>
          <w:szCs w:val="24"/>
        </w:rPr>
        <w:t xml:space="preserve">и документов </w:t>
      </w:r>
      <w:r w:rsidRPr="0034227D">
        <w:rPr>
          <w:rFonts w:ascii="Times New Roman" w:hAnsi="Times New Roman"/>
          <w:b/>
          <w:sz w:val="24"/>
          <w:szCs w:val="24"/>
        </w:rPr>
        <w:t>для рассмотрения</w:t>
      </w:r>
    </w:p>
    <w:p w14:paraId="5A7A1CB4" w14:textId="77777777" w:rsidR="00F5611B" w:rsidRPr="0034227D" w:rsidRDefault="00F5611B" w:rsidP="00F5611B">
      <w:pPr>
        <w:pStyle w:val="aa"/>
        <w:shd w:val="clear" w:color="auto" w:fill="FFFFFF"/>
        <w:tabs>
          <w:tab w:val="left" w:pos="1134"/>
        </w:tabs>
        <w:spacing w:after="0" w:line="240" w:lineRule="auto"/>
        <w:ind w:left="927"/>
        <w:jc w:val="center"/>
        <w:rPr>
          <w:rFonts w:ascii="Times New Roman" w:hAnsi="Times New Roman"/>
          <w:sz w:val="24"/>
          <w:szCs w:val="24"/>
        </w:rPr>
      </w:pPr>
    </w:p>
    <w:p w14:paraId="19ABFB69" w14:textId="77777777" w:rsidR="00F5611B" w:rsidRPr="009C1BC1"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9C1BC1">
        <w:rPr>
          <w:rFonts w:ascii="Times New Roman" w:hAnsi="Times New Roman"/>
          <w:sz w:val="24"/>
          <w:szCs w:val="24"/>
        </w:rPr>
        <w:t>Основанием для начала исполнения административной процедуры по приему и регистра</w:t>
      </w:r>
      <w:r w:rsidR="000A149E">
        <w:rPr>
          <w:rFonts w:ascii="Times New Roman" w:hAnsi="Times New Roman"/>
          <w:sz w:val="24"/>
          <w:szCs w:val="24"/>
        </w:rPr>
        <w:t>ции документов является личное заявление</w:t>
      </w:r>
      <w:r w:rsidRPr="009C1BC1">
        <w:rPr>
          <w:rFonts w:ascii="Times New Roman" w:hAnsi="Times New Roman"/>
          <w:sz w:val="24"/>
          <w:szCs w:val="24"/>
        </w:rPr>
        <w:t xml:space="preserve"> заявителя или посредством Портала (</w:t>
      </w:r>
      <w:r w:rsidR="000A149E">
        <w:rPr>
          <w:rFonts w:ascii="Times New Roman" w:hAnsi="Times New Roman"/>
          <w:sz w:val="24"/>
          <w:szCs w:val="24"/>
        </w:rPr>
        <w:t>при предоставлении документов</w:t>
      </w:r>
      <w:r w:rsidRPr="009C1BC1">
        <w:rPr>
          <w:rFonts w:ascii="Times New Roman" w:hAnsi="Times New Roman"/>
          <w:sz w:val="24"/>
          <w:szCs w:val="24"/>
        </w:rPr>
        <w:t xml:space="preserve">, предусмотренных </w:t>
      </w:r>
      <w:r>
        <w:rPr>
          <w:rFonts w:ascii="Times New Roman" w:hAnsi="Times New Roman"/>
          <w:sz w:val="24"/>
          <w:szCs w:val="24"/>
        </w:rPr>
        <w:t>главой</w:t>
      </w:r>
      <w:r w:rsidRPr="009C1BC1">
        <w:rPr>
          <w:rFonts w:ascii="Times New Roman" w:hAnsi="Times New Roman"/>
          <w:sz w:val="24"/>
          <w:szCs w:val="24"/>
        </w:rPr>
        <w:t xml:space="preserve"> 9 настоящего Регламента).</w:t>
      </w:r>
    </w:p>
    <w:p w14:paraId="75D8B2B3" w14:textId="77777777" w:rsidR="00F5611B" w:rsidRPr="00D81F01" w:rsidRDefault="00F5611B" w:rsidP="009B645F">
      <w:pPr>
        <w:pStyle w:val="aa"/>
        <w:numPr>
          <w:ilvl w:val="0"/>
          <w:numId w:val="4"/>
        </w:numPr>
        <w:shd w:val="clear" w:color="auto" w:fill="FFFFFF"/>
        <w:tabs>
          <w:tab w:val="left" w:pos="851"/>
          <w:tab w:val="left" w:pos="993"/>
        </w:tabs>
        <w:spacing w:after="0" w:line="240" w:lineRule="auto"/>
        <w:ind w:left="0" w:firstLine="567"/>
        <w:jc w:val="both"/>
        <w:rPr>
          <w:rFonts w:ascii="Times New Roman" w:hAnsi="Times New Roman"/>
          <w:sz w:val="24"/>
          <w:szCs w:val="24"/>
        </w:rPr>
      </w:pPr>
      <w:r w:rsidRPr="009C1BC1">
        <w:rPr>
          <w:rFonts w:ascii="Times New Roman" w:hAnsi="Times New Roman"/>
          <w:sz w:val="24"/>
          <w:szCs w:val="24"/>
        </w:rPr>
        <w:t>Специалист ТНИ, ответственный за выполнение данной административной процедуры, проверяет сведения, указанные в заявлении, документы, предусмотренные настоящим Регламентом, регистрирует обращение заявителя о предоставлении государственной услуги.</w:t>
      </w:r>
    </w:p>
    <w:p w14:paraId="154C68C7"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9C1BC1">
        <w:rPr>
          <w:rFonts w:ascii="Times New Roman" w:hAnsi="Times New Roman"/>
          <w:sz w:val="24"/>
          <w:szCs w:val="24"/>
        </w:rPr>
        <w:t>Результатом административной процедуры является регистрация заявления.</w:t>
      </w:r>
    </w:p>
    <w:p w14:paraId="2F5C5590"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9C1BC1">
        <w:rPr>
          <w:rFonts w:ascii="Times New Roman" w:hAnsi="Times New Roman"/>
          <w:sz w:val="24"/>
          <w:szCs w:val="24"/>
        </w:rPr>
        <w:t xml:space="preserve">Срок выполнения административной процедуры </w:t>
      </w:r>
      <w:r w:rsidR="00D6270C">
        <w:rPr>
          <w:rFonts w:ascii="Times New Roman" w:hAnsi="Times New Roman"/>
          <w:sz w:val="24"/>
          <w:szCs w:val="24"/>
        </w:rPr>
        <w:t>30 (тридцати) минут.</w:t>
      </w:r>
    </w:p>
    <w:p w14:paraId="044B42CB" w14:textId="77777777" w:rsidR="00F5611B" w:rsidRDefault="00F5611B" w:rsidP="00F5611B">
      <w:pPr>
        <w:shd w:val="clear" w:color="auto" w:fill="FFFFFF"/>
        <w:tabs>
          <w:tab w:val="left" w:pos="993"/>
        </w:tabs>
        <w:jc w:val="both"/>
      </w:pPr>
    </w:p>
    <w:p w14:paraId="564E122D" w14:textId="77777777" w:rsidR="00F5611B" w:rsidRDefault="00F5611B" w:rsidP="00F5611B">
      <w:pPr>
        <w:shd w:val="clear" w:color="auto" w:fill="FFFFFF"/>
        <w:tabs>
          <w:tab w:val="left" w:pos="993"/>
        </w:tabs>
        <w:jc w:val="both"/>
      </w:pPr>
    </w:p>
    <w:p w14:paraId="0C1C3D8A" w14:textId="77777777" w:rsidR="00F5611B" w:rsidRDefault="00F5611B" w:rsidP="00F5611B">
      <w:pPr>
        <w:shd w:val="clear" w:color="auto" w:fill="FFFFFF"/>
        <w:tabs>
          <w:tab w:val="left" w:pos="993"/>
        </w:tabs>
        <w:jc w:val="both"/>
      </w:pPr>
    </w:p>
    <w:p w14:paraId="32718DE8" w14:textId="77777777" w:rsidR="00F5611B" w:rsidRPr="009C1BC1" w:rsidRDefault="00F5611B" w:rsidP="00F5611B">
      <w:pPr>
        <w:shd w:val="clear" w:color="auto" w:fill="FFFFFF"/>
        <w:tabs>
          <w:tab w:val="left" w:pos="993"/>
        </w:tabs>
        <w:jc w:val="center"/>
        <w:rPr>
          <w:b/>
        </w:rPr>
      </w:pPr>
      <w:r w:rsidRPr="009C1BC1">
        <w:rPr>
          <w:b/>
        </w:rPr>
        <w:t>24. Отказ в приеме документов</w:t>
      </w:r>
      <w:r>
        <w:rPr>
          <w:b/>
        </w:rPr>
        <w:t xml:space="preserve"> от заявителя</w:t>
      </w:r>
    </w:p>
    <w:p w14:paraId="495DCEA7" w14:textId="77777777" w:rsidR="00F5611B" w:rsidRPr="009C1BC1" w:rsidRDefault="00F5611B" w:rsidP="00F5611B">
      <w:pPr>
        <w:shd w:val="clear" w:color="auto" w:fill="FFFFFF"/>
        <w:tabs>
          <w:tab w:val="left" w:pos="993"/>
        </w:tabs>
        <w:jc w:val="center"/>
        <w:rPr>
          <w:b/>
        </w:rPr>
      </w:pPr>
      <w:r w:rsidRPr="009C1BC1">
        <w:rPr>
          <w:b/>
        </w:rPr>
        <w:t>(при установлении оснований для отказа в приеме документов)</w:t>
      </w:r>
    </w:p>
    <w:p w14:paraId="2ECDC08C" w14:textId="77777777" w:rsidR="00F5611B" w:rsidRPr="009C1BC1" w:rsidRDefault="00F5611B" w:rsidP="00F5611B">
      <w:pPr>
        <w:shd w:val="clear" w:color="auto" w:fill="FFFFFF"/>
        <w:tabs>
          <w:tab w:val="left" w:pos="993"/>
        </w:tabs>
        <w:jc w:val="both"/>
      </w:pPr>
    </w:p>
    <w:p w14:paraId="26609992" w14:textId="77777777" w:rsidR="00F5611B" w:rsidRPr="009C1BC1"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9C1BC1">
        <w:rPr>
          <w:rFonts w:ascii="Times New Roman" w:hAnsi="Times New Roman"/>
          <w:sz w:val="24"/>
          <w:szCs w:val="24"/>
        </w:rPr>
        <w:t xml:space="preserve">При наличии оснований для отказа в приеме документов, предусмотренных </w:t>
      </w:r>
      <w:r>
        <w:rPr>
          <w:rFonts w:ascii="Times New Roman" w:hAnsi="Times New Roman"/>
          <w:sz w:val="24"/>
          <w:szCs w:val="24"/>
        </w:rPr>
        <w:t>главой</w:t>
      </w:r>
      <w:r w:rsidRPr="009C1BC1">
        <w:rPr>
          <w:rFonts w:ascii="Times New Roman" w:hAnsi="Times New Roman"/>
          <w:sz w:val="24"/>
          <w:szCs w:val="24"/>
        </w:rPr>
        <w:t xml:space="preserve"> 12 настоящего Регламента, специалист ТНИ уведомляет заявителя об отказе в приеме документов с указанием причин отказа. </w:t>
      </w:r>
    </w:p>
    <w:p w14:paraId="62F0404B" w14:textId="77777777" w:rsidR="00F5611B" w:rsidRPr="009C1BC1" w:rsidRDefault="00F5611B" w:rsidP="00F5611B">
      <w:pPr>
        <w:shd w:val="clear" w:color="auto" w:fill="FFFFFF"/>
        <w:tabs>
          <w:tab w:val="left" w:pos="993"/>
        </w:tabs>
        <w:ind w:firstLine="567"/>
        <w:jc w:val="both"/>
      </w:pPr>
      <w:r w:rsidRPr="009C1BC1">
        <w:t>При личном обращении уведомление об отказе в приеме документов вручается заявителю лично, при обращении заявителя посредством Портала уведомление об отказе в приеме документов направляется заявителю в письменном виде по почте либо электронной почтой, в зависимости от способа доставки уведомления, указанного в обращении.</w:t>
      </w:r>
    </w:p>
    <w:p w14:paraId="35DF5750" w14:textId="77777777" w:rsidR="00D6270C" w:rsidRPr="009C1BC1" w:rsidRDefault="00D6270C" w:rsidP="00D6270C">
      <w:pPr>
        <w:shd w:val="clear" w:color="auto" w:fill="FFFFFF"/>
        <w:tabs>
          <w:tab w:val="left" w:pos="993"/>
        </w:tabs>
        <w:ind w:firstLine="567"/>
        <w:jc w:val="both"/>
      </w:pPr>
      <w:r w:rsidRPr="009C1BC1">
        <w:t>В случае отказа в приеме заявления и документов, заявителю, представившему их лично, предлагается устранить выявленные недостатки и подать заявление повторно в порядке, установленном настоящим Регламентом.</w:t>
      </w:r>
    </w:p>
    <w:p w14:paraId="54255846" w14:textId="77777777" w:rsidR="00F5611B" w:rsidRDefault="00F5611B" w:rsidP="00F5611B">
      <w:pPr>
        <w:shd w:val="clear" w:color="auto" w:fill="FFFFFF"/>
        <w:tabs>
          <w:tab w:val="left" w:pos="993"/>
        </w:tabs>
        <w:ind w:firstLine="567"/>
        <w:jc w:val="both"/>
      </w:pPr>
      <w:r w:rsidRPr="009C1BC1">
        <w:t>Максимальный срок исполнения данной административной процедуры</w:t>
      </w:r>
      <w:r>
        <w:t>,</w:t>
      </w:r>
      <w:r w:rsidRPr="009C1BC1">
        <w:t xml:space="preserve"> </w:t>
      </w:r>
      <w:r>
        <w:t xml:space="preserve">как </w:t>
      </w:r>
      <w:r w:rsidRPr="009C1BC1">
        <w:t>при ли</w:t>
      </w:r>
      <w:r>
        <w:t xml:space="preserve">чном обращении, так и </w:t>
      </w:r>
      <w:r w:rsidRPr="009C1BC1">
        <w:t>при обращении посредством Портала</w:t>
      </w:r>
      <w:r>
        <w:t xml:space="preserve">, </w:t>
      </w:r>
      <w:r w:rsidRPr="009C1BC1">
        <w:t xml:space="preserve">– в течение </w:t>
      </w:r>
      <w:r>
        <w:t>2</w:t>
      </w:r>
      <w:r w:rsidRPr="009C1BC1">
        <w:t xml:space="preserve"> (</w:t>
      </w:r>
      <w:r>
        <w:t>двух</w:t>
      </w:r>
      <w:r w:rsidRPr="009C1BC1">
        <w:t>) рабоч</w:t>
      </w:r>
      <w:r>
        <w:t>их</w:t>
      </w:r>
      <w:r w:rsidRPr="009C1BC1">
        <w:t xml:space="preserve"> дн</w:t>
      </w:r>
      <w:r>
        <w:t>ей</w:t>
      </w:r>
      <w:r w:rsidRPr="009C1BC1">
        <w:t>, следующ</w:t>
      </w:r>
      <w:r>
        <w:t>их</w:t>
      </w:r>
      <w:r w:rsidRPr="009C1BC1">
        <w:t xml:space="preserve"> за днем поступления обращения</w:t>
      </w:r>
      <w:r>
        <w:t>.</w:t>
      </w:r>
    </w:p>
    <w:p w14:paraId="37B868D2" w14:textId="77777777" w:rsidR="00F5611B" w:rsidRPr="009C1BC1" w:rsidRDefault="00F5611B" w:rsidP="00F5611B">
      <w:pPr>
        <w:shd w:val="clear" w:color="auto" w:fill="FFFFFF"/>
        <w:tabs>
          <w:tab w:val="left" w:pos="993"/>
        </w:tabs>
        <w:ind w:firstLine="567"/>
        <w:jc w:val="both"/>
      </w:pPr>
      <w:r w:rsidRPr="009C1BC1">
        <w:t xml:space="preserve">Уведомление об отказе в приеме документов должно содержать информацию о причинах отказа с указанием соответствующей нормы пункта </w:t>
      </w:r>
      <w:r>
        <w:t>24</w:t>
      </w:r>
      <w:r w:rsidRPr="009C1BC1">
        <w:t xml:space="preserve"> настоящего Регламента.</w:t>
      </w:r>
    </w:p>
    <w:p w14:paraId="389A0FA4" w14:textId="77777777" w:rsidR="00F5611B" w:rsidRPr="009C1BC1" w:rsidRDefault="00F5611B" w:rsidP="00F5611B">
      <w:pPr>
        <w:shd w:val="clear" w:color="auto" w:fill="FFFFFF"/>
        <w:tabs>
          <w:tab w:val="left" w:pos="993"/>
        </w:tabs>
        <w:jc w:val="both"/>
      </w:pPr>
    </w:p>
    <w:p w14:paraId="0956C7C5" w14:textId="77777777" w:rsidR="00F5611B" w:rsidRPr="00984B89" w:rsidRDefault="00F5611B" w:rsidP="00F5611B">
      <w:pPr>
        <w:shd w:val="clear" w:color="auto" w:fill="FFFFFF"/>
        <w:tabs>
          <w:tab w:val="left" w:pos="993"/>
        </w:tabs>
        <w:jc w:val="center"/>
        <w:rPr>
          <w:b/>
        </w:rPr>
      </w:pPr>
      <w:r w:rsidRPr="00984B89">
        <w:rPr>
          <w:b/>
        </w:rPr>
        <w:t>25. Рассмотрение заявлений и представленных документов</w:t>
      </w:r>
      <w:r>
        <w:rPr>
          <w:b/>
        </w:rPr>
        <w:t xml:space="preserve"> при предоставлении государственной услуги</w:t>
      </w:r>
    </w:p>
    <w:p w14:paraId="613A8517" w14:textId="77777777" w:rsidR="00F5611B" w:rsidRDefault="00F5611B" w:rsidP="00F5611B">
      <w:pPr>
        <w:shd w:val="clear" w:color="auto" w:fill="FFFFFF"/>
        <w:tabs>
          <w:tab w:val="left" w:pos="993"/>
        </w:tabs>
        <w:jc w:val="both"/>
      </w:pPr>
    </w:p>
    <w:p w14:paraId="1D10A9DC" w14:textId="77777777" w:rsidR="00F5611B" w:rsidRPr="00984B89"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984B89">
        <w:rPr>
          <w:rFonts w:ascii="Times New Roman" w:hAnsi="Times New Roman"/>
          <w:sz w:val="24"/>
          <w:szCs w:val="24"/>
        </w:rPr>
        <w:t xml:space="preserve">Основанием для начала данной административной процедуры является поступление </w:t>
      </w:r>
      <w:r w:rsidR="00B627A1">
        <w:rPr>
          <w:rFonts w:ascii="Times New Roman" w:hAnsi="Times New Roman"/>
          <w:sz w:val="24"/>
          <w:szCs w:val="24"/>
        </w:rPr>
        <w:t>заявления</w:t>
      </w:r>
      <w:r w:rsidRPr="00984B89">
        <w:rPr>
          <w:rFonts w:ascii="Times New Roman" w:hAnsi="Times New Roman"/>
          <w:sz w:val="24"/>
          <w:szCs w:val="24"/>
        </w:rPr>
        <w:t xml:space="preserve"> заявителя и необходимых документов должностному лицу ТНИ.</w:t>
      </w:r>
    </w:p>
    <w:p w14:paraId="235122FB" w14:textId="77777777" w:rsidR="00F5611B" w:rsidRPr="00984B89"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984B89">
        <w:rPr>
          <w:rFonts w:ascii="Times New Roman" w:hAnsi="Times New Roman"/>
          <w:sz w:val="24"/>
          <w:szCs w:val="24"/>
        </w:rPr>
        <w:t>Должностное лицо ТНИ, ответственное за выполнение административной процедуры:</w:t>
      </w:r>
    </w:p>
    <w:p w14:paraId="7AB7CAA7" w14:textId="77777777" w:rsidR="00F5611B" w:rsidRPr="00984B89"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984B89">
        <w:rPr>
          <w:rFonts w:ascii="Times New Roman" w:hAnsi="Times New Roman"/>
          <w:sz w:val="24"/>
          <w:szCs w:val="24"/>
        </w:rPr>
        <w:t>а) проверяет надлежащее оформление заявления о предоставлении государственной услуги;</w:t>
      </w:r>
    </w:p>
    <w:p w14:paraId="77E64FD7" w14:textId="77777777" w:rsidR="00F5611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984B89">
        <w:rPr>
          <w:rFonts w:ascii="Times New Roman" w:hAnsi="Times New Roman"/>
          <w:sz w:val="24"/>
          <w:szCs w:val="24"/>
        </w:rPr>
        <w:t xml:space="preserve">б) проверяет наличие документов, указанных в </w:t>
      </w:r>
      <w:r>
        <w:rPr>
          <w:rFonts w:ascii="Times New Roman" w:hAnsi="Times New Roman"/>
          <w:sz w:val="24"/>
          <w:szCs w:val="24"/>
        </w:rPr>
        <w:t>главе</w:t>
      </w:r>
      <w:r w:rsidRPr="00984B89">
        <w:rPr>
          <w:rFonts w:ascii="Times New Roman" w:hAnsi="Times New Roman"/>
          <w:sz w:val="24"/>
          <w:szCs w:val="24"/>
        </w:rPr>
        <w:t xml:space="preserve"> 9 настоящего Регламента</w:t>
      </w:r>
      <w:r>
        <w:rPr>
          <w:rFonts w:ascii="Times New Roman" w:hAnsi="Times New Roman"/>
          <w:sz w:val="24"/>
          <w:szCs w:val="24"/>
        </w:rPr>
        <w:t>;</w:t>
      </w:r>
    </w:p>
    <w:p w14:paraId="5991EFF4" w14:textId="77777777" w:rsidR="00F5611B" w:rsidRPr="008822A9"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в) </w:t>
      </w:r>
      <w:r w:rsidRPr="00984B89">
        <w:rPr>
          <w:rFonts w:ascii="Times New Roman" w:hAnsi="Times New Roman"/>
          <w:sz w:val="24"/>
          <w:szCs w:val="24"/>
        </w:rPr>
        <w:t xml:space="preserve">по результатам </w:t>
      </w:r>
      <w:r>
        <w:rPr>
          <w:rFonts w:ascii="Times New Roman" w:hAnsi="Times New Roman"/>
          <w:sz w:val="24"/>
          <w:szCs w:val="24"/>
        </w:rPr>
        <w:t xml:space="preserve">проведения вышеперечисленных процедур оформляет </w:t>
      </w:r>
      <w:r w:rsidRPr="008822A9">
        <w:rPr>
          <w:rFonts w:ascii="Times New Roman" w:hAnsi="Times New Roman"/>
          <w:sz w:val="24"/>
          <w:szCs w:val="24"/>
        </w:rPr>
        <w:t>Свидетельств</w:t>
      </w:r>
      <w:r>
        <w:rPr>
          <w:rFonts w:ascii="Times New Roman" w:hAnsi="Times New Roman"/>
          <w:sz w:val="24"/>
          <w:szCs w:val="24"/>
        </w:rPr>
        <w:t>о</w:t>
      </w:r>
      <w:r w:rsidRPr="008822A9">
        <w:rPr>
          <w:rFonts w:ascii="Times New Roman" w:hAnsi="Times New Roman"/>
          <w:sz w:val="24"/>
          <w:szCs w:val="24"/>
        </w:rPr>
        <w:t xml:space="preserve"> о регистрации объекта (объектов) налогообложения налогом на игорную деятельность и</w:t>
      </w:r>
      <w:r>
        <w:rPr>
          <w:rFonts w:ascii="Times New Roman" w:hAnsi="Times New Roman"/>
          <w:sz w:val="24"/>
          <w:szCs w:val="24"/>
        </w:rPr>
        <w:t xml:space="preserve"> (или)</w:t>
      </w:r>
      <w:r w:rsidRPr="008822A9">
        <w:rPr>
          <w:rFonts w:ascii="Times New Roman" w:hAnsi="Times New Roman"/>
          <w:sz w:val="24"/>
          <w:szCs w:val="24"/>
        </w:rPr>
        <w:t xml:space="preserve"> Приложени</w:t>
      </w:r>
      <w:r>
        <w:rPr>
          <w:rFonts w:ascii="Times New Roman" w:hAnsi="Times New Roman"/>
          <w:sz w:val="24"/>
          <w:szCs w:val="24"/>
        </w:rPr>
        <w:t>е</w:t>
      </w:r>
      <w:r w:rsidRPr="008822A9">
        <w:rPr>
          <w:rFonts w:ascii="Times New Roman" w:hAnsi="Times New Roman"/>
          <w:sz w:val="24"/>
          <w:szCs w:val="24"/>
        </w:rPr>
        <w:t xml:space="preserve"> к свидетельству о регистрации объекта (объектов) налогообложения налогом на игорную деятельность</w:t>
      </w:r>
      <w:r>
        <w:rPr>
          <w:rFonts w:ascii="Times New Roman" w:hAnsi="Times New Roman"/>
          <w:sz w:val="24"/>
          <w:szCs w:val="24"/>
        </w:rPr>
        <w:t>.</w:t>
      </w:r>
    </w:p>
    <w:p w14:paraId="4EAF3F6D" w14:textId="77777777" w:rsidR="00F5611B" w:rsidRPr="00D11242"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9C1BC1">
        <w:rPr>
          <w:rFonts w:ascii="Times New Roman" w:hAnsi="Times New Roman"/>
          <w:sz w:val="24"/>
          <w:szCs w:val="24"/>
        </w:rPr>
        <w:t>Срок выполнения административной процедуры</w:t>
      </w:r>
      <w:r>
        <w:rPr>
          <w:rFonts w:ascii="Times New Roman" w:hAnsi="Times New Roman"/>
          <w:sz w:val="24"/>
          <w:szCs w:val="24"/>
        </w:rPr>
        <w:t xml:space="preserve"> при личном обращении и при обращении </w:t>
      </w:r>
      <w:r w:rsidR="00B627A1">
        <w:rPr>
          <w:rFonts w:ascii="Times New Roman" w:hAnsi="Times New Roman"/>
          <w:sz w:val="24"/>
          <w:szCs w:val="24"/>
        </w:rPr>
        <w:t>посредством Портала – не более 2 (двух</w:t>
      </w:r>
      <w:r>
        <w:rPr>
          <w:rFonts w:ascii="Times New Roman" w:hAnsi="Times New Roman"/>
          <w:sz w:val="24"/>
          <w:szCs w:val="24"/>
        </w:rPr>
        <w:t>) рабочих дней со дня подачи и регистрации заявления.</w:t>
      </w:r>
    </w:p>
    <w:p w14:paraId="342125FE" w14:textId="77777777" w:rsidR="00F5611B" w:rsidRDefault="00F5611B" w:rsidP="00F5611B">
      <w:pPr>
        <w:shd w:val="clear" w:color="auto" w:fill="FFFFFF"/>
        <w:tabs>
          <w:tab w:val="left" w:pos="993"/>
        </w:tabs>
        <w:jc w:val="both"/>
      </w:pPr>
    </w:p>
    <w:p w14:paraId="76BB629A" w14:textId="77777777" w:rsidR="00F5611B" w:rsidRPr="00A60369" w:rsidRDefault="00F5611B" w:rsidP="00F5611B">
      <w:pPr>
        <w:pStyle w:val="aa"/>
        <w:shd w:val="clear" w:color="auto" w:fill="FFFFFF"/>
        <w:tabs>
          <w:tab w:val="left" w:pos="993"/>
        </w:tabs>
        <w:spacing w:after="0" w:line="240" w:lineRule="auto"/>
        <w:ind w:left="0"/>
        <w:jc w:val="center"/>
        <w:rPr>
          <w:rFonts w:ascii="Times New Roman" w:hAnsi="Times New Roman"/>
          <w:b/>
          <w:sz w:val="24"/>
          <w:szCs w:val="24"/>
        </w:rPr>
      </w:pPr>
      <w:r w:rsidRPr="00A60369">
        <w:rPr>
          <w:rFonts w:ascii="Times New Roman" w:hAnsi="Times New Roman"/>
          <w:b/>
          <w:sz w:val="24"/>
          <w:szCs w:val="24"/>
        </w:rPr>
        <w:t>26. Отказ в предоставлении государственной услуги</w:t>
      </w:r>
    </w:p>
    <w:p w14:paraId="0DC2AC47" w14:textId="77777777" w:rsidR="00F5611B" w:rsidRPr="00A60369" w:rsidRDefault="00F5611B" w:rsidP="00F5611B">
      <w:pPr>
        <w:pStyle w:val="aa"/>
        <w:shd w:val="clear" w:color="auto" w:fill="FFFFFF"/>
        <w:tabs>
          <w:tab w:val="left" w:pos="993"/>
        </w:tabs>
        <w:spacing w:after="0" w:line="240" w:lineRule="auto"/>
        <w:ind w:left="0"/>
        <w:jc w:val="center"/>
        <w:rPr>
          <w:rFonts w:ascii="Times New Roman" w:hAnsi="Times New Roman"/>
          <w:b/>
          <w:sz w:val="24"/>
          <w:szCs w:val="24"/>
        </w:rPr>
      </w:pPr>
      <w:r w:rsidRPr="00A60369">
        <w:rPr>
          <w:rFonts w:ascii="Times New Roman" w:hAnsi="Times New Roman"/>
          <w:b/>
          <w:sz w:val="24"/>
          <w:szCs w:val="24"/>
        </w:rPr>
        <w:t>(при установлении оснований для отказа в предоставлении государственной услуги)</w:t>
      </w:r>
    </w:p>
    <w:p w14:paraId="0057DCDD" w14:textId="77777777" w:rsidR="00F5611B" w:rsidRPr="00A60369"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p>
    <w:p w14:paraId="45C0BF2F" w14:textId="77777777" w:rsidR="00F5611B" w:rsidRPr="00A60369"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A60369">
        <w:rPr>
          <w:rFonts w:ascii="Times New Roman" w:hAnsi="Times New Roman"/>
          <w:sz w:val="24"/>
          <w:szCs w:val="24"/>
        </w:rPr>
        <w:t xml:space="preserve"> При наличии оснований для отказа в предоставлении государственной услуги, предусмотренных пунктом 2</w:t>
      </w:r>
      <w:r>
        <w:rPr>
          <w:rFonts w:ascii="Times New Roman" w:hAnsi="Times New Roman"/>
          <w:sz w:val="24"/>
          <w:szCs w:val="24"/>
        </w:rPr>
        <w:t>5</w:t>
      </w:r>
      <w:r w:rsidRPr="00A60369">
        <w:rPr>
          <w:rFonts w:ascii="Times New Roman" w:hAnsi="Times New Roman"/>
          <w:sz w:val="24"/>
          <w:szCs w:val="24"/>
        </w:rPr>
        <w:t xml:space="preserve"> настоящего Регламента, должностное лицо ТНИ уведомляет заявителя об отказе в предоставлении государственной услуги. </w:t>
      </w:r>
    </w:p>
    <w:p w14:paraId="0E73510F" w14:textId="77777777" w:rsidR="00F5611B" w:rsidRPr="00A60369"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A60369">
        <w:rPr>
          <w:rFonts w:ascii="Times New Roman" w:hAnsi="Times New Roman"/>
          <w:sz w:val="24"/>
          <w:szCs w:val="24"/>
        </w:rPr>
        <w:t>При личном обращении уведомление об отказе в предоставлении государственной услуги направляется заявителю в письменном виде по почте, при обращении заявителя посредством Портала уведомление об отказе в предоставлении государственной услуги направляется заяви</w:t>
      </w:r>
      <w:r w:rsidR="00B627A1">
        <w:rPr>
          <w:rFonts w:ascii="Times New Roman" w:hAnsi="Times New Roman"/>
          <w:sz w:val="24"/>
          <w:szCs w:val="24"/>
        </w:rPr>
        <w:t xml:space="preserve">телю в письменном виде по почте, </w:t>
      </w:r>
      <w:r w:rsidRPr="00A60369">
        <w:rPr>
          <w:rFonts w:ascii="Times New Roman" w:hAnsi="Times New Roman"/>
          <w:sz w:val="24"/>
          <w:szCs w:val="24"/>
        </w:rPr>
        <w:t>электронной почтой</w:t>
      </w:r>
      <w:r w:rsidR="00B627A1">
        <w:rPr>
          <w:rFonts w:ascii="Times New Roman" w:hAnsi="Times New Roman"/>
          <w:sz w:val="24"/>
          <w:szCs w:val="24"/>
        </w:rPr>
        <w:t xml:space="preserve"> либо на портал</w:t>
      </w:r>
      <w:r w:rsidRPr="00A60369">
        <w:rPr>
          <w:rFonts w:ascii="Times New Roman" w:hAnsi="Times New Roman"/>
          <w:sz w:val="24"/>
          <w:szCs w:val="24"/>
        </w:rPr>
        <w:t>, в зависимости от способа доставки уведомления, указанного в обращении.</w:t>
      </w:r>
    </w:p>
    <w:p w14:paraId="78F96C49" w14:textId="77777777" w:rsidR="00F5611B" w:rsidRPr="00032068"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A60369">
        <w:rPr>
          <w:rFonts w:ascii="Times New Roman" w:hAnsi="Times New Roman"/>
          <w:sz w:val="24"/>
          <w:szCs w:val="24"/>
        </w:rPr>
        <w:t xml:space="preserve">Максимальный срок исполнения данной административной процедуры </w:t>
      </w:r>
      <w:r w:rsidRPr="00032068">
        <w:rPr>
          <w:rFonts w:ascii="Times New Roman" w:hAnsi="Times New Roman"/>
          <w:sz w:val="24"/>
          <w:szCs w:val="24"/>
        </w:rPr>
        <w:t xml:space="preserve">– не более </w:t>
      </w:r>
      <w:r>
        <w:rPr>
          <w:rFonts w:ascii="Times New Roman" w:hAnsi="Times New Roman"/>
          <w:sz w:val="24"/>
          <w:szCs w:val="24"/>
        </w:rPr>
        <w:t>2</w:t>
      </w:r>
      <w:r w:rsidRPr="00032068">
        <w:rPr>
          <w:rFonts w:ascii="Times New Roman" w:hAnsi="Times New Roman"/>
          <w:sz w:val="24"/>
          <w:szCs w:val="24"/>
        </w:rPr>
        <w:t xml:space="preserve"> (</w:t>
      </w:r>
      <w:r>
        <w:rPr>
          <w:rFonts w:ascii="Times New Roman" w:hAnsi="Times New Roman"/>
          <w:sz w:val="24"/>
          <w:szCs w:val="24"/>
        </w:rPr>
        <w:t>двух</w:t>
      </w:r>
      <w:r w:rsidRPr="00032068">
        <w:rPr>
          <w:rFonts w:ascii="Times New Roman" w:hAnsi="Times New Roman"/>
          <w:sz w:val="24"/>
          <w:szCs w:val="24"/>
        </w:rPr>
        <w:t>) рабоч</w:t>
      </w:r>
      <w:r>
        <w:rPr>
          <w:rFonts w:ascii="Times New Roman" w:hAnsi="Times New Roman"/>
          <w:sz w:val="24"/>
          <w:szCs w:val="24"/>
        </w:rPr>
        <w:t>их</w:t>
      </w:r>
      <w:r w:rsidRPr="00032068">
        <w:rPr>
          <w:rFonts w:ascii="Times New Roman" w:hAnsi="Times New Roman"/>
          <w:sz w:val="24"/>
          <w:szCs w:val="24"/>
        </w:rPr>
        <w:t xml:space="preserve"> дн</w:t>
      </w:r>
      <w:r>
        <w:rPr>
          <w:rFonts w:ascii="Times New Roman" w:hAnsi="Times New Roman"/>
          <w:sz w:val="24"/>
          <w:szCs w:val="24"/>
        </w:rPr>
        <w:t>ей</w:t>
      </w:r>
      <w:r w:rsidRPr="00032068">
        <w:rPr>
          <w:rFonts w:ascii="Times New Roman" w:hAnsi="Times New Roman"/>
          <w:sz w:val="24"/>
          <w:szCs w:val="24"/>
        </w:rPr>
        <w:t xml:space="preserve"> со дня принятия решения об отказе в предоставлении государственной услуги.</w:t>
      </w:r>
    </w:p>
    <w:p w14:paraId="13BC236F" w14:textId="38ACC997" w:rsidR="00F5611B" w:rsidRPr="00A60369"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A60369">
        <w:rPr>
          <w:rFonts w:ascii="Times New Roman" w:hAnsi="Times New Roman"/>
          <w:sz w:val="24"/>
          <w:szCs w:val="24"/>
        </w:rPr>
        <w:lastRenderedPageBreak/>
        <w:t>Уведомление об отказе в предоставлении государственной услуги должно содержать информацию о причинах отказа с указанием соответствующей нормы пункта 2</w:t>
      </w:r>
      <w:r>
        <w:rPr>
          <w:rFonts w:ascii="Times New Roman" w:hAnsi="Times New Roman"/>
          <w:sz w:val="24"/>
          <w:szCs w:val="24"/>
        </w:rPr>
        <w:t>5</w:t>
      </w:r>
      <w:r w:rsidRPr="00A60369">
        <w:rPr>
          <w:rFonts w:ascii="Times New Roman" w:hAnsi="Times New Roman"/>
          <w:sz w:val="24"/>
          <w:szCs w:val="24"/>
        </w:rPr>
        <w:t xml:space="preserve"> настоящего Регламента.</w:t>
      </w:r>
    </w:p>
    <w:p w14:paraId="33A816FE" w14:textId="77777777" w:rsidR="00F5611B" w:rsidRDefault="00F5611B" w:rsidP="00F5611B">
      <w:pPr>
        <w:shd w:val="clear" w:color="auto" w:fill="FFFFFF"/>
        <w:tabs>
          <w:tab w:val="left" w:pos="993"/>
        </w:tabs>
        <w:jc w:val="both"/>
      </w:pPr>
    </w:p>
    <w:p w14:paraId="5286D48E" w14:textId="77777777" w:rsidR="00F5611B" w:rsidRDefault="00F5611B" w:rsidP="00F5611B">
      <w:pPr>
        <w:shd w:val="clear" w:color="auto" w:fill="FFFFFF"/>
        <w:tabs>
          <w:tab w:val="left" w:pos="993"/>
        </w:tabs>
        <w:jc w:val="center"/>
        <w:rPr>
          <w:b/>
        </w:rPr>
      </w:pPr>
      <w:r w:rsidRPr="0021749F">
        <w:rPr>
          <w:b/>
        </w:rPr>
        <w:t>27. Предоставление государственной услуги</w:t>
      </w:r>
    </w:p>
    <w:p w14:paraId="199533F7" w14:textId="77777777" w:rsidR="00F5611B" w:rsidRPr="0021749F" w:rsidRDefault="00F5611B" w:rsidP="00F5611B">
      <w:pPr>
        <w:shd w:val="clear" w:color="auto" w:fill="FFFFFF"/>
        <w:tabs>
          <w:tab w:val="left" w:pos="993"/>
        </w:tabs>
        <w:jc w:val="center"/>
        <w:rPr>
          <w:b/>
        </w:rPr>
      </w:pPr>
    </w:p>
    <w:p w14:paraId="0BF73F2F" w14:textId="77777777" w:rsidR="00F5611B"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21749F">
        <w:rPr>
          <w:rFonts w:ascii="Times New Roman" w:hAnsi="Times New Roman"/>
          <w:sz w:val="24"/>
          <w:szCs w:val="24"/>
        </w:rPr>
        <w:t>Основанием для начала исполнения административной процедуры по предоставлению государственной услуги является результат рассмотрения заявлений и документов, представленных заявителем</w:t>
      </w:r>
      <w:r>
        <w:rPr>
          <w:rFonts w:ascii="Times New Roman" w:hAnsi="Times New Roman"/>
          <w:sz w:val="24"/>
          <w:szCs w:val="24"/>
        </w:rPr>
        <w:t>.</w:t>
      </w:r>
    </w:p>
    <w:p w14:paraId="273FA73F" w14:textId="77777777" w:rsidR="00F5611B"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636AE0">
        <w:rPr>
          <w:rFonts w:ascii="Times New Roman" w:hAnsi="Times New Roman"/>
          <w:sz w:val="24"/>
          <w:szCs w:val="24"/>
        </w:rPr>
        <w:t xml:space="preserve">Должностное лицо ТНИ, ответственное за выполнение административной процедуры, выдает на руки </w:t>
      </w:r>
      <w:r w:rsidRPr="00640AA0">
        <w:rPr>
          <w:rFonts w:ascii="Times New Roman" w:hAnsi="Times New Roman"/>
          <w:sz w:val="24"/>
          <w:szCs w:val="24"/>
        </w:rPr>
        <w:t>или направляет по почтовому адресу, указанному в заявлении, заявителю</w:t>
      </w:r>
      <w:r w:rsidRPr="00636AE0">
        <w:rPr>
          <w:rFonts w:ascii="Times New Roman" w:hAnsi="Times New Roman"/>
          <w:sz w:val="24"/>
          <w:szCs w:val="24"/>
        </w:rPr>
        <w:t xml:space="preserve"> </w:t>
      </w:r>
      <w:r w:rsidRPr="008822A9">
        <w:rPr>
          <w:rFonts w:ascii="Times New Roman" w:hAnsi="Times New Roman"/>
          <w:sz w:val="24"/>
          <w:szCs w:val="24"/>
        </w:rPr>
        <w:t>Свидетельств</w:t>
      </w:r>
      <w:r>
        <w:rPr>
          <w:rFonts w:ascii="Times New Roman" w:hAnsi="Times New Roman"/>
          <w:sz w:val="24"/>
          <w:szCs w:val="24"/>
        </w:rPr>
        <w:t>о</w:t>
      </w:r>
      <w:r w:rsidRPr="008822A9">
        <w:rPr>
          <w:rFonts w:ascii="Times New Roman" w:hAnsi="Times New Roman"/>
          <w:sz w:val="24"/>
          <w:szCs w:val="24"/>
        </w:rPr>
        <w:t xml:space="preserve"> о регистрации объекта (объектов) налогообложения налогом на игорную деятельность и</w:t>
      </w:r>
      <w:r>
        <w:rPr>
          <w:rFonts w:ascii="Times New Roman" w:hAnsi="Times New Roman"/>
          <w:sz w:val="24"/>
          <w:szCs w:val="24"/>
        </w:rPr>
        <w:t xml:space="preserve"> (или)</w:t>
      </w:r>
      <w:r w:rsidRPr="008822A9">
        <w:rPr>
          <w:rFonts w:ascii="Times New Roman" w:hAnsi="Times New Roman"/>
          <w:sz w:val="24"/>
          <w:szCs w:val="24"/>
        </w:rPr>
        <w:t xml:space="preserve"> Приложени</w:t>
      </w:r>
      <w:r>
        <w:rPr>
          <w:rFonts w:ascii="Times New Roman" w:hAnsi="Times New Roman"/>
          <w:sz w:val="24"/>
          <w:szCs w:val="24"/>
        </w:rPr>
        <w:t>е</w:t>
      </w:r>
      <w:r w:rsidRPr="008822A9">
        <w:rPr>
          <w:rFonts w:ascii="Times New Roman" w:hAnsi="Times New Roman"/>
          <w:sz w:val="24"/>
          <w:szCs w:val="24"/>
        </w:rPr>
        <w:t xml:space="preserve"> к свидетельству о регистрации объекта (объектов) налогообложения налогом на игорную деятельность</w:t>
      </w:r>
      <w:r>
        <w:rPr>
          <w:rFonts w:ascii="Times New Roman" w:hAnsi="Times New Roman"/>
          <w:sz w:val="24"/>
          <w:szCs w:val="24"/>
        </w:rPr>
        <w:t>.</w:t>
      </w:r>
    </w:p>
    <w:p w14:paraId="4FFFE611" w14:textId="77777777" w:rsidR="00B627A1" w:rsidRPr="00636AE0" w:rsidRDefault="00F5611B" w:rsidP="00B627A1">
      <w:pPr>
        <w:pStyle w:val="aa"/>
        <w:numPr>
          <w:ilvl w:val="0"/>
          <w:numId w:val="4"/>
        </w:numPr>
        <w:shd w:val="clear" w:color="auto" w:fill="FFFFFF"/>
        <w:tabs>
          <w:tab w:val="left" w:pos="1134"/>
        </w:tabs>
        <w:spacing w:after="0" w:line="240" w:lineRule="auto"/>
        <w:ind w:left="0" w:firstLine="567"/>
        <w:jc w:val="both"/>
        <w:textAlignment w:val="baseline"/>
        <w:rPr>
          <w:rFonts w:ascii="Times New Roman" w:hAnsi="Times New Roman"/>
          <w:spacing w:val="2"/>
          <w:sz w:val="24"/>
          <w:szCs w:val="24"/>
        </w:rPr>
      </w:pPr>
      <w:r w:rsidRPr="00636AE0">
        <w:rPr>
          <w:rFonts w:ascii="Times New Roman" w:hAnsi="Times New Roman"/>
          <w:sz w:val="24"/>
          <w:szCs w:val="24"/>
        </w:rPr>
        <w:t xml:space="preserve"> </w:t>
      </w:r>
      <w:r w:rsidR="00B627A1" w:rsidRPr="00636AE0">
        <w:rPr>
          <w:rFonts w:ascii="Times New Roman" w:hAnsi="Times New Roman"/>
          <w:spacing w:val="2"/>
          <w:sz w:val="24"/>
          <w:szCs w:val="24"/>
        </w:rPr>
        <w:t>Оформленное</w:t>
      </w:r>
      <w:r w:rsidR="00B627A1" w:rsidRPr="00915D03">
        <w:rPr>
          <w:rFonts w:ascii="Times New Roman" w:hAnsi="Times New Roman"/>
          <w:sz w:val="24"/>
          <w:szCs w:val="24"/>
        </w:rPr>
        <w:t xml:space="preserve"> Свидетельств</w:t>
      </w:r>
      <w:r w:rsidR="00B627A1">
        <w:rPr>
          <w:rFonts w:ascii="Times New Roman" w:hAnsi="Times New Roman"/>
          <w:sz w:val="24"/>
          <w:szCs w:val="24"/>
        </w:rPr>
        <w:t>о</w:t>
      </w:r>
      <w:r w:rsidR="00B627A1" w:rsidRPr="00915D03">
        <w:rPr>
          <w:rFonts w:ascii="Times New Roman" w:hAnsi="Times New Roman"/>
          <w:sz w:val="24"/>
          <w:szCs w:val="24"/>
        </w:rPr>
        <w:t xml:space="preserve"> о регистрации объекта (объектов) налогообложения налогом на игорную деятельность и</w:t>
      </w:r>
      <w:r w:rsidR="00B627A1">
        <w:rPr>
          <w:rFonts w:ascii="Times New Roman" w:hAnsi="Times New Roman"/>
          <w:sz w:val="24"/>
          <w:szCs w:val="24"/>
        </w:rPr>
        <w:t xml:space="preserve"> (или) </w:t>
      </w:r>
      <w:r w:rsidR="00B627A1" w:rsidRPr="00915D03">
        <w:rPr>
          <w:rFonts w:ascii="Times New Roman" w:hAnsi="Times New Roman"/>
          <w:sz w:val="24"/>
          <w:szCs w:val="24"/>
        </w:rPr>
        <w:t>Приложени</w:t>
      </w:r>
      <w:r w:rsidR="00B627A1">
        <w:rPr>
          <w:rFonts w:ascii="Times New Roman" w:hAnsi="Times New Roman"/>
          <w:sz w:val="24"/>
          <w:szCs w:val="24"/>
        </w:rPr>
        <w:t>е</w:t>
      </w:r>
      <w:r w:rsidR="00B627A1" w:rsidRPr="00915D03">
        <w:rPr>
          <w:rFonts w:ascii="Times New Roman" w:hAnsi="Times New Roman"/>
          <w:sz w:val="24"/>
          <w:szCs w:val="24"/>
        </w:rPr>
        <w:t xml:space="preserve"> к свидетельству о регистрации объекта (объектов) налогообложения налогом на игорную деятельность</w:t>
      </w:r>
      <w:r w:rsidR="00B627A1">
        <w:rPr>
          <w:rFonts w:ascii="Times New Roman" w:hAnsi="Times New Roman"/>
          <w:sz w:val="24"/>
          <w:szCs w:val="24"/>
        </w:rPr>
        <w:t xml:space="preserve"> </w:t>
      </w:r>
      <w:r w:rsidR="00B627A1" w:rsidRPr="00636AE0">
        <w:rPr>
          <w:rFonts w:ascii="Times New Roman" w:hAnsi="Times New Roman"/>
          <w:spacing w:val="2"/>
          <w:sz w:val="24"/>
          <w:szCs w:val="24"/>
        </w:rPr>
        <w:t xml:space="preserve">подписывается и заверяется печатью начальником соответствующей ТНИ, регистрируется в журнале «Регистрация исходящей корреспонденции» с присвоением регистрационного номера, даты выдачи, указанием </w:t>
      </w:r>
      <w:r w:rsidR="00B627A1">
        <w:rPr>
          <w:rFonts w:ascii="Times New Roman" w:hAnsi="Times New Roman"/>
          <w:spacing w:val="2"/>
          <w:sz w:val="24"/>
          <w:szCs w:val="24"/>
        </w:rPr>
        <w:t xml:space="preserve">наименования </w:t>
      </w:r>
      <w:r w:rsidR="00B627A1" w:rsidRPr="00636AE0">
        <w:rPr>
          <w:rFonts w:ascii="Times New Roman" w:hAnsi="Times New Roman"/>
          <w:spacing w:val="2"/>
          <w:sz w:val="24"/>
          <w:szCs w:val="24"/>
        </w:rPr>
        <w:t xml:space="preserve">заявителя и его </w:t>
      </w:r>
      <w:r w:rsidR="00B627A1">
        <w:rPr>
          <w:rFonts w:ascii="Times New Roman" w:hAnsi="Times New Roman"/>
          <w:spacing w:val="2"/>
          <w:sz w:val="24"/>
          <w:szCs w:val="24"/>
        </w:rPr>
        <w:t xml:space="preserve">юридического </w:t>
      </w:r>
      <w:r w:rsidR="00B627A1" w:rsidRPr="00636AE0">
        <w:rPr>
          <w:rFonts w:ascii="Times New Roman" w:hAnsi="Times New Roman"/>
          <w:spacing w:val="2"/>
          <w:sz w:val="24"/>
          <w:szCs w:val="24"/>
        </w:rPr>
        <w:t>адреса и выдается заявителю (его представителю).</w:t>
      </w:r>
    </w:p>
    <w:p w14:paraId="2729ED46" w14:textId="77777777" w:rsidR="00F5611B" w:rsidRPr="00636AE0"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636AE0">
        <w:rPr>
          <w:rFonts w:ascii="Times New Roman" w:hAnsi="Times New Roman"/>
          <w:sz w:val="24"/>
          <w:szCs w:val="24"/>
        </w:rPr>
        <w:t>При личном обращении заявителя сотрудник ТНИ устно информирует о дате явки в ТНИ для получения государственной услуги, при обращении заявителя посредством Портала лицо уведомляется в письменном виде по почте либо электронной почтой, в зависимости от способа доставки уведомления, указанного в обращении о необходимости явки в ТНИ для предоставления государственной услуги.</w:t>
      </w:r>
    </w:p>
    <w:p w14:paraId="0E805AC5" w14:textId="77777777" w:rsidR="00F5611B" w:rsidRPr="00636AE0" w:rsidRDefault="00F5611B" w:rsidP="009B645F">
      <w:pPr>
        <w:pStyle w:val="aa"/>
        <w:numPr>
          <w:ilvl w:val="0"/>
          <w:numId w:val="4"/>
        </w:numPr>
        <w:shd w:val="clear" w:color="auto" w:fill="FFFFFF"/>
        <w:tabs>
          <w:tab w:val="left" w:pos="1134"/>
        </w:tabs>
        <w:spacing w:after="0" w:line="240" w:lineRule="auto"/>
        <w:ind w:left="0" w:firstLine="567"/>
        <w:jc w:val="both"/>
        <w:textAlignment w:val="baseline"/>
        <w:rPr>
          <w:rFonts w:ascii="Times New Roman" w:hAnsi="Times New Roman"/>
          <w:spacing w:val="2"/>
          <w:sz w:val="24"/>
          <w:szCs w:val="24"/>
        </w:rPr>
      </w:pPr>
      <w:r w:rsidRPr="00636AE0">
        <w:rPr>
          <w:rFonts w:ascii="Times New Roman" w:hAnsi="Times New Roman"/>
          <w:spacing w:val="2"/>
          <w:sz w:val="24"/>
          <w:szCs w:val="24"/>
        </w:rPr>
        <w:t xml:space="preserve">Максимальный срок исполнения данной административной процедуры составляет </w:t>
      </w:r>
      <w:r w:rsidR="00B627A1">
        <w:rPr>
          <w:rFonts w:ascii="Times New Roman" w:hAnsi="Times New Roman"/>
          <w:spacing w:val="2"/>
          <w:sz w:val="24"/>
          <w:szCs w:val="24"/>
        </w:rPr>
        <w:t>1 (один</w:t>
      </w:r>
      <w:r w:rsidRPr="00636AE0">
        <w:rPr>
          <w:rFonts w:ascii="Times New Roman" w:hAnsi="Times New Roman"/>
          <w:spacing w:val="2"/>
          <w:sz w:val="24"/>
          <w:szCs w:val="24"/>
        </w:rPr>
        <w:t xml:space="preserve">) </w:t>
      </w:r>
      <w:r w:rsidR="00B627A1">
        <w:rPr>
          <w:rFonts w:ascii="Times New Roman" w:hAnsi="Times New Roman"/>
          <w:spacing w:val="2"/>
          <w:sz w:val="24"/>
          <w:szCs w:val="24"/>
        </w:rPr>
        <w:t>час</w:t>
      </w:r>
      <w:r w:rsidRPr="00636AE0">
        <w:rPr>
          <w:rFonts w:ascii="Times New Roman" w:hAnsi="Times New Roman"/>
          <w:spacing w:val="2"/>
          <w:sz w:val="24"/>
          <w:szCs w:val="24"/>
        </w:rPr>
        <w:t>.</w:t>
      </w:r>
    </w:p>
    <w:p w14:paraId="6D26DDDA" w14:textId="77777777" w:rsidR="00F5611B" w:rsidRDefault="00F5611B" w:rsidP="00F5611B">
      <w:pPr>
        <w:shd w:val="clear" w:color="auto" w:fill="FFFFFF"/>
        <w:tabs>
          <w:tab w:val="left" w:pos="993"/>
        </w:tabs>
        <w:jc w:val="both"/>
      </w:pPr>
    </w:p>
    <w:p w14:paraId="0719ED6F" w14:textId="77777777" w:rsidR="00F5611B" w:rsidRPr="00636AE0" w:rsidRDefault="00F5611B" w:rsidP="00F5611B">
      <w:pPr>
        <w:shd w:val="clear" w:color="auto" w:fill="FFFFFF"/>
        <w:tabs>
          <w:tab w:val="left" w:pos="993"/>
        </w:tabs>
        <w:jc w:val="center"/>
        <w:rPr>
          <w:b/>
        </w:rPr>
      </w:pPr>
      <w:r w:rsidRPr="00636AE0">
        <w:rPr>
          <w:b/>
        </w:rPr>
        <w:t>28. Особенности предоставление государственной услуги</w:t>
      </w:r>
    </w:p>
    <w:p w14:paraId="08B66AE8" w14:textId="77777777" w:rsidR="00F5611B" w:rsidRPr="00636AE0" w:rsidRDefault="00F5611B" w:rsidP="00F5611B">
      <w:pPr>
        <w:shd w:val="clear" w:color="auto" w:fill="FFFFFF"/>
        <w:tabs>
          <w:tab w:val="left" w:pos="993"/>
        </w:tabs>
        <w:jc w:val="center"/>
        <w:rPr>
          <w:b/>
        </w:rPr>
      </w:pPr>
      <w:r w:rsidRPr="00636AE0">
        <w:rPr>
          <w:b/>
        </w:rPr>
        <w:t>в виде электронного документа с использованием Портала</w:t>
      </w:r>
      <w:r>
        <w:rPr>
          <w:b/>
        </w:rPr>
        <w:t xml:space="preserve"> </w:t>
      </w:r>
    </w:p>
    <w:p w14:paraId="593006DE" w14:textId="77777777" w:rsidR="00F5611B" w:rsidRPr="0021749F" w:rsidRDefault="00F5611B" w:rsidP="00F5611B">
      <w:pPr>
        <w:shd w:val="clear" w:color="auto" w:fill="FFFFFF"/>
        <w:tabs>
          <w:tab w:val="left" w:pos="993"/>
        </w:tabs>
        <w:jc w:val="both"/>
      </w:pPr>
    </w:p>
    <w:p w14:paraId="22846285"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21749F">
        <w:rPr>
          <w:rFonts w:ascii="Times New Roman" w:hAnsi="Times New Roman"/>
          <w:sz w:val="24"/>
          <w:szCs w:val="24"/>
        </w:rPr>
        <w:t>Предоставление государственной услуги в виде электронного документа с использованием Портала</w:t>
      </w:r>
      <w:r>
        <w:rPr>
          <w:rFonts w:ascii="Times New Roman" w:hAnsi="Times New Roman"/>
          <w:sz w:val="24"/>
          <w:szCs w:val="24"/>
        </w:rPr>
        <w:t xml:space="preserve"> </w:t>
      </w:r>
      <w:r w:rsidRPr="0021749F">
        <w:rPr>
          <w:rFonts w:ascii="Times New Roman" w:hAnsi="Times New Roman"/>
          <w:sz w:val="24"/>
          <w:szCs w:val="24"/>
        </w:rPr>
        <w:t>настоящим Регламентом не предусмотрено.</w:t>
      </w:r>
    </w:p>
    <w:p w14:paraId="4BC4430F" w14:textId="77777777" w:rsidR="00F5611B" w:rsidRDefault="00F5611B" w:rsidP="00F5611B">
      <w:pPr>
        <w:shd w:val="clear" w:color="auto" w:fill="FFFFFF"/>
        <w:tabs>
          <w:tab w:val="left" w:pos="993"/>
        </w:tabs>
        <w:jc w:val="both"/>
      </w:pPr>
    </w:p>
    <w:p w14:paraId="434D7FE0" w14:textId="77777777" w:rsidR="00F5611B" w:rsidRPr="00636AE0" w:rsidRDefault="00F5611B" w:rsidP="00F5611B">
      <w:pPr>
        <w:shd w:val="clear" w:color="auto" w:fill="FFFFFF"/>
        <w:tabs>
          <w:tab w:val="left" w:pos="993"/>
        </w:tabs>
        <w:jc w:val="center"/>
        <w:rPr>
          <w:b/>
        </w:rPr>
      </w:pPr>
      <w:r w:rsidRPr="00636AE0">
        <w:rPr>
          <w:b/>
        </w:rPr>
        <w:t>29. Особенности предоставление государственной услуги в виде бумажного документа путем направления электронного запроса посредством Портала</w:t>
      </w:r>
      <w:r>
        <w:rPr>
          <w:b/>
        </w:rPr>
        <w:t xml:space="preserve"> </w:t>
      </w:r>
    </w:p>
    <w:p w14:paraId="0F2F7DA8" w14:textId="77777777" w:rsidR="00F5611B" w:rsidRPr="00636AE0" w:rsidRDefault="00F5611B" w:rsidP="00F5611B">
      <w:pPr>
        <w:shd w:val="clear" w:color="auto" w:fill="FFFFFF"/>
        <w:tabs>
          <w:tab w:val="left" w:pos="993"/>
        </w:tabs>
        <w:ind w:firstLine="567"/>
        <w:jc w:val="both"/>
      </w:pPr>
    </w:p>
    <w:p w14:paraId="6255004D" w14:textId="5A5965B0" w:rsidR="00E17644" w:rsidRDefault="00FE557A" w:rsidP="00F5611B">
      <w:pPr>
        <w:tabs>
          <w:tab w:val="num" w:pos="1080"/>
          <w:tab w:val="left" w:pos="1134"/>
        </w:tabs>
        <w:ind w:firstLine="567"/>
        <w:contextualSpacing/>
        <w:jc w:val="both"/>
      </w:pPr>
      <w:r>
        <w:t xml:space="preserve">54. </w:t>
      </w:r>
      <w:r w:rsidR="00E17644" w:rsidRPr="004E6231">
        <w:t>Предоставление государственной услуги в виде бумажного документа путем направления электронного запроса посредством Портала</w:t>
      </w:r>
      <w:r w:rsidR="00E17644">
        <w:t xml:space="preserve"> </w:t>
      </w:r>
      <w:r w:rsidR="00E17644" w:rsidRPr="004E6231">
        <w:t>предусмотрено настоящим Регламентом при подач</w:t>
      </w:r>
      <w:r w:rsidR="00E17644">
        <w:t>е электронного запроса о выдаче</w:t>
      </w:r>
      <w:r w:rsidR="00E17644" w:rsidRPr="00891A65">
        <w:t xml:space="preserve"> Свидетельства о регистрации объекта (объектов) налогообложения налогом на игорную деятельность и</w:t>
      </w:r>
      <w:r w:rsidR="00E17644">
        <w:t xml:space="preserve"> (или)</w:t>
      </w:r>
      <w:r w:rsidR="00E17644" w:rsidRPr="00891A65">
        <w:t xml:space="preserve"> Приложения к свидетельству о регистрации объекта (объектов) налогообложения налогом на игорную деятельность</w:t>
      </w:r>
      <w:r w:rsidR="00E17644" w:rsidRPr="002267F9">
        <w:t xml:space="preserve"> с применением простой электронной подписи</w:t>
      </w:r>
      <w:r w:rsidR="00E17644">
        <w:t xml:space="preserve">. </w:t>
      </w:r>
    </w:p>
    <w:p w14:paraId="59696738" w14:textId="0F6CF739" w:rsidR="00F5611B" w:rsidRPr="004E6231" w:rsidRDefault="00F5611B" w:rsidP="00F5611B">
      <w:pPr>
        <w:tabs>
          <w:tab w:val="num" w:pos="1080"/>
          <w:tab w:val="left" w:pos="1134"/>
        </w:tabs>
        <w:ind w:firstLine="567"/>
        <w:contextualSpacing/>
        <w:jc w:val="both"/>
      </w:pPr>
      <w:r w:rsidRPr="004E6231">
        <w:t>В случае подачи электронных запросов, предусмотренных частью первой настоящего пункта, заявителю необходимо предоставить в ТНИ соответствующие электронному запросу документы, предусмотренные настоящим Регламентом.</w:t>
      </w:r>
    </w:p>
    <w:p w14:paraId="3BA9BDDD" w14:textId="77777777" w:rsidR="00F5611B" w:rsidRPr="004E6231" w:rsidRDefault="00F5611B" w:rsidP="00F5611B">
      <w:pPr>
        <w:pStyle w:val="a3"/>
        <w:shd w:val="clear" w:color="auto" w:fill="FFFFFF"/>
        <w:tabs>
          <w:tab w:val="left" w:pos="1134"/>
        </w:tabs>
        <w:spacing w:before="0" w:beforeAutospacing="0" w:after="0" w:afterAutospacing="0"/>
        <w:ind w:firstLine="567"/>
        <w:contextualSpacing/>
        <w:jc w:val="both"/>
      </w:pPr>
      <w:r w:rsidRPr="004E6231">
        <w:t xml:space="preserve">В случае предоставления соответствующих электронному </w:t>
      </w:r>
      <w:r w:rsidR="004F6144">
        <w:t>запросу документов в электронном</w:t>
      </w:r>
      <w:r w:rsidRPr="004E6231">
        <w:t xml:space="preserve"> виде, заявителю необходимо предоставить в ТНИ оригиналы указанных документов </w:t>
      </w:r>
      <w:r w:rsidR="00B627A1">
        <w:t>при получении</w:t>
      </w:r>
      <w:r w:rsidRPr="004E6231">
        <w:t xml:space="preserve"> результата государственной услуги в виде бумажного документа, а также лично подтвердить свою подпись в заявлении на оказание государственной услуги.</w:t>
      </w:r>
    </w:p>
    <w:p w14:paraId="79E59E0D" w14:textId="2054CD9A" w:rsidR="00F5611B" w:rsidRPr="004E6231" w:rsidRDefault="00FE557A" w:rsidP="00FE557A">
      <w:pPr>
        <w:pStyle w:val="aa"/>
        <w:tabs>
          <w:tab w:val="left" w:pos="1134"/>
        </w:tabs>
        <w:spacing w:after="0" w:line="259" w:lineRule="auto"/>
        <w:ind w:left="567"/>
        <w:jc w:val="both"/>
        <w:rPr>
          <w:rFonts w:ascii="Times New Roman" w:hAnsi="Times New Roman"/>
          <w:sz w:val="24"/>
          <w:szCs w:val="24"/>
        </w:rPr>
      </w:pPr>
      <w:r>
        <w:rPr>
          <w:rFonts w:ascii="Times New Roman" w:hAnsi="Times New Roman"/>
          <w:sz w:val="24"/>
          <w:szCs w:val="24"/>
        </w:rPr>
        <w:t xml:space="preserve">55. </w:t>
      </w:r>
      <w:r w:rsidR="00F5611B" w:rsidRPr="004E6231">
        <w:rPr>
          <w:rFonts w:ascii="Times New Roman" w:hAnsi="Times New Roman"/>
          <w:sz w:val="24"/>
          <w:szCs w:val="24"/>
        </w:rPr>
        <w:t>Заявление и документы, предоставляемые в электронном виде, должны:</w:t>
      </w:r>
    </w:p>
    <w:p w14:paraId="78ED3F99" w14:textId="77777777" w:rsidR="00F5611B" w:rsidRPr="004E6231" w:rsidRDefault="00F5611B" w:rsidP="00F5611B">
      <w:pPr>
        <w:pStyle w:val="aa"/>
        <w:tabs>
          <w:tab w:val="num" w:pos="1080"/>
          <w:tab w:val="left" w:pos="1134"/>
        </w:tabs>
        <w:spacing w:after="0"/>
        <w:ind w:left="0" w:firstLine="567"/>
        <w:jc w:val="both"/>
        <w:rPr>
          <w:rFonts w:ascii="Times New Roman" w:hAnsi="Times New Roman"/>
          <w:sz w:val="24"/>
          <w:szCs w:val="24"/>
        </w:rPr>
      </w:pPr>
      <w:r w:rsidRPr="004E6231">
        <w:rPr>
          <w:rFonts w:ascii="Times New Roman" w:hAnsi="Times New Roman"/>
          <w:sz w:val="24"/>
          <w:szCs w:val="24"/>
        </w:rPr>
        <w:t>а) быть пригодными для передачи и обработки в информационных системах, предоставляться в форматах PDF, JPG;</w:t>
      </w:r>
    </w:p>
    <w:p w14:paraId="40ADB98F" w14:textId="77777777" w:rsidR="00F5611B" w:rsidRPr="004E6231" w:rsidRDefault="00B627A1" w:rsidP="00F5611B">
      <w:pPr>
        <w:pStyle w:val="aa"/>
        <w:tabs>
          <w:tab w:val="num" w:pos="1080"/>
          <w:tab w:val="left" w:pos="1134"/>
        </w:tabs>
        <w:spacing w:after="0"/>
        <w:ind w:left="0" w:firstLine="567"/>
        <w:jc w:val="both"/>
        <w:rPr>
          <w:rFonts w:ascii="Times New Roman" w:hAnsi="Times New Roman"/>
          <w:sz w:val="24"/>
          <w:szCs w:val="24"/>
        </w:rPr>
      </w:pPr>
      <w:r>
        <w:rPr>
          <w:rFonts w:ascii="Times New Roman" w:hAnsi="Times New Roman"/>
          <w:sz w:val="24"/>
          <w:szCs w:val="24"/>
        </w:rPr>
        <w:lastRenderedPageBreak/>
        <w:t>б</w:t>
      </w:r>
      <w:r w:rsidR="00F5611B" w:rsidRPr="004E6231">
        <w:rPr>
          <w:rFonts w:ascii="Times New Roman" w:hAnsi="Times New Roman"/>
          <w:sz w:val="24"/>
          <w:szCs w:val="24"/>
        </w:rPr>
        <w:t>) иметь разрешение не ниже оптического (аппаратного) 150 (ста пятидесяти) пикселей на дюйм;</w:t>
      </w:r>
    </w:p>
    <w:p w14:paraId="63B468DB" w14:textId="77777777" w:rsidR="00F5611B" w:rsidRDefault="00B627A1" w:rsidP="00F5611B">
      <w:pPr>
        <w:pStyle w:val="aa"/>
        <w:tabs>
          <w:tab w:val="num" w:pos="1080"/>
          <w:tab w:val="left" w:pos="1134"/>
        </w:tabs>
        <w:spacing w:after="0"/>
        <w:ind w:left="0" w:firstLine="567"/>
        <w:jc w:val="both"/>
        <w:rPr>
          <w:rFonts w:ascii="Times New Roman" w:hAnsi="Times New Roman"/>
          <w:sz w:val="24"/>
          <w:szCs w:val="24"/>
        </w:rPr>
      </w:pPr>
      <w:r>
        <w:rPr>
          <w:rFonts w:ascii="Times New Roman" w:hAnsi="Times New Roman"/>
          <w:sz w:val="24"/>
          <w:szCs w:val="24"/>
        </w:rPr>
        <w:t>в</w:t>
      </w:r>
      <w:r w:rsidR="00F5611B" w:rsidRPr="004E6231">
        <w:rPr>
          <w:rFonts w:ascii="Times New Roman" w:hAnsi="Times New Roman"/>
          <w:sz w:val="24"/>
          <w:szCs w:val="24"/>
        </w:rPr>
        <w:t>) не отличаться от оригинала документа по содержанию.</w:t>
      </w:r>
    </w:p>
    <w:p w14:paraId="1B278575" w14:textId="77777777" w:rsidR="00F5611B" w:rsidRDefault="00F5611B" w:rsidP="00F5611B">
      <w:pPr>
        <w:pStyle w:val="aa"/>
        <w:tabs>
          <w:tab w:val="num" w:pos="1080"/>
          <w:tab w:val="left" w:pos="1134"/>
        </w:tabs>
        <w:spacing w:after="0"/>
        <w:ind w:left="0" w:firstLine="567"/>
        <w:jc w:val="both"/>
        <w:rPr>
          <w:rFonts w:ascii="Times New Roman" w:hAnsi="Times New Roman"/>
          <w:sz w:val="24"/>
          <w:szCs w:val="24"/>
        </w:rPr>
      </w:pPr>
    </w:p>
    <w:p w14:paraId="5637A28F" w14:textId="77777777" w:rsidR="00F5611B" w:rsidRPr="00897FE6" w:rsidRDefault="00F5611B" w:rsidP="00F5611B">
      <w:pPr>
        <w:shd w:val="clear" w:color="auto" w:fill="FFFFFF"/>
        <w:tabs>
          <w:tab w:val="left" w:pos="993"/>
        </w:tabs>
        <w:jc w:val="center"/>
        <w:rPr>
          <w:b/>
        </w:rPr>
      </w:pPr>
      <w:r w:rsidRPr="00897FE6">
        <w:rPr>
          <w:b/>
        </w:rPr>
        <w:t>Раздел 4. Формы контроля за предоставлением государственной услуги</w:t>
      </w:r>
    </w:p>
    <w:p w14:paraId="2F64259C" w14:textId="77777777" w:rsidR="00F5611B" w:rsidRPr="00897FE6" w:rsidRDefault="00F5611B" w:rsidP="00F5611B">
      <w:pPr>
        <w:shd w:val="clear" w:color="auto" w:fill="FFFFFF"/>
        <w:tabs>
          <w:tab w:val="left" w:pos="993"/>
        </w:tabs>
        <w:jc w:val="center"/>
      </w:pPr>
    </w:p>
    <w:p w14:paraId="3003AD76" w14:textId="28AC51D7" w:rsidR="00F5611B" w:rsidRPr="00FD4EF6" w:rsidRDefault="00FE557A" w:rsidP="00FE557A">
      <w:pPr>
        <w:pStyle w:val="aa"/>
        <w:shd w:val="clear" w:color="auto" w:fill="FFFFFF"/>
        <w:tabs>
          <w:tab w:val="left" w:pos="993"/>
        </w:tabs>
        <w:spacing w:after="0" w:line="240" w:lineRule="auto"/>
        <w:ind w:left="567"/>
        <w:jc w:val="center"/>
        <w:rPr>
          <w:rFonts w:ascii="Times New Roman" w:hAnsi="Times New Roman"/>
          <w:sz w:val="24"/>
          <w:szCs w:val="24"/>
        </w:rPr>
      </w:pPr>
      <w:r>
        <w:rPr>
          <w:rFonts w:ascii="Times New Roman" w:hAnsi="Times New Roman"/>
          <w:sz w:val="24"/>
          <w:szCs w:val="24"/>
        </w:rPr>
        <w:t xml:space="preserve">56. </w:t>
      </w:r>
      <w:r w:rsidR="00F5611B" w:rsidRPr="00FD4EF6">
        <w:rPr>
          <w:rFonts w:ascii="Times New Roman" w:hAnsi="Times New Roman"/>
          <w:sz w:val="24"/>
          <w:szCs w:val="24"/>
        </w:rPr>
        <w:t>Мероприятия по контролю за надлежащим предоставлением государственной услуги осуществляются в форме текущего контроля, плановых и внеплановых проверок.</w:t>
      </w:r>
    </w:p>
    <w:p w14:paraId="18224EE7" w14:textId="77777777" w:rsidR="00F5611B" w:rsidRPr="00897FE6" w:rsidRDefault="00F5611B" w:rsidP="00FE557A">
      <w:pPr>
        <w:shd w:val="clear" w:color="auto" w:fill="FFFFFF"/>
        <w:tabs>
          <w:tab w:val="left" w:pos="993"/>
        </w:tabs>
        <w:ind w:firstLine="567"/>
        <w:jc w:val="center"/>
      </w:pPr>
    </w:p>
    <w:p w14:paraId="7739AEE2" w14:textId="77777777" w:rsidR="00F5611B" w:rsidRPr="00FD4EF6" w:rsidRDefault="00F5611B" w:rsidP="00FE557A">
      <w:pPr>
        <w:shd w:val="clear" w:color="auto" w:fill="FFFFFF"/>
        <w:tabs>
          <w:tab w:val="left" w:pos="993"/>
        </w:tabs>
        <w:ind w:firstLine="567"/>
        <w:jc w:val="center"/>
        <w:rPr>
          <w:b/>
        </w:rPr>
      </w:pPr>
      <w:r w:rsidRPr="00FD4EF6">
        <w:rPr>
          <w:b/>
        </w:rPr>
        <w:t>30.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государственной услуги, а также принятием ими решений</w:t>
      </w:r>
    </w:p>
    <w:p w14:paraId="7AF7126D" w14:textId="77777777" w:rsidR="00F5611B" w:rsidRDefault="00F5611B" w:rsidP="00FE557A">
      <w:pPr>
        <w:shd w:val="clear" w:color="auto" w:fill="FFFFFF"/>
        <w:tabs>
          <w:tab w:val="left" w:pos="993"/>
        </w:tabs>
        <w:ind w:firstLine="567"/>
        <w:jc w:val="both"/>
      </w:pPr>
    </w:p>
    <w:p w14:paraId="738AE963" w14:textId="38663C8F" w:rsidR="00F5611B" w:rsidRPr="00C4747E"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57. </w:t>
      </w:r>
      <w:r w:rsidR="00F5611B" w:rsidRPr="00C4747E">
        <w:rPr>
          <w:rFonts w:ascii="Times New Roman" w:hAnsi="Times New Roman"/>
          <w:sz w:val="24"/>
          <w:szCs w:val="24"/>
        </w:rPr>
        <w:t>Текущий контроль за соблюдением и исполнением должностными лицами ТНИ последовательности действий, определенных административными процедурами по предоставлению государственной услуги, осуществляется начальником ТНИ.</w:t>
      </w:r>
    </w:p>
    <w:p w14:paraId="33287CAB" w14:textId="70E5EA99" w:rsidR="00F5611B"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58. </w:t>
      </w:r>
      <w:r w:rsidR="00F5611B" w:rsidRPr="00C4747E">
        <w:rPr>
          <w:rFonts w:ascii="Times New Roman" w:hAnsi="Times New Roman"/>
          <w:sz w:val="24"/>
          <w:szCs w:val="24"/>
        </w:rPr>
        <w:t xml:space="preserve">Текущий контроль осуществляется путем проведения указанным в пункте </w:t>
      </w:r>
      <w:r w:rsidR="00F5611B">
        <w:rPr>
          <w:rFonts w:ascii="Times New Roman" w:hAnsi="Times New Roman"/>
          <w:sz w:val="24"/>
          <w:szCs w:val="24"/>
        </w:rPr>
        <w:t>5</w:t>
      </w:r>
      <w:r w:rsidR="00B6627A">
        <w:rPr>
          <w:rFonts w:ascii="Times New Roman" w:hAnsi="Times New Roman"/>
          <w:sz w:val="24"/>
          <w:szCs w:val="24"/>
        </w:rPr>
        <w:t>7</w:t>
      </w:r>
      <w:r w:rsidR="00F5611B">
        <w:rPr>
          <w:rFonts w:ascii="Times New Roman" w:hAnsi="Times New Roman"/>
          <w:sz w:val="24"/>
          <w:szCs w:val="24"/>
        </w:rPr>
        <w:t xml:space="preserve"> </w:t>
      </w:r>
      <w:r w:rsidR="00F5611B" w:rsidRPr="00C4747E">
        <w:rPr>
          <w:rFonts w:ascii="Times New Roman" w:hAnsi="Times New Roman"/>
          <w:sz w:val="24"/>
          <w:szCs w:val="24"/>
        </w:rPr>
        <w:t>настоящего Регламента должностным лицом проверок соблюдения и исполнения должностными лицами ТНИ положений настоящего Регламента, нормативных правовых актов Приднестровской Молдавской Республики.</w:t>
      </w:r>
    </w:p>
    <w:p w14:paraId="33436FC8" w14:textId="77777777" w:rsidR="00F5611B" w:rsidRPr="00C4747E" w:rsidRDefault="00F5611B" w:rsidP="00FE557A">
      <w:pPr>
        <w:pStyle w:val="aa"/>
        <w:shd w:val="clear" w:color="auto" w:fill="FFFFFF"/>
        <w:tabs>
          <w:tab w:val="left" w:pos="993"/>
        </w:tabs>
        <w:spacing w:after="0" w:line="240" w:lineRule="auto"/>
        <w:ind w:left="0" w:firstLine="567"/>
        <w:jc w:val="both"/>
        <w:rPr>
          <w:rFonts w:ascii="Times New Roman" w:hAnsi="Times New Roman"/>
          <w:sz w:val="24"/>
          <w:szCs w:val="24"/>
        </w:rPr>
      </w:pPr>
    </w:p>
    <w:p w14:paraId="3D242652" w14:textId="77777777" w:rsidR="00F5611B" w:rsidRPr="00FD4EF6" w:rsidRDefault="00F5611B" w:rsidP="00FE557A">
      <w:pPr>
        <w:shd w:val="clear" w:color="auto" w:fill="FFFFFF"/>
        <w:tabs>
          <w:tab w:val="left" w:pos="993"/>
        </w:tabs>
        <w:ind w:firstLine="567"/>
        <w:jc w:val="center"/>
        <w:rPr>
          <w:b/>
        </w:rPr>
      </w:pPr>
      <w:r w:rsidRPr="00FD4EF6">
        <w:rPr>
          <w:b/>
        </w:rPr>
        <w:t>31. Порядок и периодичность осуществления плановых и внеплановых проверок полноты и качества предоставления государственной услуги</w:t>
      </w:r>
    </w:p>
    <w:p w14:paraId="2EDEE963" w14:textId="77777777" w:rsidR="00F5611B" w:rsidRPr="00897FE6" w:rsidRDefault="00F5611B" w:rsidP="00FE557A">
      <w:pPr>
        <w:shd w:val="clear" w:color="auto" w:fill="FFFFFF"/>
        <w:tabs>
          <w:tab w:val="left" w:pos="993"/>
        </w:tabs>
        <w:ind w:firstLine="567"/>
        <w:jc w:val="both"/>
      </w:pPr>
    </w:p>
    <w:p w14:paraId="38AC4D63" w14:textId="38B5BFBB" w:rsidR="00F5611B" w:rsidRPr="00C4747E"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59.</w:t>
      </w:r>
      <w:r w:rsidR="00F5611B">
        <w:rPr>
          <w:rFonts w:ascii="Times New Roman" w:hAnsi="Times New Roman"/>
          <w:sz w:val="24"/>
          <w:szCs w:val="24"/>
        </w:rPr>
        <w:t xml:space="preserve"> </w:t>
      </w:r>
      <w:r w:rsidR="00F5611B" w:rsidRPr="00C4747E">
        <w:rPr>
          <w:rFonts w:ascii="Times New Roman" w:hAnsi="Times New Roman"/>
          <w:sz w:val="24"/>
          <w:szCs w:val="24"/>
        </w:rPr>
        <w:t>Полнота и качество предоставления государственной услуги определяются по результатам проверки.</w:t>
      </w:r>
    </w:p>
    <w:p w14:paraId="4521A150" w14:textId="24DF79CE" w:rsidR="00F5611B" w:rsidRPr="00C4747E"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60.</w:t>
      </w:r>
      <w:r w:rsidR="00F5611B">
        <w:rPr>
          <w:rFonts w:ascii="Times New Roman" w:hAnsi="Times New Roman"/>
          <w:sz w:val="24"/>
          <w:szCs w:val="24"/>
        </w:rPr>
        <w:t xml:space="preserve"> </w:t>
      </w:r>
      <w:r w:rsidR="00F5611B" w:rsidRPr="00C4747E">
        <w:rPr>
          <w:rFonts w:ascii="Times New Roman" w:hAnsi="Times New Roman"/>
          <w:sz w:val="24"/>
          <w:szCs w:val="24"/>
        </w:rPr>
        <w:t>Проверки могут быть плановыми и внеплановыми. При проверке могут рассматриваться все вопросы, связанные с предоставлением государственной услуги (комплексные проверки), или отдельные аспекты (тематические проверки). Проверка также может проводиться по конкретному обращению заявителя.</w:t>
      </w:r>
    </w:p>
    <w:p w14:paraId="36364571" w14:textId="31131CFD" w:rsidR="00F5611B" w:rsidRPr="00C4747E"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61.</w:t>
      </w:r>
      <w:r w:rsidR="00F5611B" w:rsidRPr="00C4747E">
        <w:rPr>
          <w:rFonts w:ascii="Times New Roman" w:hAnsi="Times New Roman"/>
          <w:sz w:val="24"/>
          <w:szCs w:val="24"/>
        </w:rPr>
        <w:t xml:space="preserve"> Периодичность осуществления проверок, а также порядок и основания их проведения предусмотрены действующим законодательством Приднестровской Молдавской Республики.</w:t>
      </w:r>
    </w:p>
    <w:p w14:paraId="5B12CF8C" w14:textId="77777777" w:rsidR="00F5611B" w:rsidRPr="00897FE6" w:rsidRDefault="00F5611B" w:rsidP="00FE557A">
      <w:pPr>
        <w:shd w:val="clear" w:color="auto" w:fill="FFFFFF"/>
        <w:tabs>
          <w:tab w:val="left" w:pos="993"/>
        </w:tabs>
        <w:ind w:firstLine="567"/>
        <w:jc w:val="center"/>
      </w:pPr>
    </w:p>
    <w:p w14:paraId="7BB12358" w14:textId="77777777" w:rsidR="00F5611B" w:rsidRDefault="00F5611B" w:rsidP="00FE557A">
      <w:pPr>
        <w:shd w:val="clear" w:color="auto" w:fill="FFFFFF"/>
        <w:tabs>
          <w:tab w:val="left" w:pos="993"/>
        </w:tabs>
        <w:ind w:firstLine="567"/>
        <w:jc w:val="center"/>
        <w:rPr>
          <w:b/>
        </w:rPr>
      </w:pPr>
      <w:r w:rsidRPr="00C4747E">
        <w:rPr>
          <w:b/>
        </w:rPr>
        <w:t xml:space="preserve">32. Ответственность должностных лиц органа исполнительной власти </w:t>
      </w:r>
    </w:p>
    <w:p w14:paraId="55A5DFFA" w14:textId="77777777" w:rsidR="00F5611B" w:rsidRDefault="00F5611B" w:rsidP="00FE557A">
      <w:pPr>
        <w:shd w:val="clear" w:color="auto" w:fill="FFFFFF"/>
        <w:tabs>
          <w:tab w:val="left" w:pos="993"/>
        </w:tabs>
        <w:ind w:firstLine="567"/>
        <w:jc w:val="center"/>
        <w:rPr>
          <w:b/>
        </w:rPr>
      </w:pPr>
      <w:r w:rsidRPr="00C4747E">
        <w:rPr>
          <w:b/>
        </w:rPr>
        <w:t xml:space="preserve">за решения и действия (бездействие), принимаемые (осуществляемые) </w:t>
      </w:r>
    </w:p>
    <w:p w14:paraId="578E6125" w14:textId="77777777" w:rsidR="00F5611B" w:rsidRPr="00C4747E" w:rsidRDefault="00F5611B" w:rsidP="00FE557A">
      <w:pPr>
        <w:shd w:val="clear" w:color="auto" w:fill="FFFFFF"/>
        <w:tabs>
          <w:tab w:val="left" w:pos="993"/>
        </w:tabs>
        <w:ind w:firstLine="567"/>
        <w:jc w:val="center"/>
        <w:rPr>
          <w:b/>
        </w:rPr>
      </w:pPr>
      <w:r w:rsidRPr="00C4747E">
        <w:rPr>
          <w:b/>
        </w:rPr>
        <w:t>ими в ходе предоставления государственной услуги</w:t>
      </w:r>
    </w:p>
    <w:p w14:paraId="0C31B4CB" w14:textId="77777777" w:rsidR="00F5611B" w:rsidRPr="00897FE6" w:rsidRDefault="00F5611B" w:rsidP="00FE557A">
      <w:pPr>
        <w:shd w:val="clear" w:color="auto" w:fill="FFFFFF"/>
        <w:tabs>
          <w:tab w:val="left" w:pos="993"/>
        </w:tabs>
        <w:ind w:firstLine="567"/>
        <w:jc w:val="both"/>
      </w:pPr>
    </w:p>
    <w:p w14:paraId="69F175E2" w14:textId="1265F10F" w:rsidR="00F5611B" w:rsidRPr="00C4747E"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62.</w:t>
      </w:r>
      <w:r w:rsidR="00F5611B">
        <w:rPr>
          <w:rFonts w:ascii="Times New Roman" w:hAnsi="Times New Roman"/>
          <w:sz w:val="24"/>
          <w:szCs w:val="24"/>
        </w:rPr>
        <w:t xml:space="preserve"> </w:t>
      </w:r>
      <w:r w:rsidR="00F5611B" w:rsidRPr="00C4747E">
        <w:rPr>
          <w:rFonts w:ascii="Times New Roman" w:hAnsi="Times New Roman"/>
          <w:sz w:val="24"/>
          <w:szCs w:val="24"/>
        </w:rPr>
        <w:t>Должностные лица, участвующие в предоставлении государственной услуги, несут персональную ответственность за исполнение административных процедур и соблюдение сроков, установленных настоящим Регламентом.</w:t>
      </w:r>
    </w:p>
    <w:p w14:paraId="6F444A65" w14:textId="287F6A2E" w:rsidR="00F5611B" w:rsidRPr="00C4747E"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63.</w:t>
      </w:r>
      <w:r w:rsidR="00F5611B">
        <w:rPr>
          <w:rFonts w:ascii="Times New Roman" w:hAnsi="Times New Roman"/>
          <w:sz w:val="24"/>
          <w:szCs w:val="24"/>
        </w:rPr>
        <w:t xml:space="preserve"> </w:t>
      </w:r>
      <w:r w:rsidR="00F5611B" w:rsidRPr="00C4747E">
        <w:rPr>
          <w:rFonts w:ascii="Times New Roman" w:hAnsi="Times New Roman"/>
          <w:sz w:val="24"/>
          <w:szCs w:val="24"/>
        </w:rPr>
        <w:t>За систематическое или грубое однократное нарушение требований Регламента должностные лица, участвующие в предоставлении государственной услуги, привлекаются к ответственности в соответствии с действующим законодательством Приднестровской Молдавской Республики.</w:t>
      </w:r>
    </w:p>
    <w:p w14:paraId="29E70917" w14:textId="77777777" w:rsidR="00F5611B" w:rsidRPr="00897FE6" w:rsidRDefault="00F5611B" w:rsidP="00FE557A">
      <w:pPr>
        <w:shd w:val="clear" w:color="auto" w:fill="FFFFFF"/>
        <w:tabs>
          <w:tab w:val="left" w:pos="993"/>
        </w:tabs>
        <w:ind w:firstLine="567"/>
        <w:jc w:val="both"/>
      </w:pPr>
    </w:p>
    <w:p w14:paraId="1F548FB3" w14:textId="77777777" w:rsidR="00F5611B" w:rsidRDefault="00F5611B" w:rsidP="00FE557A">
      <w:pPr>
        <w:pStyle w:val="aa"/>
        <w:shd w:val="clear" w:color="auto" w:fill="FFFFFF"/>
        <w:tabs>
          <w:tab w:val="left" w:pos="993"/>
        </w:tabs>
        <w:spacing w:after="0" w:line="240" w:lineRule="auto"/>
        <w:ind w:left="0" w:firstLine="567"/>
        <w:jc w:val="center"/>
        <w:rPr>
          <w:rFonts w:ascii="Times New Roman" w:hAnsi="Times New Roman"/>
          <w:b/>
          <w:sz w:val="24"/>
          <w:szCs w:val="24"/>
        </w:rPr>
      </w:pPr>
      <w:r w:rsidRPr="00C4747E">
        <w:rPr>
          <w:rFonts w:ascii="Times New Roman" w:hAnsi="Times New Roman"/>
          <w:b/>
          <w:sz w:val="24"/>
          <w:szCs w:val="24"/>
        </w:rPr>
        <w:t xml:space="preserve">33. Положения, характеризующие требования к порядку и формам контроля </w:t>
      </w:r>
    </w:p>
    <w:p w14:paraId="0A197F6D" w14:textId="77777777" w:rsidR="00F5611B" w:rsidRPr="00C4747E" w:rsidRDefault="00F5611B" w:rsidP="00FE557A">
      <w:pPr>
        <w:pStyle w:val="aa"/>
        <w:shd w:val="clear" w:color="auto" w:fill="FFFFFF"/>
        <w:tabs>
          <w:tab w:val="left" w:pos="993"/>
        </w:tabs>
        <w:spacing w:after="0" w:line="240" w:lineRule="auto"/>
        <w:ind w:left="0" w:firstLine="567"/>
        <w:jc w:val="center"/>
        <w:rPr>
          <w:rFonts w:ascii="Times New Roman" w:hAnsi="Times New Roman"/>
          <w:b/>
          <w:sz w:val="24"/>
          <w:szCs w:val="24"/>
        </w:rPr>
      </w:pPr>
      <w:r w:rsidRPr="00C4747E">
        <w:rPr>
          <w:rFonts w:ascii="Times New Roman" w:hAnsi="Times New Roman"/>
          <w:b/>
          <w:sz w:val="24"/>
          <w:szCs w:val="24"/>
        </w:rPr>
        <w:t>за предоставлением государственной услуги</w:t>
      </w:r>
    </w:p>
    <w:p w14:paraId="0F3A3152" w14:textId="77777777" w:rsidR="00F5611B" w:rsidRPr="00897FE6" w:rsidRDefault="00F5611B" w:rsidP="00FE557A">
      <w:pPr>
        <w:shd w:val="clear" w:color="auto" w:fill="FFFFFF"/>
        <w:tabs>
          <w:tab w:val="left" w:pos="993"/>
        </w:tabs>
        <w:ind w:firstLine="567"/>
        <w:jc w:val="both"/>
      </w:pPr>
    </w:p>
    <w:p w14:paraId="4682DD85" w14:textId="223C5F11" w:rsidR="00F5611B" w:rsidRPr="00C4747E"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64.</w:t>
      </w:r>
      <w:r w:rsidR="00F5611B">
        <w:rPr>
          <w:rFonts w:ascii="Times New Roman" w:hAnsi="Times New Roman"/>
          <w:sz w:val="24"/>
          <w:szCs w:val="24"/>
        </w:rPr>
        <w:t xml:space="preserve"> </w:t>
      </w:r>
      <w:r w:rsidR="00F5611B" w:rsidRPr="00C4747E">
        <w:rPr>
          <w:rFonts w:ascii="Times New Roman" w:hAnsi="Times New Roman"/>
          <w:sz w:val="24"/>
          <w:szCs w:val="24"/>
        </w:rPr>
        <w:t>Контроль за предоставлением государственной услуги со стороны уполномоченных должностных лиц ТНИ должен быть постоянным, всесторонним и объективным.</w:t>
      </w:r>
    </w:p>
    <w:p w14:paraId="25792324" w14:textId="33998C61" w:rsidR="00F5611B"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lastRenderedPageBreak/>
        <w:t>65.</w:t>
      </w:r>
      <w:r w:rsidR="00F5611B" w:rsidRPr="00C4747E">
        <w:rPr>
          <w:rFonts w:ascii="Times New Roman" w:hAnsi="Times New Roman"/>
          <w:sz w:val="24"/>
          <w:szCs w:val="24"/>
        </w:rPr>
        <w:t xml:space="preserve"> Контроль за предоставлением государственной услуги со стороны </w:t>
      </w:r>
      <w:r w:rsidR="00F5611B">
        <w:rPr>
          <w:rFonts w:ascii="Times New Roman" w:hAnsi="Times New Roman"/>
          <w:sz w:val="24"/>
          <w:szCs w:val="24"/>
        </w:rPr>
        <w:t>юридических лиц, в качестве заявителей,</w:t>
      </w:r>
      <w:r w:rsidR="00F5611B" w:rsidRPr="00C4747E">
        <w:rPr>
          <w:rFonts w:ascii="Times New Roman" w:hAnsi="Times New Roman"/>
          <w:sz w:val="24"/>
          <w:szCs w:val="24"/>
        </w:rPr>
        <w:t xml:space="preserve"> осуществляется путем получения информации о наличии в действиях (бездействии) ответственных должностных лиц ТНИ, а также принимаемых ими решениях нарушений положений настоящего Регламента и иных нормативных правовых актов Приднестровской Молдавской Республики, устанавливающих требования к предоставлению государственной услуги.</w:t>
      </w:r>
    </w:p>
    <w:p w14:paraId="3345DE2A" w14:textId="77777777" w:rsidR="00B627A1" w:rsidRDefault="00B627A1" w:rsidP="00FE557A">
      <w:pPr>
        <w:pStyle w:val="aa"/>
        <w:shd w:val="clear" w:color="auto" w:fill="FFFFFF"/>
        <w:tabs>
          <w:tab w:val="left" w:pos="-284"/>
        </w:tabs>
        <w:spacing w:after="0" w:line="240" w:lineRule="auto"/>
        <w:ind w:left="0" w:firstLine="567"/>
        <w:rPr>
          <w:rFonts w:ascii="Times New Roman" w:hAnsi="Times New Roman"/>
          <w:b/>
          <w:sz w:val="24"/>
          <w:szCs w:val="24"/>
        </w:rPr>
      </w:pPr>
    </w:p>
    <w:p w14:paraId="127F516D" w14:textId="77777777" w:rsidR="002E6FFD" w:rsidRDefault="002E6FFD" w:rsidP="002E6FFD">
      <w:pPr>
        <w:pStyle w:val="a6"/>
        <w:shd w:val="clear" w:color="auto" w:fill="auto"/>
        <w:spacing w:after="260"/>
        <w:ind w:firstLine="567"/>
        <w:jc w:val="center"/>
      </w:pPr>
      <w:r>
        <w:rPr>
          <w:color w:val="000000"/>
          <w:spacing w:val="0"/>
          <w:sz w:val="24"/>
          <w:szCs w:val="24"/>
          <w:lang w:bidi="ru-RU"/>
        </w:rPr>
        <w:t>Раздел 5. Досудебное (внесудебное) обжалование заявителем решений и (или)</w:t>
      </w:r>
      <w:r>
        <w:rPr>
          <w:color w:val="000000"/>
          <w:spacing w:val="0"/>
          <w:sz w:val="24"/>
          <w:szCs w:val="24"/>
          <w:lang w:bidi="ru-RU"/>
        </w:rPr>
        <w:br/>
        <w:t>действий (бездействия) органа, предоставляющего государственную услугу, и (или)</w:t>
      </w:r>
      <w:r>
        <w:rPr>
          <w:color w:val="000000"/>
          <w:spacing w:val="0"/>
          <w:sz w:val="24"/>
          <w:szCs w:val="24"/>
          <w:lang w:bidi="ru-RU"/>
        </w:rPr>
        <w:br/>
        <w:t>должностного лица органа, предоставляющего государственную услугу</w:t>
      </w:r>
    </w:p>
    <w:p w14:paraId="3963728D" w14:textId="4D4A67B9" w:rsidR="002E6FFD" w:rsidRPr="00292C34" w:rsidRDefault="002E6FFD" w:rsidP="002E6FFD">
      <w:pPr>
        <w:pStyle w:val="a6"/>
        <w:numPr>
          <w:ilvl w:val="0"/>
          <w:numId w:val="5"/>
        </w:numPr>
        <w:shd w:val="clear" w:color="auto" w:fill="auto"/>
        <w:tabs>
          <w:tab w:val="left" w:pos="711"/>
        </w:tabs>
        <w:spacing w:after="260" w:line="240" w:lineRule="auto"/>
        <w:ind w:left="-567" w:firstLine="851"/>
        <w:jc w:val="center"/>
        <w:rPr>
          <w:b/>
          <w:bCs/>
        </w:rPr>
      </w:pPr>
      <w:r w:rsidRPr="00292C34">
        <w:rPr>
          <w:b/>
          <w:bCs/>
          <w:color w:val="000000"/>
          <w:spacing w:val="0"/>
          <w:sz w:val="24"/>
          <w:szCs w:val="24"/>
          <w:lang w:bidi="ru-RU"/>
        </w:rPr>
        <w:t>Информация для заявителя о его праве подать жалобу (претензию) на решение и</w:t>
      </w:r>
      <w:r w:rsidR="00292C34">
        <w:rPr>
          <w:b/>
          <w:bCs/>
          <w:color w:val="000000"/>
          <w:spacing w:val="0"/>
          <w:sz w:val="24"/>
          <w:szCs w:val="24"/>
          <w:lang w:bidi="ru-RU"/>
        </w:rPr>
        <w:t xml:space="preserve"> </w:t>
      </w:r>
      <w:r w:rsidRPr="00292C34">
        <w:rPr>
          <w:b/>
          <w:bCs/>
          <w:color w:val="000000"/>
          <w:spacing w:val="0"/>
          <w:sz w:val="24"/>
          <w:szCs w:val="24"/>
          <w:lang w:bidi="ru-RU"/>
        </w:rPr>
        <w:t>(или) действие (бездействие) органа и (или) его должностных лиц при предоставлени</w:t>
      </w:r>
      <w:r w:rsidR="00292C34">
        <w:rPr>
          <w:b/>
          <w:bCs/>
          <w:color w:val="000000"/>
          <w:spacing w:val="0"/>
          <w:sz w:val="24"/>
          <w:szCs w:val="24"/>
          <w:lang w:bidi="ru-RU"/>
        </w:rPr>
        <w:t xml:space="preserve">и </w:t>
      </w:r>
      <w:r w:rsidRPr="00292C34">
        <w:rPr>
          <w:b/>
          <w:bCs/>
          <w:color w:val="000000"/>
          <w:spacing w:val="0"/>
          <w:sz w:val="24"/>
          <w:szCs w:val="24"/>
          <w:lang w:bidi="ru-RU"/>
        </w:rPr>
        <w:t>государственной услуги</w:t>
      </w:r>
    </w:p>
    <w:p w14:paraId="372E6EA7" w14:textId="77777777" w:rsidR="002E6FFD" w:rsidRDefault="002E6FFD" w:rsidP="002E6FFD">
      <w:pPr>
        <w:pStyle w:val="a6"/>
        <w:numPr>
          <w:ilvl w:val="0"/>
          <w:numId w:val="6"/>
        </w:numPr>
        <w:shd w:val="clear" w:color="auto" w:fill="auto"/>
        <w:tabs>
          <w:tab w:val="left" w:pos="721"/>
        </w:tabs>
        <w:spacing w:line="240" w:lineRule="auto"/>
        <w:ind w:firstLine="567"/>
      </w:pPr>
      <w:r>
        <w:rPr>
          <w:color w:val="000000"/>
          <w:spacing w:val="0"/>
          <w:sz w:val="24"/>
          <w:szCs w:val="24"/>
          <w:lang w:bidi="ru-RU"/>
        </w:rPr>
        <w:t xml:space="preserve">Заявитель либо лицо, совершающее действия от имени заявителя (представляемого), полномочия которого документально подтверждены в соответствии с требованиями законодательства Приднестровской Молдавской Республики (далее - представитель заявителя) вправе подать жалобу (претензию) на решение и (или) действие (бездействие) </w:t>
      </w:r>
      <w:r>
        <w:rPr>
          <w:color w:val="171717"/>
          <w:spacing w:val="0"/>
          <w:sz w:val="24"/>
          <w:szCs w:val="24"/>
          <w:lang w:bidi="ru-RU"/>
        </w:rPr>
        <w:t>ТНИ</w:t>
      </w:r>
      <w:r>
        <w:rPr>
          <w:color w:val="000000"/>
          <w:spacing w:val="0"/>
          <w:sz w:val="24"/>
          <w:szCs w:val="24"/>
          <w:lang w:bidi="ru-RU"/>
        </w:rPr>
        <w:t>, её должностных лиц при предоставлении государственной услуги (далее - жалоба (претензия)).</w:t>
      </w:r>
    </w:p>
    <w:p w14:paraId="0B57D7EF" w14:textId="77777777" w:rsidR="002E6FFD" w:rsidRDefault="002E6FFD" w:rsidP="002E6FFD">
      <w:pPr>
        <w:pStyle w:val="a6"/>
        <w:numPr>
          <w:ilvl w:val="0"/>
          <w:numId w:val="6"/>
        </w:numPr>
        <w:shd w:val="clear" w:color="auto" w:fill="auto"/>
        <w:tabs>
          <w:tab w:val="left" w:pos="721"/>
        </w:tabs>
        <w:spacing w:line="240" w:lineRule="auto"/>
        <w:ind w:firstLine="567"/>
      </w:pPr>
      <w:r>
        <w:rPr>
          <w:color w:val="000000"/>
          <w:spacing w:val="0"/>
          <w:sz w:val="24"/>
          <w:szCs w:val="24"/>
          <w:lang w:bidi="ru-RU"/>
        </w:rPr>
        <w:t>Заявитель (представитель заявителя) вправе обратиться с жалобой (претензией), в том числе в следующих случаях:</w:t>
      </w:r>
    </w:p>
    <w:p w14:paraId="4403A871" w14:textId="77777777" w:rsidR="002E6FFD" w:rsidRDefault="002E6FFD" w:rsidP="002E6FFD">
      <w:pPr>
        <w:pStyle w:val="a6"/>
        <w:shd w:val="clear" w:color="auto" w:fill="auto"/>
        <w:tabs>
          <w:tab w:val="left" w:pos="608"/>
        </w:tabs>
        <w:ind w:firstLine="567"/>
      </w:pPr>
      <w:r>
        <w:rPr>
          <w:color w:val="000000"/>
          <w:spacing w:val="0"/>
          <w:sz w:val="24"/>
          <w:szCs w:val="24"/>
          <w:lang w:bidi="ru-RU"/>
        </w:rPr>
        <w:t>а)</w:t>
      </w:r>
      <w:r>
        <w:rPr>
          <w:color w:val="000000"/>
          <w:spacing w:val="0"/>
          <w:sz w:val="24"/>
          <w:szCs w:val="24"/>
          <w:lang w:bidi="ru-RU"/>
        </w:rPr>
        <w:tab/>
        <w:t>нарушение срока регистрации запроса о предоставлении государственной услуги;</w:t>
      </w:r>
    </w:p>
    <w:p w14:paraId="5B61CEDE" w14:textId="77777777" w:rsidR="002E6FFD" w:rsidRDefault="002E6FFD" w:rsidP="002E6FFD">
      <w:pPr>
        <w:pStyle w:val="a6"/>
        <w:shd w:val="clear" w:color="auto" w:fill="auto"/>
        <w:tabs>
          <w:tab w:val="left" w:pos="622"/>
        </w:tabs>
        <w:ind w:firstLine="567"/>
      </w:pPr>
      <w:r>
        <w:rPr>
          <w:color w:val="000000"/>
          <w:spacing w:val="0"/>
          <w:sz w:val="24"/>
          <w:szCs w:val="24"/>
          <w:lang w:bidi="ru-RU"/>
        </w:rPr>
        <w:t>б)</w:t>
      </w:r>
      <w:r>
        <w:rPr>
          <w:color w:val="000000"/>
          <w:spacing w:val="0"/>
          <w:sz w:val="24"/>
          <w:szCs w:val="24"/>
          <w:lang w:bidi="ru-RU"/>
        </w:rPr>
        <w:tab/>
        <w:t>нарушение срока предоставления государственной услуги;</w:t>
      </w:r>
    </w:p>
    <w:p w14:paraId="5249EFFE" w14:textId="77777777" w:rsidR="002E6FFD" w:rsidRDefault="002E6FFD" w:rsidP="002E6FFD">
      <w:pPr>
        <w:pStyle w:val="a6"/>
        <w:shd w:val="clear" w:color="auto" w:fill="auto"/>
        <w:tabs>
          <w:tab w:val="left" w:pos="615"/>
        </w:tabs>
        <w:ind w:firstLine="567"/>
      </w:pPr>
      <w:r>
        <w:rPr>
          <w:color w:val="000000"/>
          <w:spacing w:val="0"/>
          <w:sz w:val="24"/>
          <w:szCs w:val="24"/>
          <w:lang w:bidi="ru-RU"/>
        </w:rPr>
        <w:t>в)</w:t>
      </w:r>
      <w:r>
        <w:rPr>
          <w:color w:val="000000"/>
          <w:spacing w:val="0"/>
          <w:sz w:val="24"/>
          <w:szCs w:val="24"/>
          <w:lang w:bidi="ru-RU"/>
        </w:rPr>
        <w:tab/>
        <w:t>требование у заявителя (представителя заявителя) предоставления документов и (или) информации или осуществление действий, не предусмотренных настоящим Регламентом;</w:t>
      </w:r>
    </w:p>
    <w:p w14:paraId="7988B8D7" w14:textId="77777777" w:rsidR="002E6FFD" w:rsidRDefault="002E6FFD" w:rsidP="002E6FFD">
      <w:pPr>
        <w:pStyle w:val="a6"/>
        <w:shd w:val="clear" w:color="auto" w:fill="auto"/>
        <w:tabs>
          <w:tab w:val="left" w:pos="615"/>
        </w:tabs>
        <w:ind w:firstLine="567"/>
      </w:pPr>
      <w:r>
        <w:rPr>
          <w:color w:val="000000"/>
          <w:spacing w:val="0"/>
          <w:sz w:val="24"/>
          <w:szCs w:val="24"/>
          <w:lang w:bidi="ru-RU"/>
        </w:rPr>
        <w:t>г)</w:t>
      </w:r>
      <w:r>
        <w:rPr>
          <w:color w:val="000000"/>
          <w:spacing w:val="0"/>
          <w:sz w:val="24"/>
          <w:szCs w:val="24"/>
          <w:lang w:bidi="ru-RU"/>
        </w:rPr>
        <w:tab/>
        <w:t>отказ в приеме у заявителя (представителя заявителя) документов, предоставление которых предусмотрено настоящим Регламентом;</w:t>
      </w:r>
    </w:p>
    <w:p w14:paraId="0D27FA95" w14:textId="77777777" w:rsidR="002E6FFD" w:rsidRDefault="002E6FFD" w:rsidP="002E6FFD">
      <w:pPr>
        <w:pStyle w:val="a6"/>
        <w:shd w:val="clear" w:color="auto" w:fill="auto"/>
        <w:tabs>
          <w:tab w:val="left" w:pos="606"/>
        </w:tabs>
        <w:ind w:firstLine="567"/>
      </w:pPr>
      <w:r>
        <w:rPr>
          <w:color w:val="000000"/>
          <w:spacing w:val="0"/>
          <w:sz w:val="24"/>
          <w:szCs w:val="24"/>
          <w:lang w:bidi="ru-RU"/>
        </w:rPr>
        <w:t>д)</w:t>
      </w:r>
      <w:r>
        <w:rPr>
          <w:color w:val="000000"/>
          <w:spacing w:val="0"/>
          <w:sz w:val="24"/>
          <w:szCs w:val="24"/>
          <w:lang w:bidi="ru-RU"/>
        </w:rPr>
        <w:tab/>
        <w:t>отказ в предоставлении государственной услуги, если основания отказа не предусмотрены законами и принятыми в соответствии с ними иными нормативными правовыми актами Приднестровской Молдавской Республики;</w:t>
      </w:r>
    </w:p>
    <w:p w14:paraId="51C4DDF3" w14:textId="77777777" w:rsidR="002E6FFD" w:rsidRDefault="002E6FFD" w:rsidP="002E6FFD">
      <w:pPr>
        <w:pStyle w:val="a6"/>
        <w:shd w:val="clear" w:color="auto" w:fill="auto"/>
        <w:tabs>
          <w:tab w:val="left" w:pos="620"/>
        </w:tabs>
        <w:ind w:firstLine="567"/>
      </w:pPr>
      <w:r>
        <w:rPr>
          <w:color w:val="000000"/>
          <w:spacing w:val="0"/>
          <w:sz w:val="24"/>
          <w:szCs w:val="24"/>
          <w:lang w:bidi="ru-RU"/>
        </w:rPr>
        <w:t>е)</w:t>
      </w:r>
      <w:r>
        <w:rPr>
          <w:color w:val="000000"/>
          <w:spacing w:val="0"/>
          <w:sz w:val="24"/>
          <w:szCs w:val="24"/>
          <w:lang w:bidi="ru-RU"/>
        </w:rPr>
        <w:tab/>
        <w:t>истребование у заявителя (представителя заявителя) при предоставлении государственной услуги платы, не предусмотренной нормативными правовыми актами Приднестровской Молдавской Республики;</w:t>
      </w:r>
    </w:p>
    <w:p w14:paraId="0883997C" w14:textId="77777777" w:rsidR="002E6FFD" w:rsidRDefault="002E6FFD" w:rsidP="002E6FFD">
      <w:pPr>
        <w:pStyle w:val="a6"/>
        <w:shd w:val="clear" w:color="auto" w:fill="auto"/>
        <w:tabs>
          <w:tab w:val="left" w:pos="649"/>
        </w:tabs>
        <w:ind w:firstLine="567"/>
      </w:pPr>
      <w:r>
        <w:rPr>
          <w:color w:val="000000"/>
          <w:spacing w:val="0"/>
          <w:sz w:val="24"/>
          <w:szCs w:val="24"/>
          <w:lang w:bidi="ru-RU"/>
        </w:rPr>
        <w:t>ж)</w:t>
      </w:r>
      <w:r>
        <w:rPr>
          <w:color w:val="000000"/>
          <w:spacing w:val="0"/>
          <w:sz w:val="24"/>
          <w:szCs w:val="24"/>
          <w:lang w:bidi="ru-RU"/>
        </w:rPr>
        <w:tab/>
        <w:t xml:space="preserve">отказ </w:t>
      </w:r>
      <w:r>
        <w:rPr>
          <w:color w:val="171717"/>
          <w:spacing w:val="0"/>
          <w:sz w:val="24"/>
          <w:szCs w:val="24"/>
          <w:lang w:bidi="ru-RU"/>
        </w:rPr>
        <w:t xml:space="preserve">ТНИ, ее должностных </w:t>
      </w:r>
      <w:r>
        <w:rPr>
          <w:color w:val="000000"/>
          <w:spacing w:val="0"/>
          <w:sz w:val="24"/>
          <w:szCs w:val="24"/>
          <w:lang w:bidi="ru-RU"/>
        </w:rPr>
        <w:t>лиц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14:paraId="3BA3D43B" w14:textId="77777777" w:rsidR="002E6FFD" w:rsidRDefault="002E6FFD" w:rsidP="002E6FFD">
      <w:pPr>
        <w:pStyle w:val="a6"/>
        <w:shd w:val="clear" w:color="auto" w:fill="auto"/>
        <w:tabs>
          <w:tab w:val="left" w:pos="644"/>
        </w:tabs>
        <w:ind w:firstLine="567"/>
      </w:pPr>
      <w:r>
        <w:rPr>
          <w:color w:val="000000"/>
          <w:spacing w:val="0"/>
          <w:sz w:val="24"/>
          <w:szCs w:val="24"/>
          <w:lang w:bidi="ru-RU"/>
        </w:rPr>
        <w:t>з)</w:t>
      </w:r>
      <w:r>
        <w:rPr>
          <w:color w:val="000000"/>
          <w:spacing w:val="0"/>
          <w:sz w:val="24"/>
          <w:szCs w:val="24"/>
          <w:lang w:bidi="ru-RU"/>
        </w:rPr>
        <w:tab/>
        <w:t>нарушение срока или порядка выдачи документов по результатам предоставления государственной услуги;</w:t>
      </w:r>
    </w:p>
    <w:p w14:paraId="1711BF64" w14:textId="77777777" w:rsidR="002E6FFD" w:rsidRDefault="002E6FFD" w:rsidP="002E6FFD">
      <w:pPr>
        <w:pStyle w:val="a6"/>
        <w:shd w:val="clear" w:color="auto" w:fill="auto"/>
        <w:tabs>
          <w:tab w:val="left" w:pos="663"/>
        </w:tabs>
        <w:ind w:firstLine="567"/>
      </w:pPr>
      <w:r>
        <w:rPr>
          <w:color w:val="000000"/>
          <w:spacing w:val="0"/>
          <w:sz w:val="24"/>
          <w:szCs w:val="24"/>
          <w:lang w:bidi="ru-RU"/>
        </w:rPr>
        <w:t>и)</w:t>
      </w:r>
      <w:r>
        <w:rPr>
          <w:color w:val="000000"/>
          <w:spacing w:val="0"/>
          <w:sz w:val="24"/>
          <w:szCs w:val="24"/>
          <w:lang w:bidi="ru-RU"/>
        </w:rPr>
        <w:tab/>
        <w:t>приостановление предоставления государственной услуги, если основания приостановления не предусмотрены нормативными правовыми актами Приднестровской Молдавской Республики, регулирующими правоотношения, возникающие в связи с предоставлением государственной услуги;</w:t>
      </w:r>
    </w:p>
    <w:p w14:paraId="1EE81EA5" w14:textId="77777777" w:rsidR="002E6FFD" w:rsidRDefault="002E6FFD" w:rsidP="002E6FFD">
      <w:pPr>
        <w:pStyle w:val="a6"/>
        <w:shd w:val="clear" w:color="auto" w:fill="auto"/>
        <w:tabs>
          <w:tab w:val="left" w:pos="649"/>
        </w:tabs>
        <w:spacing w:after="260"/>
        <w:ind w:firstLine="567"/>
      </w:pPr>
      <w:r>
        <w:rPr>
          <w:color w:val="000000"/>
          <w:spacing w:val="0"/>
          <w:sz w:val="24"/>
          <w:szCs w:val="24"/>
          <w:lang w:bidi="ru-RU"/>
        </w:rPr>
        <w:t>к)</w:t>
      </w:r>
      <w:r>
        <w:rPr>
          <w:color w:val="000000"/>
          <w:spacing w:val="0"/>
          <w:sz w:val="24"/>
          <w:szCs w:val="24"/>
          <w:lang w:bidi="ru-RU"/>
        </w:rPr>
        <w:tab/>
        <w:t>требование у заявителя (представителя заявителя) при предоставлении государственной услуги документов и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w:t>
      </w:r>
    </w:p>
    <w:p w14:paraId="49EC6613" w14:textId="77777777" w:rsidR="002E6FFD" w:rsidRPr="00292C34" w:rsidRDefault="002E6FFD" w:rsidP="002E6FFD">
      <w:pPr>
        <w:pStyle w:val="a6"/>
        <w:numPr>
          <w:ilvl w:val="0"/>
          <w:numId w:val="5"/>
        </w:numPr>
        <w:shd w:val="clear" w:color="auto" w:fill="auto"/>
        <w:tabs>
          <w:tab w:val="left" w:pos="438"/>
        </w:tabs>
        <w:spacing w:after="260" w:line="240" w:lineRule="auto"/>
        <w:ind w:firstLine="993"/>
        <w:jc w:val="center"/>
        <w:rPr>
          <w:b/>
          <w:bCs/>
        </w:rPr>
      </w:pPr>
      <w:r w:rsidRPr="00292C34">
        <w:rPr>
          <w:b/>
          <w:bCs/>
          <w:color w:val="000000"/>
          <w:spacing w:val="0"/>
          <w:sz w:val="24"/>
          <w:szCs w:val="24"/>
          <w:lang w:bidi="ru-RU"/>
        </w:rPr>
        <w:lastRenderedPageBreak/>
        <w:t>Предмет жалобы (претензии)</w:t>
      </w:r>
    </w:p>
    <w:p w14:paraId="0D14C158" w14:textId="77777777" w:rsidR="002E6FFD" w:rsidRDefault="002E6FFD" w:rsidP="002E6FFD">
      <w:pPr>
        <w:pStyle w:val="a6"/>
        <w:numPr>
          <w:ilvl w:val="0"/>
          <w:numId w:val="6"/>
        </w:numPr>
        <w:shd w:val="clear" w:color="auto" w:fill="auto"/>
        <w:tabs>
          <w:tab w:val="left" w:pos="721"/>
        </w:tabs>
        <w:spacing w:after="260" w:line="240" w:lineRule="auto"/>
        <w:ind w:firstLine="567"/>
      </w:pPr>
      <w:r>
        <w:rPr>
          <w:color w:val="000000"/>
          <w:spacing w:val="0"/>
          <w:sz w:val="24"/>
          <w:szCs w:val="24"/>
          <w:lang w:bidi="ru-RU"/>
        </w:rPr>
        <w:t>Предметом жалобы (претензии) являются решения и (или) действия (бездействие) ТНИ, её должностных лиц, принятые (осуществляемые) ими в ходе предоставления государственной услуги в соответствии с настоящим Регламентом, которые, по мнению заявителя (представителя заявителя), нарушают его права, свободы и законные интересы.</w:t>
      </w:r>
    </w:p>
    <w:p w14:paraId="704A09A8" w14:textId="77777777" w:rsidR="002E6FFD" w:rsidRPr="00292C34" w:rsidRDefault="002E6FFD" w:rsidP="00292C34">
      <w:pPr>
        <w:pStyle w:val="a6"/>
        <w:numPr>
          <w:ilvl w:val="0"/>
          <w:numId w:val="5"/>
        </w:numPr>
        <w:shd w:val="clear" w:color="auto" w:fill="auto"/>
        <w:tabs>
          <w:tab w:val="left" w:pos="1093"/>
        </w:tabs>
        <w:spacing w:after="260" w:line="240" w:lineRule="auto"/>
        <w:ind w:left="142" w:firstLine="851"/>
        <w:jc w:val="center"/>
        <w:rPr>
          <w:b/>
          <w:bCs/>
        </w:rPr>
      </w:pPr>
      <w:r w:rsidRPr="00292C34">
        <w:rPr>
          <w:b/>
          <w:bCs/>
          <w:color w:val="000000"/>
          <w:spacing w:val="0"/>
          <w:sz w:val="24"/>
          <w:szCs w:val="24"/>
          <w:lang w:bidi="ru-RU"/>
        </w:rPr>
        <w:t>Органы государственной власти и уполномоченные на рассмотрение жалобы (претензии) должностные лица, которым может быть направлена жалоба (претензия)</w:t>
      </w:r>
    </w:p>
    <w:p w14:paraId="6361772D" w14:textId="77777777" w:rsidR="002E6FFD" w:rsidRDefault="002E6FFD" w:rsidP="00302AD4">
      <w:pPr>
        <w:pStyle w:val="a6"/>
        <w:numPr>
          <w:ilvl w:val="0"/>
          <w:numId w:val="6"/>
        </w:numPr>
        <w:shd w:val="clear" w:color="auto" w:fill="auto"/>
        <w:tabs>
          <w:tab w:val="left" w:pos="738"/>
        </w:tabs>
        <w:spacing w:after="260" w:line="240" w:lineRule="auto"/>
        <w:ind w:left="-426" w:firstLine="993"/>
      </w:pPr>
      <w:r>
        <w:rPr>
          <w:color w:val="000000"/>
          <w:spacing w:val="0"/>
          <w:sz w:val="24"/>
          <w:szCs w:val="24"/>
          <w:lang w:bidi="ru-RU"/>
        </w:rPr>
        <w:t>Жалоба (претензия) заявителя может быть направлена:</w:t>
      </w:r>
    </w:p>
    <w:p w14:paraId="2D25F102" w14:textId="77777777" w:rsidR="002E6FFD" w:rsidRDefault="002E6FFD" w:rsidP="00302AD4">
      <w:pPr>
        <w:pStyle w:val="a6"/>
        <w:shd w:val="clear" w:color="auto" w:fill="auto"/>
        <w:tabs>
          <w:tab w:val="left" w:pos="606"/>
        </w:tabs>
        <w:spacing w:line="240" w:lineRule="auto"/>
        <w:ind w:firstLine="567"/>
      </w:pPr>
      <w:r>
        <w:rPr>
          <w:color w:val="000000"/>
          <w:spacing w:val="0"/>
          <w:sz w:val="24"/>
          <w:szCs w:val="24"/>
          <w:lang w:bidi="ru-RU"/>
        </w:rPr>
        <w:t>а)</w:t>
      </w:r>
      <w:r>
        <w:rPr>
          <w:color w:val="000000"/>
          <w:spacing w:val="0"/>
          <w:sz w:val="24"/>
          <w:szCs w:val="24"/>
          <w:lang w:bidi="ru-RU"/>
        </w:rPr>
        <w:tab/>
        <w:t>начальнику соответствующей ТНИ на решения и (или) действия (бездействие), принятые должностными лицами ТНИ, предоставляющими государственную услугу;</w:t>
      </w:r>
    </w:p>
    <w:p w14:paraId="239BB6A4" w14:textId="77777777" w:rsidR="002E6FFD" w:rsidRDefault="002E6FFD" w:rsidP="00302AD4">
      <w:pPr>
        <w:pStyle w:val="a6"/>
        <w:shd w:val="clear" w:color="auto" w:fill="auto"/>
        <w:tabs>
          <w:tab w:val="left" w:pos="615"/>
        </w:tabs>
        <w:spacing w:line="240" w:lineRule="auto"/>
        <w:ind w:firstLine="567"/>
      </w:pPr>
      <w:r>
        <w:rPr>
          <w:color w:val="000000"/>
          <w:spacing w:val="0"/>
          <w:sz w:val="24"/>
          <w:szCs w:val="24"/>
          <w:lang w:bidi="ru-RU"/>
        </w:rPr>
        <w:t>б)</w:t>
      </w:r>
      <w:r>
        <w:rPr>
          <w:color w:val="000000"/>
          <w:spacing w:val="0"/>
          <w:sz w:val="24"/>
          <w:szCs w:val="24"/>
          <w:lang w:bidi="ru-RU"/>
        </w:rPr>
        <w:tab/>
        <w:t>заместителю министра - директору Государственной налоговой службы Министерства финансов Приднестровской Молдавской Республики на решения и (или) действия (бездействие), принятые должностными лицами ТНИ;</w:t>
      </w:r>
    </w:p>
    <w:p w14:paraId="27BA6E0C" w14:textId="57BE7966" w:rsidR="002E6FFD" w:rsidRDefault="002E6FFD" w:rsidP="00302AD4">
      <w:pPr>
        <w:pStyle w:val="a6"/>
        <w:shd w:val="clear" w:color="auto" w:fill="auto"/>
        <w:tabs>
          <w:tab w:val="left" w:pos="615"/>
        </w:tabs>
        <w:spacing w:line="240" w:lineRule="auto"/>
        <w:ind w:firstLine="567"/>
      </w:pPr>
      <w:r>
        <w:rPr>
          <w:color w:val="000000"/>
          <w:spacing w:val="0"/>
          <w:sz w:val="24"/>
          <w:szCs w:val="24"/>
          <w:lang w:bidi="ru-RU"/>
        </w:rPr>
        <w:t>в)</w:t>
      </w:r>
      <w:r>
        <w:rPr>
          <w:color w:val="000000"/>
          <w:spacing w:val="0"/>
          <w:sz w:val="24"/>
          <w:szCs w:val="24"/>
          <w:lang w:bidi="ru-RU"/>
        </w:rPr>
        <w:tab/>
      </w:r>
      <w:r w:rsidR="00827219" w:rsidRPr="00302AD4">
        <w:rPr>
          <w:spacing w:val="0"/>
          <w:sz w:val="24"/>
          <w:szCs w:val="24"/>
          <w:lang w:bidi="ru-RU"/>
        </w:rPr>
        <w:t xml:space="preserve">руководителю Министерства финансов Приднестровской Молдавской Республики </w:t>
      </w:r>
      <w:r w:rsidRPr="00302AD4">
        <w:rPr>
          <w:spacing w:val="0"/>
          <w:sz w:val="24"/>
          <w:szCs w:val="24"/>
          <w:lang w:bidi="ru-RU"/>
        </w:rPr>
        <w:t>на</w:t>
      </w:r>
      <w:r>
        <w:rPr>
          <w:color w:val="000000"/>
          <w:spacing w:val="0"/>
          <w:sz w:val="24"/>
          <w:szCs w:val="24"/>
          <w:lang w:bidi="ru-RU"/>
        </w:rPr>
        <w:t xml:space="preserve"> решения и (или) действия (бездействие), принятые заместителем министра - директором Государственной налоговой службы Министерства финансов Приднестровской Молдавской Республики или начальником ТНИ (повторная жалоба (претензия)).</w:t>
      </w:r>
    </w:p>
    <w:p w14:paraId="361C8C3D" w14:textId="77777777" w:rsidR="002E6FFD" w:rsidRDefault="002E6FFD" w:rsidP="00302AD4">
      <w:pPr>
        <w:pStyle w:val="a6"/>
        <w:shd w:val="clear" w:color="auto" w:fill="auto"/>
        <w:spacing w:line="240" w:lineRule="auto"/>
        <w:ind w:firstLine="567"/>
      </w:pPr>
      <w:r>
        <w:rPr>
          <w:color w:val="000000"/>
          <w:spacing w:val="0"/>
          <w:sz w:val="24"/>
          <w:szCs w:val="24"/>
          <w:lang w:bidi="ru-RU"/>
        </w:rPr>
        <w:t>В случае если жалоба (претензия) подана заявителем (представителем заявителя) в Министерство финансов Приднестровской Молдавской Республики, в компетенцию которого не входит принятие решения по жалобе (претензии), в течение 3 (трех) рабочих дней со дня ее регистрации Министерство финансов Приднестровской Молдавской Республики направляет жалобу (претензию) в уполномоченный на ее рассмотрение орган и в письменной форме информирует заявителя (представителя заявителя) о перенаправлении жалобы (претензии).</w:t>
      </w:r>
    </w:p>
    <w:p w14:paraId="003CDDC0" w14:textId="77777777" w:rsidR="002E6FFD" w:rsidRDefault="002E6FFD" w:rsidP="00302AD4">
      <w:pPr>
        <w:pStyle w:val="a6"/>
        <w:shd w:val="clear" w:color="auto" w:fill="auto"/>
        <w:spacing w:after="260" w:line="240" w:lineRule="auto"/>
        <w:ind w:firstLine="567"/>
      </w:pPr>
      <w:r>
        <w:rPr>
          <w:color w:val="000000"/>
          <w:spacing w:val="0"/>
          <w:sz w:val="24"/>
          <w:szCs w:val="24"/>
          <w:lang w:bidi="ru-RU"/>
        </w:rPr>
        <w:t>В случае установления в ходе или по результатам рассмотрения жалобы (претензии) признаков состава административного правонарушения или уголовного преступления все имеющиеся материалы направляются должностным лицом, уполномоченным на рассмотрение жалоб (претензий), в органы прокуратуры.</w:t>
      </w:r>
    </w:p>
    <w:p w14:paraId="3A13BD35" w14:textId="77777777" w:rsidR="002E6FFD" w:rsidRPr="00292C34" w:rsidRDefault="002E6FFD" w:rsidP="002E6FFD">
      <w:pPr>
        <w:pStyle w:val="a6"/>
        <w:numPr>
          <w:ilvl w:val="0"/>
          <w:numId w:val="5"/>
        </w:numPr>
        <w:shd w:val="clear" w:color="auto" w:fill="auto"/>
        <w:tabs>
          <w:tab w:val="left" w:pos="442"/>
        </w:tabs>
        <w:spacing w:after="260" w:line="240" w:lineRule="auto"/>
        <w:ind w:firstLine="993"/>
        <w:jc w:val="center"/>
        <w:rPr>
          <w:b/>
          <w:bCs/>
        </w:rPr>
      </w:pPr>
      <w:r w:rsidRPr="00292C34">
        <w:rPr>
          <w:b/>
          <w:bCs/>
          <w:color w:val="000000"/>
          <w:spacing w:val="0"/>
          <w:sz w:val="24"/>
          <w:szCs w:val="24"/>
          <w:lang w:bidi="ru-RU"/>
        </w:rPr>
        <w:t>Порядок подачи и рассмотрения жалобы (претензии)</w:t>
      </w:r>
    </w:p>
    <w:p w14:paraId="224E6569" w14:textId="77777777" w:rsidR="002E6FFD" w:rsidRDefault="002E6FFD" w:rsidP="002E6FFD">
      <w:pPr>
        <w:pStyle w:val="a6"/>
        <w:numPr>
          <w:ilvl w:val="0"/>
          <w:numId w:val="6"/>
        </w:numPr>
        <w:shd w:val="clear" w:color="auto" w:fill="auto"/>
        <w:tabs>
          <w:tab w:val="left" w:pos="716"/>
        </w:tabs>
        <w:spacing w:line="240" w:lineRule="auto"/>
        <w:ind w:firstLine="567"/>
      </w:pPr>
      <w:r>
        <w:rPr>
          <w:color w:val="000000"/>
          <w:spacing w:val="0"/>
          <w:sz w:val="24"/>
          <w:szCs w:val="24"/>
          <w:lang w:bidi="ru-RU"/>
        </w:rPr>
        <w:t>Основанием для начала процедуры досудебного обжалования является поступление жалобы (претензии) от заявителя (представителя заявителя) в письменной форме на бумажном носителе или в электронной форме на адрес электронной почты или на официальный сайт Министерства финансов Приднестровской Молдавской Республики.</w:t>
      </w:r>
    </w:p>
    <w:p w14:paraId="34953620" w14:textId="77777777" w:rsidR="002E6FFD" w:rsidRDefault="002E6FFD" w:rsidP="002E6FFD">
      <w:pPr>
        <w:pStyle w:val="a6"/>
        <w:numPr>
          <w:ilvl w:val="0"/>
          <w:numId w:val="6"/>
        </w:numPr>
        <w:shd w:val="clear" w:color="auto" w:fill="auto"/>
        <w:tabs>
          <w:tab w:val="left" w:pos="738"/>
        </w:tabs>
        <w:spacing w:line="240" w:lineRule="auto"/>
        <w:ind w:firstLine="567"/>
      </w:pPr>
      <w:r>
        <w:rPr>
          <w:color w:val="000000"/>
          <w:spacing w:val="0"/>
          <w:sz w:val="24"/>
          <w:szCs w:val="24"/>
          <w:lang w:bidi="ru-RU"/>
        </w:rPr>
        <w:t>В жалобе (претензии) должны содержаться следующие сведения:</w:t>
      </w:r>
    </w:p>
    <w:p w14:paraId="5B4A4051" w14:textId="77777777" w:rsidR="002E6FFD" w:rsidRDefault="002E6FFD" w:rsidP="002E6FFD">
      <w:pPr>
        <w:pStyle w:val="a6"/>
        <w:shd w:val="clear" w:color="auto" w:fill="auto"/>
        <w:tabs>
          <w:tab w:val="left" w:pos="601"/>
        </w:tabs>
        <w:ind w:firstLine="567"/>
      </w:pPr>
      <w:r>
        <w:rPr>
          <w:color w:val="000000"/>
          <w:spacing w:val="0"/>
          <w:sz w:val="24"/>
          <w:szCs w:val="24"/>
          <w:lang w:bidi="ru-RU"/>
        </w:rPr>
        <w:t>а)</w:t>
      </w:r>
      <w:r>
        <w:rPr>
          <w:color w:val="000000"/>
          <w:spacing w:val="0"/>
          <w:sz w:val="24"/>
          <w:szCs w:val="24"/>
          <w:lang w:bidi="ru-RU"/>
        </w:rPr>
        <w:tab/>
        <w:t>фамилия, имя, отчество (последнее - при наличии), сведения о месте жительства (месте пребывания)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4A924355" w14:textId="77777777" w:rsidR="002E6FFD" w:rsidRDefault="002E6FFD" w:rsidP="002E6FFD">
      <w:pPr>
        <w:pStyle w:val="a6"/>
        <w:shd w:val="clear" w:color="auto" w:fill="auto"/>
        <w:tabs>
          <w:tab w:val="left" w:pos="606"/>
        </w:tabs>
        <w:ind w:firstLine="567"/>
      </w:pPr>
      <w:r>
        <w:rPr>
          <w:color w:val="000000"/>
          <w:spacing w:val="0"/>
          <w:sz w:val="24"/>
          <w:szCs w:val="24"/>
          <w:lang w:bidi="ru-RU"/>
        </w:rPr>
        <w:t>б)</w:t>
      </w:r>
      <w:r>
        <w:rPr>
          <w:color w:val="000000"/>
          <w:spacing w:val="0"/>
          <w:sz w:val="24"/>
          <w:szCs w:val="24"/>
          <w:lang w:bidi="ru-RU"/>
        </w:rPr>
        <w:tab/>
        <w:t>наименование ТНИ, предоставляющей государственную услугу, фамилию, имя, отчество (последнее - при наличии) её должностного лица, решения и (или) действия (бездействие) которых обжалуются;</w:t>
      </w:r>
    </w:p>
    <w:p w14:paraId="682E00E6" w14:textId="77777777" w:rsidR="002E6FFD" w:rsidRDefault="002E6FFD" w:rsidP="002E6FFD">
      <w:pPr>
        <w:pStyle w:val="a6"/>
        <w:shd w:val="clear" w:color="auto" w:fill="auto"/>
        <w:tabs>
          <w:tab w:val="left" w:pos="610"/>
        </w:tabs>
        <w:ind w:firstLine="567"/>
      </w:pPr>
      <w:r>
        <w:rPr>
          <w:color w:val="000000"/>
          <w:spacing w:val="0"/>
          <w:sz w:val="24"/>
          <w:szCs w:val="24"/>
          <w:lang w:bidi="ru-RU"/>
        </w:rPr>
        <w:t>в)</w:t>
      </w:r>
      <w:r>
        <w:rPr>
          <w:color w:val="000000"/>
          <w:spacing w:val="0"/>
          <w:sz w:val="24"/>
          <w:szCs w:val="24"/>
          <w:lang w:bidi="ru-RU"/>
        </w:rPr>
        <w:tab/>
        <w:t>сведения об обжалуемых решениях и (или) действиях (бездействии) ТНИ, ее должностных лиц;</w:t>
      </w:r>
    </w:p>
    <w:p w14:paraId="47E55C68" w14:textId="77777777" w:rsidR="002E6FFD" w:rsidRDefault="002E6FFD" w:rsidP="002E6FFD">
      <w:pPr>
        <w:pStyle w:val="a6"/>
        <w:shd w:val="clear" w:color="auto" w:fill="auto"/>
        <w:tabs>
          <w:tab w:val="left" w:pos="606"/>
        </w:tabs>
        <w:ind w:firstLine="567"/>
      </w:pPr>
      <w:r>
        <w:rPr>
          <w:color w:val="000000"/>
          <w:spacing w:val="0"/>
          <w:sz w:val="24"/>
          <w:szCs w:val="24"/>
          <w:lang w:bidi="ru-RU"/>
        </w:rPr>
        <w:lastRenderedPageBreak/>
        <w:t>г)</w:t>
      </w:r>
      <w:r>
        <w:rPr>
          <w:color w:val="000000"/>
          <w:spacing w:val="0"/>
          <w:sz w:val="24"/>
          <w:szCs w:val="24"/>
          <w:lang w:bidi="ru-RU"/>
        </w:rPr>
        <w:tab/>
        <w:t>доводы, на основании которых заявитель не согласен с решением и (или) действием (бездействием) ТНИ, ее должностных лиц при предоставлении государственной услуги;</w:t>
      </w:r>
    </w:p>
    <w:p w14:paraId="4516EE5A" w14:textId="77777777" w:rsidR="002E6FFD" w:rsidRDefault="002E6FFD" w:rsidP="002E6FFD">
      <w:pPr>
        <w:pStyle w:val="a6"/>
        <w:shd w:val="clear" w:color="auto" w:fill="auto"/>
        <w:tabs>
          <w:tab w:val="left" w:pos="627"/>
        </w:tabs>
        <w:ind w:firstLine="567"/>
      </w:pPr>
      <w:r>
        <w:rPr>
          <w:color w:val="000000"/>
          <w:spacing w:val="0"/>
          <w:sz w:val="24"/>
          <w:szCs w:val="24"/>
          <w:lang w:bidi="ru-RU"/>
        </w:rPr>
        <w:t>д)</w:t>
      </w:r>
      <w:r>
        <w:rPr>
          <w:color w:val="000000"/>
          <w:spacing w:val="0"/>
          <w:sz w:val="24"/>
          <w:szCs w:val="24"/>
          <w:lang w:bidi="ru-RU"/>
        </w:rPr>
        <w:tab/>
        <w:t>личную подпись заявителя (представителя заявителя) и дату.</w:t>
      </w:r>
    </w:p>
    <w:p w14:paraId="1BC2D41B" w14:textId="77777777" w:rsidR="002E6FFD" w:rsidRDefault="002E6FFD" w:rsidP="002E6FFD">
      <w:pPr>
        <w:pStyle w:val="a6"/>
        <w:shd w:val="clear" w:color="auto" w:fill="auto"/>
        <w:ind w:firstLine="567"/>
      </w:pPr>
      <w:r>
        <w:rPr>
          <w:color w:val="000000"/>
          <w:spacing w:val="0"/>
          <w:sz w:val="24"/>
          <w:szCs w:val="24"/>
          <w:lang w:bidi="ru-RU"/>
        </w:rPr>
        <w:t>Заявителем (представителем заявителя) могут быть представлены документы (при наличии), подтверждающие доводы заявителя (представителя заявителя), либо их копии.</w:t>
      </w:r>
    </w:p>
    <w:p w14:paraId="1C4FC862" w14:textId="77777777" w:rsidR="002E6FFD" w:rsidRDefault="002E6FFD" w:rsidP="002E6FFD">
      <w:pPr>
        <w:pStyle w:val="a6"/>
        <w:shd w:val="clear" w:color="auto" w:fill="auto"/>
        <w:ind w:firstLine="567"/>
      </w:pPr>
      <w:r>
        <w:rPr>
          <w:color w:val="000000"/>
          <w:spacing w:val="0"/>
          <w:sz w:val="24"/>
          <w:szCs w:val="24"/>
          <w:lang w:bidi="ru-RU"/>
        </w:rPr>
        <w:t>В случае направления жалобы (претензии) заявителем (представителем заявителя) в электронной форме данная жалоба (претензия) подлежит подписанию простой электронной подписью или усиленной квалифицированной электронной подписью заявителя (представителя заявителя).</w:t>
      </w:r>
    </w:p>
    <w:p w14:paraId="3BC71066" w14:textId="77777777" w:rsidR="002E6FFD" w:rsidRDefault="002E6FFD" w:rsidP="002E6FFD">
      <w:pPr>
        <w:pStyle w:val="a6"/>
        <w:shd w:val="clear" w:color="auto" w:fill="auto"/>
        <w:ind w:firstLine="567"/>
      </w:pPr>
      <w:r>
        <w:rPr>
          <w:color w:val="000000"/>
          <w:spacing w:val="0"/>
          <w:sz w:val="24"/>
          <w:szCs w:val="24"/>
          <w:lang w:bidi="ru-RU"/>
        </w:rPr>
        <w:t xml:space="preserve">При подаче жалобы (претензии) в электронном виде </w:t>
      </w:r>
      <w:r>
        <w:rPr>
          <w:color w:val="171717"/>
          <w:spacing w:val="0"/>
          <w:sz w:val="24"/>
          <w:szCs w:val="24"/>
          <w:lang w:bidi="ru-RU"/>
        </w:rPr>
        <w:t xml:space="preserve">документы, подтверждающие полномочия лица, совершающего действия от имени заявителя, могут быть представлены </w:t>
      </w:r>
      <w:r>
        <w:rPr>
          <w:color w:val="000000"/>
          <w:spacing w:val="0"/>
          <w:sz w:val="24"/>
          <w:szCs w:val="24"/>
          <w:lang w:bidi="ru-RU"/>
        </w:rPr>
        <w:t>в форме электронных документов, подписанных электронной подписью, вид которой предусмотрен законодательством Приднестровской Молдавской Республики, при этом документ, удостоверяющий личность заявителя, не требуется.</w:t>
      </w:r>
    </w:p>
    <w:p w14:paraId="5ECCE6C1" w14:textId="77777777" w:rsidR="002E6FFD" w:rsidRDefault="002E6FFD" w:rsidP="002E6FFD">
      <w:pPr>
        <w:pStyle w:val="a6"/>
        <w:shd w:val="clear" w:color="auto" w:fill="auto"/>
        <w:spacing w:after="260"/>
        <w:ind w:firstLine="567"/>
      </w:pPr>
      <w:r>
        <w:rPr>
          <w:color w:val="000000"/>
          <w:spacing w:val="0"/>
          <w:sz w:val="24"/>
          <w:szCs w:val="24"/>
          <w:lang w:bidi="ru-RU"/>
        </w:rPr>
        <w:t>Личная подпись заявителя (представителя заявителя) не является обязательной в случае, когда обращение заявителя (представителя заявителя) направлено в порядке, предусмотренном формой подачи жалобы (претензии), установленной на официальном сайте Министерства финансов Приднестровской Молдавской Республики.</w:t>
      </w:r>
    </w:p>
    <w:p w14:paraId="75BD61D0" w14:textId="77777777" w:rsidR="002E6FFD" w:rsidRPr="00292C34" w:rsidRDefault="002E6FFD" w:rsidP="002E6FFD">
      <w:pPr>
        <w:pStyle w:val="a6"/>
        <w:numPr>
          <w:ilvl w:val="0"/>
          <w:numId w:val="5"/>
        </w:numPr>
        <w:shd w:val="clear" w:color="auto" w:fill="auto"/>
        <w:tabs>
          <w:tab w:val="left" w:pos="438"/>
        </w:tabs>
        <w:spacing w:after="260" w:line="240" w:lineRule="auto"/>
        <w:ind w:firstLine="993"/>
        <w:jc w:val="center"/>
        <w:rPr>
          <w:b/>
          <w:bCs/>
        </w:rPr>
      </w:pPr>
      <w:r w:rsidRPr="00292C34">
        <w:rPr>
          <w:b/>
          <w:bCs/>
          <w:color w:val="000000"/>
          <w:spacing w:val="0"/>
          <w:sz w:val="24"/>
          <w:szCs w:val="24"/>
          <w:lang w:bidi="ru-RU"/>
        </w:rPr>
        <w:t>Сроки рассмотрения жалобы (претензии)</w:t>
      </w:r>
    </w:p>
    <w:p w14:paraId="7D5E5162" w14:textId="77777777" w:rsidR="002E6FFD" w:rsidRDefault="002E6FFD" w:rsidP="002E6FFD">
      <w:pPr>
        <w:pStyle w:val="a6"/>
        <w:numPr>
          <w:ilvl w:val="0"/>
          <w:numId w:val="6"/>
        </w:numPr>
        <w:shd w:val="clear" w:color="auto" w:fill="auto"/>
        <w:tabs>
          <w:tab w:val="left" w:pos="721"/>
        </w:tabs>
        <w:spacing w:after="260" w:line="240" w:lineRule="auto"/>
        <w:ind w:firstLine="567"/>
      </w:pPr>
      <w:r>
        <w:rPr>
          <w:color w:val="000000"/>
          <w:spacing w:val="0"/>
          <w:sz w:val="24"/>
          <w:szCs w:val="24"/>
          <w:lang w:bidi="ru-RU"/>
        </w:rPr>
        <w:t>Поступившая жалоба (претензия) подлежит рассмотрению не позднее 15 (пятнадцати) рабочих дней со дня ее регистрации; в случае обжалования отказа ТНИ в приеме документов у заявителя (представителя заявителя) либо в исправлении допущенных опечаток и ошибок или в случае обжалования нарушения установленного срока таких исправлений - в течение 2 (двух) рабочих дней со дня ее регистрации.</w:t>
      </w:r>
    </w:p>
    <w:p w14:paraId="2665214D" w14:textId="77777777" w:rsidR="002E6FFD" w:rsidRPr="00292C34" w:rsidRDefault="002E6FFD" w:rsidP="00292C34">
      <w:pPr>
        <w:pStyle w:val="a6"/>
        <w:numPr>
          <w:ilvl w:val="0"/>
          <w:numId w:val="5"/>
        </w:numPr>
        <w:shd w:val="clear" w:color="auto" w:fill="auto"/>
        <w:tabs>
          <w:tab w:val="left" w:pos="1242"/>
        </w:tabs>
        <w:spacing w:after="260" w:line="240" w:lineRule="auto"/>
        <w:ind w:firstLine="851"/>
        <w:jc w:val="center"/>
        <w:rPr>
          <w:b/>
          <w:bCs/>
        </w:rPr>
      </w:pPr>
      <w:r w:rsidRPr="00292C34">
        <w:rPr>
          <w:b/>
          <w:bCs/>
          <w:color w:val="000000"/>
          <w:spacing w:val="0"/>
          <w:sz w:val="24"/>
          <w:szCs w:val="24"/>
          <w:lang w:bidi="ru-RU"/>
        </w:rPr>
        <w:t>Перечень оснований для оставления жалобы (претензии) без рассмотрения</w:t>
      </w:r>
    </w:p>
    <w:p w14:paraId="10BB54D4" w14:textId="77777777" w:rsidR="002E6FFD" w:rsidRDefault="002E6FFD" w:rsidP="002E6FFD">
      <w:pPr>
        <w:pStyle w:val="a6"/>
        <w:numPr>
          <w:ilvl w:val="0"/>
          <w:numId w:val="6"/>
        </w:numPr>
        <w:shd w:val="clear" w:color="auto" w:fill="auto"/>
        <w:tabs>
          <w:tab w:val="left" w:pos="721"/>
        </w:tabs>
        <w:spacing w:line="240" w:lineRule="auto"/>
        <w:ind w:firstLine="567"/>
      </w:pPr>
      <w:r>
        <w:rPr>
          <w:color w:val="000000"/>
          <w:spacing w:val="0"/>
          <w:sz w:val="24"/>
          <w:szCs w:val="24"/>
          <w:lang w:bidi="ru-RU"/>
        </w:rPr>
        <w:t>В случае если в жалобе (претензии) отсутствуют сведения, указанные в пункте 71 настоящего Регламента, ответ на жалобу (претензию) не дается, о чем сообщается заявителю (представителю заявителя) при наличии в жалобе (претензии) номера (номеров) контактного телефона либо адреса (адресов) электронной почты, либо почтового адреса.</w:t>
      </w:r>
    </w:p>
    <w:p w14:paraId="7DB1F1EC" w14:textId="77777777" w:rsidR="002E6FFD" w:rsidRDefault="002E6FFD" w:rsidP="002E6FFD">
      <w:pPr>
        <w:pStyle w:val="a6"/>
        <w:shd w:val="clear" w:color="auto" w:fill="auto"/>
        <w:ind w:firstLine="567"/>
      </w:pPr>
      <w:r>
        <w:rPr>
          <w:color w:val="000000"/>
          <w:spacing w:val="0"/>
          <w:sz w:val="24"/>
          <w:szCs w:val="24"/>
          <w:lang w:bidi="ru-RU"/>
        </w:rPr>
        <w:t>Основания оставления жалобы (претензии) без рассмотрения:</w:t>
      </w:r>
    </w:p>
    <w:p w14:paraId="2E9AF1AE" w14:textId="77777777" w:rsidR="002E6FFD" w:rsidRDefault="002E6FFD" w:rsidP="002E6FFD">
      <w:pPr>
        <w:pStyle w:val="a6"/>
        <w:shd w:val="clear" w:color="auto" w:fill="auto"/>
        <w:tabs>
          <w:tab w:val="left" w:pos="601"/>
        </w:tabs>
        <w:ind w:firstLine="567"/>
      </w:pPr>
      <w:r>
        <w:rPr>
          <w:color w:val="000000"/>
          <w:spacing w:val="0"/>
          <w:sz w:val="24"/>
          <w:szCs w:val="24"/>
          <w:lang w:bidi="ru-RU"/>
        </w:rPr>
        <w:t>а)</w:t>
      </w:r>
      <w:r>
        <w:rPr>
          <w:color w:val="000000"/>
          <w:spacing w:val="0"/>
          <w:sz w:val="24"/>
          <w:szCs w:val="24"/>
          <w:lang w:bidi="ru-RU"/>
        </w:rPr>
        <w:tab/>
        <w:t>в жалобе (претензии) содержатся нецензурные либо оскорбительные выражения, угрозы жизни, здоровью и имуществу должностного лица органа, предоставляющего государственную услугу, а также членов его семьи. В данном случае заявителю сообщается о недопустимости злоупотребления правом;</w:t>
      </w:r>
    </w:p>
    <w:p w14:paraId="09367F4C" w14:textId="77777777" w:rsidR="002E6FFD" w:rsidRDefault="002E6FFD" w:rsidP="002E6FFD">
      <w:pPr>
        <w:pStyle w:val="a6"/>
        <w:shd w:val="clear" w:color="auto" w:fill="auto"/>
        <w:tabs>
          <w:tab w:val="left" w:pos="610"/>
        </w:tabs>
        <w:ind w:firstLine="567"/>
      </w:pPr>
      <w:r>
        <w:rPr>
          <w:color w:val="000000"/>
          <w:spacing w:val="0"/>
          <w:sz w:val="24"/>
          <w:szCs w:val="24"/>
          <w:lang w:bidi="ru-RU"/>
        </w:rPr>
        <w:t>б)</w:t>
      </w:r>
      <w:r>
        <w:rPr>
          <w:color w:val="000000"/>
          <w:spacing w:val="0"/>
          <w:sz w:val="24"/>
          <w:szCs w:val="24"/>
          <w:lang w:bidi="ru-RU"/>
        </w:rPr>
        <w:tab/>
        <w:t>в повторной жалобе (претензии) не приводятся новые доводы или вновь открывшиеся обстоятельства, а предыдущая жалоба (претензия) того же лица по тому же вопросу была ранее рассмотрена и разрешена по существу, при условии, что указанная повторная жалоба (претензия) и ранее направленная жалоба (претензия) направлялись в один и тот же орган, тому же должностному лицу. В случае поступления такой жалобы (претензии) заявителю (представителю заявителя) направляется уведомление о ранее данных ответах или копии этих ответов, после чего может быть принято решение о прекращении переписки с заявителем по данному вопросу (о чем заявитель (представитель заявителя) предупреждается);</w:t>
      </w:r>
    </w:p>
    <w:p w14:paraId="0ABE4D58" w14:textId="77777777" w:rsidR="002E6FFD" w:rsidRDefault="002E6FFD" w:rsidP="002E6FFD">
      <w:pPr>
        <w:pStyle w:val="a6"/>
        <w:shd w:val="clear" w:color="auto" w:fill="auto"/>
        <w:tabs>
          <w:tab w:val="left" w:pos="606"/>
        </w:tabs>
        <w:ind w:firstLine="567"/>
      </w:pPr>
      <w:r>
        <w:rPr>
          <w:color w:val="000000"/>
          <w:spacing w:val="0"/>
          <w:sz w:val="24"/>
          <w:szCs w:val="24"/>
          <w:lang w:bidi="ru-RU"/>
        </w:rPr>
        <w:t>в)</w:t>
      </w:r>
      <w:r>
        <w:rPr>
          <w:color w:val="000000"/>
          <w:spacing w:val="0"/>
          <w:sz w:val="24"/>
          <w:szCs w:val="24"/>
          <w:lang w:bidi="ru-RU"/>
        </w:rPr>
        <w:tab/>
        <w:t xml:space="preserve">по вопросам, содержащимся в жалобе (претензии), имеется вступившее в </w:t>
      </w:r>
      <w:r>
        <w:rPr>
          <w:color w:val="000000"/>
          <w:spacing w:val="0"/>
          <w:sz w:val="24"/>
          <w:szCs w:val="24"/>
          <w:lang w:bidi="ru-RU"/>
        </w:rPr>
        <w:lastRenderedPageBreak/>
        <w:t>законную силу судебное решение;</w:t>
      </w:r>
    </w:p>
    <w:p w14:paraId="41A9EE6D" w14:textId="77777777" w:rsidR="002E6FFD" w:rsidRDefault="002E6FFD" w:rsidP="002E6FFD">
      <w:pPr>
        <w:pStyle w:val="a6"/>
        <w:shd w:val="clear" w:color="auto" w:fill="auto"/>
        <w:tabs>
          <w:tab w:val="left" w:pos="606"/>
        </w:tabs>
        <w:ind w:firstLine="567"/>
      </w:pPr>
      <w:r>
        <w:rPr>
          <w:color w:val="000000"/>
          <w:spacing w:val="0"/>
          <w:sz w:val="24"/>
          <w:szCs w:val="24"/>
          <w:lang w:bidi="ru-RU"/>
        </w:rPr>
        <w:t>г)</w:t>
      </w:r>
      <w:r>
        <w:rPr>
          <w:color w:val="000000"/>
          <w:spacing w:val="0"/>
          <w:sz w:val="24"/>
          <w:szCs w:val="24"/>
          <w:lang w:bidi="ru-RU"/>
        </w:rPr>
        <w:tab/>
        <w:t>подача жалобы (претензии) лицом, полномочия которого не подтверждены в порядке, установленном законодательством Приднестровской Молдавской Республики;</w:t>
      </w:r>
    </w:p>
    <w:p w14:paraId="2F2CB40D" w14:textId="77777777" w:rsidR="002E6FFD" w:rsidRDefault="002E6FFD" w:rsidP="002E6FFD">
      <w:pPr>
        <w:pStyle w:val="a6"/>
        <w:shd w:val="clear" w:color="auto" w:fill="auto"/>
        <w:tabs>
          <w:tab w:val="left" w:pos="615"/>
        </w:tabs>
        <w:ind w:firstLine="567"/>
      </w:pPr>
      <w:r>
        <w:rPr>
          <w:color w:val="000000"/>
          <w:spacing w:val="0"/>
          <w:sz w:val="24"/>
          <w:szCs w:val="24"/>
          <w:lang w:bidi="ru-RU"/>
        </w:rPr>
        <w:t>д)</w:t>
      </w:r>
      <w:r>
        <w:rPr>
          <w:color w:val="000000"/>
          <w:spacing w:val="0"/>
          <w:sz w:val="24"/>
          <w:szCs w:val="24"/>
          <w:lang w:bidi="ru-RU"/>
        </w:rPr>
        <w:tab/>
        <w:t>жалоба (претензия) направлена заявителем, который решением суда, вступившим в законную силу, признан недееспособным;</w:t>
      </w:r>
    </w:p>
    <w:p w14:paraId="61041224" w14:textId="77777777" w:rsidR="002E6FFD" w:rsidRDefault="002E6FFD" w:rsidP="002E6FFD">
      <w:pPr>
        <w:pStyle w:val="a6"/>
        <w:shd w:val="clear" w:color="auto" w:fill="auto"/>
        <w:tabs>
          <w:tab w:val="left" w:pos="615"/>
        </w:tabs>
        <w:ind w:firstLine="567"/>
      </w:pPr>
      <w:r>
        <w:rPr>
          <w:color w:val="000000"/>
          <w:spacing w:val="0"/>
          <w:sz w:val="24"/>
          <w:szCs w:val="24"/>
          <w:lang w:bidi="ru-RU"/>
        </w:rPr>
        <w:t>е)</w:t>
      </w:r>
      <w:r>
        <w:rPr>
          <w:color w:val="000000"/>
          <w:spacing w:val="0"/>
          <w:sz w:val="24"/>
          <w:szCs w:val="24"/>
          <w:lang w:bidi="ru-RU"/>
        </w:rPr>
        <w:tab/>
        <w:t>жалоба (претензия) подана в интересах третьих лиц, которые возражают против ее рассмотрения (кроме недееспособных лиц).</w:t>
      </w:r>
    </w:p>
    <w:p w14:paraId="7438CA7D" w14:textId="77777777" w:rsidR="002E6FFD" w:rsidRDefault="002E6FFD" w:rsidP="002E6FFD">
      <w:pPr>
        <w:pStyle w:val="a6"/>
        <w:shd w:val="clear" w:color="auto" w:fill="auto"/>
        <w:spacing w:after="260"/>
        <w:ind w:firstLine="567"/>
      </w:pPr>
      <w:r>
        <w:rPr>
          <w:color w:val="000000"/>
          <w:spacing w:val="0"/>
          <w:sz w:val="24"/>
          <w:szCs w:val="24"/>
          <w:lang w:bidi="ru-RU"/>
        </w:rPr>
        <w:t>При наличии хотя бы одного из оснований, указанных в части второй настоящего пункта, жалоба (претензия) оставляется без рассмотрения, о чем в течение 3 (трех) рабочих дней со дня регистрации жалобы (претензии), сообщается заявителю (представителю заявителя).</w:t>
      </w:r>
    </w:p>
    <w:p w14:paraId="41BD0E54" w14:textId="3CF04E56" w:rsidR="002E6FFD" w:rsidRPr="00292C34" w:rsidRDefault="002E6FFD" w:rsidP="002E6FFD">
      <w:pPr>
        <w:pStyle w:val="a6"/>
        <w:numPr>
          <w:ilvl w:val="0"/>
          <w:numId w:val="5"/>
        </w:numPr>
        <w:shd w:val="clear" w:color="auto" w:fill="auto"/>
        <w:tabs>
          <w:tab w:val="left" w:pos="442"/>
        </w:tabs>
        <w:spacing w:after="260" w:line="240" w:lineRule="auto"/>
        <w:ind w:left="-709" w:firstLine="993"/>
        <w:jc w:val="center"/>
        <w:rPr>
          <w:b/>
          <w:bCs/>
        </w:rPr>
      </w:pPr>
      <w:r w:rsidRPr="00292C34">
        <w:rPr>
          <w:b/>
          <w:bCs/>
          <w:color w:val="000000"/>
          <w:spacing w:val="0"/>
          <w:sz w:val="24"/>
          <w:szCs w:val="24"/>
          <w:lang w:bidi="ru-RU"/>
        </w:rPr>
        <w:t>Перечень оснований для приостановления рассмотрения жалобы (претензии) в</w:t>
      </w:r>
      <w:r w:rsidR="00292C34">
        <w:rPr>
          <w:b/>
          <w:bCs/>
          <w:color w:val="000000"/>
          <w:spacing w:val="0"/>
          <w:sz w:val="24"/>
          <w:szCs w:val="24"/>
          <w:lang w:bidi="ru-RU"/>
        </w:rPr>
        <w:t xml:space="preserve"> </w:t>
      </w:r>
      <w:r w:rsidRPr="00292C34">
        <w:rPr>
          <w:b/>
          <w:bCs/>
          <w:color w:val="000000"/>
          <w:spacing w:val="0"/>
          <w:sz w:val="24"/>
          <w:szCs w:val="24"/>
          <w:lang w:bidi="ru-RU"/>
        </w:rPr>
        <w:t>случае, если возможность приостановления предусмотрена законодательством</w:t>
      </w:r>
      <w:r w:rsidRPr="00292C34">
        <w:rPr>
          <w:b/>
          <w:bCs/>
          <w:color w:val="000000"/>
          <w:spacing w:val="0"/>
          <w:sz w:val="24"/>
          <w:szCs w:val="24"/>
          <w:lang w:bidi="ru-RU"/>
        </w:rPr>
        <w:br/>
        <w:t>Приднестровской Молдавской Республики</w:t>
      </w:r>
    </w:p>
    <w:p w14:paraId="0CDB7C2B" w14:textId="77777777" w:rsidR="002E6FFD" w:rsidRDefault="002E6FFD" w:rsidP="002E6FFD">
      <w:pPr>
        <w:pStyle w:val="a6"/>
        <w:numPr>
          <w:ilvl w:val="0"/>
          <w:numId w:val="6"/>
        </w:numPr>
        <w:shd w:val="clear" w:color="auto" w:fill="auto"/>
        <w:tabs>
          <w:tab w:val="left" w:pos="721"/>
        </w:tabs>
        <w:spacing w:after="260" w:line="240" w:lineRule="auto"/>
        <w:ind w:firstLine="567"/>
      </w:pPr>
      <w:r>
        <w:rPr>
          <w:color w:val="000000"/>
          <w:spacing w:val="0"/>
          <w:sz w:val="24"/>
          <w:szCs w:val="24"/>
          <w:lang w:bidi="ru-RU"/>
        </w:rPr>
        <w:t>Основания для приостановления рассмотрения жалобы (претензии) законодательством Приднестровской Молдавской Республики не предусмотрены.</w:t>
      </w:r>
    </w:p>
    <w:p w14:paraId="5B373451" w14:textId="77777777" w:rsidR="002E6FFD" w:rsidRPr="00292C34" w:rsidRDefault="002E6FFD" w:rsidP="002E6FFD">
      <w:pPr>
        <w:pStyle w:val="a6"/>
        <w:numPr>
          <w:ilvl w:val="0"/>
          <w:numId w:val="5"/>
        </w:numPr>
        <w:shd w:val="clear" w:color="auto" w:fill="auto"/>
        <w:tabs>
          <w:tab w:val="left" w:pos="442"/>
        </w:tabs>
        <w:spacing w:after="260" w:line="240" w:lineRule="auto"/>
        <w:ind w:firstLine="993"/>
        <w:jc w:val="center"/>
        <w:rPr>
          <w:b/>
          <w:bCs/>
        </w:rPr>
      </w:pPr>
      <w:r w:rsidRPr="00292C34">
        <w:rPr>
          <w:b/>
          <w:bCs/>
          <w:color w:val="000000"/>
          <w:spacing w:val="0"/>
          <w:sz w:val="24"/>
          <w:szCs w:val="24"/>
          <w:lang w:bidi="ru-RU"/>
        </w:rPr>
        <w:t>Результат рассмотрения жалобы (претензии)</w:t>
      </w:r>
    </w:p>
    <w:p w14:paraId="6FDEF831" w14:textId="77777777" w:rsidR="002E6FFD" w:rsidRDefault="002E6FFD" w:rsidP="00302AD4">
      <w:pPr>
        <w:pStyle w:val="a6"/>
        <w:numPr>
          <w:ilvl w:val="0"/>
          <w:numId w:val="6"/>
        </w:numPr>
        <w:shd w:val="clear" w:color="auto" w:fill="auto"/>
        <w:tabs>
          <w:tab w:val="left" w:pos="721"/>
        </w:tabs>
        <w:spacing w:line="240" w:lineRule="auto"/>
        <w:ind w:firstLine="567"/>
      </w:pPr>
      <w:r>
        <w:rPr>
          <w:color w:val="000000"/>
          <w:spacing w:val="0"/>
          <w:sz w:val="24"/>
          <w:szCs w:val="24"/>
          <w:lang w:bidi="ru-RU"/>
        </w:rPr>
        <w:t>По результатам рассмотрения жалобы (претензии) принимается одно из следующих решений:</w:t>
      </w:r>
    </w:p>
    <w:p w14:paraId="57E457CD" w14:textId="77777777" w:rsidR="002E6FFD" w:rsidRDefault="002E6FFD" w:rsidP="00302AD4">
      <w:pPr>
        <w:pStyle w:val="a6"/>
        <w:shd w:val="clear" w:color="auto" w:fill="auto"/>
        <w:tabs>
          <w:tab w:val="left" w:pos="606"/>
        </w:tabs>
        <w:spacing w:line="240" w:lineRule="auto"/>
        <w:ind w:firstLine="567"/>
      </w:pPr>
      <w:r>
        <w:rPr>
          <w:color w:val="000000"/>
          <w:spacing w:val="0"/>
          <w:sz w:val="24"/>
          <w:szCs w:val="24"/>
          <w:lang w:bidi="ru-RU"/>
        </w:rPr>
        <w:t>а)</w:t>
      </w:r>
      <w:r>
        <w:rPr>
          <w:color w:val="000000"/>
          <w:spacing w:val="0"/>
          <w:sz w:val="24"/>
          <w:szCs w:val="24"/>
          <w:lang w:bidi="ru-RU"/>
        </w:rPr>
        <w:tab/>
        <w:t>об удовлетворении жалобы (претензии),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(представителю заявителя) денежных средств, взимание которых не предусмотрено нормативными правовыми актами Приднестровской Молдавской Республики;</w:t>
      </w:r>
    </w:p>
    <w:p w14:paraId="6E0931CE" w14:textId="77777777" w:rsidR="002E6FFD" w:rsidRDefault="002E6FFD" w:rsidP="00302AD4">
      <w:pPr>
        <w:pStyle w:val="a6"/>
        <w:shd w:val="clear" w:color="auto" w:fill="auto"/>
        <w:tabs>
          <w:tab w:val="left" w:pos="642"/>
        </w:tabs>
        <w:spacing w:line="240" w:lineRule="auto"/>
        <w:ind w:firstLine="567"/>
      </w:pPr>
      <w:r>
        <w:rPr>
          <w:color w:val="000000"/>
          <w:spacing w:val="0"/>
          <w:sz w:val="24"/>
          <w:szCs w:val="24"/>
          <w:lang w:bidi="ru-RU"/>
        </w:rPr>
        <w:t>б)</w:t>
      </w:r>
      <w:r>
        <w:rPr>
          <w:color w:val="000000"/>
          <w:spacing w:val="0"/>
          <w:sz w:val="24"/>
          <w:szCs w:val="24"/>
          <w:lang w:bidi="ru-RU"/>
        </w:rPr>
        <w:tab/>
        <w:t>об отказе в удовлетворении жалобы (претензии).</w:t>
      </w:r>
    </w:p>
    <w:p w14:paraId="71C89FF9" w14:textId="77777777" w:rsidR="002E6FFD" w:rsidRDefault="002E6FFD" w:rsidP="00302AD4">
      <w:pPr>
        <w:pStyle w:val="a6"/>
        <w:numPr>
          <w:ilvl w:val="0"/>
          <w:numId w:val="6"/>
        </w:numPr>
        <w:shd w:val="clear" w:color="auto" w:fill="auto"/>
        <w:tabs>
          <w:tab w:val="left" w:pos="721"/>
        </w:tabs>
        <w:spacing w:line="240" w:lineRule="auto"/>
        <w:ind w:firstLine="567"/>
      </w:pPr>
      <w:r>
        <w:rPr>
          <w:color w:val="000000"/>
          <w:spacing w:val="0"/>
          <w:sz w:val="24"/>
          <w:szCs w:val="24"/>
          <w:lang w:bidi="ru-RU"/>
        </w:rPr>
        <w:t>В случае признания жалобы (претензии) подлежащей удовлетворению в ответе заявителю (представителю заявителя), указанном в пункте 77 настоящего Регламента, дается информация о действиях, осуществляемых ТНИ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(представителю заявителя) в целях получения государственной услуги.</w:t>
      </w:r>
    </w:p>
    <w:p w14:paraId="38AE0247" w14:textId="77777777" w:rsidR="002E6FFD" w:rsidRDefault="002E6FFD" w:rsidP="00302AD4">
      <w:pPr>
        <w:pStyle w:val="a6"/>
        <w:shd w:val="clear" w:color="auto" w:fill="auto"/>
        <w:spacing w:after="260" w:line="240" w:lineRule="auto"/>
        <w:ind w:firstLine="567"/>
      </w:pPr>
      <w:r>
        <w:rPr>
          <w:color w:val="000000"/>
          <w:spacing w:val="0"/>
          <w:sz w:val="24"/>
          <w:szCs w:val="24"/>
          <w:lang w:bidi="ru-RU"/>
        </w:rPr>
        <w:t>В случае признания жалобы (претензии) не подлежащей удовлетворению в ответе заявителю (представителю заявителя), указанном в пункте 77 настоящего Регламента, даются аргументированные разъяснения о причинах принятого решения, а также информация о порядке обжалования принятого решения.</w:t>
      </w:r>
    </w:p>
    <w:p w14:paraId="069A2A26" w14:textId="38874C24" w:rsidR="002E6FFD" w:rsidRPr="00292C34" w:rsidRDefault="002E6FFD" w:rsidP="002E6FFD">
      <w:pPr>
        <w:pStyle w:val="a6"/>
        <w:numPr>
          <w:ilvl w:val="0"/>
          <w:numId w:val="5"/>
        </w:numPr>
        <w:shd w:val="clear" w:color="auto" w:fill="auto"/>
        <w:tabs>
          <w:tab w:val="left" w:pos="442"/>
        </w:tabs>
        <w:spacing w:after="260" w:line="240" w:lineRule="auto"/>
        <w:ind w:firstLine="567"/>
        <w:jc w:val="center"/>
        <w:rPr>
          <w:b/>
          <w:bCs/>
        </w:rPr>
      </w:pPr>
      <w:r w:rsidRPr="00292C34">
        <w:rPr>
          <w:b/>
          <w:bCs/>
          <w:color w:val="000000"/>
          <w:spacing w:val="0"/>
          <w:sz w:val="24"/>
          <w:szCs w:val="24"/>
          <w:lang w:bidi="ru-RU"/>
        </w:rPr>
        <w:t>Порядок информирования заявителя о результатах рассмотрения жалобы</w:t>
      </w:r>
      <w:r w:rsidR="00292C34">
        <w:rPr>
          <w:b/>
          <w:bCs/>
          <w:color w:val="000000"/>
          <w:spacing w:val="0"/>
          <w:sz w:val="24"/>
          <w:szCs w:val="24"/>
          <w:lang w:bidi="ru-RU"/>
        </w:rPr>
        <w:t xml:space="preserve"> </w:t>
      </w:r>
      <w:r w:rsidRPr="00292C34">
        <w:rPr>
          <w:b/>
          <w:bCs/>
          <w:color w:val="000000"/>
          <w:spacing w:val="0"/>
          <w:sz w:val="24"/>
          <w:szCs w:val="24"/>
          <w:lang w:bidi="ru-RU"/>
        </w:rPr>
        <w:t>(претензии)</w:t>
      </w:r>
    </w:p>
    <w:p w14:paraId="634FAACD" w14:textId="77777777" w:rsidR="002E6FFD" w:rsidRDefault="002E6FFD" w:rsidP="00302AD4">
      <w:pPr>
        <w:pStyle w:val="a6"/>
        <w:numPr>
          <w:ilvl w:val="0"/>
          <w:numId w:val="6"/>
        </w:numPr>
        <w:shd w:val="clear" w:color="auto" w:fill="auto"/>
        <w:tabs>
          <w:tab w:val="left" w:pos="721"/>
        </w:tabs>
        <w:spacing w:line="240" w:lineRule="auto"/>
        <w:ind w:firstLine="567"/>
      </w:pPr>
      <w:r>
        <w:rPr>
          <w:color w:val="000000"/>
          <w:spacing w:val="0"/>
          <w:sz w:val="24"/>
          <w:szCs w:val="24"/>
          <w:lang w:bidi="ru-RU"/>
        </w:rPr>
        <w:t>Не позднее дня, следующего за днем принятия решения, указанного в пункте 75 настоящего Регламента, заявителю (представителю заявителя) направляется мотивированный ответ о результатах рассмотрения жалобы (претензии).</w:t>
      </w:r>
    </w:p>
    <w:p w14:paraId="025860C1" w14:textId="77777777" w:rsidR="002E6FFD" w:rsidRDefault="002E6FFD" w:rsidP="00302AD4">
      <w:pPr>
        <w:pStyle w:val="a6"/>
        <w:shd w:val="clear" w:color="auto" w:fill="auto"/>
        <w:spacing w:line="240" w:lineRule="auto"/>
        <w:ind w:firstLine="567"/>
      </w:pPr>
      <w:r>
        <w:rPr>
          <w:color w:val="000000"/>
          <w:spacing w:val="0"/>
          <w:sz w:val="24"/>
          <w:szCs w:val="24"/>
          <w:lang w:bidi="ru-RU"/>
        </w:rPr>
        <w:t>Ответ заявителю (представителю заявителя) направляется в той форме, в которой была направлена жалоба (претензия), за исключением случаев, когда в жалобе (претензии) содержится просьба о направлении ответа в письменной или в электронной форме.</w:t>
      </w:r>
    </w:p>
    <w:p w14:paraId="13847D45" w14:textId="77777777" w:rsidR="002E6FFD" w:rsidRDefault="002E6FFD" w:rsidP="00302AD4">
      <w:pPr>
        <w:pStyle w:val="a6"/>
        <w:numPr>
          <w:ilvl w:val="0"/>
          <w:numId w:val="6"/>
        </w:numPr>
        <w:shd w:val="clear" w:color="auto" w:fill="auto"/>
        <w:tabs>
          <w:tab w:val="left" w:pos="738"/>
        </w:tabs>
        <w:spacing w:line="240" w:lineRule="auto"/>
        <w:ind w:firstLine="567"/>
      </w:pPr>
      <w:r>
        <w:rPr>
          <w:color w:val="000000"/>
          <w:spacing w:val="0"/>
          <w:sz w:val="24"/>
          <w:szCs w:val="24"/>
          <w:lang w:bidi="ru-RU"/>
        </w:rPr>
        <w:t>В ответе по результатам рассмотрения жалобы (претензии) указываются:</w:t>
      </w:r>
    </w:p>
    <w:p w14:paraId="5CC6798A" w14:textId="77777777" w:rsidR="002E6FFD" w:rsidRDefault="002E6FFD" w:rsidP="00302AD4">
      <w:pPr>
        <w:pStyle w:val="a6"/>
        <w:shd w:val="clear" w:color="auto" w:fill="auto"/>
        <w:tabs>
          <w:tab w:val="left" w:pos="606"/>
        </w:tabs>
        <w:spacing w:line="240" w:lineRule="auto"/>
        <w:ind w:firstLine="567"/>
      </w:pPr>
      <w:r>
        <w:rPr>
          <w:color w:val="000000"/>
          <w:spacing w:val="0"/>
          <w:sz w:val="24"/>
          <w:szCs w:val="24"/>
          <w:lang w:bidi="ru-RU"/>
        </w:rPr>
        <w:t>а)</w:t>
      </w:r>
      <w:r>
        <w:rPr>
          <w:color w:val="000000"/>
          <w:spacing w:val="0"/>
          <w:sz w:val="24"/>
          <w:szCs w:val="24"/>
          <w:lang w:bidi="ru-RU"/>
        </w:rPr>
        <w:tab/>
        <w:t>наименование органа, рассмотревшего жалобу (претензию), должность, фамилия, имя, отчество (при наличии) руководителя, принявшего решение;</w:t>
      </w:r>
    </w:p>
    <w:p w14:paraId="453179D3" w14:textId="77777777" w:rsidR="002E6FFD" w:rsidRDefault="002E6FFD" w:rsidP="00302AD4">
      <w:pPr>
        <w:pStyle w:val="a6"/>
        <w:shd w:val="clear" w:color="auto" w:fill="auto"/>
        <w:tabs>
          <w:tab w:val="left" w:pos="625"/>
        </w:tabs>
        <w:spacing w:line="240" w:lineRule="auto"/>
        <w:ind w:firstLine="567"/>
      </w:pPr>
      <w:r>
        <w:rPr>
          <w:color w:val="000000"/>
          <w:spacing w:val="0"/>
          <w:sz w:val="24"/>
          <w:szCs w:val="24"/>
          <w:lang w:bidi="ru-RU"/>
        </w:rPr>
        <w:t>б)</w:t>
      </w:r>
      <w:r>
        <w:rPr>
          <w:color w:val="000000"/>
          <w:spacing w:val="0"/>
          <w:sz w:val="24"/>
          <w:szCs w:val="24"/>
          <w:lang w:bidi="ru-RU"/>
        </w:rPr>
        <w:tab/>
        <w:t xml:space="preserve">номер, дата, место принятия решения, включая сведения о должностном </w:t>
      </w:r>
      <w:r>
        <w:rPr>
          <w:color w:val="000000"/>
          <w:spacing w:val="0"/>
          <w:sz w:val="24"/>
          <w:szCs w:val="24"/>
          <w:lang w:bidi="ru-RU"/>
        </w:rPr>
        <w:lastRenderedPageBreak/>
        <w:t>лице, решения и (или) действие (бездействие) которого обжалуется;</w:t>
      </w:r>
    </w:p>
    <w:p w14:paraId="161B7390" w14:textId="77777777" w:rsidR="002E6FFD" w:rsidRDefault="002E6FFD" w:rsidP="00302AD4">
      <w:pPr>
        <w:pStyle w:val="a6"/>
        <w:shd w:val="clear" w:color="auto" w:fill="auto"/>
        <w:tabs>
          <w:tab w:val="left" w:pos="632"/>
        </w:tabs>
        <w:spacing w:line="240" w:lineRule="auto"/>
        <w:ind w:firstLine="567"/>
      </w:pPr>
      <w:r>
        <w:rPr>
          <w:color w:val="000000"/>
          <w:spacing w:val="0"/>
          <w:sz w:val="24"/>
          <w:szCs w:val="24"/>
          <w:lang w:bidi="ru-RU"/>
        </w:rPr>
        <w:t>в)</w:t>
      </w:r>
      <w:r>
        <w:rPr>
          <w:color w:val="000000"/>
          <w:spacing w:val="0"/>
          <w:sz w:val="24"/>
          <w:szCs w:val="24"/>
          <w:lang w:bidi="ru-RU"/>
        </w:rPr>
        <w:tab/>
        <w:t>фамилия, имя, отчество (при наличии) заявителя (представителя заявителя);</w:t>
      </w:r>
    </w:p>
    <w:p w14:paraId="362D21F9" w14:textId="77777777" w:rsidR="002E6FFD" w:rsidRDefault="002E6FFD" w:rsidP="00302AD4">
      <w:pPr>
        <w:pStyle w:val="a6"/>
        <w:shd w:val="clear" w:color="auto" w:fill="auto"/>
        <w:tabs>
          <w:tab w:val="left" w:pos="618"/>
        </w:tabs>
        <w:spacing w:line="240" w:lineRule="auto"/>
        <w:ind w:firstLine="567"/>
      </w:pPr>
      <w:r>
        <w:rPr>
          <w:color w:val="000000"/>
          <w:spacing w:val="0"/>
          <w:sz w:val="24"/>
          <w:szCs w:val="24"/>
          <w:lang w:bidi="ru-RU"/>
        </w:rPr>
        <w:t>г)</w:t>
      </w:r>
      <w:r>
        <w:rPr>
          <w:color w:val="000000"/>
          <w:spacing w:val="0"/>
          <w:sz w:val="24"/>
          <w:szCs w:val="24"/>
          <w:lang w:bidi="ru-RU"/>
        </w:rPr>
        <w:tab/>
        <w:t>основания для принятия решения;</w:t>
      </w:r>
    </w:p>
    <w:p w14:paraId="7C7D0BF2" w14:textId="77777777" w:rsidR="002E6FFD" w:rsidRDefault="002E6FFD" w:rsidP="00302AD4">
      <w:pPr>
        <w:pStyle w:val="a6"/>
        <w:shd w:val="clear" w:color="auto" w:fill="auto"/>
        <w:tabs>
          <w:tab w:val="left" w:pos="642"/>
        </w:tabs>
        <w:spacing w:line="240" w:lineRule="auto"/>
        <w:ind w:firstLine="567"/>
      </w:pPr>
      <w:r>
        <w:rPr>
          <w:color w:val="000000"/>
          <w:spacing w:val="0"/>
          <w:sz w:val="24"/>
          <w:szCs w:val="24"/>
          <w:lang w:bidi="ru-RU"/>
        </w:rPr>
        <w:t>д)</w:t>
      </w:r>
      <w:r>
        <w:rPr>
          <w:color w:val="000000"/>
          <w:spacing w:val="0"/>
          <w:sz w:val="24"/>
          <w:szCs w:val="24"/>
          <w:lang w:bidi="ru-RU"/>
        </w:rPr>
        <w:tab/>
        <w:t>принятое решение;</w:t>
      </w:r>
    </w:p>
    <w:p w14:paraId="64402F7C" w14:textId="77777777" w:rsidR="002E6FFD" w:rsidRDefault="002E6FFD" w:rsidP="00302AD4">
      <w:pPr>
        <w:pStyle w:val="a6"/>
        <w:shd w:val="clear" w:color="auto" w:fill="auto"/>
        <w:tabs>
          <w:tab w:val="left" w:pos="606"/>
        </w:tabs>
        <w:spacing w:line="240" w:lineRule="auto"/>
        <w:ind w:firstLine="567"/>
      </w:pPr>
      <w:r>
        <w:rPr>
          <w:color w:val="000000"/>
          <w:spacing w:val="0"/>
          <w:sz w:val="24"/>
          <w:szCs w:val="24"/>
          <w:lang w:bidi="ru-RU"/>
        </w:rPr>
        <w:t>е)</w:t>
      </w:r>
      <w:r>
        <w:rPr>
          <w:color w:val="000000"/>
          <w:spacing w:val="0"/>
          <w:sz w:val="24"/>
          <w:szCs w:val="24"/>
          <w:lang w:bidi="ru-RU"/>
        </w:rPr>
        <w:tab/>
        <w:t>в случае если жалоба (претензия) признана обоснованной - сроки устранения выявленных нарушений, в том числе срок предоставления результата государственной услуги;</w:t>
      </w:r>
    </w:p>
    <w:p w14:paraId="0D6A8988" w14:textId="77777777" w:rsidR="002E6FFD" w:rsidRDefault="002E6FFD" w:rsidP="00302AD4">
      <w:pPr>
        <w:pStyle w:val="a6"/>
        <w:shd w:val="clear" w:color="auto" w:fill="auto"/>
        <w:tabs>
          <w:tab w:val="left" w:pos="685"/>
        </w:tabs>
        <w:spacing w:line="240" w:lineRule="auto"/>
        <w:ind w:firstLine="567"/>
      </w:pPr>
      <w:r>
        <w:rPr>
          <w:color w:val="000000"/>
          <w:spacing w:val="0"/>
          <w:sz w:val="24"/>
          <w:szCs w:val="24"/>
          <w:lang w:bidi="ru-RU"/>
        </w:rPr>
        <w:t>ж)</w:t>
      </w:r>
      <w:r>
        <w:rPr>
          <w:color w:val="000000"/>
          <w:spacing w:val="0"/>
          <w:sz w:val="24"/>
          <w:szCs w:val="24"/>
          <w:lang w:bidi="ru-RU"/>
        </w:rPr>
        <w:tab/>
        <w:t>сведения о порядке обжалования решения.</w:t>
      </w:r>
    </w:p>
    <w:p w14:paraId="4B2AE5F2" w14:textId="77777777" w:rsidR="002E6FFD" w:rsidRDefault="002E6FFD" w:rsidP="00302AD4">
      <w:pPr>
        <w:pStyle w:val="a6"/>
        <w:shd w:val="clear" w:color="auto" w:fill="auto"/>
        <w:spacing w:after="260" w:line="240" w:lineRule="auto"/>
        <w:ind w:firstLine="567"/>
      </w:pPr>
      <w:r>
        <w:rPr>
          <w:color w:val="000000"/>
          <w:spacing w:val="0"/>
          <w:sz w:val="24"/>
          <w:szCs w:val="24"/>
          <w:lang w:bidi="ru-RU"/>
        </w:rPr>
        <w:t>В случае направления ответа о результатах рассмотрения жалобы (претензии) в электронной форме, данный ответ подписывается усиленной квалифицированной электронной подписью уполномоченного на рассмотрение жалобы (претензии) должностного лица Министерства финансов Приднестровской Молдавской Республики.</w:t>
      </w:r>
    </w:p>
    <w:p w14:paraId="47C44FF4" w14:textId="77777777" w:rsidR="002E6FFD" w:rsidRPr="00292C34" w:rsidRDefault="002E6FFD" w:rsidP="002E6FFD">
      <w:pPr>
        <w:pStyle w:val="a6"/>
        <w:numPr>
          <w:ilvl w:val="0"/>
          <w:numId w:val="5"/>
        </w:numPr>
        <w:shd w:val="clear" w:color="auto" w:fill="auto"/>
        <w:tabs>
          <w:tab w:val="left" w:pos="449"/>
        </w:tabs>
        <w:spacing w:after="260" w:line="240" w:lineRule="auto"/>
        <w:ind w:left="-851" w:firstLine="993"/>
        <w:jc w:val="center"/>
        <w:rPr>
          <w:b/>
          <w:bCs/>
        </w:rPr>
      </w:pPr>
      <w:r w:rsidRPr="00292C34">
        <w:rPr>
          <w:b/>
          <w:bCs/>
          <w:color w:val="000000"/>
          <w:spacing w:val="0"/>
          <w:sz w:val="24"/>
          <w:szCs w:val="24"/>
          <w:lang w:bidi="ru-RU"/>
        </w:rPr>
        <w:t>Порядок обжалования решения по жалобе (претензии)</w:t>
      </w:r>
    </w:p>
    <w:p w14:paraId="513C11B7" w14:textId="39CCE0DF" w:rsidR="002E6FFD" w:rsidRPr="002E6FFD" w:rsidRDefault="002E6FFD" w:rsidP="002E6FFD">
      <w:pPr>
        <w:pStyle w:val="a6"/>
        <w:numPr>
          <w:ilvl w:val="0"/>
          <w:numId w:val="6"/>
        </w:numPr>
        <w:shd w:val="clear" w:color="auto" w:fill="auto"/>
        <w:tabs>
          <w:tab w:val="left" w:pos="727"/>
        </w:tabs>
        <w:spacing w:line="240" w:lineRule="auto"/>
        <w:ind w:firstLine="567"/>
      </w:pPr>
      <w:r>
        <w:rPr>
          <w:color w:val="000000"/>
          <w:spacing w:val="0"/>
          <w:sz w:val="24"/>
          <w:szCs w:val="24"/>
          <w:lang w:bidi="ru-RU"/>
        </w:rPr>
        <w:t>Решение, принятое по жалобе (претензии), может быть обжаловано в судебном порядке, предусмотренном законодательством Приднестровской Молдавской Республики.</w:t>
      </w:r>
    </w:p>
    <w:p w14:paraId="03DB8C81" w14:textId="77777777" w:rsidR="002E6FFD" w:rsidRDefault="002E6FFD" w:rsidP="002E6FFD">
      <w:pPr>
        <w:pStyle w:val="a6"/>
        <w:shd w:val="clear" w:color="auto" w:fill="auto"/>
        <w:tabs>
          <w:tab w:val="left" w:pos="727"/>
        </w:tabs>
        <w:spacing w:line="240" w:lineRule="auto"/>
        <w:ind w:left="300" w:firstLine="567"/>
      </w:pPr>
    </w:p>
    <w:p w14:paraId="08807DAA" w14:textId="1C617D51" w:rsidR="002E6FFD" w:rsidRPr="00292C34" w:rsidRDefault="002E6FFD" w:rsidP="00292C34">
      <w:pPr>
        <w:pStyle w:val="a6"/>
        <w:numPr>
          <w:ilvl w:val="0"/>
          <w:numId w:val="5"/>
        </w:numPr>
        <w:shd w:val="clear" w:color="auto" w:fill="auto"/>
        <w:tabs>
          <w:tab w:val="left" w:pos="1377"/>
        </w:tabs>
        <w:spacing w:after="260" w:line="240" w:lineRule="auto"/>
        <w:ind w:left="540" w:firstLine="567"/>
        <w:jc w:val="center"/>
        <w:rPr>
          <w:b/>
          <w:bCs/>
        </w:rPr>
      </w:pPr>
      <w:r w:rsidRPr="00292C34">
        <w:rPr>
          <w:b/>
          <w:bCs/>
          <w:color w:val="000000"/>
          <w:spacing w:val="0"/>
          <w:sz w:val="24"/>
          <w:szCs w:val="24"/>
          <w:lang w:bidi="ru-RU"/>
        </w:rPr>
        <w:t>Право заявителя (представителя заявителя) на получение информации и документов, необходимых для обоснования и рассмотрения жалобы</w:t>
      </w:r>
      <w:r w:rsidR="00292C34">
        <w:rPr>
          <w:b/>
          <w:bCs/>
          <w:color w:val="000000"/>
          <w:spacing w:val="0"/>
          <w:sz w:val="24"/>
          <w:szCs w:val="24"/>
          <w:lang w:bidi="ru-RU"/>
        </w:rPr>
        <w:t xml:space="preserve"> </w:t>
      </w:r>
      <w:r w:rsidRPr="00292C34">
        <w:rPr>
          <w:b/>
          <w:bCs/>
          <w:color w:val="000000"/>
          <w:spacing w:val="0"/>
          <w:sz w:val="24"/>
          <w:szCs w:val="24"/>
          <w:lang w:bidi="ru-RU"/>
        </w:rPr>
        <w:t>(претензии)</w:t>
      </w:r>
    </w:p>
    <w:p w14:paraId="4461909D" w14:textId="77777777" w:rsidR="002E6FFD" w:rsidRDefault="002E6FFD" w:rsidP="002E6FFD">
      <w:pPr>
        <w:pStyle w:val="a6"/>
        <w:numPr>
          <w:ilvl w:val="0"/>
          <w:numId w:val="6"/>
        </w:numPr>
        <w:shd w:val="clear" w:color="auto" w:fill="auto"/>
        <w:tabs>
          <w:tab w:val="left" w:pos="727"/>
        </w:tabs>
        <w:spacing w:after="260" w:line="240" w:lineRule="auto"/>
        <w:ind w:firstLine="567"/>
      </w:pPr>
      <w:r>
        <w:rPr>
          <w:color w:val="000000"/>
          <w:spacing w:val="0"/>
          <w:sz w:val="24"/>
          <w:szCs w:val="24"/>
          <w:lang w:bidi="ru-RU"/>
        </w:rPr>
        <w:t>Заявитель (представитель заявителя) имеет право на получение информации и (или) документов, необходимых для обоснования и рассмотрения жалобы (претензии).</w:t>
      </w:r>
    </w:p>
    <w:p w14:paraId="6DF5B72A" w14:textId="77777777" w:rsidR="002E6FFD" w:rsidRPr="00292C34" w:rsidRDefault="002E6FFD" w:rsidP="00292C34">
      <w:pPr>
        <w:pStyle w:val="a6"/>
        <w:numPr>
          <w:ilvl w:val="0"/>
          <w:numId w:val="5"/>
        </w:numPr>
        <w:shd w:val="clear" w:color="auto" w:fill="auto"/>
        <w:tabs>
          <w:tab w:val="left" w:pos="749"/>
        </w:tabs>
        <w:spacing w:after="260" w:line="240" w:lineRule="auto"/>
        <w:ind w:left="1276" w:hanging="142"/>
        <w:jc w:val="center"/>
        <w:rPr>
          <w:b/>
          <w:bCs/>
        </w:rPr>
      </w:pPr>
      <w:r w:rsidRPr="00292C34">
        <w:rPr>
          <w:b/>
          <w:bCs/>
          <w:color w:val="000000"/>
          <w:spacing w:val="0"/>
          <w:sz w:val="24"/>
          <w:szCs w:val="24"/>
          <w:lang w:bidi="ru-RU"/>
        </w:rPr>
        <w:t>Способы информирования заявителей (представителей заявителя) о порядке подачи и рассмотрения жалобы (претензии)</w:t>
      </w:r>
    </w:p>
    <w:p w14:paraId="0680C830" w14:textId="77777777" w:rsidR="002E6FFD" w:rsidRDefault="002E6FFD" w:rsidP="002E6FFD">
      <w:pPr>
        <w:pStyle w:val="a6"/>
        <w:numPr>
          <w:ilvl w:val="0"/>
          <w:numId w:val="6"/>
        </w:numPr>
        <w:shd w:val="clear" w:color="auto" w:fill="auto"/>
        <w:tabs>
          <w:tab w:val="left" w:pos="727"/>
        </w:tabs>
        <w:spacing w:after="260" w:line="240" w:lineRule="auto"/>
        <w:ind w:firstLine="567"/>
      </w:pPr>
      <w:r>
        <w:rPr>
          <w:color w:val="000000"/>
          <w:spacing w:val="0"/>
          <w:sz w:val="24"/>
          <w:szCs w:val="24"/>
          <w:lang w:bidi="ru-RU"/>
        </w:rPr>
        <w:t>Информирование заявителей (представителей заявителя) о порядке обжалования решений и (или) действий (бездействия) ТНИ, её должностных лиц обеспечивается посредством размещения информации на стендах в местах предоставления государственной услуги, на Портале и на официальном сайте Министерства финансов Приднестровской Молдавской Республики.</w:t>
      </w:r>
    </w:p>
    <w:p w14:paraId="158C8BB8" w14:textId="77777777" w:rsidR="002E6FFD" w:rsidRPr="00292C34" w:rsidRDefault="002E6FFD" w:rsidP="00292C34">
      <w:pPr>
        <w:pStyle w:val="a6"/>
        <w:numPr>
          <w:ilvl w:val="0"/>
          <w:numId w:val="5"/>
        </w:numPr>
        <w:shd w:val="clear" w:color="auto" w:fill="auto"/>
        <w:tabs>
          <w:tab w:val="left" w:pos="794"/>
        </w:tabs>
        <w:spacing w:after="260" w:line="240" w:lineRule="auto"/>
        <w:ind w:firstLine="567"/>
        <w:jc w:val="center"/>
        <w:rPr>
          <w:b/>
          <w:bCs/>
        </w:rPr>
      </w:pPr>
      <w:r w:rsidRPr="00292C34">
        <w:rPr>
          <w:b/>
          <w:bCs/>
          <w:color w:val="000000"/>
          <w:spacing w:val="0"/>
          <w:sz w:val="24"/>
          <w:szCs w:val="24"/>
          <w:lang w:bidi="ru-RU"/>
        </w:rPr>
        <w:t>Ответственность за нарушение порядка досудебного (внесудебного) рассмотрения жалоб (претензий) заявителей (представителей заявителей) на решения и (или) действия (бездействие) Министерства финансов Приднестровской Молдавской Республики, и (или) его должностных лиц при предоставлении государственной услуги</w:t>
      </w:r>
    </w:p>
    <w:p w14:paraId="4BD8C0C0" w14:textId="77777777" w:rsidR="002E6FFD" w:rsidRDefault="002E6FFD" w:rsidP="002E6FFD">
      <w:pPr>
        <w:pStyle w:val="a6"/>
        <w:numPr>
          <w:ilvl w:val="0"/>
          <w:numId w:val="6"/>
        </w:numPr>
        <w:shd w:val="clear" w:color="auto" w:fill="auto"/>
        <w:tabs>
          <w:tab w:val="left" w:pos="727"/>
        </w:tabs>
        <w:spacing w:line="240" w:lineRule="auto"/>
        <w:ind w:firstLine="567"/>
      </w:pPr>
      <w:r>
        <w:rPr>
          <w:color w:val="000000"/>
          <w:spacing w:val="0"/>
          <w:sz w:val="24"/>
          <w:szCs w:val="24"/>
          <w:lang w:bidi="ru-RU"/>
        </w:rPr>
        <w:t>В случае нарушения должностными лицами ТНИ или Министерства финансов Приднестровской Молдавской Республики порядка досудебного (внесудебного) рассмотрения жалоб (претензий) заявителей (представителей заявителей) на решения и (или) действия (бездействие) ТНИ или Министерства финансов Приднестровской Молдавской Республики, их должностных лиц при предоставлении государственной услуги, указанные должностные лица подлежат привлечению к дисциплинарной ответственности в соответствии с законодательством Приднестровской Молдавской Республики.</w:t>
      </w:r>
    </w:p>
    <w:p w14:paraId="55675459" w14:textId="77777777" w:rsidR="002E6FFD" w:rsidRDefault="002E6FFD" w:rsidP="00302AD4">
      <w:pPr>
        <w:pStyle w:val="a6"/>
        <w:shd w:val="clear" w:color="auto" w:fill="auto"/>
        <w:spacing w:line="240" w:lineRule="auto"/>
        <w:ind w:firstLine="567"/>
      </w:pPr>
      <w:r>
        <w:rPr>
          <w:color w:val="000000"/>
          <w:spacing w:val="0"/>
          <w:sz w:val="24"/>
          <w:szCs w:val="24"/>
          <w:lang w:bidi="ru-RU"/>
        </w:rPr>
        <w:t>Основаниями для наступления ответственности являются:</w:t>
      </w:r>
    </w:p>
    <w:p w14:paraId="781BC8EC" w14:textId="77777777" w:rsidR="002E6FFD" w:rsidRDefault="002E6FFD" w:rsidP="00302AD4">
      <w:pPr>
        <w:pStyle w:val="a6"/>
        <w:shd w:val="clear" w:color="auto" w:fill="auto"/>
        <w:tabs>
          <w:tab w:val="left" w:pos="626"/>
        </w:tabs>
        <w:spacing w:line="240" w:lineRule="auto"/>
        <w:ind w:firstLine="567"/>
      </w:pPr>
      <w:r>
        <w:rPr>
          <w:color w:val="000000"/>
          <w:spacing w:val="0"/>
          <w:sz w:val="24"/>
          <w:szCs w:val="24"/>
          <w:lang w:bidi="ru-RU"/>
        </w:rPr>
        <w:t>а)</w:t>
      </w:r>
      <w:r>
        <w:rPr>
          <w:color w:val="000000"/>
          <w:spacing w:val="0"/>
          <w:sz w:val="24"/>
          <w:szCs w:val="24"/>
          <w:lang w:bidi="ru-RU"/>
        </w:rPr>
        <w:tab/>
        <w:t>воспрепятствование осуществлению права на досудебное (внесудебное) обжалование, а также воспрепятствование работе по приему и рассмотрению жалоб (претензий) заявителей (представителей заявителей);</w:t>
      </w:r>
    </w:p>
    <w:p w14:paraId="5CF809D5" w14:textId="77777777" w:rsidR="002E6FFD" w:rsidRDefault="002E6FFD" w:rsidP="00302AD4">
      <w:pPr>
        <w:pStyle w:val="a6"/>
        <w:shd w:val="clear" w:color="auto" w:fill="auto"/>
        <w:tabs>
          <w:tab w:val="left" w:pos="629"/>
        </w:tabs>
        <w:spacing w:line="240" w:lineRule="auto"/>
        <w:ind w:firstLine="567"/>
      </w:pPr>
      <w:r>
        <w:rPr>
          <w:color w:val="000000"/>
          <w:spacing w:val="0"/>
          <w:sz w:val="24"/>
          <w:szCs w:val="24"/>
          <w:lang w:bidi="ru-RU"/>
        </w:rPr>
        <w:t>б)</w:t>
      </w:r>
      <w:r>
        <w:rPr>
          <w:color w:val="000000"/>
          <w:spacing w:val="0"/>
          <w:sz w:val="24"/>
          <w:szCs w:val="24"/>
          <w:lang w:bidi="ru-RU"/>
        </w:rPr>
        <w:tab/>
        <w:t>неправомерный отказ в приеме и рассмотрении жалоб (претензий);</w:t>
      </w:r>
    </w:p>
    <w:p w14:paraId="329E1336" w14:textId="77777777" w:rsidR="002E6FFD" w:rsidRDefault="002E6FFD" w:rsidP="00302AD4">
      <w:pPr>
        <w:pStyle w:val="a6"/>
        <w:shd w:val="clear" w:color="auto" w:fill="auto"/>
        <w:tabs>
          <w:tab w:val="left" w:pos="626"/>
        </w:tabs>
        <w:spacing w:line="240" w:lineRule="auto"/>
        <w:ind w:firstLine="567"/>
      </w:pPr>
      <w:r>
        <w:rPr>
          <w:color w:val="000000"/>
          <w:spacing w:val="0"/>
          <w:sz w:val="24"/>
          <w:szCs w:val="24"/>
          <w:lang w:bidi="ru-RU"/>
        </w:rPr>
        <w:t>в)</w:t>
      </w:r>
      <w:r>
        <w:rPr>
          <w:color w:val="000000"/>
          <w:spacing w:val="0"/>
          <w:sz w:val="24"/>
          <w:szCs w:val="24"/>
          <w:lang w:bidi="ru-RU"/>
        </w:rPr>
        <w:tab/>
        <w:t xml:space="preserve">нарушение порядка ведения личного приема заявителей (представителей </w:t>
      </w:r>
      <w:r>
        <w:rPr>
          <w:color w:val="000000"/>
          <w:spacing w:val="0"/>
          <w:sz w:val="24"/>
          <w:szCs w:val="24"/>
          <w:lang w:bidi="ru-RU"/>
        </w:rPr>
        <w:lastRenderedPageBreak/>
        <w:t>заявителей) по вопросам оказания государственной услуги, порядка приема жалоб (претензий);</w:t>
      </w:r>
    </w:p>
    <w:p w14:paraId="7553C87E" w14:textId="77777777" w:rsidR="002E6FFD" w:rsidRDefault="002E6FFD" w:rsidP="00302AD4">
      <w:pPr>
        <w:pStyle w:val="a6"/>
        <w:shd w:val="clear" w:color="auto" w:fill="auto"/>
        <w:tabs>
          <w:tab w:val="left" w:pos="629"/>
        </w:tabs>
        <w:spacing w:line="240" w:lineRule="auto"/>
        <w:ind w:firstLine="567"/>
      </w:pPr>
      <w:r>
        <w:rPr>
          <w:color w:val="000000"/>
          <w:spacing w:val="0"/>
          <w:sz w:val="24"/>
          <w:szCs w:val="24"/>
          <w:lang w:bidi="ru-RU"/>
        </w:rPr>
        <w:t>г)</w:t>
      </w:r>
      <w:r>
        <w:rPr>
          <w:color w:val="000000"/>
          <w:spacing w:val="0"/>
          <w:sz w:val="24"/>
          <w:szCs w:val="24"/>
          <w:lang w:bidi="ru-RU"/>
        </w:rPr>
        <w:tab/>
        <w:t>нарушение сроков рассмотрения жалоб (претензий), направления ответа;</w:t>
      </w:r>
    </w:p>
    <w:p w14:paraId="2A3F8DB9" w14:textId="77777777" w:rsidR="002E6FFD" w:rsidRPr="002E6FFD" w:rsidRDefault="002E6FFD" w:rsidP="00302AD4">
      <w:pPr>
        <w:pStyle w:val="a6"/>
        <w:shd w:val="clear" w:color="auto" w:fill="auto"/>
        <w:tabs>
          <w:tab w:val="left" w:pos="626"/>
        </w:tabs>
        <w:spacing w:line="240" w:lineRule="auto"/>
        <w:ind w:firstLine="567"/>
      </w:pPr>
      <w:r>
        <w:rPr>
          <w:color w:val="000000"/>
          <w:spacing w:val="0"/>
          <w:sz w:val="24"/>
          <w:szCs w:val="24"/>
          <w:lang w:bidi="ru-RU"/>
        </w:rPr>
        <w:t>д)</w:t>
      </w:r>
      <w:r>
        <w:rPr>
          <w:color w:val="000000"/>
          <w:spacing w:val="0"/>
          <w:sz w:val="24"/>
          <w:szCs w:val="24"/>
          <w:lang w:bidi="ru-RU"/>
        </w:rPr>
        <w:tab/>
        <w:t>направление неполного или необоснованного ответа по жалобам (претензиям) заявителей;</w:t>
      </w:r>
    </w:p>
    <w:p w14:paraId="632CC719" w14:textId="77777777" w:rsidR="002E6FFD" w:rsidRPr="002E6FFD" w:rsidRDefault="002E6FFD" w:rsidP="00302AD4">
      <w:pPr>
        <w:pStyle w:val="a6"/>
        <w:shd w:val="clear" w:color="auto" w:fill="auto"/>
        <w:tabs>
          <w:tab w:val="left" w:pos="626"/>
        </w:tabs>
        <w:spacing w:line="240" w:lineRule="auto"/>
        <w:ind w:firstLine="567"/>
      </w:pPr>
      <w:r w:rsidRPr="002E6FFD">
        <w:rPr>
          <w:color w:val="000000"/>
          <w:spacing w:val="0"/>
          <w:sz w:val="24"/>
          <w:szCs w:val="24"/>
          <w:lang w:bidi="ru-RU"/>
        </w:rPr>
        <w:t>е)</w:t>
      </w:r>
      <w:r w:rsidRPr="002E6FFD">
        <w:rPr>
          <w:color w:val="000000"/>
          <w:spacing w:val="0"/>
          <w:sz w:val="24"/>
          <w:szCs w:val="24"/>
          <w:lang w:bidi="ru-RU"/>
        </w:rPr>
        <w:tab/>
        <w:t>нарушение прав заявителей (представителей заявителей) при рассмотрении их жалоб (претензий);</w:t>
      </w:r>
    </w:p>
    <w:p w14:paraId="47DF0291" w14:textId="77777777" w:rsidR="002E6FFD" w:rsidRPr="002E6FFD" w:rsidRDefault="002E6FFD" w:rsidP="00302AD4">
      <w:pPr>
        <w:pStyle w:val="a6"/>
        <w:shd w:val="clear" w:color="auto" w:fill="auto"/>
        <w:tabs>
          <w:tab w:val="left" w:pos="660"/>
        </w:tabs>
        <w:spacing w:line="240" w:lineRule="auto"/>
        <w:ind w:firstLine="567"/>
      </w:pPr>
      <w:r w:rsidRPr="002E6FFD">
        <w:rPr>
          <w:color w:val="000000"/>
          <w:spacing w:val="0"/>
          <w:sz w:val="24"/>
          <w:szCs w:val="24"/>
          <w:lang w:bidi="ru-RU"/>
        </w:rPr>
        <w:t>ж)</w:t>
      </w:r>
      <w:r w:rsidRPr="002E6FFD">
        <w:rPr>
          <w:color w:val="000000"/>
          <w:spacing w:val="0"/>
          <w:sz w:val="24"/>
          <w:szCs w:val="24"/>
          <w:lang w:bidi="ru-RU"/>
        </w:rPr>
        <w:tab/>
        <w:t>использование или распространение сведений о частной жизни граждан или о деятельности организаций без их согласия;</w:t>
      </w:r>
    </w:p>
    <w:p w14:paraId="51725183" w14:textId="77777777" w:rsidR="002E6FFD" w:rsidRPr="002E6FFD" w:rsidRDefault="002E6FFD" w:rsidP="00302AD4">
      <w:pPr>
        <w:pStyle w:val="a6"/>
        <w:shd w:val="clear" w:color="auto" w:fill="auto"/>
        <w:tabs>
          <w:tab w:val="left" w:pos="650"/>
        </w:tabs>
        <w:spacing w:line="240" w:lineRule="auto"/>
        <w:ind w:firstLine="567"/>
      </w:pPr>
      <w:r w:rsidRPr="002E6FFD">
        <w:rPr>
          <w:color w:val="000000"/>
          <w:spacing w:val="0"/>
          <w:sz w:val="24"/>
          <w:szCs w:val="24"/>
          <w:lang w:bidi="ru-RU"/>
        </w:rPr>
        <w:t>з)</w:t>
      </w:r>
      <w:r w:rsidRPr="002E6FFD">
        <w:rPr>
          <w:color w:val="000000"/>
          <w:spacing w:val="0"/>
          <w:sz w:val="24"/>
          <w:szCs w:val="24"/>
          <w:lang w:bidi="ru-RU"/>
        </w:rPr>
        <w:tab/>
        <w:t>принятие заведомо необоснованного и (или) незаконного решения по жалобе (претензии);</w:t>
      </w:r>
    </w:p>
    <w:p w14:paraId="29ADEA74" w14:textId="77777777" w:rsidR="002E6FFD" w:rsidRPr="002E6FFD" w:rsidRDefault="002E6FFD" w:rsidP="00302AD4">
      <w:pPr>
        <w:pStyle w:val="a6"/>
        <w:shd w:val="clear" w:color="auto" w:fill="auto"/>
        <w:tabs>
          <w:tab w:val="left" w:pos="660"/>
        </w:tabs>
        <w:spacing w:line="240" w:lineRule="auto"/>
        <w:ind w:firstLine="567"/>
      </w:pPr>
      <w:r w:rsidRPr="002E6FFD">
        <w:rPr>
          <w:color w:val="000000"/>
          <w:spacing w:val="0"/>
          <w:sz w:val="24"/>
          <w:szCs w:val="24"/>
          <w:lang w:bidi="ru-RU"/>
        </w:rPr>
        <w:t>и)</w:t>
      </w:r>
      <w:r w:rsidRPr="002E6FFD">
        <w:rPr>
          <w:color w:val="000000"/>
          <w:spacing w:val="0"/>
          <w:sz w:val="24"/>
          <w:szCs w:val="24"/>
          <w:lang w:bidi="ru-RU"/>
        </w:rPr>
        <w:tab/>
        <w:t>преследование заявителей (представителей заявителей) в связи с их жалобами (претензиями);</w:t>
      </w:r>
    </w:p>
    <w:p w14:paraId="10083225" w14:textId="77777777" w:rsidR="002E6FFD" w:rsidRPr="002E6FFD" w:rsidRDefault="002E6FFD" w:rsidP="00302AD4">
      <w:pPr>
        <w:pStyle w:val="a6"/>
        <w:shd w:val="clear" w:color="auto" w:fill="auto"/>
        <w:tabs>
          <w:tab w:val="left" w:pos="677"/>
        </w:tabs>
        <w:spacing w:line="240" w:lineRule="auto"/>
        <w:ind w:firstLine="567"/>
      </w:pPr>
      <w:r w:rsidRPr="002E6FFD">
        <w:rPr>
          <w:color w:val="000000"/>
          <w:spacing w:val="0"/>
          <w:sz w:val="24"/>
          <w:szCs w:val="24"/>
          <w:lang w:bidi="ru-RU"/>
        </w:rPr>
        <w:t>к)</w:t>
      </w:r>
      <w:r w:rsidRPr="002E6FFD">
        <w:rPr>
          <w:color w:val="000000"/>
          <w:spacing w:val="0"/>
          <w:sz w:val="24"/>
          <w:szCs w:val="24"/>
          <w:lang w:bidi="ru-RU"/>
        </w:rPr>
        <w:tab/>
        <w:t>неисполнение решений, принятых по результатам рассмотрения жалоб (претензий);</w:t>
      </w:r>
    </w:p>
    <w:p w14:paraId="105CB111" w14:textId="34082FC0" w:rsidR="00F5611B" w:rsidRPr="002E6FFD" w:rsidRDefault="002E6FFD" w:rsidP="00302AD4">
      <w:pPr>
        <w:pStyle w:val="aa"/>
        <w:tabs>
          <w:tab w:val="left" w:pos="993"/>
        </w:tabs>
        <w:spacing w:after="0" w:line="240" w:lineRule="auto"/>
        <w:ind w:left="0" w:firstLine="567"/>
        <w:rPr>
          <w:rFonts w:ascii="Times New Roman" w:hAnsi="Times New Roman"/>
          <w:sz w:val="24"/>
          <w:szCs w:val="24"/>
        </w:rPr>
      </w:pPr>
      <w:r w:rsidRPr="002E6FFD">
        <w:rPr>
          <w:rFonts w:ascii="Times New Roman" w:hAnsi="Times New Roman"/>
          <w:color w:val="000000"/>
          <w:sz w:val="24"/>
          <w:szCs w:val="24"/>
          <w:lang w:bidi="ru-RU"/>
        </w:rPr>
        <w:t>л)</w:t>
      </w:r>
      <w:r w:rsidRPr="002E6FFD">
        <w:rPr>
          <w:rFonts w:ascii="Times New Roman" w:hAnsi="Times New Roman"/>
          <w:color w:val="000000"/>
          <w:sz w:val="24"/>
          <w:szCs w:val="24"/>
          <w:lang w:bidi="ru-RU"/>
        </w:rPr>
        <w:tab/>
        <w:t>нарушение правил о подведомственности рассмотрения жалоб (претензий)</w:t>
      </w:r>
      <w:r>
        <w:rPr>
          <w:rFonts w:ascii="Times New Roman" w:hAnsi="Times New Roman"/>
          <w:color w:val="000000"/>
          <w:sz w:val="24"/>
          <w:szCs w:val="24"/>
          <w:lang w:bidi="ru-RU"/>
        </w:rPr>
        <w:t xml:space="preserve">. </w:t>
      </w:r>
    </w:p>
    <w:p w14:paraId="4F01A1B5" w14:textId="77777777" w:rsidR="00F5611B" w:rsidRDefault="00F5611B" w:rsidP="00302AD4">
      <w:pPr>
        <w:pStyle w:val="aa"/>
        <w:tabs>
          <w:tab w:val="left" w:pos="993"/>
        </w:tabs>
        <w:spacing w:after="0" w:line="240" w:lineRule="auto"/>
        <w:ind w:left="0" w:firstLine="567"/>
        <w:rPr>
          <w:rFonts w:ascii="Times New Roman" w:hAnsi="Times New Roman"/>
          <w:sz w:val="24"/>
          <w:szCs w:val="24"/>
        </w:rPr>
      </w:pPr>
    </w:p>
    <w:p w14:paraId="0CA57001" w14:textId="77777777" w:rsidR="00F5611B" w:rsidRDefault="00F5611B" w:rsidP="002E6FFD">
      <w:pPr>
        <w:pStyle w:val="aa"/>
        <w:tabs>
          <w:tab w:val="left" w:pos="993"/>
        </w:tabs>
        <w:spacing w:after="0" w:line="240" w:lineRule="auto"/>
        <w:ind w:left="0" w:firstLine="567"/>
        <w:rPr>
          <w:rFonts w:ascii="Times New Roman" w:hAnsi="Times New Roman"/>
          <w:sz w:val="24"/>
          <w:szCs w:val="24"/>
        </w:rPr>
      </w:pPr>
    </w:p>
    <w:p w14:paraId="41C68245" w14:textId="77777777" w:rsidR="00F5611B" w:rsidRDefault="00F5611B" w:rsidP="002E6FFD">
      <w:pPr>
        <w:pStyle w:val="aa"/>
        <w:tabs>
          <w:tab w:val="left" w:pos="993"/>
        </w:tabs>
        <w:spacing w:after="0" w:line="240" w:lineRule="auto"/>
        <w:ind w:left="0" w:firstLine="567"/>
        <w:rPr>
          <w:rFonts w:ascii="Times New Roman" w:hAnsi="Times New Roman"/>
          <w:sz w:val="24"/>
          <w:szCs w:val="24"/>
        </w:rPr>
      </w:pPr>
    </w:p>
    <w:p w14:paraId="77807BD6" w14:textId="77777777" w:rsidR="00F5611B" w:rsidRDefault="00F5611B" w:rsidP="002E6FFD">
      <w:pPr>
        <w:pStyle w:val="aa"/>
        <w:tabs>
          <w:tab w:val="left" w:pos="993"/>
        </w:tabs>
        <w:spacing w:after="0" w:line="240" w:lineRule="auto"/>
        <w:ind w:left="0" w:firstLine="567"/>
        <w:rPr>
          <w:rFonts w:ascii="Times New Roman" w:hAnsi="Times New Roman"/>
          <w:sz w:val="24"/>
          <w:szCs w:val="24"/>
        </w:rPr>
      </w:pPr>
    </w:p>
    <w:p w14:paraId="171BBABA" w14:textId="77777777" w:rsidR="00F5611B" w:rsidRDefault="00F5611B" w:rsidP="002E6FFD">
      <w:pPr>
        <w:pStyle w:val="aa"/>
        <w:tabs>
          <w:tab w:val="left" w:pos="993"/>
        </w:tabs>
        <w:spacing w:after="0" w:line="240" w:lineRule="auto"/>
        <w:ind w:left="0" w:firstLine="567"/>
        <w:rPr>
          <w:rFonts w:ascii="Times New Roman" w:hAnsi="Times New Roman"/>
          <w:sz w:val="24"/>
          <w:szCs w:val="24"/>
        </w:rPr>
      </w:pPr>
    </w:p>
    <w:p w14:paraId="1DD74053" w14:textId="77777777" w:rsidR="00F5611B" w:rsidRDefault="00F5611B" w:rsidP="002E6FFD">
      <w:pPr>
        <w:pStyle w:val="aa"/>
        <w:tabs>
          <w:tab w:val="left" w:pos="993"/>
        </w:tabs>
        <w:spacing w:after="0" w:line="240" w:lineRule="auto"/>
        <w:ind w:left="0" w:firstLine="567"/>
        <w:rPr>
          <w:rFonts w:ascii="Times New Roman" w:hAnsi="Times New Roman"/>
          <w:sz w:val="24"/>
          <w:szCs w:val="24"/>
        </w:rPr>
      </w:pPr>
    </w:p>
    <w:p w14:paraId="65CB5FF4" w14:textId="77777777" w:rsidR="00F5611B" w:rsidRDefault="00F5611B" w:rsidP="002E6FFD">
      <w:pPr>
        <w:pStyle w:val="aa"/>
        <w:tabs>
          <w:tab w:val="left" w:pos="993"/>
        </w:tabs>
        <w:spacing w:after="0" w:line="240" w:lineRule="auto"/>
        <w:ind w:left="0" w:firstLine="567"/>
        <w:rPr>
          <w:rFonts w:ascii="Times New Roman" w:hAnsi="Times New Roman"/>
          <w:sz w:val="24"/>
          <w:szCs w:val="24"/>
        </w:rPr>
      </w:pPr>
    </w:p>
    <w:p w14:paraId="462D0F7F" w14:textId="77777777" w:rsidR="00F5611B" w:rsidRDefault="00F5611B" w:rsidP="002E6FFD">
      <w:pPr>
        <w:pStyle w:val="aa"/>
        <w:tabs>
          <w:tab w:val="left" w:pos="993"/>
        </w:tabs>
        <w:spacing w:after="0" w:line="240" w:lineRule="auto"/>
        <w:ind w:left="0" w:firstLine="567"/>
        <w:rPr>
          <w:rFonts w:ascii="Times New Roman" w:hAnsi="Times New Roman"/>
          <w:sz w:val="24"/>
          <w:szCs w:val="24"/>
        </w:rPr>
      </w:pPr>
    </w:p>
    <w:p w14:paraId="49B85EA4" w14:textId="77777777" w:rsidR="00F5611B" w:rsidRDefault="00F5611B" w:rsidP="002E6FFD">
      <w:pPr>
        <w:pStyle w:val="aa"/>
        <w:tabs>
          <w:tab w:val="left" w:pos="993"/>
        </w:tabs>
        <w:spacing w:after="0" w:line="240" w:lineRule="auto"/>
        <w:ind w:left="0" w:firstLine="567"/>
        <w:rPr>
          <w:rFonts w:ascii="Times New Roman" w:hAnsi="Times New Roman"/>
          <w:sz w:val="24"/>
          <w:szCs w:val="24"/>
        </w:rPr>
      </w:pPr>
    </w:p>
    <w:p w14:paraId="41139BCF"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284D330F"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34AC9EA4"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5D4ECB66"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32DDEF62"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07354897"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222E6EFF"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6A64F192"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3D944C13"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7D374D2A"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4D984369"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655EF66C"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072080ED" w14:textId="77777777" w:rsidR="00F5611B" w:rsidRDefault="000F3482" w:rsidP="00F5611B">
      <w:pPr>
        <w:pStyle w:val="aa"/>
        <w:tabs>
          <w:tab w:val="left" w:pos="993"/>
        </w:tabs>
        <w:spacing w:after="0" w:line="240" w:lineRule="auto"/>
        <w:ind w:left="0" w:firstLine="567"/>
        <w:rPr>
          <w:rFonts w:ascii="Times New Roman" w:hAnsi="Times New Roman"/>
          <w:sz w:val="24"/>
          <w:szCs w:val="24"/>
        </w:rPr>
      </w:pPr>
      <w:r>
        <w:rPr>
          <w:rFonts w:ascii="Times New Roman" w:hAnsi="Times New Roman"/>
          <w:sz w:val="24"/>
          <w:szCs w:val="24"/>
        </w:rPr>
        <w:br w:type="page"/>
      </w:r>
    </w:p>
    <w:p w14:paraId="04FEC8F6" w14:textId="77777777" w:rsidR="000F3482" w:rsidRDefault="00F5611B" w:rsidP="00F5611B">
      <w:pPr>
        <w:jc w:val="right"/>
      </w:pPr>
      <w:r w:rsidRPr="00915D03">
        <w:t>Приложение № 1 к</w:t>
      </w:r>
      <w:r w:rsidR="000F3482">
        <w:t xml:space="preserve"> </w:t>
      </w:r>
      <w:r w:rsidRPr="00915D03">
        <w:t xml:space="preserve">Регламенту </w:t>
      </w:r>
    </w:p>
    <w:p w14:paraId="3D703612" w14:textId="77777777" w:rsidR="000F3482" w:rsidRDefault="00F5611B" w:rsidP="00F5611B">
      <w:pPr>
        <w:jc w:val="right"/>
      </w:pPr>
      <w:r w:rsidRPr="00915D03">
        <w:t xml:space="preserve">предоставления </w:t>
      </w:r>
      <w:r w:rsidR="000F3482">
        <w:t>Государственной налоговой службой</w:t>
      </w:r>
    </w:p>
    <w:p w14:paraId="14D72CEE" w14:textId="77777777" w:rsidR="000F3482" w:rsidRDefault="000F3482" w:rsidP="00F5611B">
      <w:pPr>
        <w:jc w:val="right"/>
      </w:pPr>
      <w:r>
        <w:t xml:space="preserve">Министерства финансов Приднестровской Молдавской Республики </w:t>
      </w:r>
    </w:p>
    <w:p w14:paraId="1DE35884" w14:textId="77777777" w:rsidR="000F3482" w:rsidRDefault="00F5611B" w:rsidP="00F5611B">
      <w:pPr>
        <w:jc w:val="right"/>
      </w:pPr>
      <w:r w:rsidRPr="00915D03">
        <w:t>государственной услуги</w:t>
      </w:r>
      <w:r w:rsidR="000F3482">
        <w:t xml:space="preserve"> </w:t>
      </w:r>
      <w:r w:rsidRPr="00915D03">
        <w:t>«</w:t>
      </w:r>
      <w:r w:rsidR="000F3482">
        <w:t>Регистрация</w:t>
      </w:r>
      <w:r w:rsidRPr="00915D03">
        <w:t xml:space="preserve"> объекта (объектов) </w:t>
      </w:r>
    </w:p>
    <w:p w14:paraId="35C78051" w14:textId="77777777" w:rsidR="00F5611B" w:rsidRPr="00640AA0" w:rsidRDefault="00F5611B" w:rsidP="00F5611B">
      <w:pPr>
        <w:jc w:val="right"/>
      </w:pPr>
      <w:r w:rsidRPr="00915D03">
        <w:t>налогообложения налогом на игорную деятельность»</w:t>
      </w:r>
    </w:p>
    <w:p w14:paraId="41927E64" w14:textId="77777777" w:rsidR="00F5611B" w:rsidRDefault="00F5611B" w:rsidP="00F5611B">
      <w:pPr>
        <w:jc w:val="center"/>
      </w:pPr>
    </w:p>
    <w:p w14:paraId="2C078970" w14:textId="77777777" w:rsidR="00F5611B" w:rsidRPr="00116AEC" w:rsidRDefault="00F5611B" w:rsidP="00F5611B">
      <w:pPr>
        <w:shd w:val="clear" w:color="auto" w:fill="FFFFFF"/>
        <w:tabs>
          <w:tab w:val="left" w:pos="993"/>
        </w:tabs>
        <w:jc w:val="center"/>
      </w:pPr>
      <w:r w:rsidRPr="00ED4545">
        <w:t>Наименования, юридические адреса, режим работы и контактные телефоны территориальных налоговых инспекций Государственной налоговой службы Министерства финансов Приднестровской Молдавской Республики</w:t>
      </w:r>
    </w:p>
    <w:p w14:paraId="38304FA0" w14:textId="77777777" w:rsidR="00F5611B" w:rsidRDefault="00F5611B" w:rsidP="00F5611B">
      <w:pPr>
        <w:jc w:val="center"/>
      </w:pPr>
    </w:p>
    <w:p w14:paraId="306B80F9" w14:textId="77777777" w:rsidR="00F5611B" w:rsidRPr="00ED4545" w:rsidRDefault="00F5611B" w:rsidP="00F5611B">
      <w:pPr>
        <w:jc w:val="center"/>
      </w:pPr>
    </w:p>
    <w:p w14:paraId="273F8DC0" w14:textId="77777777" w:rsidR="00F5611B" w:rsidRPr="00ED4545" w:rsidRDefault="00F5611B" w:rsidP="00F5611B">
      <w:pPr>
        <w:ind w:firstLine="426"/>
        <w:jc w:val="both"/>
      </w:pPr>
      <w:r w:rsidRPr="00ED4545">
        <w:t>1.</w:t>
      </w:r>
      <w:r w:rsidRPr="00ED4545">
        <w:tab/>
        <w:t>Налоговая инспекция по городу Тирасполь:</w:t>
      </w:r>
    </w:p>
    <w:p w14:paraId="4C2DC88E" w14:textId="77777777" w:rsidR="00F5611B" w:rsidRDefault="00F5611B" w:rsidP="00F5611B">
      <w:pPr>
        <w:ind w:firstLine="426"/>
        <w:jc w:val="both"/>
      </w:pPr>
      <w:r w:rsidRPr="00ED4545">
        <w:t>адрес: г</w:t>
      </w:r>
      <w:r>
        <w:t>. Тирасполь, ул.25 Октября, 101;</w:t>
      </w:r>
      <w:r w:rsidRPr="00ED4545">
        <w:t xml:space="preserve"> </w:t>
      </w:r>
    </w:p>
    <w:p w14:paraId="1373C635" w14:textId="77777777" w:rsidR="00F5611B" w:rsidRPr="00ED4545" w:rsidRDefault="00F5611B" w:rsidP="00F5611B">
      <w:pPr>
        <w:ind w:firstLine="426"/>
        <w:jc w:val="both"/>
      </w:pPr>
      <w:r w:rsidRPr="00ED4545">
        <w:t>контактный телефон: (553) 9-61-02;</w:t>
      </w:r>
    </w:p>
    <w:p w14:paraId="5B8791D4" w14:textId="77777777" w:rsidR="00F5611B" w:rsidRPr="00ED4545" w:rsidRDefault="00F5611B" w:rsidP="00F5611B">
      <w:pPr>
        <w:ind w:firstLine="426"/>
        <w:jc w:val="both"/>
      </w:pPr>
      <w:r w:rsidRPr="00ED4545">
        <w:t>график работы: понедельник – пятница с 8.00 до 17.00 (с 12</w:t>
      </w:r>
      <w:r>
        <w:t>.00 до 13.00 обеденный перерыв).</w:t>
      </w:r>
    </w:p>
    <w:p w14:paraId="1E806D59" w14:textId="77777777" w:rsidR="00926F66" w:rsidRPr="00302AD4" w:rsidRDefault="00926F66" w:rsidP="00926F66">
      <w:pPr>
        <w:ind w:firstLine="426"/>
        <w:jc w:val="both"/>
        <w:rPr>
          <w:b/>
        </w:rPr>
      </w:pPr>
      <w:r w:rsidRPr="00302AD4">
        <w:t>2. Налоговая инспекция по городу Бендеры:</w:t>
      </w:r>
    </w:p>
    <w:p w14:paraId="3FEFC174" w14:textId="77777777" w:rsidR="00926F66" w:rsidRPr="00302AD4" w:rsidRDefault="00926F66" w:rsidP="00926F66">
      <w:pPr>
        <w:ind w:firstLine="426"/>
        <w:jc w:val="both"/>
        <w:rPr>
          <w:b/>
        </w:rPr>
      </w:pPr>
      <w:r w:rsidRPr="00302AD4">
        <w:t xml:space="preserve">адрес: г. Бендеры, ул. Московская, 17; </w:t>
      </w:r>
    </w:p>
    <w:p w14:paraId="6BDD5BF9" w14:textId="77777777" w:rsidR="00926F66" w:rsidRPr="00302AD4" w:rsidRDefault="00926F66" w:rsidP="00926F66">
      <w:pPr>
        <w:ind w:firstLine="426"/>
        <w:jc w:val="both"/>
        <w:rPr>
          <w:b/>
        </w:rPr>
      </w:pPr>
      <w:r w:rsidRPr="00302AD4">
        <w:t>контактный телефон:(552) 2-68-68;</w:t>
      </w:r>
    </w:p>
    <w:p w14:paraId="5FCA17A7" w14:textId="30D1E985" w:rsidR="00926F66" w:rsidRPr="00302AD4" w:rsidRDefault="00926F66" w:rsidP="00926F66">
      <w:pPr>
        <w:ind w:firstLine="426"/>
        <w:jc w:val="both"/>
        <w:rPr>
          <w:strike/>
        </w:rPr>
      </w:pPr>
      <w:r w:rsidRPr="00302AD4">
        <w:t>график работы: понедельник – пятница с 8.00 до 17.00 (с 12.00 до 13.00 обеденный перерыв).</w:t>
      </w:r>
    </w:p>
    <w:p w14:paraId="69356723" w14:textId="77777777" w:rsidR="00F5611B" w:rsidRPr="00ED4545" w:rsidRDefault="00F5611B" w:rsidP="00F5611B">
      <w:pPr>
        <w:ind w:firstLine="426"/>
        <w:jc w:val="both"/>
      </w:pPr>
      <w:r w:rsidRPr="00ED4545">
        <w:t>3.</w:t>
      </w:r>
      <w:r w:rsidRPr="00ED4545">
        <w:tab/>
        <w:t>Налоговая инспекция по городу Слободзея и Слободзейскому району:</w:t>
      </w:r>
    </w:p>
    <w:p w14:paraId="40C29ADB" w14:textId="77777777" w:rsidR="00F5611B" w:rsidRDefault="00F5611B" w:rsidP="00F5611B">
      <w:pPr>
        <w:ind w:firstLine="426"/>
        <w:jc w:val="both"/>
      </w:pPr>
      <w:r w:rsidRPr="00ED4545">
        <w:t>адрес: г. Слободзея, ул. Фрунзе, 10</w:t>
      </w:r>
      <w:r>
        <w:t>;</w:t>
      </w:r>
      <w:r w:rsidRPr="00ED4545">
        <w:t xml:space="preserve"> </w:t>
      </w:r>
    </w:p>
    <w:p w14:paraId="04BBA80B" w14:textId="77777777" w:rsidR="00F5611B" w:rsidRPr="00ED4545" w:rsidRDefault="00F5611B" w:rsidP="00F5611B">
      <w:pPr>
        <w:ind w:firstLine="426"/>
        <w:jc w:val="both"/>
      </w:pPr>
      <w:r w:rsidRPr="00ED4545">
        <w:t>контактный телефон: (557) 2-44-09;</w:t>
      </w:r>
    </w:p>
    <w:p w14:paraId="2E2A515D" w14:textId="77777777" w:rsidR="00F5611B" w:rsidRPr="00ED4545" w:rsidRDefault="00F5611B" w:rsidP="00F5611B">
      <w:pPr>
        <w:ind w:firstLine="426"/>
        <w:jc w:val="both"/>
      </w:pPr>
      <w:r w:rsidRPr="00ED4545">
        <w:t>график работы: понедельник – пятница с 8.00 до 17.00 (с 12.00 до 13.00 обеденный перерыв)</w:t>
      </w:r>
      <w:r>
        <w:t>.</w:t>
      </w:r>
    </w:p>
    <w:p w14:paraId="28802C70" w14:textId="77777777" w:rsidR="00F5611B" w:rsidRPr="00ED4545" w:rsidRDefault="00F5611B" w:rsidP="00F5611B">
      <w:pPr>
        <w:ind w:firstLine="426"/>
        <w:jc w:val="both"/>
      </w:pPr>
      <w:r w:rsidRPr="00ED4545">
        <w:t>4.</w:t>
      </w:r>
      <w:r w:rsidRPr="00ED4545">
        <w:tab/>
        <w:t xml:space="preserve">Налоговая инспекция по городу Дубоссары и Дубоссарскому району: </w:t>
      </w:r>
    </w:p>
    <w:p w14:paraId="58357B62" w14:textId="77777777" w:rsidR="00F5611B" w:rsidRDefault="00F5611B" w:rsidP="00F5611B">
      <w:pPr>
        <w:ind w:firstLine="426"/>
        <w:jc w:val="both"/>
      </w:pPr>
      <w:r w:rsidRPr="00ED4545">
        <w:t>адрес: г. Дубосса</w:t>
      </w:r>
      <w:r>
        <w:t>ры, ул. Дзержинского, 4, 2 этаж;</w:t>
      </w:r>
      <w:r w:rsidRPr="00ED4545">
        <w:t xml:space="preserve"> </w:t>
      </w:r>
    </w:p>
    <w:p w14:paraId="16CB4F5F" w14:textId="77777777" w:rsidR="00F5611B" w:rsidRPr="00ED4545" w:rsidRDefault="00F5611B" w:rsidP="00F5611B">
      <w:pPr>
        <w:ind w:firstLine="426"/>
        <w:jc w:val="both"/>
      </w:pPr>
      <w:r w:rsidRPr="00ED4545">
        <w:t>контактный телефон:(215) 3-51-59;</w:t>
      </w:r>
    </w:p>
    <w:p w14:paraId="10B0B127" w14:textId="77777777" w:rsidR="00F5611B" w:rsidRPr="00ED4545" w:rsidRDefault="00F5611B" w:rsidP="00F5611B">
      <w:pPr>
        <w:ind w:firstLine="426"/>
        <w:jc w:val="both"/>
      </w:pPr>
      <w:r w:rsidRPr="00ED4545">
        <w:t>график работы: понедельник – пятница с 8.00 до 17.00 (с 12.00 до 13.00 обеденный перерыв)</w:t>
      </w:r>
      <w:r>
        <w:t>.</w:t>
      </w:r>
    </w:p>
    <w:p w14:paraId="6588DD23" w14:textId="77777777" w:rsidR="00F5611B" w:rsidRPr="00ED4545" w:rsidRDefault="00F5611B" w:rsidP="00F5611B">
      <w:pPr>
        <w:ind w:firstLine="426"/>
        <w:jc w:val="both"/>
      </w:pPr>
      <w:r w:rsidRPr="00ED4545">
        <w:t>5.</w:t>
      </w:r>
      <w:r w:rsidRPr="00ED4545">
        <w:tab/>
        <w:t>Налоговая инспекция по городу Григориополь и Григориопольскому району:</w:t>
      </w:r>
    </w:p>
    <w:p w14:paraId="4E987BDA" w14:textId="77777777" w:rsidR="00F5611B" w:rsidRDefault="00F5611B" w:rsidP="00F5611B">
      <w:pPr>
        <w:ind w:firstLine="426"/>
        <w:jc w:val="both"/>
      </w:pPr>
      <w:r w:rsidRPr="00ED4545">
        <w:t>адрес: г. Григориополь, ул. К. Маркса, 146</w:t>
      </w:r>
      <w:r>
        <w:t>;</w:t>
      </w:r>
      <w:r w:rsidRPr="00ED4545">
        <w:t xml:space="preserve"> </w:t>
      </w:r>
    </w:p>
    <w:p w14:paraId="4AD448DD" w14:textId="77777777" w:rsidR="00F5611B" w:rsidRPr="00ED4545" w:rsidRDefault="00F5611B" w:rsidP="00F5611B">
      <w:pPr>
        <w:ind w:firstLine="426"/>
        <w:jc w:val="both"/>
      </w:pPr>
      <w:r w:rsidRPr="00ED4545">
        <w:t>контактный телефон: (210) 3-41-54;</w:t>
      </w:r>
    </w:p>
    <w:p w14:paraId="4CFC2AFD" w14:textId="77777777" w:rsidR="00F5611B" w:rsidRPr="00ED4545" w:rsidRDefault="00F5611B" w:rsidP="00F5611B">
      <w:pPr>
        <w:ind w:firstLine="426"/>
        <w:jc w:val="both"/>
      </w:pPr>
      <w:r w:rsidRPr="00ED4545">
        <w:t>график работы: понедельник – пятница с 8.00 до 17.00 (с 12.00 до 13.00 обеденный перерыв)</w:t>
      </w:r>
      <w:r>
        <w:t>.</w:t>
      </w:r>
    </w:p>
    <w:p w14:paraId="010A0A8C" w14:textId="77777777" w:rsidR="00F5611B" w:rsidRPr="00ED4545" w:rsidRDefault="00F5611B" w:rsidP="00F5611B">
      <w:pPr>
        <w:ind w:firstLine="426"/>
        <w:jc w:val="both"/>
      </w:pPr>
      <w:r w:rsidRPr="00ED4545">
        <w:t>6.</w:t>
      </w:r>
      <w:r w:rsidRPr="00ED4545">
        <w:tab/>
        <w:t>Налоговая инспекция по городу Рыбница и Рыбницкому району:</w:t>
      </w:r>
    </w:p>
    <w:p w14:paraId="79436024" w14:textId="77777777" w:rsidR="00F5611B" w:rsidRDefault="00F5611B" w:rsidP="00F5611B">
      <w:pPr>
        <w:ind w:firstLine="426"/>
        <w:jc w:val="both"/>
      </w:pPr>
      <w:r w:rsidRPr="00ED4545">
        <w:t>адрес: г. Рыбница, ул. Кирова, 134/1</w:t>
      </w:r>
      <w:r>
        <w:t>;</w:t>
      </w:r>
      <w:r w:rsidRPr="00ED4545">
        <w:t xml:space="preserve"> </w:t>
      </w:r>
    </w:p>
    <w:p w14:paraId="28CC49A1" w14:textId="77777777" w:rsidR="00F5611B" w:rsidRPr="00ED4545" w:rsidRDefault="00F5611B" w:rsidP="00F5611B">
      <w:pPr>
        <w:ind w:firstLine="426"/>
        <w:jc w:val="both"/>
      </w:pPr>
      <w:r w:rsidRPr="00ED4545">
        <w:t>контактный телефон: (555) 3-18-13;</w:t>
      </w:r>
    </w:p>
    <w:p w14:paraId="403170F1" w14:textId="77777777" w:rsidR="00F5611B" w:rsidRPr="00ED4545" w:rsidRDefault="00F5611B" w:rsidP="00F5611B">
      <w:pPr>
        <w:ind w:firstLine="426"/>
        <w:jc w:val="both"/>
      </w:pPr>
      <w:r w:rsidRPr="00ED4545">
        <w:t>график работы: понедельник – пятница с 8.00 до 17.00 (с 12.00 до 13.00 обеденный перерыв)</w:t>
      </w:r>
      <w:r>
        <w:t>.</w:t>
      </w:r>
    </w:p>
    <w:p w14:paraId="43C6A405" w14:textId="77777777" w:rsidR="00F5611B" w:rsidRPr="00ED4545" w:rsidRDefault="00F5611B" w:rsidP="00F5611B">
      <w:pPr>
        <w:ind w:firstLine="426"/>
        <w:jc w:val="both"/>
      </w:pPr>
      <w:r w:rsidRPr="00ED4545">
        <w:t>7.</w:t>
      </w:r>
      <w:r w:rsidRPr="00ED4545">
        <w:tab/>
        <w:t>Налоговая инспекция по городу Каменка и Каменскому району:</w:t>
      </w:r>
    </w:p>
    <w:p w14:paraId="368F1ED2" w14:textId="77777777" w:rsidR="00F5611B" w:rsidRDefault="00F5611B" w:rsidP="00F5611B">
      <w:pPr>
        <w:ind w:firstLine="426"/>
        <w:jc w:val="both"/>
      </w:pPr>
      <w:r w:rsidRPr="00ED4545">
        <w:t>адрес: г. Каменка, пер. Солтыса, 2</w:t>
      </w:r>
      <w:r>
        <w:t>;</w:t>
      </w:r>
      <w:r w:rsidRPr="00ED4545">
        <w:t xml:space="preserve"> </w:t>
      </w:r>
    </w:p>
    <w:p w14:paraId="2B9E3150" w14:textId="77777777" w:rsidR="00F5611B" w:rsidRPr="00ED4545" w:rsidRDefault="00F5611B" w:rsidP="00F5611B">
      <w:pPr>
        <w:ind w:firstLine="426"/>
        <w:jc w:val="both"/>
      </w:pPr>
      <w:r w:rsidRPr="00ED4545">
        <w:t>контактный телефон: (216) 2-29-56;</w:t>
      </w:r>
    </w:p>
    <w:p w14:paraId="6ED6876D" w14:textId="77777777" w:rsidR="00F5611B" w:rsidRPr="00ED4545" w:rsidRDefault="00F5611B" w:rsidP="00F5611B">
      <w:pPr>
        <w:ind w:firstLine="426"/>
        <w:jc w:val="both"/>
      </w:pPr>
      <w:r w:rsidRPr="00ED4545">
        <w:t>график работы: понедельник – пятница с 8.00 до 17.00 (с 12.00 до 13.00 обеденный перерыв)</w:t>
      </w:r>
    </w:p>
    <w:p w14:paraId="371657BC" w14:textId="6460CB6D" w:rsidR="00F5611B" w:rsidRPr="00302AD4" w:rsidRDefault="00F5611B" w:rsidP="00F5611B">
      <w:pPr>
        <w:ind w:firstLine="426"/>
        <w:jc w:val="both"/>
      </w:pPr>
      <w:r w:rsidRPr="00926F66">
        <w:t xml:space="preserve">Информация о месте нахождения и графиках работы территориальных налоговых инспекций размещена </w:t>
      </w:r>
      <w:r w:rsidR="00926F66" w:rsidRPr="00302AD4">
        <w:t>на официальном сайте Министерства финансов Приднестровской Молдавской Республики:</w:t>
      </w:r>
      <w:hyperlink r:id="rId8" w:history="1">
        <w:r w:rsidR="00926F66" w:rsidRPr="00302AD4">
          <w:rPr>
            <w:rStyle w:val="a7"/>
            <w:color w:val="auto"/>
          </w:rPr>
          <w:t xml:space="preserve"> https://minfin.gospmr.org.</w:t>
        </w:r>
      </w:hyperlink>
    </w:p>
    <w:p w14:paraId="6F3099F1" w14:textId="77777777" w:rsidR="00F5611B" w:rsidRPr="00640AA0" w:rsidRDefault="00F5611B" w:rsidP="00F5611B">
      <w:pPr>
        <w:ind w:firstLine="426"/>
        <w:jc w:val="both"/>
        <w:rPr>
          <w:b/>
        </w:rPr>
      </w:pPr>
      <w:r w:rsidRPr="00302AD4">
        <w:rPr>
          <w:b/>
        </w:rPr>
        <w:br w:type="page"/>
      </w:r>
    </w:p>
    <w:p w14:paraId="368E99CE" w14:textId="77777777" w:rsidR="00824AB9" w:rsidRDefault="00824AB9" w:rsidP="00824AB9">
      <w:pPr>
        <w:jc w:val="right"/>
      </w:pPr>
      <w:r>
        <w:t>Приложение № 2</w:t>
      </w:r>
      <w:r w:rsidRPr="00915D03">
        <w:t xml:space="preserve"> к</w:t>
      </w:r>
      <w:r>
        <w:t xml:space="preserve"> </w:t>
      </w:r>
      <w:r w:rsidRPr="00915D03">
        <w:t xml:space="preserve">Регламенту </w:t>
      </w:r>
    </w:p>
    <w:p w14:paraId="17AF3301" w14:textId="77777777" w:rsidR="00824AB9" w:rsidRDefault="00824AB9" w:rsidP="00824AB9">
      <w:pPr>
        <w:jc w:val="right"/>
      </w:pPr>
      <w:r w:rsidRPr="00915D03">
        <w:t xml:space="preserve">предоставления </w:t>
      </w:r>
      <w:r>
        <w:t>Государственной налоговой службой</w:t>
      </w:r>
    </w:p>
    <w:p w14:paraId="3744658F" w14:textId="77777777" w:rsidR="00824AB9" w:rsidRDefault="00824AB9" w:rsidP="00824AB9">
      <w:pPr>
        <w:jc w:val="right"/>
      </w:pPr>
      <w:r>
        <w:t xml:space="preserve">Министерства финансов Приднестровской Молдавской Республики </w:t>
      </w:r>
    </w:p>
    <w:p w14:paraId="55F901A1" w14:textId="77777777" w:rsidR="00824AB9" w:rsidRDefault="00824AB9" w:rsidP="00824AB9">
      <w:pPr>
        <w:jc w:val="right"/>
      </w:pPr>
      <w:r w:rsidRPr="00915D03">
        <w:t>государственной услуги</w:t>
      </w:r>
      <w:r>
        <w:t xml:space="preserve"> </w:t>
      </w:r>
      <w:r w:rsidRPr="00915D03">
        <w:t>«</w:t>
      </w:r>
      <w:r>
        <w:t>Регистрация</w:t>
      </w:r>
      <w:r w:rsidRPr="00915D03">
        <w:t xml:space="preserve"> объекта (объектов) </w:t>
      </w:r>
    </w:p>
    <w:p w14:paraId="4CC05FCB" w14:textId="77777777" w:rsidR="00824AB9" w:rsidRPr="00640AA0" w:rsidRDefault="00824AB9" w:rsidP="00824AB9">
      <w:pPr>
        <w:jc w:val="right"/>
      </w:pPr>
      <w:r w:rsidRPr="00915D03">
        <w:t>налогообложения налогом на игорную деятельность»</w:t>
      </w:r>
    </w:p>
    <w:p w14:paraId="0B27D494" w14:textId="77777777" w:rsidR="00F5611B" w:rsidRDefault="00F5611B" w:rsidP="00F5611B">
      <w:pPr>
        <w:jc w:val="right"/>
      </w:pPr>
    </w:p>
    <w:p w14:paraId="1212DF7A" w14:textId="77777777" w:rsidR="00824AB9" w:rsidRDefault="00824AB9" w:rsidP="00F5611B">
      <w:pPr>
        <w:jc w:val="right"/>
      </w:pPr>
    </w:p>
    <w:p w14:paraId="7913F726" w14:textId="77777777" w:rsidR="00F5611B" w:rsidRPr="00D31D75" w:rsidRDefault="00F5611B" w:rsidP="00F5611B">
      <w:pPr>
        <w:jc w:val="right"/>
      </w:pPr>
      <w:r w:rsidRPr="00D31D75">
        <w:tab/>
      </w:r>
      <w:r w:rsidRPr="00D31D75">
        <w:tab/>
      </w:r>
      <w:r w:rsidRPr="00D31D75">
        <w:tab/>
      </w:r>
      <w:r w:rsidRPr="00D31D75">
        <w:tab/>
      </w:r>
      <w:r w:rsidRPr="00D31D75">
        <w:tab/>
        <w:t>В территориальную налоговую инспекцию</w:t>
      </w:r>
      <w:r w:rsidRPr="00D31D75">
        <w:tab/>
      </w:r>
    </w:p>
    <w:p w14:paraId="0DFD76FA" w14:textId="77777777" w:rsidR="00F5611B" w:rsidRPr="00D31D75" w:rsidRDefault="00F5611B" w:rsidP="00F5611B">
      <w:pPr>
        <w:jc w:val="right"/>
      </w:pPr>
      <w:r w:rsidRPr="00D31D75">
        <w:tab/>
      </w:r>
      <w:r w:rsidRPr="00D31D75">
        <w:tab/>
      </w:r>
      <w:r w:rsidRPr="00D31D75">
        <w:tab/>
      </w:r>
      <w:r w:rsidRPr="00D31D75">
        <w:tab/>
      </w:r>
      <w:r w:rsidRPr="00D31D75">
        <w:tab/>
        <w:t>по городу (району) _______________________</w:t>
      </w:r>
      <w:r>
        <w:t>_</w:t>
      </w:r>
    </w:p>
    <w:p w14:paraId="4FCA0633" w14:textId="77777777" w:rsidR="00F5611B" w:rsidRDefault="00F5611B" w:rsidP="00F5611B">
      <w:pPr>
        <w:jc w:val="right"/>
      </w:pPr>
      <w:r w:rsidRPr="00D31D75">
        <w:tab/>
      </w:r>
      <w:r w:rsidRPr="00D31D75">
        <w:tab/>
      </w:r>
      <w:r w:rsidRPr="00D31D75">
        <w:tab/>
      </w:r>
      <w:r w:rsidRPr="00D31D75">
        <w:tab/>
      </w:r>
      <w:r w:rsidRPr="00D31D75">
        <w:tab/>
      </w:r>
      <w:r>
        <w:t xml:space="preserve">            </w:t>
      </w:r>
      <w:r w:rsidRPr="00D31D75">
        <w:t>_________________________________________</w:t>
      </w:r>
      <w:r w:rsidRPr="00D31D75">
        <w:tab/>
      </w:r>
      <w:r w:rsidRPr="00D31D75">
        <w:tab/>
      </w:r>
    </w:p>
    <w:p w14:paraId="145CA0E8" w14:textId="77777777" w:rsidR="00F5611B" w:rsidRPr="00D31D75" w:rsidRDefault="00F5611B" w:rsidP="00F5611B">
      <w:pPr>
        <w:jc w:val="right"/>
      </w:pPr>
      <w:r w:rsidRPr="00D31D75">
        <w:t>от ___</w:t>
      </w:r>
      <w:r>
        <w:t>__</w:t>
      </w:r>
      <w:r w:rsidRPr="00D31D75">
        <w:t>__________________________________</w:t>
      </w:r>
      <w:r w:rsidRPr="00D31D75">
        <w:tab/>
        <w:t>_________________________________________</w:t>
      </w:r>
      <w:r w:rsidRPr="00D31D75">
        <w:tab/>
      </w:r>
    </w:p>
    <w:p w14:paraId="4095979C" w14:textId="77777777" w:rsidR="00F5611B" w:rsidRPr="00D31D75" w:rsidRDefault="00F5611B" w:rsidP="00F5611B">
      <w:pPr>
        <w:jc w:val="right"/>
      </w:pPr>
      <w:r>
        <w:rPr>
          <w:sz w:val="20"/>
        </w:rPr>
        <w:t xml:space="preserve">                              </w:t>
      </w:r>
      <w:r w:rsidRPr="00A52197">
        <w:rPr>
          <w:sz w:val="20"/>
        </w:rPr>
        <w:t>(полное наименование организации)</w:t>
      </w:r>
      <w:r w:rsidRPr="00D31D75">
        <w:tab/>
      </w:r>
      <w:r w:rsidRPr="00D31D75">
        <w:tab/>
      </w:r>
      <w:r w:rsidRPr="00D31D75">
        <w:tab/>
        <w:t>_________________________________________</w:t>
      </w:r>
    </w:p>
    <w:p w14:paraId="45E5FF68" w14:textId="77777777" w:rsidR="00F5611B" w:rsidRPr="00D31D75" w:rsidRDefault="00F5611B" w:rsidP="00F5611B">
      <w:pPr>
        <w:jc w:val="center"/>
      </w:pPr>
      <w:r>
        <w:t xml:space="preserve">                                                                           </w:t>
      </w:r>
      <w:r w:rsidRPr="00A52197">
        <w:rPr>
          <w:sz w:val="20"/>
        </w:rPr>
        <w:t>(местонахождение организации)</w:t>
      </w:r>
      <w:r w:rsidRPr="00D31D75">
        <w:tab/>
      </w:r>
      <w:r w:rsidRPr="00D31D75">
        <w:tab/>
      </w:r>
    </w:p>
    <w:p w14:paraId="23841A6A" w14:textId="77777777" w:rsidR="00F5611B" w:rsidRDefault="00F5611B" w:rsidP="00F5611B">
      <w:pPr>
        <w:jc w:val="center"/>
      </w:pPr>
    </w:p>
    <w:p w14:paraId="1DF621FC" w14:textId="77777777" w:rsidR="00F5611B" w:rsidRPr="00D31D75" w:rsidRDefault="00F5611B" w:rsidP="00F5611B">
      <w:pPr>
        <w:jc w:val="center"/>
      </w:pPr>
      <w:r w:rsidRPr="00D31D75">
        <w:t>ЗАЯВЛЕНИЕ</w:t>
      </w:r>
    </w:p>
    <w:p w14:paraId="06829359" w14:textId="77777777" w:rsidR="00F5611B" w:rsidRPr="00D31D75" w:rsidRDefault="00F5611B" w:rsidP="00F5611B">
      <w:pPr>
        <w:jc w:val="center"/>
      </w:pPr>
      <w:r w:rsidRPr="00D31D75">
        <w:t>О РЕГИСТРАЦИИ ОБЪЕКТА (ОБЪЕКТОВ) НАЛОГООБЛОЖЕНИЯ</w:t>
      </w:r>
    </w:p>
    <w:p w14:paraId="5A5B65CB" w14:textId="77777777" w:rsidR="00F5611B" w:rsidRPr="00D31D75" w:rsidRDefault="00F5611B" w:rsidP="00F5611B">
      <w:pPr>
        <w:jc w:val="center"/>
      </w:pPr>
      <w:r w:rsidRPr="00D31D75">
        <w:t>НАЛОГОМ НА ИГОРНУЮ ДЕЯТЕЛЬНОСТЬ</w:t>
      </w:r>
    </w:p>
    <w:p w14:paraId="7F5CF9E1" w14:textId="77777777" w:rsidR="00F5611B" w:rsidRPr="00D31D75" w:rsidRDefault="00F5611B" w:rsidP="00F5611B">
      <w:pPr>
        <w:jc w:val="right"/>
      </w:pPr>
      <w:r w:rsidRPr="00D31D75">
        <w:tab/>
      </w:r>
      <w:r w:rsidRPr="00D31D75">
        <w:tab/>
      </w:r>
      <w:r w:rsidRPr="00D31D75">
        <w:tab/>
      </w:r>
      <w:r w:rsidRPr="00D31D75">
        <w:tab/>
      </w:r>
      <w:r w:rsidRPr="00D31D75">
        <w:tab/>
      </w:r>
      <w:r w:rsidRPr="00D31D75">
        <w:tab/>
      </w:r>
      <w:r w:rsidRPr="00D31D75">
        <w:tab/>
      </w:r>
      <w:r w:rsidRPr="00D31D75">
        <w:tab/>
      </w:r>
      <w:r w:rsidRPr="00D31D75">
        <w:tab/>
      </w:r>
    </w:p>
    <w:p w14:paraId="2CEB247A" w14:textId="77777777" w:rsidR="00F5611B" w:rsidRPr="00D31D75" w:rsidRDefault="00F5611B" w:rsidP="00F5611B">
      <w:pPr>
        <w:jc w:val="both"/>
      </w:pPr>
      <w:r w:rsidRPr="00D31D75">
        <w:t xml:space="preserve">В соответствии с Законом Приднестровской Молдавской Республики "О налоге на игорную деятельность" </w:t>
      </w:r>
      <w:r w:rsidRPr="00D31D75">
        <w:tab/>
      </w:r>
      <w:r w:rsidRPr="00D31D75">
        <w:tab/>
      </w:r>
      <w:r w:rsidRPr="00D31D75">
        <w:tab/>
      </w:r>
      <w:r w:rsidRPr="00D31D75">
        <w:tab/>
      </w:r>
      <w:r w:rsidRPr="00D31D75">
        <w:tab/>
      </w:r>
      <w:r w:rsidRPr="00D31D75">
        <w:tab/>
      </w:r>
      <w:r w:rsidRPr="00D31D75">
        <w:tab/>
      </w:r>
      <w:r w:rsidRPr="00D31D75">
        <w:tab/>
      </w:r>
      <w:r w:rsidRPr="00D31D75">
        <w:tab/>
      </w:r>
    </w:p>
    <w:p w14:paraId="53E319FC" w14:textId="77777777" w:rsidR="00F5611B" w:rsidRPr="00D31D75" w:rsidRDefault="00F5611B" w:rsidP="00F5611B">
      <w:pPr>
        <w:jc w:val="both"/>
      </w:pPr>
      <w:r w:rsidRPr="00D31D75">
        <w:t>_________________________________________________________________________</w:t>
      </w:r>
      <w:r w:rsidRPr="00D31D75">
        <w:tab/>
      </w:r>
      <w:r w:rsidRPr="00D31D75">
        <w:tab/>
        <w:t>(полное наименование организации)</w:t>
      </w:r>
      <w:r w:rsidRPr="00D31D75">
        <w:tab/>
      </w:r>
      <w:r w:rsidRPr="00D31D75">
        <w:tab/>
      </w:r>
      <w:r w:rsidRPr="00D31D75">
        <w:tab/>
      </w:r>
      <w:r w:rsidRPr="00D31D75">
        <w:tab/>
      </w:r>
      <w:r w:rsidRPr="00D31D75">
        <w:tab/>
      </w:r>
      <w:r w:rsidRPr="00D31D75">
        <w:tab/>
      </w:r>
      <w:r w:rsidRPr="00D31D75">
        <w:tab/>
      </w:r>
    </w:p>
    <w:p w14:paraId="4A68C531" w14:textId="77777777" w:rsidR="00F5611B" w:rsidRDefault="00F5611B" w:rsidP="00F5611B">
      <w:pPr>
        <w:jc w:val="both"/>
      </w:pPr>
      <w:r w:rsidRPr="00D31D75">
        <w:t xml:space="preserve"> _________________________________________просит зарегистрировать следующие объекты налогообложения налогом на игорную деятельность: </w:t>
      </w:r>
      <w:r w:rsidRPr="00D31D75">
        <w:tab/>
      </w:r>
      <w:r w:rsidRPr="00D31D75">
        <w:tab/>
      </w:r>
      <w:r w:rsidRPr="00D31D75">
        <w:tab/>
      </w:r>
      <w:r w:rsidRPr="00D31D75">
        <w:tab/>
      </w:r>
      <w:r w:rsidRPr="00D31D75">
        <w:tab/>
      </w:r>
      <w:r w:rsidRPr="00D31D75">
        <w:tab/>
      </w:r>
      <w:r w:rsidRPr="00D31D75">
        <w:tab/>
      </w:r>
      <w:r w:rsidRPr="00D31D75">
        <w:tab/>
      </w:r>
      <w:r w:rsidRPr="00D31D75">
        <w:tab/>
      </w:r>
    </w:p>
    <w:tbl>
      <w:tblPr>
        <w:tblW w:w="9840" w:type="dxa"/>
        <w:tblInd w:w="98" w:type="dxa"/>
        <w:tblLayout w:type="fixed"/>
        <w:tblLook w:val="04A0" w:firstRow="1" w:lastRow="0" w:firstColumn="1" w:lastColumn="0" w:noHBand="0" w:noVBand="1"/>
      </w:tblPr>
      <w:tblGrid>
        <w:gridCol w:w="1003"/>
        <w:gridCol w:w="2877"/>
        <w:gridCol w:w="1480"/>
        <w:gridCol w:w="2120"/>
        <w:gridCol w:w="2360"/>
      </w:tblGrid>
      <w:tr w:rsidR="00F5611B" w:rsidRPr="00D31D75" w14:paraId="33A28629" w14:textId="77777777" w:rsidTr="009B645F">
        <w:trPr>
          <w:trHeight w:val="330"/>
        </w:trPr>
        <w:tc>
          <w:tcPr>
            <w:tcW w:w="9840" w:type="dxa"/>
            <w:gridSpan w:val="5"/>
            <w:tcBorders>
              <w:top w:val="single" w:sz="8" w:space="0" w:color="auto"/>
              <w:left w:val="single" w:sz="8" w:space="0" w:color="auto"/>
              <w:bottom w:val="single" w:sz="8" w:space="0" w:color="auto"/>
              <w:right w:val="single" w:sz="8" w:space="0" w:color="000000"/>
            </w:tcBorders>
            <w:shd w:val="clear" w:color="auto" w:fill="auto"/>
            <w:hideMark/>
          </w:tcPr>
          <w:p w14:paraId="3061D12D" w14:textId="77777777" w:rsidR="00F5611B" w:rsidRPr="00D31D75" w:rsidRDefault="00F5611B" w:rsidP="009B645F">
            <w:pPr>
              <w:rPr>
                <w:b/>
                <w:bCs/>
              </w:rPr>
            </w:pPr>
            <w:r w:rsidRPr="00D31D75">
              <w:rPr>
                <w:b/>
                <w:bCs/>
              </w:rPr>
              <w:t>Игровые столы</w:t>
            </w:r>
          </w:p>
        </w:tc>
      </w:tr>
      <w:tr w:rsidR="00F5611B" w:rsidRPr="00D31D75" w14:paraId="7B7F8359" w14:textId="77777777" w:rsidTr="009B645F">
        <w:trPr>
          <w:trHeight w:val="675"/>
        </w:trPr>
        <w:tc>
          <w:tcPr>
            <w:tcW w:w="1003" w:type="dxa"/>
            <w:tcBorders>
              <w:top w:val="nil"/>
              <w:left w:val="single" w:sz="8" w:space="0" w:color="auto"/>
              <w:bottom w:val="single" w:sz="4" w:space="0" w:color="auto"/>
              <w:right w:val="single" w:sz="4" w:space="0" w:color="auto"/>
            </w:tcBorders>
            <w:shd w:val="clear" w:color="auto" w:fill="auto"/>
            <w:vAlign w:val="center"/>
            <w:hideMark/>
          </w:tcPr>
          <w:p w14:paraId="7D01B26D" w14:textId="77777777" w:rsidR="00F5611B" w:rsidRPr="00D31D75" w:rsidRDefault="00F5611B" w:rsidP="009B645F">
            <w:pPr>
              <w:jc w:val="center"/>
            </w:pPr>
            <w:r w:rsidRPr="00D31D75">
              <w:t xml:space="preserve">N п/п </w:t>
            </w:r>
          </w:p>
        </w:tc>
        <w:tc>
          <w:tcPr>
            <w:tcW w:w="2877" w:type="dxa"/>
            <w:tcBorders>
              <w:top w:val="nil"/>
              <w:left w:val="nil"/>
              <w:bottom w:val="single" w:sz="4" w:space="0" w:color="auto"/>
              <w:right w:val="single" w:sz="4" w:space="0" w:color="auto"/>
            </w:tcBorders>
            <w:shd w:val="clear" w:color="auto" w:fill="auto"/>
            <w:vAlign w:val="center"/>
            <w:hideMark/>
          </w:tcPr>
          <w:p w14:paraId="4526F024" w14:textId="77777777" w:rsidR="00F5611B" w:rsidRPr="00D31D75" w:rsidRDefault="00F5611B" w:rsidP="009B645F">
            <w:pPr>
              <w:jc w:val="center"/>
            </w:pPr>
            <w:r w:rsidRPr="00D31D75">
              <w:t xml:space="preserve">Место установки объекта налогообложения* </w:t>
            </w:r>
          </w:p>
        </w:tc>
        <w:tc>
          <w:tcPr>
            <w:tcW w:w="1480" w:type="dxa"/>
            <w:tcBorders>
              <w:top w:val="nil"/>
              <w:left w:val="nil"/>
              <w:bottom w:val="single" w:sz="4" w:space="0" w:color="auto"/>
              <w:right w:val="single" w:sz="4" w:space="0" w:color="auto"/>
            </w:tcBorders>
            <w:shd w:val="clear" w:color="auto" w:fill="auto"/>
            <w:vAlign w:val="center"/>
            <w:hideMark/>
          </w:tcPr>
          <w:p w14:paraId="01D76854" w14:textId="77777777" w:rsidR="00F5611B" w:rsidRPr="00D31D75" w:rsidRDefault="00F5611B" w:rsidP="009B645F">
            <w:pPr>
              <w:jc w:val="center"/>
            </w:pPr>
            <w:r w:rsidRPr="00D31D75">
              <w:t>Дата установки</w:t>
            </w:r>
          </w:p>
        </w:tc>
        <w:tc>
          <w:tcPr>
            <w:tcW w:w="2120" w:type="dxa"/>
            <w:tcBorders>
              <w:top w:val="nil"/>
              <w:left w:val="nil"/>
              <w:bottom w:val="single" w:sz="4" w:space="0" w:color="auto"/>
              <w:right w:val="single" w:sz="4" w:space="0" w:color="auto"/>
            </w:tcBorders>
            <w:shd w:val="clear" w:color="auto" w:fill="auto"/>
            <w:vAlign w:val="center"/>
            <w:hideMark/>
          </w:tcPr>
          <w:p w14:paraId="3FCA0A6D" w14:textId="77777777" w:rsidR="00F5611B" w:rsidRPr="00D31D75" w:rsidRDefault="00F5611B" w:rsidP="009B645F">
            <w:pPr>
              <w:jc w:val="center"/>
            </w:pPr>
            <w:r w:rsidRPr="00D31D75">
              <w:t xml:space="preserve">Количество единиц (прописью) </w:t>
            </w:r>
          </w:p>
        </w:tc>
        <w:tc>
          <w:tcPr>
            <w:tcW w:w="2360" w:type="dxa"/>
            <w:tcBorders>
              <w:top w:val="nil"/>
              <w:left w:val="nil"/>
              <w:bottom w:val="single" w:sz="4" w:space="0" w:color="auto"/>
              <w:right w:val="single" w:sz="8" w:space="0" w:color="000000"/>
            </w:tcBorders>
            <w:shd w:val="clear" w:color="auto" w:fill="auto"/>
            <w:vAlign w:val="center"/>
            <w:hideMark/>
          </w:tcPr>
          <w:p w14:paraId="44FEBC02" w14:textId="77777777" w:rsidR="00F5611B" w:rsidRPr="00D31D75" w:rsidRDefault="00F5611B" w:rsidP="009B645F">
            <w:pPr>
              <w:jc w:val="center"/>
            </w:pPr>
            <w:r w:rsidRPr="00D31D75">
              <w:t xml:space="preserve">Количество игровых полей (прописью) </w:t>
            </w:r>
          </w:p>
        </w:tc>
      </w:tr>
      <w:tr w:rsidR="00F5611B" w:rsidRPr="00D31D75" w14:paraId="191CB99E" w14:textId="77777777" w:rsidTr="009B645F">
        <w:trPr>
          <w:trHeight w:val="315"/>
        </w:trPr>
        <w:tc>
          <w:tcPr>
            <w:tcW w:w="1003" w:type="dxa"/>
            <w:tcBorders>
              <w:top w:val="nil"/>
              <w:left w:val="single" w:sz="8" w:space="0" w:color="auto"/>
              <w:bottom w:val="single" w:sz="4" w:space="0" w:color="auto"/>
              <w:right w:val="single" w:sz="4" w:space="0" w:color="auto"/>
            </w:tcBorders>
            <w:shd w:val="clear" w:color="auto" w:fill="auto"/>
            <w:hideMark/>
          </w:tcPr>
          <w:p w14:paraId="65DED960" w14:textId="77777777" w:rsidR="00F5611B" w:rsidRPr="00D31D75" w:rsidRDefault="00F5611B" w:rsidP="009B645F">
            <w:pPr>
              <w:jc w:val="center"/>
            </w:pPr>
            <w:r w:rsidRPr="00D31D75">
              <w:t>1</w:t>
            </w:r>
          </w:p>
        </w:tc>
        <w:tc>
          <w:tcPr>
            <w:tcW w:w="2877" w:type="dxa"/>
            <w:tcBorders>
              <w:top w:val="single" w:sz="4" w:space="0" w:color="auto"/>
              <w:left w:val="nil"/>
              <w:bottom w:val="single" w:sz="4" w:space="0" w:color="auto"/>
              <w:right w:val="single" w:sz="4" w:space="0" w:color="auto"/>
            </w:tcBorders>
            <w:shd w:val="clear" w:color="auto" w:fill="auto"/>
            <w:vAlign w:val="bottom"/>
            <w:hideMark/>
          </w:tcPr>
          <w:p w14:paraId="31463562" w14:textId="77777777" w:rsidR="00F5611B" w:rsidRPr="00D31D75" w:rsidRDefault="00F5611B" w:rsidP="009B645F">
            <w:pPr>
              <w:jc w:val="center"/>
            </w:pPr>
            <w:r w:rsidRPr="00D31D75">
              <w:t>2</w:t>
            </w:r>
          </w:p>
        </w:tc>
        <w:tc>
          <w:tcPr>
            <w:tcW w:w="1480" w:type="dxa"/>
            <w:tcBorders>
              <w:top w:val="nil"/>
              <w:left w:val="nil"/>
              <w:bottom w:val="single" w:sz="4" w:space="0" w:color="auto"/>
              <w:right w:val="single" w:sz="4" w:space="0" w:color="auto"/>
            </w:tcBorders>
            <w:shd w:val="clear" w:color="auto" w:fill="auto"/>
            <w:vAlign w:val="bottom"/>
            <w:hideMark/>
          </w:tcPr>
          <w:p w14:paraId="6D7AAD97" w14:textId="77777777" w:rsidR="00F5611B" w:rsidRPr="00D31D75" w:rsidRDefault="00F5611B" w:rsidP="009B645F">
            <w:pPr>
              <w:jc w:val="center"/>
            </w:pPr>
            <w:r w:rsidRPr="00D31D75">
              <w:t>3</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16627484" w14:textId="77777777" w:rsidR="00F5611B" w:rsidRPr="00D31D75" w:rsidRDefault="00F5611B" w:rsidP="009B645F">
            <w:pPr>
              <w:jc w:val="center"/>
            </w:pPr>
            <w:r w:rsidRPr="00D31D75">
              <w:t>4</w:t>
            </w:r>
          </w:p>
        </w:tc>
        <w:tc>
          <w:tcPr>
            <w:tcW w:w="2360" w:type="dxa"/>
            <w:tcBorders>
              <w:top w:val="single" w:sz="4" w:space="0" w:color="auto"/>
              <w:left w:val="nil"/>
              <w:bottom w:val="single" w:sz="4" w:space="0" w:color="auto"/>
              <w:right w:val="single" w:sz="8" w:space="0" w:color="000000"/>
            </w:tcBorders>
            <w:shd w:val="clear" w:color="auto" w:fill="auto"/>
            <w:vAlign w:val="bottom"/>
            <w:hideMark/>
          </w:tcPr>
          <w:p w14:paraId="5A1CACC4" w14:textId="77777777" w:rsidR="00F5611B" w:rsidRPr="00D31D75" w:rsidRDefault="00F5611B" w:rsidP="009B645F">
            <w:pPr>
              <w:jc w:val="center"/>
            </w:pPr>
            <w:r w:rsidRPr="00D31D75">
              <w:t>5</w:t>
            </w:r>
          </w:p>
        </w:tc>
      </w:tr>
      <w:tr w:rsidR="00F5611B" w:rsidRPr="00D31D75" w14:paraId="1FFB1039" w14:textId="77777777" w:rsidTr="009B645F">
        <w:trPr>
          <w:trHeight w:val="315"/>
        </w:trPr>
        <w:tc>
          <w:tcPr>
            <w:tcW w:w="1003" w:type="dxa"/>
            <w:tcBorders>
              <w:top w:val="nil"/>
              <w:left w:val="single" w:sz="8" w:space="0" w:color="auto"/>
              <w:bottom w:val="single" w:sz="4" w:space="0" w:color="auto"/>
              <w:right w:val="single" w:sz="4" w:space="0" w:color="auto"/>
            </w:tcBorders>
            <w:shd w:val="clear" w:color="auto" w:fill="auto"/>
            <w:hideMark/>
          </w:tcPr>
          <w:p w14:paraId="7E0990C7" w14:textId="77777777" w:rsidR="00F5611B" w:rsidRPr="00D31D75" w:rsidRDefault="00F5611B" w:rsidP="009B645F">
            <w:r w:rsidRPr="00D31D75">
              <w:t> </w:t>
            </w:r>
          </w:p>
        </w:tc>
        <w:tc>
          <w:tcPr>
            <w:tcW w:w="2877" w:type="dxa"/>
            <w:tcBorders>
              <w:top w:val="single" w:sz="4" w:space="0" w:color="auto"/>
              <w:left w:val="nil"/>
              <w:bottom w:val="single" w:sz="4" w:space="0" w:color="auto"/>
              <w:right w:val="single" w:sz="4" w:space="0" w:color="auto"/>
            </w:tcBorders>
            <w:shd w:val="clear" w:color="auto" w:fill="auto"/>
            <w:vAlign w:val="bottom"/>
            <w:hideMark/>
          </w:tcPr>
          <w:p w14:paraId="50040CD7" w14:textId="77777777" w:rsidR="00F5611B" w:rsidRPr="00D31D75" w:rsidRDefault="00F5611B" w:rsidP="009B645F">
            <w:pPr>
              <w:jc w:val="center"/>
            </w:pPr>
            <w:r w:rsidRPr="00D31D75">
              <w:t> </w:t>
            </w:r>
          </w:p>
        </w:tc>
        <w:tc>
          <w:tcPr>
            <w:tcW w:w="1480" w:type="dxa"/>
            <w:tcBorders>
              <w:top w:val="nil"/>
              <w:left w:val="nil"/>
              <w:bottom w:val="single" w:sz="4" w:space="0" w:color="auto"/>
              <w:right w:val="single" w:sz="4" w:space="0" w:color="auto"/>
            </w:tcBorders>
            <w:shd w:val="clear" w:color="auto" w:fill="auto"/>
            <w:vAlign w:val="bottom"/>
            <w:hideMark/>
          </w:tcPr>
          <w:p w14:paraId="466D7955" w14:textId="77777777" w:rsidR="00F5611B" w:rsidRPr="00D31D75" w:rsidRDefault="00F5611B" w:rsidP="009B645F">
            <w:pPr>
              <w:jc w:val="center"/>
            </w:pPr>
            <w:r w:rsidRPr="00D31D75">
              <w:t> </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70D49AED" w14:textId="77777777" w:rsidR="00F5611B" w:rsidRPr="00D31D75" w:rsidRDefault="00F5611B" w:rsidP="009B645F">
            <w:pPr>
              <w:jc w:val="center"/>
            </w:pPr>
            <w:r w:rsidRPr="00D31D75">
              <w:t> </w:t>
            </w:r>
          </w:p>
        </w:tc>
        <w:tc>
          <w:tcPr>
            <w:tcW w:w="2360" w:type="dxa"/>
            <w:tcBorders>
              <w:top w:val="single" w:sz="4" w:space="0" w:color="auto"/>
              <w:left w:val="nil"/>
              <w:bottom w:val="single" w:sz="4" w:space="0" w:color="auto"/>
              <w:right w:val="single" w:sz="8" w:space="0" w:color="000000"/>
            </w:tcBorders>
            <w:shd w:val="clear" w:color="auto" w:fill="auto"/>
            <w:vAlign w:val="bottom"/>
            <w:hideMark/>
          </w:tcPr>
          <w:p w14:paraId="27486944" w14:textId="77777777" w:rsidR="00F5611B" w:rsidRPr="00D31D75" w:rsidRDefault="00F5611B" w:rsidP="009B645F">
            <w:pPr>
              <w:jc w:val="center"/>
            </w:pPr>
            <w:r w:rsidRPr="00D31D75">
              <w:t> </w:t>
            </w:r>
          </w:p>
        </w:tc>
      </w:tr>
      <w:tr w:rsidR="00F5611B" w:rsidRPr="00D31D75" w14:paraId="649D2C75" w14:textId="77777777" w:rsidTr="009B645F">
        <w:trPr>
          <w:trHeight w:val="315"/>
        </w:trPr>
        <w:tc>
          <w:tcPr>
            <w:tcW w:w="1003" w:type="dxa"/>
            <w:tcBorders>
              <w:top w:val="single" w:sz="4" w:space="0" w:color="auto"/>
              <w:left w:val="single" w:sz="8" w:space="0" w:color="auto"/>
              <w:bottom w:val="nil"/>
              <w:right w:val="single" w:sz="4" w:space="0" w:color="auto"/>
            </w:tcBorders>
            <w:shd w:val="clear" w:color="auto" w:fill="auto"/>
            <w:hideMark/>
          </w:tcPr>
          <w:p w14:paraId="7DAA2F39" w14:textId="77777777" w:rsidR="00F5611B" w:rsidRPr="00D31D75" w:rsidRDefault="00F5611B" w:rsidP="009B645F">
            <w:r w:rsidRPr="00D31D75">
              <w:t> </w:t>
            </w:r>
          </w:p>
        </w:tc>
        <w:tc>
          <w:tcPr>
            <w:tcW w:w="2877" w:type="dxa"/>
            <w:tcBorders>
              <w:top w:val="single" w:sz="4" w:space="0" w:color="auto"/>
              <w:left w:val="nil"/>
              <w:bottom w:val="single" w:sz="4" w:space="0" w:color="auto"/>
              <w:right w:val="single" w:sz="4" w:space="0" w:color="auto"/>
            </w:tcBorders>
            <w:shd w:val="clear" w:color="auto" w:fill="auto"/>
            <w:vAlign w:val="bottom"/>
            <w:hideMark/>
          </w:tcPr>
          <w:p w14:paraId="04E299B8" w14:textId="77777777" w:rsidR="00F5611B" w:rsidRPr="00D31D75" w:rsidRDefault="00F5611B" w:rsidP="009B645F">
            <w:pPr>
              <w:jc w:val="center"/>
            </w:pPr>
            <w:r w:rsidRPr="00D31D75">
              <w:t> </w:t>
            </w:r>
          </w:p>
        </w:tc>
        <w:tc>
          <w:tcPr>
            <w:tcW w:w="1480" w:type="dxa"/>
            <w:tcBorders>
              <w:top w:val="nil"/>
              <w:left w:val="nil"/>
              <w:bottom w:val="single" w:sz="4" w:space="0" w:color="auto"/>
              <w:right w:val="single" w:sz="4" w:space="0" w:color="auto"/>
            </w:tcBorders>
            <w:shd w:val="clear" w:color="auto" w:fill="auto"/>
            <w:vAlign w:val="bottom"/>
            <w:hideMark/>
          </w:tcPr>
          <w:p w14:paraId="042FCCA3" w14:textId="77777777" w:rsidR="00F5611B" w:rsidRPr="00D31D75" w:rsidRDefault="00F5611B" w:rsidP="009B645F">
            <w:pPr>
              <w:jc w:val="center"/>
            </w:pPr>
            <w:r w:rsidRPr="00D31D75">
              <w:t> </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38CA43CF" w14:textId="77777777" w:rsidR="00F5611B" w:rsidRPr="00D31D75" w:rsidRDefault="00F5611B" w:rsidP="009B645F">
            <w:pPr>
              <w:jc w:val="center"/>
            </w:pPr>
            <w:r w:rsidRPr="00D31D75">
              <w:t> </w:t>
            </w:r>
          </w:p>
        </w:tc>
        <w:tc>
          <w:tcPr>
            <w:tcW w:w="2360" w:type="dxa"/>
            <w:tcBorders>
              <w:top w:val="single" w:sz="4" w:space="0" w:color="auto"/>
              <w:left w:val="nil"/>
              <w:bottom w:val="single" w:sz="4" w:space="0" w:color="auto"/>
              <w:right w:val="single" w:sz="8" w:space="0" w:color="000000"/>
            </w:tcBorders>
            <w:shd w:val="clear" w:color="auto" w:fill="auto"/>
            <w:vAlign w:val="bottom"/>
            <w:hideMark/>
          </w:tcPr>
          <w:p w14:paraId="429837B0" w14:textId="77777777" w:rsidR="00F5611B" w:rsidRPr="00D31D75" w:rsidRDefault="00F5611B" w:rsidP="009B645F">
            <w:pPr>
              <w:jc w:val="center"/>
            </w:pPr>
            <w:r w:rsidRPr="00D31D75">
              <w:t> </w:t>
            </w:r>
          </w:p>
        </w:tc>
      </w:tr>
      <w:tr w:rsidR="00F5611B" w:rsidRPr="00D31D75" w14:paraId="620B2EF0" w14:textId="77777777" w:rsidTr="009B645F">
        <w:trPr>
          <w:trHeight w:val="315"/>
        </w:trPr>
        <w:tc>
          <w:tcPr>
            <w:tcW w:w="1003" w:type="dxa"/>
            <w:tcBorders>
              <w:top w:val="single" w:sz="4" w:space="0" w:color="auto"/>
              <w:left w:val="single" w:sz="8" w:space="0" w:color="auto"/>
              <w:bottom w:val="nil"/>
              <w:right w:val="single" w:sz="4" w:space="0" w:color="auto"/>
            </w:tcBorders>
            <w:shd w:val="clear" w:color="auto" w:fill="auto"/>
            <w:hideMark/>
          </w:tcPr>
          <w:p w14:paraId="7CBF7651" w14:textId="77777777" w:rsidR="00F5611B" w:rsidRPr="00D31D75" w:rsidRDefault="00F5611B" w:rsidP="009B645F">
            <w:r w:rsidRPr="00D31D75">
              <w:t> </w:t>
            </w:r>
          </w:p>
        </w:tc>
        <w:tc>
          <w:tcPr>
            <w:tcW w:w="2877" w:type="dxa"/>
            <w:tcBorders>
              <w:top w:val="single" w:sz="4" w:space="0" w:color="auto"/>
              <w:left w:val="nil"/>
              <w:bottom w:val="single" w:sz="4" w:space="0" w:color="auto"/>
              <w:right w:val="single" w:sz="4" w:space="0" w:color="auto"/>
            </w:tcBorders>
            <w:shd w:val="clear" w:color="auto" w:fill="auto"/>
            <w:vAlign w:val="bottom"/>
            <w:hideMark/>
          </w:tcPr>
          <w:p w14:paraId="582AFE41" w14:textId="77777777" w:rsidR="00F5611B" w:rsidRPr="00D31D75" w:rsidRDefault="00F5611B" w:rsidP="009B645F">
            <w:pPr>
              <w:jc w:val="center"/>
            </w:pPr>
            <w:r w:rsidRPr="00D31D75">
              <w:t> </w:t>
            </w:r>
          </w:p>
        </w:tc>
        <w:tc>
          <w:tcPr>
            <w:tcW w:w="1480" w:type="dxa"/>
            <w:tcBorders>
              <w:top w:val="nil"/>
              <w:left w:val="nil"/>
              <w:bottom w:val="single" w:sz="4" w:space="0" w:color="auto"/>
              <w:right w:val="single" w:sz="4" w:space="0" w:color="auto"/>
            </w:tcBorders>
            <w:shd w:val="clear" w:color="auto" w:fill="auto"/>
            <w:vAlign w:val="bottom"/>
            <w:hideMark/>
          </w:tcPr>
          <w:p w14:paraId="0468F522" w14:textId="77777777" w:rsidR="00F5611B" w:rsidRPr="00D31D75" w:rsidRDefault="00F5611B" w:rsidP="009B645F">
            <w:pPr>
              <w:jc w:val="center"/>
            </w:pPr>
            <w:r w:rsidRPr="00D31D75">
              <w:t> </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4990D3F2" w14:textId="77777777" w:rsidR="00F5611B" w:rsidRPr="00D31D75" w:rsidRDefault="00F5611B" w:rsidP="009B645F">
            <w:pPr>
              <w:jc w:val="center"/>
            </w:pPr>
            <w:r w:rsidRPr="00D31D75">
              <w:t> </w:t>
            </w:r>
          </w:p>
        </w:tc>
        <w:tc>
          <w:tcPr>
            <w:tcW w:w="2360" w:type="dxa"/>
            <w:tcBorders>
              <w:top w:val="single" w:sz="4" w:space="0" w:color="auto"/>
              <w:left w:val="nil"/>
              <w:bottom w:val="single" w:sz="4" w:space="0" w:color="auto"/>
              <w:right w:val="single" w:sz="8" w:space="0" w:color="000000"/>
            </w:tcBorders>
            <w:shd w:val="clear" w:color="auto" w:fill="auto"/>
            <w:vAlign w:val="bottom"/>
            <w:hideMark/>
          </w:tcPr>
          <w:p w14:paraId="541FC667" w14:textId="77777777" w:rsidR="00F5611B" w:rsidRPr="00D31D75" w:rsidRDefault="00F5611B" w:rsidP="009B645F">
            <w:pPr>
              <w:jc w:val="center"/>
            </w:pPr>
            <w:r w:rsidRPr="00D31D75">
              <w:t> </w:t>
            </w:r>
          </w:p>
        </w:tc>
      </w:tr>
      <w:tr w:rsidR="00F5611B" w:rsidRPr="00D31D75" w14:paraId="4B1BBC8C" w14:textId="77777777" w:rsidTr="009B645F">
        <w:trPr>
          <w:trHeight w:val="330"/>
        </w:trPr>
        <w:tc>
          <w:tcPr>
            <w:tcW w:w="1003" w:type="dxa"/>
            <w:tcBorders>
              <w:top w:val="single" w:sz="4" w:space="0" w:color="auto"/>
              <w:left w:val="single" w:sz="8" w:space="0" w:color="auto"/>
              <w:bottom w:val="single" w:sz="8" w:space="0" w:color="auto"/>
              <w:right w:val="single" w:sz="4" w:space="0" w:color="auto"/>
            </w:tcBorders>
            <w:shd w:val="clear" w:color="auto" w:fill="auto"/>
            <w:hideMark/>
          </w:tcPr>
          <w:p w14:paraId="62149F00" w14:textId="77777777" w:rsidR="00F5611B" w:rsidRPr="00D31D75" w:rsidRDefault="00F5611B" w:rsidP="009B645F">
            <w:r w:rsidRPr="00D31D75">
              <w:t>Итого:</w:t>
            </w:r>
          </w:p>
        </w:tc>
        <w:tc>
          <w:tcPr>
            <w:tcW w:w="2877" w:type="dxa"/>
            <w:tcBorders>
              <w:top w:val="single" w:sz="4" w:space="0" w:color="auto"/>
              <w:left w:val="nil"/>
              <w:bottom w:val="single" w:sz="8" w:space="0" w:color="auto"/>
              <w:right w:val="single" w:sz="4" w:space="0" w:color="auto"/>
            </w:tcBorders>
            <w:shd w:val="clear" w:color="auto" w:fill="auto"/>
            <w:vAlign w:val="bottom"/>
            <w:hideMark/>
          </w:tcPr>
          <w:p w14:paraId="4C24BFD5" w14:textId="77777777" w:rsidR="00F5611B" w:rsidRPr="00D31D75" w:rsidRDefault="00F5611B" w:rsidP="009B645F">
            <w:pPr>
              <w:jc w:val="center"/>
            </w:pPr>
            <w:r w:rsidRPr="00D31D75">
              <w:t> </w:t>
            </w:r>
          </w:p>
        </w:tc>
        <w:tc>
          <w:tcPr>
            <w:tcW w:w="1480" w:type="dxa"/>
            <w:tcBorders>
              <w:top w:val="nil"/>
              <w:left w:val="nil"/>
              <w:bottom w:val="single" w:sz="8" w:space="0" w:color="auto"/>
              <w:right w:val="single" w:sz="4" w:space="0" w:color="auto"/>
            </w:tcBorders>
            <w:shd w:val="clear" w:color="auto" w:fill="auto"/>
            <w:vAlign w:val="bottom"/>
            <w:hideMark/>
          </w:tcPr>
          <w:p w14:paraId="38E01962" w14:textId="77777777" w:rsidR="00F5611B" w:rsidRPr="00D31D75" w:rsidRDefault="00F5611B" w:rsidP="009B645F">
            <w:pPr>
              <w:jc w:val="center"/>
            </w:pPr>
            <w:r w:rsidRPr="00D31D75">
              <w:t> </w:t>
            </w:r>
          </w:p>
        </w:tc>
        <w:tc>
          <w:tcPr>
            <w:tcW w:w="2120" w:type="dxa"/>
            <w:tcBorders>
              <w:top w:val="single" w:sz="4" w:space="0" w:color="auto"/>
              <w:left w:val="nil"/>
              <w:bottom w:val="single" w:sz="8" w:space="0" w:color="auto"/>
              <w:right w:val="single" w:sz="4" w:space="0" w:color="auto"/>
            </w:tcBorders>
            <w:shd w:val="clear" w:color="auto" w:fill="auto"/>
            <w:vAlign w:val="bottom"/>
            <w:hideMark/>
          </w:tcPr>
          <w:p w14:paraId="083A97A0" w14:textId="77777777" w:rsidR="00F5611B" w:rsidRPr="00D31D75" w:rsidRDefault="00F5611B" w:rsidP="009B645F">
            <w:pPr>
              <w:jc w:val="center"/>
            </w:pPr>
            <w:r w:rsidRPr="00D31D75">
              <w:t> </w:t>
            </w:r>
          </w:p>
        </w:tc>
        <w:tc>
          <w:tcPr>
            <w:tcW w:w="2360" w:type="dxa"/>
            <w:tcBorders>
              <w:top w:val="single" w:sz="4" w:space="0" w:color="auto"/>
              <w:left w:val="nil"/>
              <w:bottom w:val="single" w:sz="8" w:space="0" w:color="auto"/>
              <w:right w:val="single" w:sz="8" w:space="0" w:color="000000"/>
            </w:tcBorders>
            <w:shd w:val="clear" w:color="auto" w:fill="auto"/>
            <w:vAlign w:val="bottom"/>
            <w:hideMark/>
          </w:tcPr>
          <w:p w14:paraId="4AD7927E" w14:textId="77777777" w:rsidR="00F5611B" w:rsidRPr="00D31D75" w:rsidRDefault="00F5611B" w:rsidP="009B645F">
            <w:pPr>
              <w:jc w:val="center"/>
            </w:pPr>
            <w:r w:rsidRPr="00D31D75">
              <w:t> </w:t>
            </w:r>
          </w:p>
        </w:tc>
      </w:tr>
    </w:tbl>
    <w:p w14:paraId="021D195C" w14:textId="77777777" w:rsidR="00F5611B" w:rsidRDefault="00F5611B" w:rsidP="00F5611B">
      <w:pPr>
        <w:jc w:val="both"/>
      </w:pPr>
    </w:p>
    <w:tbl>
      <w:tblPr>
        <w:tblW w:w="9840" w:type="dxa"/>
        <w:tblInd w:w="98" w:type="dxa"/>
        <w:tblLook w:val="04A0" w:firstRow="1" w:lastRow="0" w:firstColumn="1" w:lastColumn="0" w:noHBand="0" w:noVBand="1"/>
      </w:tblPr>
      <w:tblGrid>
        <w:gridCol w:w="960"/>
        <w:gridCol w:w="2920"/>
        <w:gridCol w:w="1480"/>
        <w:gridCol w:w="2120"/>
        <w:gridCol w:w="2360"/>
      </w:tblGrid>
      <w:tr w:rsidR="00F5611B" w:rsidRPr="00D31D75" w14:paraId="2D6FD723" w14:textId="77777777" w:rsidTr="009B645F">
        <w:trPr>
          <w:trHeight w:val="720"/>
        </w:trPr>
        <w:tc>
          <w:tcPr>
            <w:tcW w:w="9840" w:type="dxa"/>
            <w:gridSpan w:val="5"/>
            <w:tcBorders>
              <w:top w:val="single" w:sz="8" w:space="0" w:color="auto"/>
              <w:left w:val="single" w:sz="8" w:space="0" w:color="auto"/>
              <w:bottom w:val="single" w:sz="8" w:space="0" w:color="auto"/>
              <w:right w:val="single" w:sz="8" w:space="0" w:color="000000"/>
            </w:tcBorders>
            <w:shd w:val="clear" w:color="auto" w:fill="auto"/>
            <w:hideMark/>
          </w:tcPr>
          <w:p w14:paraId="31629160" w14:textId="77777777" w:rsidR="00F5611B" w:rsidRPr="00D31D75" w:rsidRDefault="00F5611B" w:rsidP="009B645F">
            <w:pPr>
              <w:rPr>
                <w:b/>
                <w:bCs/>
              </w:rPr>
            </w:pPr>
            <w:r w:rsidRPr="00D31D75">
              <w:rPr>
                <w:b/>
                <w:bCs/>
              </w:rPr>
              <w:t xml:space="preserve">Игровые автоматы (в том числе входящие в игровой комплекс игровых автоматов) </w:t>
            </w:r>
          </w:p>
        </w:tc>
      </w:tr>
      <w:tr w:rsidR="00F5611B" w:rsidRPr="00D31D75" w14:paraId="6040A117" w14:textId="77777777" w:rsidTr="009B645F">
        <w:trPr>
          <w:trHeight w:val="12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69D1A3B" w14:textId="77777777" w:rsidR="00F5611B" w:rsidRPr="00D31D75" w:rsidRDefault="00F5611B" w:rsidP="009B645F">
            <w:pPr>
              <w:jc w:val="center"/>
            </w:pPr>
            <w:r w:rsidRPr="00D31D75">
              <w:t xml:space="preserve">N п/п </w:t>
            </w:r>
          </w:p>
        </w:tc>
        <w:tc>
          <w:tcPr>
            <w:tcW w:w="2920" w:type="dxa"/>
            <w:tcBorders>
              <w:top w:val="nil"/>
              <w:left w:val="nil"/>
              <w:bottom w:val="single" w:sz="4" w:space="0" w:color="auto"/>
              <w:right w:val="single" w:sz="4" w:space="0" w:color="auto"/>
            </w:tcBorders>
            <w:shd w:val="clear" w:color="auto" w:fill="auto"/>
            <w:vAlign w:val="center"/>
            <w:hideMark/>
          </w:tcPr>
          <w:p w14:paraId="44040BF8" w14:textId="77777777" w:rsidR="00F5611B" w:rsidRPr="00D31D75" w:rsidRDefault="00F5611B" w:rsidP="009B645F">
            <w:pPr>
              <w:jc w:val="center"/>
            </w:pPr>
            <w:r w:rsidRPr="00D31D75">
              <w:t xml:space="preserve">Место установки объекта налогообложения* </w:t>
            </w:r>
          </w:p>
        </w:tc>
        <w:tc>
          <w:tcPr>
            <w:tcW w:w="1480" w:type="dxa"/>
            <w:tcBorders>
              <w:top w:val="nil"/>
              <w:left w:val="nil"/>
              <w:bottom w:val="single" w:sz="4" w:space="0" w:color="auto"/>
              <w:right w:val="single" w:sz="4" w:space="0" w:color="auto"/>
            </w:tcBorders>
            <w:shd w:val="clear" w:color="auto" w:fill="auto"/>
            <w:vAlign w:val="center"/>
            <w:hideMark/>
          </w:tcPr>
          <w:p w14:paraId="6A4C0E52" w14:textId="77777777" w:rsidR="00F5611B" w:rsidRPr="00D31D75" w:rsidRDefault="00F5611B" w:rsidP="009B645F">
            <w:pPr>
              <w:jc w:val="center"/>
            </w:pPr>
            <w:r w:rsidRPr="00D31D75">
              <w:t>Дата установки</w:t>
            </w:r>
          </w:p>
        </w:tc>
        <w:tc>
          <w:tcPr>
            <w:tcW w:w="2120" w:type="dxa"/>
            <w:tcBorders>
              <w:top w:val="nil"/>
              <w:left w:val="nil"/>
              <w:bottom w:val="single" w:sz="4" w:space="0" w:color="auto"/>
              <w:right w:val="single" w:sz="4" w:space="0" w:color="auto"/>
            </w:tcBorders>
            <w:shd w:val="clear" w:color="auto" w:fill="auto"/>
            <w:vAlign w:val="center"/>
            <w:hideMark/>
          </w:tcPr>
          <w:p w14:paraId="02CE48D8" w14:textId="77777777" w:rsidR="00F5611B" w:rsidRPr="00D31D75" w:rsidRDefault="00F5611B" w:rsidP="009B645F">
            <w:pPr>
              <w:jc w:val="center"/>
            </w:pPr>
            <w:r w:rsidRPr="00D31D75">
              <w:t xml:space="preserve">Заводской номер и завод- изготовитель </w:t>
            </w:r>
          </w:p>
        </w:tc>
        <w:tc>
          <w:tcPr>
            <w:tcW w:w="2360" w:type="dxa"/>
            <w:tcBorders>
              <w:top w:val="nil"/>
              <w:left w:val="nil"/>
              <w:bottom w:val="single" w:sz="4" w:space="0" w:color="auto"/>
              <w:right w:val="single" w:sz="8" w:space="0" w:color="000000"/>
            </w:tcBorders>
            <w:shd w:val="clear" w:color="auto" w:fill="auto"/>
            <w:vAlign w:val="center"/>
            <w:hideMark/>
          </w:tcPr>
          <w:p w14:paraId="3ECD2CE8" w14:textId="77777777" w:rsidR="00F5611B" w:rsidRPr="00D31D75" w:rsidRDefault="00F5611B" w:rsidP="009B645F">
            <w:pPr>
              <w:jc w:val="center"/>
            </w:pPr>
            <w:r w:rsidRPr="00D31D75">
              <w:t xml:space="preserve">Количество единиц (прописью) </w:t>
            </w:r>
          </w:p>
        </w:tc>
      </w:tr>
      <w:tr w:rsidR="00F5611B" w:rsidRPr="00D31D75" w14:paraId="5EA24FEA" w14:textId="77777777" w:rsidTr="009B645F">
        <w:trPr>
          <w:trHeight w:val="375"/>
        </w:trPr>
        <w:tc>
          <w:tcPr>
            <w:tcW w:w="960" w:type="dxa"/>
            <w:tcBorders>
              <w:top w:val="nil"/>
              <w:left w:val="single" w:sz="8" w:space="0" w:color="auto"/>
              <w:bottom w:val="single" w:sz="4" w:space="0" w:color="auto"/>
              <w:right w:val="single" w:sz="4" w:space="0" w:color="auto"/>
            </w:tcBorders>
            <w:shd w:val="clear" w:color="auto" w:fill="auto"/>
            <w:hideMark/>
          </w:tcPr>
          <w:p w14:paraId="2A70D3E9" w14:textId="77777777" w:rsidR="00F5611B" w:rsidRPr="00D31D75" w:rsidRDefault="00F5611B" w:rsidP="009B645F">
            <w:pPr>
              <w:jc w:val="center"/>
            </w:pPr>
            <w:r w:rsidRPr="00D31D75">
              <w:t>1</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457E6258" w14:textId="77777777" w:rsidR="00F5611B" w:rsidRPr="00D31D75" w:rsidRDefault="00F5611B" w:rsidP="009B645F">
            <w:pPr>
              <w:jc w:val="center"/>
            </w:pPr>
            <w:r w:rsidRPr="00D31D75">
              <w:t>2</w:t>
            </w:r>
          </w:p>
        </w:tc>
        <w:tc>
          <w:tcPr>
            <w:tcW w:w="1480" w:type="dxa"/>
            <w:tcBorders>
              <w:top w:val="nil"/>
              <w:left w:val="nil"/>
              <w:bottom w:val="single" w:sz="4" w:space="0" w:color="auto"/>
              <w:right w:val="single" w:sz="4" w:space="0" w:color="auto"/>
            </w:tcBorders>
            <w:shd w:val="clear" w:color="auto" w:fill="auto"/>
            <w:vAlign w:val="bottom"/>
            <w:hideMark/>
          </w:tcPr>
          <w:p w14:paraId="1C8F9580" w14:textId="77777777" w:rsidR="00F5611B" w:rsidRPr="00D31D75" w:rsidRDefault="00F5611B" w:rsidP="009B645F">
            <w:pPr>
              <w:jc w:val="center"/>
            </w:pPr>
            <w:r w:rsidRPr="00D31D75">
              <w:t>3</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4B670692" w14:textId="77777777" w:rsidR="00F5611B" w:rsidRPr="00D31D75" w:rsidRDefault="00F5611B" w:rsidP="009B645F">
            <w:pPr>
              <w:jc w:val="center"/>
            </w:pPr>
            <w:r w:rsidRPr="00D31D75">
              <w:t>4</w:t>
            </w:r>
          </w:p>
        </w:tc>
        <w:tc>
          <w:tcPr>
            <w:tcW w:w="2360" w:type="dxa"/>
            <w:tcBorders>
              <w:top w:val="single" w:sz="4" w:space="0" w:color="auto"/>
              <w:left w:val="nil"/>
              <w:bottom w:val="single" w:sz="4" w:space="0" w:color="auto"/>
              <w:right w:val="single" w:sz="8" w:space="0" w:color="000000"/>
            </w:tcBorders>
            <w:shd w:val="clear" w:color="auto" w:fill="auto"/>
            <w:vAlign w:val="bottom"/>
            <w:hideMark/>
          </w:tcPr>
          <w:p w14:paraId="4A73FC49" w14:textId="77777777" w:rsidR="00F5611B" w:rsidRPr="00D31D75" w:rsidRDefault="00F5611B" w:rsidP="009B645F">
            <w:pPr>
              <w:jc w:val="center"/>
            </w:pPr>
            <w:r w:rsidRPr="00D31D75">
              <w:t>5</w:t>
            </w:r>
          </w:p>
        </w:tc>
      </w:tr>
      <w:tr w:rsidR="00F5611B" w:rsidRPr="00D31D75" w14:paraId="24ABA9F3" w14:textId="77777777" w:rsidTr="009B645F">
        <w:trPr>
          <w:trHeight w:val="375"/>
        </w:trPr>
        <w:tc>
          <w:tcPr>
            <w:tcW w:w="960" w:type="dxa"/>
            <w:tcBorders>
              <w:top w:val="nil"/>
              <w:left w:val="single" w:sz="8" w:space="0" w:color="auto"/>
              <w:bottom w:val="single" w:sz="4" w:space="0" w:color="auto"/>
              <w:right w:val="single" w:sz="4" w:space="0" w:color="auto"/>
            </w:tcBorders>
            <w:shd w:val="clear" w:color="auto" w:fill="auto"/>
            <w:hideMark/>
          </w:tcPr>
          <w:p w14:paraId="13E0A438" w14:textId="77777777" w:rsidR="00F5611B" w:rsidRPr="00D31D75" w:rsidRDefault="00F5611B" w:rsidP="009B645F">
            <w:r w:rsidRPr="00D31D75">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2C08B483" w14:textId="77777777" w:rsidR="00F5611B" w:rsidRPr="00D31D75" w:rsidRDefault="00F5611B" w:rsidP="009B645F">
            <w:pPr>
              <w:jc w:val="center"/>
            </w:pPr>
            <w:r w:rsidRPr="00D31D75">
              <w:t> </w:t>
            </w:r>
          </w:p>
        </w:tc>
        <w:tc>
          <w:tcPr>
            <w:tcW w:w="1480" w:type="dxa"/>
            <w:tcBorders>
              <w:top w:val="nil"/>
              <w:left w:val="nil"/>
              <w:bottom w:val="single" w:sz="4" w:space="0" w:color="auto"/>
              <w:right w:val="single" w:sz="4" w:space="0" w:color="auto"/>
            </w:tcBorders>
            <w:shd w:val="clear" w:color="auto" w:fill="auto"/>
            <w:vAlign w:val="bottom"/>
            <w:hideMark/>
          </w:tcPr>
          <w:p w14:paraId="6501D9F5" w14:textId="77777777" w:rsidR="00F5611B" w:rsidRPr="00D31D75" w:rsidRDefault="00F5611B" w:rsidP="009B645F">
            <w:pPr>
              <w:jc w:val="center"/>
            </w:pPr>
            <w:r w:rsidRPr="00D31D75">
              <w:t> </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13137A14" w14:textId="77777777" w:rsidR="00F5611B" w:rsidRPr="00D31D75" w:rsidRDefault="00F5611B" w:rsidP="009B645F">
            <w:pPr>
              <w:jc w:val="center"/>
            </w:pPr>
            <w:r w:rsidRPr="00D31D75">
              <w:t> </w:t>
            </w:r>
          </w:p>
        </w:tc>
        <w:tc>
          <w:tcPr>
            <w:tcW w:w="2360" w:type="dxa"/>
            <w:tcBorders>
              <w:top w:val="single" w:sz="4" w:space="0" w:color="auto"/>
              <w:left w:val="nil"/>
              <w:bottom w:val="single" w:sz="4" w:space="0" w:color="auto"/>
              <w:right w:val="single" w:sz="8" w:space="0" w:color="000000"/>
            </w:tcBorders>
            <w:shd w:val="clear" w:color="auto" w:fill="auto"/>
            <w:vAlign w:val="bottom"/>
            <w:hideMark/>
          </w:tcPr>
          <w:p w14:paraId="6D3EFE38" w14:textId="77777777" w:rsidR="00F5611B" w:rsidRPr="00D31D75" w:rsidRDefault="00F5611B" w:rsidP="009B645F">
            <w:pPr>
              <w:jc w:val="center"/>
            </w:pPr>
            <w:r w:rsidRPr="00D31D75">
              <w:t> </w:t>
            </w:r>
          </w:p>
        </w:tc>
      </w:tr>
      <w:tr w:rsidR="00F5611B" w:rsidRPr="00D31D75" w14:paraId="55A4B196" w14:textId="77777777" w:rsidTr="009B645F">
        <w:trPr>
          <w:trHeight w:val="375"/>
        </w:trPr>
        <w:tc>
          <w:tcPr>
            <w:tcW w:w="960" w:type="dxa"/>
            <w:tcBorders>
              <w:top w:val="nil"/>
              <w:left w:val="single" w:sz="8" w:space="0" w:color="auto"/>
              <w:bottom w:val="single" w:sz="4" w:space="0" w:color="auto"/>
              <w:right w:val="single" w:sz="4" w:space="0" w:color="auto"/>
            </w:tcBorders>
            <w:shd w:val="clear" w:color="auto" w:fill="auto"/>
            <w:hideMark/>
          </w:tcPr>
          <w:p w14:paraId="68A38FA3" w14:textId="77777777" w:rsidR="00F5611B" w:rsidRPr="00D31D75" w:rsidRDefault="00F5611B" w:rsidP="009B645F">
            <w:r w:rsidRPr="00D31D75">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65CA618A" w14:textId="77777777" w:rsidR="00F5611B" w:rsidRPr="00D31D75" w:rsidRDefault="00F5611B" w:rsidP="009B645F">
            <w:pPr>
              <w:jc w:val="center"/>
            </w:pPr>
            <w:r w:rsidRPr="00D31D75">
              <w:t> </w:t>
            </w:r>
          </w:p>
        </w:tc>
        <w:tc>
          <w:tcPr>
            <w:tcW w:w="1480" w:type="dxa"/>
            <w:tcBorders>
              <w:top w:val="nil"/>
              <w:left w:val="nil"/>
              <w:bottom w:val="single" w:sz="4" w:space="0" w:color="auto"/>
              <w:right w:val="single" w:sz="4" w:space="0" w:color="auto"/>
            </w:tcBorders>
            <w:shd w:val="clear" w:color="auto" w:fill="auto"/>
            <w:vAlign w:val="bottom"/>
            <w:hideMark/>
          </w:tcPr>
          <w:p w14:paraId="200CD89B" w14:textId="77777777" w:rsidR="00F5611B" w:rsidRPr="00D31D75" w:rsidRDefault="00F5611B" w:rsidP="009B645F">
            <w:pPr>
              <w:jc w:val="center"/>
            </w:pPr>
            <w:r w:rsidRPr="00D31D75">
              <w:t> </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27DE743F" w14:textId="77777777" w:rsidR="00F5611B" w:rsidRPr="00D31D75" w:rsidRDefault="00F5611B" w:rsidP="009B645F">
            <w:pPr>
              <w:jc w:val="center"/>
            </w:pPr>
            <w:r w:rsidRPr="00D31D75">
              <w:t> </w:t>
            </w:r>
          </w:p>
        </w:tc>
        <w:tc>
          <w:tcPr>
            <w:tcW w:w="2360" w:type="dxa"/>
            <w:tcBorders>
              <w:top w:val="single" w:sz="4" w:space="0" w:color="auto"/>
              <w:left w:val="nil"/>
              <w:bottom w:val="single" w:sz="4" w:space="0" w:color="auto"/>
              <w:right w:val="single" w:sz="8" w:space="0" w:color="000000"/>
            </w:tcBorders>
            <w:shd w:val="clear" w:color="auto" w:fill="auto"/>
            <w:vAlign w:val="bottom"/>
            <w:hideMark/>
          </w:tcPr>
          <w:p w14:paraId="1C1E68BC" w14:textId="77777777" w:rsidR="00F5611B" w:rsidRPr="00D31D75" w:rsidRDefault="00F5611B" w:rsidP="009B645F">
            <w:pPr>
              <w:jc w:val="center"/>
            </w:pPr>
            <w:r w:rsidRPr="00D31D75">
              <w:t> </w:t>
            </w:r>
          </w:p>
        </w:tc>
      </w:tr>
      <w:tr w:rsidR="00F5611B" w:rsidRPr="00D31D75" w14:paraId="3EB49ED1" w14:textId="77777777" w:rsidTr="009B645F">
        <w:trPr>
          <w:trHeight w:val="375"/>
        </w:trPr>
        <w:tc>
          <w:tcPr>
            <w:tcW w:w="960" w:type="dxa"/>
            <w:tcBorders>
              <w:top w:val="nil"/>
              <w:left w:val="single" w:sz="8" w:space="0" w:color="auto"/>
              <w:bottom w:val="single" w:sz="4" w:space="0" w:color="auto"/>
              <w:right w:val="single" w:sz="4" w:space="0" w:color="auto"/>
            </w:tcBorders>
            <w:shd w:val="clear" w:color="auto" w:fill="auto"/>
            <w:hideMark/>
          </w:tcPr>
          <w:p w14:paraId="2A3DB7A9" w14:textId="77777777" w:rsidR="00F5611B" w:rsidRPr="00D31D75" w:rsidRDefault="00F5611B" w:rsidP="009B645F">
            <w:r w:rsidRPr="00D31D75">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1CBBA504" w14:textId="77777777" w:rsidR="00F5611B" w:rsidRPr="00D31D75" w:rsidRDefault="00F5611B" w:rsidP="009B645F">
            <w:pPr>
              <w:jc w:val="center"/>
            </w:pPr>
            <w:r w:rsidRPr="00D31D75">
              <w:t> </w:t>
            </w:r>
          </w:p>
        </w:tc>
        <w:tc>
          <w:tcPr>
            <w:tcW w:w="1480" w:type="dxa"/>
            <w:tcBorders>
              <w:top w:val="nil"/>
              <w:left w:val="nil"/>
              <w:bottom w:val="single" w:sz="4" w:space="0" w:color="auto"/>
              <w:right w:val="single" w:sz="4" w:space="0" w:color="auto"/>
            </w:tcBorders>
            <w:shd w:val="clear" w:color="auto" w:fill="auto"/>
            <w:vAlign w:val="bottom"/>
            <w:hideMark/>
          </w:tcPr>
          <w:p w14:paraId="65B63D07" w14:textId="77777777" w:rsidR="00F5611B" w:rsidRPr="00D31D75" w:rsidRDefault="00F5611B" w:rsidP="009B645F">
            <w:pPr>
              <w:jc w:val="center"/>
            </w:pPr>
            <w:r w:rsidRPr="00D31D75">
              <w:t> </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1B5026B0" w14:textId="77777777" w:rsidR="00F5611B" w:rsidRPr="00D31D75" w:rsidRDefault="00F5611B" w:rsidP="009B645F">
            <w:pPr>
              <w:jc w:val="center"/>
            </w:pPr>
            <w:r w:rsidRPr="00D31D75">
              <w:t> </w:t>
            </w:r>
          </w:p>
        </w:tc>
        <w:tc>
          <w:tcPr>
            <w:tcW w:w="2360" w:type="dxa"/>
            <w:tcBorders>
              <w:top w:val="single" w:sz="4" w:space="0" w:color="auto"/>
              <w:left w:val="nil"/>
              <w:bottom w:val="single" w:sz="4" w:space="0" w:color="auto"/>
              <w:right w:val="single" w:sz="8" w:space="0" w:color="000000"/>
            </w:tcBorders>
            <w:shd w:val="clear" w:color="auto" w:fill="auto"/>
            <w:vAlign w:val="bottom"/>
            <w:hideMark/>
          </w:tcPr>
          <w:p w14:paraId="6CE8EC0D" w14:textId="77777777" w:rsidR="00F5611B" w:rsidRPr="00D31D75" w:rsidRDefault="00F5611B" w:rsidP="009B645F">
            <w:pPr>
              <w:jc w:val="center"/>
            </w:pPr>
            <w:r w:rsidRPr="00D31D75">
              <w:t> </w:t>
            </w:r>
          </w:p>
        </w:tc>
      </w:tr>
      <w:tr w:rsidR="00F5611B" w:rsidRPr="00D31D75" w14:paraId="6692B612" w14:textId="77777777" w:rsidTr="009B645F">
        <w:trPr>
          <w:trHeight w:val="330"/>
        </w:trPr>
        <w:tc>
          <w:tcPr>
            <w:tcW w:w="960" w:type="dxa"/>
            <w:tcBorders>
              <w:top w:val="nil"/>
              <w:left w:val="single" w:sz="8" w:space="0" w:color="auto"/>
              <w:bottom w:val="single" w:sz="8" w:space="0" w:color="auto"/>
              <w:right w:val="single" w:sz="4" w:space="0" w:color="auto"/>
            </w:tcBorders>
            <w:shd w:val="clear" w:color="auto" w:fill="auto"/>
            <w:hideMark/>
          </w:tcPr>
          <w:p w14:paraId="323D8793" w14:textId="77777777" w:rsidR="00F5611B" w:rsidRPr="00D31D75" w:rsidRDefault="00F5611B" w:rsidP="009B645F">
            <w:r w:rsidRPr="00D31D75">
              <w:t>Итого:</w:t>
            </w:r>
          </w:p>
        </w:tc>
        <w:tc>
          <w:tcPr>
            <w:tcW w:w="2920" w:type="dxa"/>
            <w:tcBorders>
              <w:top w:val="single" w:sz="4" w:space="0" w:color="auto"/>
              <w:left w:val="nil"/>
              <w:bottom w:val="single" w:sz="8" w:space="0" w:color="auto"/>
              <w:right w:val="single" w:sz="4" w:space="0" w:color="auto"/>
            </w:tcBorders>
            <w:shd w:val="clear" w:color="auto" w:fill="auto"/>
            <w:vAlign w:val="bottom"/>
            <w:hideMark/>
          </w:tcPr>
          <w:p w14:paraId="7D86EF76" w14:textId="77777777" w:rsidR="00F5611B" w:rsidRPr="00D31D75" w:rsidRDefault="00F5611B" w:rsidP="009B645F">
            <w:pPr>
              <w:jc w:val="center"/>
            </w:pPr>
            <w:r w:rsidRPr="00D31D75">
              <w:t> </w:t>
            </w:r>
          </w:p>
        </w:tc>
        <w:tc>
          <w:tcPr>
            <w:tcW w:w="1480" w:type="dxa"/>
            <w:tcBorders>
              <w:top w:val="nil"/>
              <w:left w:val="nil"/>
              <w:bottom w:val="single" w:sz="8" w:space="0" w:color="auto"/>
              <w:right w:val="single" w:sz="4" w:space="0" w:color="auto"/>
            </w:tcBorders>
            <w:shd w:val="clear" w:color="auto" w:fill="auto"/>
            <w:vAlign w:val="bottom"/>
            <w:hideMark/>
          </w:tcPr>
          <w:p w14:paraId="3C9D72A3" w14:textId="77777777" w:rsidR="00F5611B" w:rsidRPr="00D31D75" w:rsidRDefault="00F5611B" w:rsidP="009B645F">
            <w:pPr>
              <w:jc w:val="center"/>
            </w:pPr>
            <w:r w:rsidRPr="00D31D75">
              <w:t> </w:t>
            </w:r>
          </w:p>
        </w:tc>
        <w:tc>
          <w:tcPr>
            <w:tcW w:w="2120" w:type="dxa"/>
            <w:tcBorders>
              <w:top w:val="single" w:sz="4" w:space="0" w:color="auto"/>
              <w:left w:val="nil"/>
              <w:bottom w:val="single" w:sz="8" w:space="0" w:color="auto"/>
              <w:right w:val="single" w:sz="4" w:space="0" w:color="auto"/>
            </w:tcBorders>
            <w:shd w:val="clear" w:color="auto" w:fill="auto"/>
            <w:vAlign w:val="bottom"/>
            <w:hideMark/>
          </w:tcPr>
          <w:p w14:paraId="7F4398EC" w14:textId="77777777" w:rsidR="00F5611B" w:rsidRPr="00D31D75" w:rsidRDefault="00F5611B" w:rsidP="009B645F">
            <w:pPr>
              <w:jc w:val="center"/>
            </w:pPr>
            <w:r w:rsidRPr="00D31D75">
              <w:t> </w:t>
            </w:r>
          </w:p>
        </w:tc>
        <w:tc>
          <w:tcPr>
            <w:tcW w:w="2360" w:type="dxa"/>
            <w:tcBorders>
              <w:top w:val="single" w:sz="4" w:space="0" w:color="auto"/>
              <w:left w:val="nil"/>
              <w:bottom w:val="single" w:sz="8" w:space="0" w:color="auto"/>
              <w:right w:val="single" w:sz="8" w:space="0" w:color="000000"/>
            </w:tcBorders>
            <w:shd w:val="clear" w:color="auto" w:fill="auto"/>
            <w:vAlign w:val="bottom"/>
            <w:hideMark/>
          </w:tcPr>
          <w:p w14:paraId="5F4EA166" w14:textId="77777777" w:rsidR="00F5611B" w:rsidRPr="00D31D75" w:rsidRDefault="00F5611B" w:rsidP="009B645F">
            <w:pPr>
              <w:jc w:val="center"/>
            </w:pPr>
            <w:r w:rsidRPr="00D31D75">
              <w:t> </w:t>
            </w:r>
          </w:p>
        </w:tc>
      </w:tr>
    </w:tbl>
    <w:p w14:paraId="255FBF96" w14:textId="77777777" w:rsidR="00F5611B" w:rsidRDefault="00F5611B" w:rsidP="00F5611B">
      <w:pPr>
        <w:jc w:val="right"/>
      </w:pPr>
    </w:p>
    <w:p w14:paraId="6545984F" w14:textId="77777777" w:rsidR="00F5611B" w:rsidRDefault="00F5611B" w:rsidP="00F5611B">
      <w:pPr>
        <w:jc w:val="right"/>
      </w:pPr>
    </w:p>
    <w:p w14:paraId="39F0FF18" w14:textId="77777777" w:rsidR="00F5611B" w:rsidRDefault="00F5611B" w:rsidP="00F5611B">
      <w:pPr>
        <w:jc w:val="right"/>
      </w:pPr>
      <w:r>
        <w:t>оборотная сторона</w:t>
      </w:r>
    </w:p>
    <w:tbl>
      <w:tblPr>
        <w:tblW w:w="9840" w:type="dxa"/>
        <w:tblInd w:w="98" w:type="dxa"/>
        <w:tblLook w:val="04A0" w:firstRow="1" w:lastRow="0" w:firstColumn="1" w:lastColumn="0" w:noHBand="0" w:noVBand="1"/>
      </w:tblPr>
      <w:tblGrid>
        <w:gridCol w:w="960"/>
        <w:gridCol w:w="2920"/>
        <w:gridCol w:w="1480"/>
        <w:gridCol w:w="4480"/>
      </w:tblGrid>
      <w:tr w:rsidR="00F5611B" w:rsidRPr="00A52197" w14:paraId="09698452" w14:textId="77777777" w:rsidTr="009B645F">
        <w:trPr>
          <w:trHeight w:val="330"/>
        </w:trPr>
        <w:tc>
          <w:tcPr>
            <w:tcW w:w="9840" w:type="dxa"/>
            <w:gridSpan w:val="4"/>
            <w:tcBorders>
              <w:top w:val="single" w:sz="8" w:space="0" w:color="auto"/>
              <w:left w:val="single" w:sz="8" w:space="0" w:color="auto"/>
              <w:bottom w:val="single" w:sz="8" w:space="0" w:color="auto"/>
              <w:right w:val="single" w:sz="8" w:space="0" w:color="000000"/>
            </w:tcBorders>
            <w:shd w:val="clear" w:color="auto" w:fill="auto"/>
            <w:hideMark/>
          </w:tcPr>
          <w:p w14:paraId="6D7700E0" w14:textId="77777777" w:rsidR="00F5611B" w:rsidRPr="00A52197" w:rsidRDefault="00F5611B" w:rsidP="009B645F">
            <w:pPr>
              <w:rPr>
                <w:b/>
                <w:bCs/>
              </w:rPr>
            </w:pPr>
            <w:r w:rsidRPr="00A52197">
              <w:rPr>
                <w:b/>
                <w:bCs/>
              </w:rPr>
              <w:t xml:space="preserve">Кассы тотализатора </w:t>
            </w:r>
          </w:p>
        </w:tc>
      </w:tr>
      <w:tr w:rsidR="00F5611B" w:rsidRPr="00A52197" w14:paraId="2028B731"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005E37B" w14:textId="77777777" w:rsidR="00F5611B" w:rsidRPr="00A52197" w:rsidRDefault="00F5611B" w:rsidP="009B645F">
            <w:pPr>
              <w:jc w:val="center"/>
            </w:pPr>
            <w:r w:rsidRPr="00A52197">
              <w:t xml:space="preserve">N п/п </w:t>
            </w:r>
          </w:p>
        </w:tc>
        <w:tc>
          <w:tcPr>
            <w:tcW w:w="2920" w:type="dxa"/>
            <w:tcBorders>
              <w:top w:val="nil"/>
              <w:left w:val="nil"/>
              <w:bottom w:val="single" w:sz="4" w:space="0" w:color="auto"/>
              <w:right w:val="single" w:sz="4" w:space="0" w:color="auto"/>
            </w:tcBorders>
            <w:shd w:val="clear" w:color="auto" w:fill="auto"/>
            <w:vAlign w:val="center"/>
            <w:hideMark/>
          </w:tcPr>
          <w:p w14:paraId="6CF4A72B" w14:textId="77777777" w:rsidR="00F5611B" w:rsidRPr="00A52197" w:rsidRDefault="00F5611B" w:rsidP="009B645F">
            <w:pPr>
              <w:jc w:val="center"/>
            </w:pPr>
            <w:r w:rsidRPr="00A52197">
              <w:t xml:space="preserve">Место установки объекта налогообложения* </w:t>
            </w:r>
          </w:p>
        </w:tc>
        <w:tc>
          <w:tcPr>
            <w:tcW w:w="1480" w:type="dxa"/>
            <w:tcBorders>
              <w:top w:val="nil"/>
              <w:left w:val="nil"/>
              <w:bottom w:val="single" w:sz="4" w:space="0" w:color="auto"/>
              <w:right w:val="single" w:sz="4" w:space="0" w:color="auto"/>
            </w:tcBorders>
            <w:shd w:val="clear" w:color="auto" w:fill="auto"/>
            <w:vAlign w:val="center"/>
            <w:hideMark/>
          </w:tcPr>
          <w:p w14:paraId="00BE1363" w14:textId="77777777" w:rsidR="00F5611B" w:rsidRPr="00A52197" w:rsidRDefault="00F5611B" w:rsidP="009B645F">
            <w:pPr>
              <w:jc w:val="center"/>
            </w:pPr>
            <w:r w:rsidRPr="00A52197">
              <w:t>Дата установки</w:t>
            </w:r>
          </w:p>
        </w:tc>
        <w:tc>
          <w:tcPr>
            <w:tcW w:w="4480" w:type="dxa"/>
            <w:tcBorders>
              <w:top w:val="single" w:sz="8" w:space="0" w:color="auto"/>
              <w:left w:val="nil"/>
              <w:bottom w:val="single" w:sz="4" w:space="0" w:color="auto"/>
              <w:right w:val="single" w:sz="8" w:space="0" w:color="000000"/>
            </w:tcBorders>
            <w:shd w:val="clear" w:color="auto" w:fill="auto"/>
            <w:vAlign w:val="center"/>
            <w:hideMark/>
          </w:tcPr>
          <w:p w14:paraId="16FA6CB2" w14:textId="77777777" w:rsidR="00F5611B" w:rsidRPr="00A52197" w:rsidRDefault="00F5611B" w:rsidP="009B645F">
            <w:pPr>
              <w:jc w:val="center"/>
            </w:pPr>
            <w:r w:rsidRPr="00A52197">
              <w:t xml:space="preserve">Количество единиц (прописью) </w:t>
            </w:r>
          </w:p>
        </w:tc>
      </w:tr>
      <w:tr w:rsidR="00F5611B" w:rsidRPr="00A52197" w14:paraId="149939C2" w14:textId="77777777" w:rsidTr="009B645F">
        <w:trPr>
          <w:trHeight w:val="315"/>
        </w:trPr>
        <w:tc>
          <w:tcPr>
            <w:tcW w:w="960" w:type="dxa"/>
            <w:tcBorders>
              <w:top w:val="nil"/>
              <w:left w:val="single" w:sz="8" w:space="0" w:color="auto"/>
              <w:bottom w:val="single" w:sz="4" w:space="0" w:color="auto"/>
              <w:right w:val="single" w:sz="4" w:space="0" w:color="auto"/>
            </w:tcBorders>
            <w:shd w:val="clear" w:color="auto" w:fill="auto"/>
            <w:hideMark/>
          </w:tcPr>
          <w:p w14:paraId="55089F90" w14:textId="77777777" w:rsidR="00F5611B" w:rsidRPr="00A52197" w:rsidRDefault="00F5611B" w:rsidP="009B645F">
            <w:pPr>
              <w:jc w:val="center"/>
            </w:pPr>
            <w:r w:rsidRPr="00A52197">
              <w:t>1</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46DE47D1" w14:textId="77777777" w:rsidR="00F5611B" w:rsidRPr="00A52197" w:rsidRDefault="00F5611B" w:rsidP="009B645F">
            <w:pPr>
              <w:jc w:val="center"/>
            </w:pPr>
            <w:r w:rsidRPr="00A52197">
              <w:t>2</w:t>
            </w:r>
          </w:p>
        </w:tc>
        <w:tc>
          <w:tcPr>
            <w:tcW w:w="1480" w:type="dxa"/>
            <w:tcBorders>
              <w:top w:val="nil"/>
              <w:left w:val="nil"/>
              <w:bottom w:val="single" w:sz="4" w:space="0" w:color="auto"/>
              <w:right w:val="nil"/>
            </w:tcBorders>
            <w:shd w:val="clear" w:color="auto" w:fill="auto"/>
            <w:vAlign w:val="bottom"/>
            <w:hideMark/>
          </w:tcPr>
          <w:p w14:paraId="5875FFAE" w14:textId="77777777" w:rsidR="00F5611B" w:rsidRPr="00A52197" w:rsidRDefault="00F5611B" w:rsidP="009B645F">
            <w:pPr>
              <w:jc w:val="center"/>
            </w:pPr>
            <w:r w:rsidRPr="00A52197">
              <w:t>3</w:t>
            </w:r>
          </w:p>
        </w:tc>
        <w:tc>
          <w:tcPr>
            <w:tcW w:w="4480"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41DE9F7C" w14:textId="77777777" w:rsidR="00F5611B" w:rsidRPr="00A52197" w:rsidRDefault="00F5611B" w:rsidP="009B645F">
            <w:pPr>
              <w:jc w:val="center"/>
            </w:pPr>
            <w:r w:rsidRPr="00A52197">
              <w:t>4</w:t>
            </w:r>
          </w:p>
        </w:tc>
      </w:tr>
      <w:tr w:rsidR="00F5611B" w:rsidRPr="00A52197" w14:paraId="2D102935"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hideMark/>
          </w:tcPr>
          <w:p w14:paraId="5549758E" w14:textId="77777777" w:rsidR="00F5611B" w:rsidRPr="00A52197" w:rsidRDefault="00F5611B" w:rsidP="009B645F">
            <w:r w:rsidRPr="00A52197">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7E2FBD9F" w14:textId="77777777" w:rsidR="00F5611B" w:rsidRPr="00A52197" w:rsidRDefault="00F5611B" w:rsidP="009B645F">
            <w:pPr>
              <w:jc w:val="center"/>
            </w:pPr>
            <w:r w:rsidRPr="00A52197">
              <w:t> </w:t>
            </w:r>
          </w:p>
        </w:tc>
        <w:tc>
          <w:tcPr>
            <w:tcW w:w="1480" w:type="dxa"/>
            <w:tcBorders>
              <w:top w:val="nil"/>
              <w:left w:val="nil"/>
              <w:bottom w:val="single" w:sz="4" w:space="0" w:color="auto"/>
              <w:right w:val="nil"/>
            </w:tcBorders>
            <w:shd w:val="clear" w:color="auto" w:fill="auto"/>
            <w:vAlign w:val="bottom"/>
            <w:hideMark/>
          </w:tcPr>
          <w:p w14:paraId="088A7254" w14:textId="77777777" w:rsidR="00F5611B" w:rsidRPr="00A52197" w:rsidRDefault="00F5611B" w:rsidP="009B645F">
            <w:pPr>
              <w:jc w:val="center"/>
            </w:pPr>
            <w:r w:rsidRPr="00A52197">
              <w:t> </w:t>
            </w:r>
          </w:p>
        </w:tc>
        <w:tc>
          <w:tcPr>
            <w:tcW w:w="4480"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4250B3D7" w14:textId="77777777" w:rsidR="00F5611B" w:rsidRPr="00A52197" w:rsidRDefault="00F5611B" w:rsidP="009B645F">
            <w:pPr>
              <w:jc w:val="center"/>
            </w:pPr>
            <w:r w:rsidRPr="00A52197">
              <w:t> </w:t>
            </w:r>
          </w:p>
        </w:tc>
      </w:tr>
      <w:tr w:rsidR="00F5611B" w:rsidRPr="00A52197" w14:paraId="2CBF7BBE" w14:textId="77777777" w:rsidTr="009B645F">
        <w:trPr>
          <w:trHeight w:val="330"/>
        </w:trPr>
        <w:tc>
          <w:tcPr>
            <w:tcW w:w="960" w:type="dxa"/>
            <w:tcBorders>
              <w:top w:val="nil"/>
              <w:left w:val="single" w:sz="8" w:space="0" w:color="auto"/>
              <w:bottom w:val="single" w:sz="8" w:space="0" w:color="auto"/>
              <w:right w:val="single" w:sz="4" w:space="0" w:color="auto"/>
            </w:tcBorders>
            <w:shd w:val="clear" w:color="auto" w:fill="auto"/>
            <w:hideMark/>
          </w:tcPr>
          <w:p w14:paraId="60099185" w14:textId="77777777" w:rsidR="00F5611B" w:rsidRPr="00A52197" w:rsidRDefault="00F5611B" w:rsidP="009B645F">
            <w:r w:rsidRPr="00A52197">
              <w:t>Итого:</w:t>
            </w:r>
          </w:p>
        </w:tc>
        <w:tc>
          <w:tcPr>
            <w:tcW w:w="2920" w:type="dxa"/>
            <w:tcBorders>
              <w:top w:val="single" w:sz="4" w:space="0" w:color="auto"/>
              <w:left w:val="nil"/>
              <w:bottom w:val="single" w:sz="8" w:space="0" w:color="auto"/>
              <w:right w:val="single" w:sz="4" w:space="0" w:color="auto"/>
            </w:tcBorders>
            <w:shd w:val="clear" w:color="auto" w:fill="auto"/>
            <w:vAlign w:val="bottom"/>
            <w:hideMark/>
          </w:tcPr>
          <w:p w14:paraId="6A208F27" w14:textId="77777777" w:rsidR="00F5611B" w:rsidRPr="00A52197" w:rsidRDefault="00F5611B" w:rsidP="009B645F">
            <w:pPr>
              <w:jc w:val="center"/>
            </w:pPr>
            <w:r w:rsidRPr="00A52197">
              <w:t> </w:t>
            </w:r>
          </w:p>
        </w:tc>
        <w:tc>
          <w:tcPr>
            <w:tcW w:w="1480" w:type="dxa"/>
            <w:tcBorders>
              <w:top w:val="nil"/>
              <w:left w:val="nil"/>
              <w:bottom w:val="single" w:sz="8" w:space="0" w:color="auto"/>
              <w:right w:val="nil"/>
            </w:tcBorders>
            <w:shd w:val="clear" w:color="auto" w:fill="auto"/>
            <w:vAlign w:val="bottom"/>
            <w:hideMark/>
          </w:tcPr>
          <w:p w14:paraId="7E20C453" w14:textId="77777777" w:rsidR="00F5611B" w:rsidRPr="00A52197" w:rsidRDefault="00F5611B" w:rsidP="009B645F">
            <w:pPr>
              <w:jc w:val="center"/>
            </w:pPr>
            <w:r w:rsidRPr="00A52197">
              <w:t> </w:t>
            </w:r>
          </w:p>
        </w:tc>
        <w:tc>
          <w:tcPr>
            <w:tcW w:w="4480" w:type="dxa"/>
            <w:tcBorders>
              <w:top w:val="single" w:sz="4" w:space="0" w:color="auto"/>
              <w:left w:val="single" w:sz="4" w:space="0" w:color="auto"/>
              <w:bottom w:val="single" w:sz="8" w:space="0" w:color="auto"/>
              <w:right w:val="single" w:sz="8" w:space="0" w:color="000000"/>
            </w:tcBorders>
            <w:shd w:val="clear" w:color="auto" w:fill="auto"/>
            <w:vAlign w:val="bottom"/>
            <w:hideMark/>
          </w:tcPr>
          <w:p w14:paraId="4A189957" w14:textId="77777777" w:rsidR="00F5611B" w:rsidRPr="00A52197" w:rsidRDefault="00F5611B" w:rsidP="009B645F">
            <w:pPr>
              <w:jc w:val="center"/>
            </w:pPr>
            <w:r w:rsidRPr="00A52197">
              <w:t> </w:t>
            </w:r>
          </w:p>
        </w:tc>
      </w:tr>
    </w:tbl>
    <w:p w14:paraId="48FAF965" w14:textId="77777777" w:rsidR="00F5611B" w:rsidRDefault="00F5611B" w:rsidP="00F5611B"/>
    <w:tbl>
      <w:tblPr>
        <w:tblW w:w="9840" w:type="dxa"/>
        <w:tblInd w:w="98" w:type="dxa"/>
        <w:tblLook w:val="04A0" w:firstRow="1" w:lastRow="0" w:firstColumn="1" w:lastColumn="0" w:noHBand="0" w:noVBand="1"/>
      </w:tblPr>
      <w:tblGrid>
        <w:gridCol w:w="960"/>
        <w:gridCol w:w="2920"/>
        <w:gridCol w:w="1480"/>
        <w:gridCol w:w="4480"/>
      </w:tblGrid>
      <w:tr w:rsidR="00F5611B" w:rsidRPr="00A52197" w14:paraId="7B176EBF" w14:textId="77777777" w:rsidTr="009B645F">
        <w:trPr>
          <w:trHeight w:val="330"/>
        </w:trPr>
        <w:tc>
          <w:tcPr>
            <w:tcW w:w="9840" w:type="dxa"/>
            <w:gridSpan w:val="4"/>
            <w:tcBorders>
              <w:top w:val="single" w:sz="8" w:space="0" w:color="auto"/>
              <w:left w:val="single" w:sz="8" w:space="0" w:color="auto"/>
              <w:bottom w:val="single" w:sz="8" w:space="0" w:color="auto"/>
              <w:right w:val="single" w:sz="8" w:space="0" w:color="000000"/>
            </w:tcBorders>
            <w:shd w:val="clear" w:color="auto" w:fill="auto"/>
            <w:hideMark/>
          </w:tcPr>
          <w:p w14:paraId="5F3E7B92" w14:textId="77777777" w:rsidR="00F5611B" w:rsidRPr="00A52197" w:rsidRDefault="00F5611B" w:rsidP="009B645F">
            <w:pPr>
              <w:rPr>
                <w:b/>
                <w:bCs/>
              </w:rPr>
            </w:pPr>
            <w:r w:rsidRPr="00A52197">
              <w:rPr>
                <w:b/>
                <w:bCs/>
              </w:rPr>
              <w:t xml:space="preserve">Кассы букмекерских контор </w:t>
            </w:r>
          </w:p>
        </w:tc>
      </w:tr>
      <w:tr w:rsidR="00F5611B" w:rsidRPr="00A52197" w14:paraId="00FB836E"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D008601" w14:textId="77777777" w:rsidR="00F5611B" w:rsidRPr="00A52197" w:rsidRDefault="00F5611B" w:rsidP="009B645F">
            <w:pPr>
              <w:jc w:val="center"/>
            </w:pPr>
            <w:r w:rsidRPr="00A52197">
              <w:t xml:space="preserve">N п/п </w:t>
            </w:r>
          </w:p>
        </w:tc>
        <w:tc>
          <w:tcPr>
            <w:tcW w:w="2920" w:type="dxa"/>
            <w:tcBorders>
              <w:top w:val="nil"/>
              <w:left w:val="nil"/>
              <w:bottom w:val="single" w:sz="4" w:space="0" w:color="auto"/>
              <w:right w:val="single" w:sz="4" w:space="0" w:color="auto"/>
            </w:tcBorders>
            <w:shd w:val="clear" w:color="auto" w:fill="auto"/>
            <w:vAlign w:val="center"/>
            <w:hideMark/>
          </w:tcPr>
          <w:p w14:paraId="2821AE81" w14:textId="77777777" w:rsidR="00F5611B" w:rsidRPr="00A52197" w:rsidRDefault="00F5611B" w:rsidP="009B645F">
            <w:pPr>
              <w:jc w:val="center"/>
            </w:pPr>
            <w:r w:rsidRPr="00A52197">
              <w:t xml:space="preserve">Место установки объекта налогообложения* </w:t>
            </w:r>
          </w:p>
        </w:tc>
        <w:tc>
          <w:tcPr>
            <w:tcW w:w="1480" w:type="dxa"/>
            <w:tcBorders>
              <w:top w:val="nil"/>
              <w:left w:val="nil"/>
              <w:bottom w:val="single" w:sz="4" w:space="0" w:color="auto"/>
              <w:right w:val="single" w:sz="4" w:space="0" w:color="auto"/>
            </w:tcBorders>
            <w:shd w:val="clear" w:color="auto" w:fill="auto"/>
            <w:vAlign w:val="center"/>
            <w:hideMark/>
          </w:tcPr>
          <w:p w14:paraId="2F30520C" w14:textId="77777777" w:rsidR="00F5611B" w:rsidRPr="00A52197" w:rsidRDefault="00F5611B" w:rsidP="009B645F">
            <w:pPr>
              <w:jc w:val="center"/>
            </w:pPr>
            <w:r w:rsidRPr="00A52197">
              <w:t>Дата установки</w:t>
            </w:r>
          </w:p>
        </w:tc>
        <w:tc>
          <w:tcPr>
            <w:tcW w:w="4480" w:type="dxa"/>
            <w:tcBorders>
              <w:top w:val="single" w:sz="8" w:space="0" w:color="auto"/>
              <w:left w:val="nil"/>
              <w:bottom w:val="single" w:sz="4" w:space="0" w:color="auto"/>
              <w:right w:val="single" w:sz="8" w:space="0" w:color="000000"/>
            </w:tcBorders>
            <w:shd w:val="clear" w:color="auto" w:fill="auto"/>
            <w:vAlign w:val="center"/>
            <w:hideMark/>
          </w:tcPr>
          <w:p w14:paraId="6BC85F43" w14:textId="77777777" w:rsidR="00F5611B" w:rsidRPr="00A52197" w:rsidRDefault="00F5611B" w:rsidP="009B645F">
            <w:pPr>
              <w:jc w:val="center"/>
            </w:pPr>
            <w:r w:rsidRPr="00A52197">
              <w:t xml:space="preserve">Количество единиц (прописью) </w:t>
            </w:r>
          </w:p>
        </w:tc>
      </w:tr>
      <w:tr w:rsidR="00F5611B" w:rsidRPr="00A52197" w14:paraId="3BD7D355" w14:textId="77777777" w:rsidTr="009B645F">
        <w:trPr>
          <w:trHeight w:val="315"/>
        </w:trPr>
        <w:tc>
          <w:tcPr>
            <w:tcW w:w="960" w:type="dxa"/>
            <w:tcBorders>
              <w:top w:val="nil"/>
              <w:left w:val="single" w:sz="8" w:space="0" w:color="auto"/>
              <w:bottom w:val="single" w:sz="4" w:space="0" w:color="auto"/>
              <w:right w:val="single" w:sz="4" w:space="0" w:color="auto"/>
            </w:tcBorders>
            <w:shd w:val="clear" w:color="auto" w:fill="auto"/>
            <w:hideMark/>
          </w:tcPr>
          <w:p w14:paraId="4BEDD0A0" w14:textId="77777777" w:rsidR="00F5611B" w:rsidRPr="00A52197" w:rsidRDefault="00F5611B" w:rsidP="009B645F">
            <w:pPr>
              <w:jc w:val="right"/>
            </w:pPr>
            <w:r w:rsidRPr="00A52197">
              <w:t>1</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7D6976C5" w14:textId="77777777" w:rsidR="00F5611B" w:rsidRPr="00A52197" w:rsidRDefault="00F5611B" w:rsidP="009B645F">
            <w:pPr>
              <w:jc w:val="center"/>
            </w:pPr>
            <w:r w:rsidRPr="00A52197">
              <w:t>2</w:t>
            </w:r>
          </w:p>
        </w:tc>
        <w:tc>
          <w:tcPr>
            <w:tcW w:w="1480" w:type="dxa"/>
            <w:tcBorders>
              <w:top w:val="nil"/>
              <w:left w:val="nil"/>
              <w:bottom w:val="single" w:sz="4" w:space="0" w:color="auto"/>
              <w:right w:val="nil"/>
            </w:tcBorders>
            <w:shd w:val="clear" w:color="auto" w:fill="auto"/>
            <w:vAlign w:val="bottom"/>
            <w:hideMark/>
          </w:tcPr>
          <w:p w14:paraId="51FE5768" w14:textId="77777777" w:rsidR="00F5611B" w:rsidRPr="00A52197" w:rsidRDefault="00F5611B" w:rsidP="009B645F">
            <w:pPr>
              <w:jc w:val="center"/>
            </w:pPr>
            <w:r w:rsidRPr="00A52197">
              <w:t>3</w:t>
            </w:r>
          </w:p>
        </w:tc>
        <w:tc>
          <w:tcPr>
            <w:tcW w:w="4480"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256C03BB" w14:textId="77777777" w:rsidR="00F5611B" w:rsidRPr="00A52197" w:rsidRDefault="00F5611B" w:rsidP="009B645F">
            <w:pPr>
              <w:jc w:val="center"/>
            </w:pPr>
            <w:r w:rsidRPr="00A52197">
              <w:t>4</w:t>
            </w:r>
          </w:p>
        </w:tc>
      </w:tr>
      <w:tr w:rsidR="00F5611B" w:rsidRPr="00A52197" w14:paraId="192A1370"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hideMark/>
          </w:tcPr>
          <w:p w14:paraId="61D338C5" w14:textId="77777777" w:rsidR="00F5611B" w:rsidRPr="00A52197" w:rsidRDefault="00F5611B" w:rsidP="009B645F">
            <w:r w:rsidRPr="00A52197">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7F35D60C" w14:textId="77777777" w:rsidR="00F5611B" w:rsidRPr="00A52197" w:rsidRDefault="00F5611B" w:rsidP="009B645F">
            <w:pPr>
              <w:jc w:val="center"/>
            </w:pPr>
            <w:r w:rsidRPr="00A52197">
              <w:t> </w:t>
            </w:r>
          </w:p>
        </w:tc>
        <w:tc>
          <w:tcPr>
            <w:tcW w:w="1480" w:type="dxa"/>
            <w:tcBorders>
              <w:top w:val="nil"/>
              <w:left w:val="nil"/>
              <w:bottom w:val="single" w:sz="4" w:space="0" w:color="auto"/>
              <w:right w:val="nil"/>
            </w:tcBorders>
            <w:shd w:val="clear" w:color="auto" w:fill="auto"/>
            <w:vAlign w:val="bottom"/>
            <w:hideMark/>
          </w:tcPr>
          <w:p w14:paraId="4F618D8F" w14:textId="77777777" w:rsidR="00F5611B" w:rsidRPr="00A52197" w:rsidRDefault="00F5611B" w:rsidP="009B645F">
            <w:pPr>
              <w:jc w:val="center"/>
            </w:pPr>
            <w:r w:rsidRPr="00A52197">
              <w:t> </w:t>
            </w:r>
          </w:p>
        </w:tc>
        <w:tc>
          <w:tcPr>
            <w:tcW w:w="4480"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6C8082E2" w14:textId="77777777" w:rsidR="00F5611B" w:rsidRPr="00A52197" w:rsidRDefault="00F5611B" w:rsidP="009B645F">
            <w:pPr>
              <w:jc w:val="center"/>
            </w:pPr>
            <w:r w:rsidRPr="00A52197">
              <w:t> </w:t>
            </w:r>
          </w:p>
        </w:tc>
      </w:tr>
      <w:tr w:rsidR="00F5611B" w:rsidRPr="00A52197" w14:paraId="6E0942F7" w14:textId="77777777" w:rsidTr="009B645F">
        <w:trPr>
          <w:trHeight w:val="330"/>
        </w:trPr>
        <w:tc>
          <w:tcPr>
            <w:tcW w:w="960" w:type="dxa"/>
            <w:tcBorders>
              <w:top w:val="nil"/>
              <w:left w:val="single" w:sz="8" w:space="0" w:color="auto"/>
              <w:bottom w:val="single" w:sz="8" w:space="0" w:color="auto"/>
              <w:right w:val="single" w:sz="4" w:space="0" w:color="auto"/>
            </w:tcBorders>
            <w:shd w:val="clear" w:color="auto" w:fill="auto"/>
            <w:hideMark/>
          </w:tcPr>
          <w:p w14:paraId="7E38628F" w14:textId="77777777" w:rsidR="00F5611B" w:rsidRPr="00A52197" w:rsidRDefault="00F5611B" w:rsidP="009B645F">
            <w:r w:rsidRPr="00A52197">
              <w:t>Итого:</w:t>
            </w:r>
          </w:p>
        </w:tc>
        <w:tc>
          <w:tcPr>
            <w:tcW w:w="2920" w:type="dxa"/>
            <w:tcBorders>
              <w:top w:val="single" w:sz="4" w:space="0" w:color="auto"/>
              <w:left w:val="nil"/>
              <w:bottom w:val="single" w:sz="8" w:space="0" w:color="auto"/>
              <w:right w:val="single" w:sz="4" w:space="0" w:color="auto"/>
            </w:tcBorders>
            <w:shd w:val="clear" w:color="auto" w:fill="auto"/>
            <w:vAlign w:val="bottom"/>
            <w:hideMark/>
          </w:tcPr>
          <w:p w14:paraId="542A14F7" w14:textId="77777777" w:rsidR="00F5611B" w:rsidRPr="00A52197" w:rsidRDefault="00F5611B" w:rsidP="009B645F">
            <w:pPr>
              <w:jc w:val="center"/>
            </w:pPr>
            <w:r w:rsidRPr="00A52197">
              <w:t> </w:t>
            </w:r>
          </w:p>
        </w:tc>
        <w:tc>
          <w:tcPr>
            <w:tcW w:w="1480" w:type="dxa"/>
            <w:tcBorders>
              <w:top w:val="nil"/>
              <w:left w:val="nil"/>
              <w:bottom w:val="single" w:sz="8" w:space="0" w:color="auto"/>
              <w:right w:val="nil"/>
            </w:tcBorders>
            <w:shd w:val="clear" w:color="auto" w:fill="auto"/>
            <w:vAlign w:val="bottom"/>
            <w:hideMark/>
          </w:tcPr>
          <w:p w14:paraId="6D731BDF" w14:textId="77777777" w:rsidR="00F5611B" w:rsidRPr="00A52197" w:rsidRDefault="00F5611B" w:rsidP="009B645F">
            <w:pPr>
              <w:jc w:val="center"/>
            </w:pPr>
            <w:r w:rsidRPr="00A52197">
              <w:t> </w:t>
            </w:r>
          </w:p>
        </w:tc>
        <w:tc>
          <w:tcPr>
            <w:tcW w:w="4480" w:type="dxa"/>
            <w:tcBorders>
              <w:top w:val="single" w:sz="4" w:space="0" w:color="auto"/>
              <w:left w:val="single" w:sz="4" w:space="0" w:color="auto"/>
              <w:bottom w:val="single" w:sz="8" w:space="0" w:color="auto"/>
              <w:right w:val="single" w:sz="8" w:space="0" w:color="000000"/>
            </w:tcBorders>
            <w:shd w:val="clear" w:color="auto" w:fill="auto"/>
            <w:vAlign w:val="bottom"/>
            <w:hideMark/>
          </w:tcPr>
          <w:p w14:paraId="74013989" w14:textId="77777777" w:rsidR="00F5611B" w:rsidRPr="00A52197" w:rsidRDefault="00F5611B" w:rsidP="009B645F">
            <w:pPr>
              <w:jc w:val="center"/>
            </w:pPr>
            <w:r w:rsidRPr="00A52197">
              <w:t> </w:t>
            </w:r>
          </w:p>
        </w:tc>
      </w:tr>
    </w:tbl>
    <w:p w14:paraId="745AE3DB" w14:textId="77777777" w:rsidR="00F5611B" w:rsidRDefault="00F5611B" w:rsidP="00F5611B"/>
    <w:tbl>
      <w:tblPr>
        <w:tblW w:w="9840" w:type="dxa"/>
        <w:tblInd w:w="98" w:type="dxa"/>
        <w:tblLook w:val="04A0" w:firstRow="1" w:lastRow="0" w:firstColumn="1" w:lastColumn="0" w:noHBand="0" w:noVBand="1"/>
      </w:tblPr>
      <w:tblGrid>
        <w:gridCol w:w="960"/>
        <w:gridCol w:w="2920"/>
        <w:gridCol w:w="1480"/>
        <w:gridCol w:w="4480"/>
      </w:tblGrid>
      <w:tr w:rsidR="00F5611B" w:rsidRPr="00A52197" w14:paraId="175B4E86" w14:textId="77777777" w:rsidTr="009B645F">
        <w:trPr>
          <w:trHeight w:val="330"/>
        </w:trPr>
        <w:tc>
          <w:tcPr>
            <w:tcW w:w="9840" w:type="dxa"/>
            <w:gridSpan w:val="4"/>
            <w:tcBorders>
              <w:top w:val="single" w:sz="8" w:space="0" w:color="auto"/>
              <w:left w:val="single" w:sz="8" w:space="0" w:color="auto"/>
              <w:bottom w:val="single" w:sz="8" w:space="0" w:color="auto"/>
              <w:right w:val="single" w:sz="8" w:space="0" w:color="000000"/>
            </w:tcBorders>
            <w:shd w:val="clear" w:color="auto" w:fill="auto"/>
            <w:hideMark/>
          </w:tcPr>
          <w:p w14:paraId="5DE43893" w14:textId="77777777" w:rsidR="00F5611B" w:rsidRPr="00A52197" w:rsidRDefault="00F5611B" w:rsidP="009B645F">
            <w:pPr>
              <w:rPr>
                <w:b/>
                <w:bCs/>
              </w:rPr>
            </w:pPr>
            <w:r w:rsidRPr="00A52197">
              <w:rPr>
                <w:b/>
                <w:bCs/>
              </w:rPr>
              <w:t xml:space="preserve">Компьютерный сервер электронного казино </w:t>
            </w:r>
          </w:p>
        </w:tc>
      </w:tr>
      <w:tr w:rsidR="00F5611B" w:rsidRPr="00A52197" w14:paraId="726FB4D4"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4E02C78" w14:textId="77777777" w:rsidR="00F5611B" w:rsidRPr="00A52197" w:rsidRDefault="00F5611B" w:rsidP="009B645F">
            <w:pPr>
              <w:jc w:val="center"/>
            </w:pPr>
            <w:r w:rsidRPr="00A52197">
              <w:t xml:space="preserve">N п/п </w:t>
            </w:r>
          </w:p>
        </w:tc>
        <w:tc>
          <w:tcPr>
            <w:tcW w:w="2920" w:type="dxa"/>
            <w:tcBorders>
              <w:top w:val="nil"/>
              <w:left w:val="nil"/>
              <w:bottom w:val="single" w:sz="4" w:space="0" w:color="auto"/>
              <w:right w:val="single" w:sz="4" w:space="0" w:color="auto"/>
            </w:tcBorders>
            <w:shd w:val="clear" w:color="auto" w:fill="auto"/>
            <w:vAlign w:val="center"/>
            <w:hideMark/>
          </w:tcPr>
          <w:p w14:paraId="4716BD80" w14:textId="77777777" w:rsidR="00F5611B" w:rsidRPr="00A52197" w:rsidRDefault="00F5611B" w:rsidP="009B645F">
            <w:pPr>
              <w:jc w:val="center"/>
            </w:pPr>
            <w:r w:rsidRPr="00A52197">
              <w:t xml:space="preserve">Место установки объекта налогообложения* </w:t>
            </w:r>
          </w:p>
        </w:tc>
        <w:tc>
          <w:tcPr>
            <w:tcW w:w="1480" w:type="dxa"/>
            <w:tcBorders>
              <w:top w:val="nil"/>
              <w:left w:val="nil"/>
              <w:bottom w:val="single" w:sz="4" w:space="0" w:color="auto"/>
              <w:right w:val="single" w:sz="4" w:space="0" w:color="auto"/>
            </w:tcBorders>
            <w:shd w:val="clear" w:color="auto" w:fill="auto"/>
            <w:vAlign w:val="center"/>
            <w:hideMark/>
          </w:tcPr>
          <w:p w14:paraId="4E70C365" w14:textId="77777777" w:rsidR="00F5611B" w:rsidRPr="00A52197" w:rsidRDefault="00F5611B" w:rsidP="009B645F">
            <w:pPr>
              <w:jc w:val="center"/>
            </w:pPr>
            <w:r w:rsidRPr="00A52197">
              <w:t>Дата установки</w:t>
            </w:r>
          </w:p>
        </w:tc>
        <w:tc>
          <w:tcPr>
            <w:tcW w:w="4480" w:type="dxa"/>
            <w:tcBorders>
              <w:top w:val="single" w:sz="8" w:space="0" w:color="auto"/>
              <w:left w:val="nil"/>
              <w:bottom w:val="single" w:sz="4" w:space="0" w:color="auto"/>
              <w:right w:val="single" w:sz="8" w:space="0" w:color="000000"/>
            </w:tcBorders>
            <w:shd w:val="clear" w:color="auto" w:fill="auto"/>
            <w:vAlign w:val="center"/>
            <w:hideMark/>
          </w:tcPr>
          <w:p w14:paraId="5704E91C" w14:textId="77777777" w:rsidR="00F5611B" w:rsidRPr="00A52197" w:rsidRDefault="00F5611B" w:rsidP="009B645F">
            <w:pPr>
              <w:jc w:val="center"/>
            </w:pPr>
            <w:r w:rsidRPr="00A52197">
              <w:t xml:space="preserve">Количество единиц (прописью) </w:t>
            </w:r>
          </w:p>
        </w:tc>
      </w:tr>
      <w:tr w:rsidR="00F5611B" w:rsidRPr="00A52197" w14:paraId="5776AD36" w14:textId="77777777" w:rsidTr="009B645F">
        <w:trPr>
          <w:trHeight w:val="315"/>
        </w:trPr>
        <w:tc>
          <w:tcPr>
            <w:tcW w:w="960" w:type="dxa"/>
            <w:tcBorders>
              <w:top w:val="nil"/>
              <w:left w:val="single" w:sz="8" w:space="0" w:color="auto"/>
              <w:bottom w:val="single" w:sz="4" w:space="0" w:color="auto"/>
              <w:right w:val="single" w:sz="4" w:space="0" w:color="auto"/>
            </w:tcBorders>
            <w:shd w:val="clear" w:color="auto" w:fill="auto"/>
            <w:hideMark/>
          </w:tcPr>
          <w:p w14:paraId="42792B2B" w14:textId="77777777" w:rsidR="00F5611B" w:rsidRPr="00A52197" w:rsidRDefault="00F5611B" w:rsidP="009B645F">
            <w:pPr>
              <w:jc w:val="right"/>
            </w:pPr>
            <w:r w:rsidRPr="00A52197">
              <w:t>1</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3D79D7BB" w14:textId="77777777" w:rsidR="00F5611B" w:rsidRPr="00A52197" w:rsidRDefault="00F5611B" w:rsidP="009B645F">
            <w:pPr>
              <w:jc w:val="center"/>
            </w:pPr>
            <w:r w:rsidRPr="00A52197">
              <w:t>2</w:t>
            </w:r>
          </w:p>
        </w:tc>
        <w:tc>
          <w:tcPr>
            <w:tcW w:w="1480" w:type="dxa"/>
            <w:tcBorders>
              <w:top w:val="nil"/>
              <w:left w:val="nil"/>
              <w:bottom w:val="single" w:sz="4" w:space="0" w:color="auto"/>
              <w:right w:val="nil"/>
            </w:tcBorders>
            <w:shd w:val="clear" w:color="auto" w:fill="auto"/>
            <w:vAlign w:val="bottom"/>
            <w:hideMark/>
          </w:tcPr>
          <w:p w14:paraId="0655E2E0" w14:textId="77777777" w:rsidR="00F5611B" w:rsidRPr="00A52197" w:rsidRDefault="00F5611B" w:rsidP="009B645F">
            <w:pPr>
              <w:jc w:val="center"/>
            </w:pPr>
            <w:r w:rsidRPr="00A52197">
              <w:t>3</w:t>
            </w:r>
          </w:p>
        </w:tc>
        <w:tc>
          <w:tcPr>
            <w:tcW w:w="4480"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27ED58DC" w14:textId="77777777" w:rsidR="00F5611B" w:rsidRPr="00A52197" w:rsidRDefault="00F5611B" w:rsidP="009B645F">
            <w:pPr>
              <w:jc w:val="center"/>
            </w:pPr>
            <w:r w:rsidRPr="00A52197">
              <w:t>4</w:t>
            </w:r>
          </w:p>
        </w:tc>
      </w:tr>
      <w:tr w:rsidR="00F5611B" w:rsidRPr="00A52197" w14:paraId="77DB3F0C"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hideMark/>
          </w:tcPr>
          <w:p w14:paraId="7EDFE0C8" w14:textId="77777777" w:rsidR="00F5611B" w:rsidRPr="00A52197" w:rsidRDefault="00F5611B" w:rsidP="009B645F">
            <w:r w:rsidRPr="00A52197">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6DBF55A2" w14:textId="77777777" w:rsidR="00F5611B" w:rsidRPr="00A52197" w:rsidRDefault="00F5611B" w:rsidP="009B645F">
            <w:pPr>
              <w:jc w:val="center"/>
            </w:pPr>
            <w:r w:rsidRPr="00A52197">
              <w:t> </w:t>
            </w:r>
          </w:p>
        </w:tc>
        <w:tc>
          <w:tcPr>
            <w:tcW w:w="1480" w:type="dxa"/>
            <w:tcBorders>
              <w:top w:val="nil"/>
              <w:left w:val="nil"/>
              <w:bottom w:val="single" w:sz="4" w:space="0" w:color="auto"/>
              <w:right w:val="nil"/>
            </w:tcBorders>
            <w:shd w:val="clear" w:color="auto" w:fill="auto"/>
            <w:vAlign w:val="bottom"/>
            <w:hideMark/>
          </w:tcPr>
          <w:p w14:paraId="60452727" w14:textId="77777777" w:rsidR="00F5611B" w:rsidRPr="00A52197" w:rsidRDefault="00F5611B" w:rsidP="009B645F">
            <w:pPr>
              <w:jc w:val="center"/>
            </w:pPr>
            <w:r w:rsidRPr="00A52197">
              <w:t> </w:t>
            </w:r>
          </w:p>
        </w:tc>
        <w:tc>
          <w:tcPr>
            <w:tcW w:w="4480"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57FBF462" w14:textId="77777777" w:rsidR="00F5611B" w:rsidRPr="00A52197" w:rsidRDefault="00F5611B" w:rsidP="009B645F">
            <w:pPr>
              <w:jc w:val="center"/>
            </w:pPr>
            <w:r w:rsidRPr="00A52197">
              <w:t> </w:t>
            </w:r>
          </w:p>
        </w:tc>
      </w:tr>
      <w:tr w:rsidR="00F5611B" w:rsidRPr="00A52197" w14:paraId="559DBDD5" w14:textId="77777777" w:rsidTr="009B645F">
        <w:trPr>
          <w:trHeight w:val="330"/>
        </w:trPr>
        <w:tc>
          <w:tcPr>
            <w:tcW w:w="960" w:type="dxa"/>
            <w:tcBorders>
              <w:top w:val="nil"/>
              <w:left w:val="single" w:sz="8" w:space="0" w:color="auto"/>
              <w:bottom w:val="single" w:sz="8" w:space="0" w:color="auto"/>
              <w:right w:val="single" w:sz="4" w:space="0" w:color="auto"/>
            </w:tcBorders>
            <w:shd w:val="clear" w:color="auto" w:fill="auto"/>
            <w:hideMark/>
          </w:tcPr>
          <w:p w14:paraId="310E9B55" w14:textId="77777777" w:rsidR="00F5611B" w:rsidRPr="00A52197" w:rsidRDefault="00F5611B" w:rsidP="009B645F">
            <w:r w:rsidRPr="00A52197">
              <w:t>Итого:</w:t>
            </w:r>
          </w:p>
        </w:tc>
        <w:tc>
          <w:tcPr>
            <w:tcW w:w="2920" w:type="dxa"/>
            <w:tcBorders>
              <w:top w:val="single" w:sz="4" w:space="0" w:color="auto"/>
              <w:left w:val="nil"/>
              <w:bottom w:val="single" w:sz="8" w:space="0" w:color="auto"/>
              <w:right w:val="single" w:sz="4" w:space="0" w:color="auto"/>
            </w:tcBorders>
            <w:shd w:val="clear" w:color="auto" w:fill="auto"/>
            <w:vAlign w:val="bottom"/>
            <w:hideMark/>
          </w:tcPr>
          <w:p w14:paraId="1869DBFB" w14:textId="77777777" w:rsidR="00F5611B" w:rsidRPr="00A52197" w:rsidRDefault="00F5611B" w:rsidP="009B645F">
            <w:pPr>
              <w:jc w:val="center"/>
            </w:pPr>
            <w:r w:rsidRPr="00A52197">
              <w:t> </w:t>
            </w:r>
          </w:p>
        </w:tc>
        <w:tc>
          <w:tcPr>
            <w:tcW w:w="1480" w:type="dxa"/>
            <w:tcBorders>
              <w:top w:val="nil"/>
              <w:left w:val="nil"/>
              <w:bottom w:val="single" w:sz="8" w:space="0" w:color="auto"/>
              <w:right w:val="nil"/>
            </w:tcBorders>
            <w:shd w:val="clear" w:color="auto" w:fill="auto"/>
            <w:vAlign w:val="bottom"/>
            <w:hideMark/>
          </w:tcPr>
          <w:p w14:paraId="3028E654" w14:textId="77777777" w:rsidR="00F5611B" w:rsidRPr="00A52197" w:rsidRDefault="00F5611B" w:rsidP="009B645F">
            <w:pPr>
              <w:jc w:val="center"/>
            </w:pPr>
            <w:r w:rsidRPr="00A52197">
              <w:t> </w:t>
            </w:r>
          </w:p>
        </w:tc>
        <w:tc>
          <w:tcPr>
            <w:tcW w:w="4480" w:type="dxa"/>
            <w:tcBorders>
              <w:top w:val="single" w:sz="4" w:space="0" w:color="auto"/>
              <w:left w:val="single" w:sz="4" w:space="0" w:color="auto"/>
              <w:bottom w:val="single" w:sz="8" w:space="0" w:color="auto"/>
              <w:right w:val="single" w:sz="8" w:space="0" w:color="000000"/>
            </w:tcBorders>
            <w:shd w:val="clear" w:color="auto" w:fill="auto"/>
            <w:vAlign w:val="bottom"/>
            <w:hideMark/>
          </w:tcPr>
          <w:p w14:paraId="2C18FC8F" w14:textId="77777777" w:rsidR="00F5611B" w:rsidRPr="00A52197" w:rsidRDefault="00F5611B" w:rsidP="009B645F">
            <w:pPr>
              <w:jc w:val="center"/>
            </w:pPr>
            <w:r w:rsidRPr="00A52197">
              <w:t> </w:t>
            </w:r>
          </w:p>
        </w:tc>
      </w:tr>
    </w:tbl>
    <w:p w14:paraId="1F8883F3" w14:textId="77777777" w:rsidR="00F5611B" w:rsidRDefault="00F5611B" w:rsidP="00F5611B">
      <w:pPr>
        <w:jc w:val="both"/>
      </w:pPr>
    </w:p>
    <w:p w14:paraId="533AC683" w14:textId="77777777" w:rsidR="00F5611B" w:rsidRPr="00D31D75" w:rsidRDefault="00F5611B" w:rsidP="00F5611B">
      <w:pPr>
        <w:jc w:val="right"/>
      </w:pPr>
      <w:r w:rsidRPr="00D31D75">
        <w:tab/>
      </w:r>
      <w:r w:rsidRPr="00D31D75">
        <w:tab/>
      </w:r>
      <w:r w:rsidRPr="00D31D75">
        <w:tab/>
      </w:r>
      <w:r w:rsidRPr="00D31D75">
        <w:tab/>
      </w:r>
      <w:r w:rsidRPr="00D31D75">
        <w:tab/>
      </w:r>
      <w:r w:rsidRPr="00D31D75">
        <w:tab/>
      </w:r>
      <w:r w:rsidRPr="00D31D75">
        <w:tab/>
      </w:r>
      <w:r w:rsidRPr="00D31D75">
        <w:tab/>
      </w:r>
      <w:r w:rsidRPr="00D31D75">
        <w:tab/>
      </w:r>
    </w:p>
    <w:p w14:paraId="10DE6323" w14:textId="77777777" w:rsidR="00F5611B" w:rsidRPr="00D31D75" w:rsidRDefault="00F5611B" w:rsidP="00F5611B">
      <w:pPr>
        <w:jc w:val="center"/>
      </w:pPr>
      <w:r w:rsidRPr="00D31D75">
        <w:t>Всего количество объектов налогообложения составляет ________________</w:t>
      </w:r>
      <w:r>
        <w:t>____________ ______________________________________________________________________</w:t>
      </w:r>
      <w:r w:rsidRPr="00D31D75">
        <w:t xml:space="preserve">единиц. </w:t>
      </w:r>
      <w:r w:rsidRPr="00D31D75">
        <w:tab/>
      </w:r>
      <w:r w:rsidRPr="00A52197">
        <w:rPr>
          <w:sz w:val="20"/>
        </w:rPr>
        <w:t>(прописью)</w:t>
      </w:r>
    </w:p>
    <w:p w14:paraId="3E8DFD7F" w14:textId="77777777" w:rsidR="00F5611B" w:rsidRPr="00D31D75" w:rsidRDefault="00F5611B" w:rsidP="00F5611B">
      <w:pPr>
        <w:jc w:val="both"/>
      </w:pPr>
      <w:r w:rsidRPr="00D31D75">
        <w:t xml:space="preserve">Ответственность за достоверность предоставленной информации об объектах налогообложения налогом на игорную деятельность несет руководитель организации. </w:t>
      </w:r>
    </w:p>
    <w:p w14:paraId="6842CB6C" w14:textId="77777777" w:rsidR="00F5611B" w:rsidRPr="00D31D75" w:rsidRDefault="00F5611B" w:rsidP="00F5611B">
      <w:pPr>
        <w:jc w:val="right"/>
      </w:pPr>
      <w:r w:rsidRPr="00D31D75">
        <w:tab/>
      </w:r>
      <w:r w:rsidRPr="00D31D75">
        <w:tab/>
      </w:r>
      <w:r w:rsidRPr="00D31D75">
        <w:tab/>
      </w:r>
      <w:r w:rsidRPr="00D31D75">
        <w:tab/>
      </w:r>
      <w:r w:rsidRPr="00D31D75">
        <w:tab/>
      </w:r>
      <w:r w:rsidRPr="00D31D75">
        <w:tab/>
      </w:r>
      <w:r w:rsidRPr="00D31D75">
        <w:tab/>
      </w:r>
      <w:r w:rsidRPr="00D31D75">
        <w:tab/>
      </w:r>
      <w:r w:rsidRPr="00D31D75">
        <w:tab/>
      </w:r>
    </w:p>
    <w:p w14:paraId="6582E9B7" w14:textId="77777777" w:rsidR="00F5611B" w:rsidRPr="00D31D75" w:rsidRDefault="00F5611B" w:rsidP="00F5611B">
      <w:pPr>
        <w:jc w:val="right"/>
      </w:pPr>
      <w:r w:rsidRPr="00D31D75">
        <w:t xml:space="preserve">М.П. </w:t>
      </w:r>
      <w:r w:rsidRPr="00D31D75">
        <w:tab/>
      </w:r>
      <w:r w:rsidRPr="00D31D75">
        <w:tab/>
      </w:r>
      <w:r>
        <w:tab/>
      </w:r>
      <w:r>
        <w:tab/>
      </w:r>
      <w:r>
        <w:tab/>
      </w:r>
      <w:r>
        <w:tab/>
      </w:r>
      <w:r w:rsidRPr="00D31D75">
        <w:t xml:space="preserve">Руководитель организации ___________________ </w:t>
      </w:r>
      <w:r w:rsidRPr="00D31D75">
        <w:tab/>
      </w:r>
      <w:r w:rsidRPr="00D31D75">
        <w:tab/>
      </w:r>
      <w:r w:rsidRPr="00D31D75">
        <w:tab/>
      </w:r>
      <w:r w:rsidRPr="00D31D75">
        <w:tab/>
      </w:r>
      <w:r w:rsidRPr="00D31D75">
        <w:tab/>
      </w:r>
      <w:r w:rsidRPr="00D31D75">
        <w:tab/>
      </w:r>
      <w:r w:rsidRPr="00D31D75">
        <w:tab/>
      </w:r>
      <w:r w:rsidRPr="00D31D75">
        <w:tab/>
      </w:r>
      <w:r w:rsidRPr="00D31D75">
        <w:tab/>
      </w:r>
      <w:r w:rsidRPr="00D31D75">
        <w:tab/>
      </w:r>
      <w:r w:rsidRPr="00D31D75">
        <w:tab/>
      </w:r>
      <w:r w:rsidRPr="00D31D75">
        <w:tab/>
      </w:r>
    </w:p>
    <w:p w14:paraId="6A4CF881" w14:textId="77777777" w:rsidR="00F5611B" w:rsidRPr="00D31D75" w:rsidRDefault="00F5611B" w:rsidP="00F5611B">
      <w:r w:rsidRPr="00D31D75">
        <w:t xml:space="preserve">"____" ___________20____ года </w:t>
      </w:r>
      <w:r w:rsidRPr="00D31D75">
        <w:tab/>
      </w:r>
      <w:r w:rsidRPr="00D31D75">
        <w:tab/>
      </w:r>
      <w:r w:rsidRPr="00D31D75">
        <w:tab/>
      </w:r>
      <w:r w:rsidRPr="00D31D75">
        <w:tab/>
      </w:r>
      <w:r w:rsidRPr="00D31D75">
        <w:tab/>
      </w:r>
      <w:r w:rsidRPr="00D31D75">
        <w:tab/>
      </w:r>
      <w:r w:rsidRPr="00D31D75">
        <w:tab/>
      </w:r>
      <w:r w:rsidRPr="00D31D75">
        <w:tab/>
      </w:r>
      <w:r w:rsidRPr="00D31D75">
        <w:tab/>
      </w:r>
    </w:p>
    <w:p w14:paraId="25E663B4" w14:textId="77777777" w:rsidR="00F5611B" w:rsidRPr="00D31D75" w:rsidRDefault="00F5611B" w:rsidP="00F5611B">
      <w:pPr>
        <w:jc w:val="right"/>
      </w:pPr>
      <w:r w:rsidRPr="00D31D75">
        <w:tab/>
      </w:r>
      <w:r w:rsidRPr="00D31D75">
        <w:tab/>
      </w:r>
      <w:r w:rsidRPr="00D31D75">
        <w:tab/>
      </w:r>
      <w:r w:rsidRPr="00D31D75">
        <w:tab/>
      </w:r>
      <w:r w:rsidRPr="00D31D75">
        <w:tab/>
      </w:r>
      <w:r w:rsidRPr="00D31D75">
        <w:tab/>
        <w:t xml:space="preserve">Отметка о регистрации заявления: </w:t>
      </w:r>
      <w:r w:rsidRPr="00D31D75">
        <w:tab/>
      </w:r>
      <w:r w:rsidRPr="00D31D75">
        <w:tab/>
      </w:r>
    </w:p>
    <w:p w14:paraId="128BA704" w14:textId="77777777" w:rsidR="00F5611B" w:rsidRPr="00D31D75" w:rsidRDefault="00F5611B" w:rsidP="00F5611B">
      <w:pPr>
        <w:jc w:val="right"/>
      </w:pPr>
      <w:r w:rsidRPr="00D31D75">
        <w:tab/>
      </w:r>
      <w:r w:rsidRPr="00D31D75">
        <w:tab/>
      </w:r>
      <w:r w:rsidRPr="00D31D75">
        <w:tab/>
      </w:r>
      <w:r w:rsidRPr="00D31D75">
        <w:tab/>
      </w:r>
      <w:r w:rsidRPr="00D31D75">
        <w:tab/>
      </w:r>
      <w:r w:rsidRPr="00D31D75">
        <w:tab/>
        <w:t xml:space="preserve">"___" ____________ 20____ года </w:t>
      </w:r>
      <w:r w:rsidRPr="00D31D75">
        <w:tab/>
      </w:r>
      <w:r w:rsidRPr="00D31D75">
        <w:tab/>
      </w:r>
      <w:r w:rsidRPr="00D31D75">
        <w:tab/>
      </w:r>
    </w:p>
    <w:p w14:paraId="129307E4" w14:textId="77777777" w:rsidR="00F5611B" w:rsidRPr="00D31D75" w:rsidRDefault="00F5611B" w:rsidP="00F5611B">
      <w:pPr>
        <w:jc w:val="right"/>
      </w:pPr>
      <w:r w:rsidRPr="00D31D75">
        <w:tab/>
      </w:r>
      <w:r w:rsidRPr="00D31D75">
        <w:tab/>
      </w:r>
      <w:r w:rsidRPr="00D31D75">
        <w:tab/>
      </w:r>
      <w:r w:rsidRPr="00D31D75">
        <w:tab/>
      </w:r>
      <w:r w:rsidRPr="00D31D75">
        <w:tab/>
      </w:r>
      <w:r w:rsidRPr="00D31D75">
        <w:tab/>
        <w:t>_______________________________</w:t>
      </w:r>
      <w:r w:rsidRPr="00D31D75">
        <w:tab/>
      </w:r>
      <w:r w:rsidRPr="00D31D75">
        <w:tab/>
      </w:r>
    </w:p>
    <w:p w14:paraId="2DA27B96" w14:textId="77777777" w:rsidR="00F5611B" w:rsidRDefault="00F5611B" w:rsidP="00F5611B">
      <w:pPr>
        <w:jc w:val="center"/>
        <w:rPr>
          <w:sz w:val="20"/>
        </w:rPr>
      </w:pPr>
      <w:r>
        <w:t xml:space="preserve">                                                     </w:t>
      </w:r>
      <w:r w:rsidRPr="00A52197">
        <w:rPr>
          <w:sz w:val="20"/>
        </w:rPr>
        <w:t>(подпись, фамилия, инициалы должностного</w:t>
      </w:r>
    </w:p>
    <w:p w14:paraId="4D6C0774" w14:textId="77777777" w:rsidR="00F5611B" w:rsidRDefault="00F5611B" w:rsidP="00F5611B">
      <w:pPr>
        <w:jc w:val="right"/>
      </w:pPr>
      <w:r w:rsidRPr="00A52197">
        <w:rPr>
          <w:sz w:val="20"/>
        </w:rPr>
        <w:t xml:space="preserve">лица налогового органа) </w:t>
      </w:r>
      <w:r w:rsidRPr="00D31D75">
        <w:tab/>
      </w:r>
      <w:r w:rsidRPr="00D31D75">
        <w:tab/>
      </w:r>
      <w:r w:rsidRPr="00D31D75">
        <w:tab/>
      </w:r>
    </w:p>
    <w:p w14:paraId="4466BE70" w14:textId="77777777" w:rsidR="00F5611B" w:rsidRPr="00D31D75" w:rsidRDefault="00F5611B" w:rsidP="00F5611B">
      <w:pPr>
        <w:jc w:val="right"/>
      </w:pPr>
    </w:p>
    <w:p w14:paraId="34A4AB99" w14:textId="77777777" w:rsidR="00F5611B" w:rsidRDefault="00F5611B" w:rsidP="00F5611B">
      <w:pPr>
        <w:jc w:val="right"/>
      </w:pPr>
      <w:r w:rsidRPr="00D31D75">
        <w:tab/>
      </w:r>
      <w:r w:rsidRPr="00D31D75">
        <w:tab/>
      </w:r>
      <w:r w:rsidRPr="00D31D75">
        <w:tab/>
      </w:r>
      <w:r w:rsidRPr="00D31D75">
        <w:tab/>
      </w:r>
      <w:r w:rsidRPr="00D31D75">
        <w:tab/>
      </w:r>
      <w:r w:rsidRPr="00D31D75">
        <w:tab/>
        <w:t xml:space="preserve">Штамп налогового органа </w:t>
      </w:r>
      <w:r w:rsidRPr="00D31D75">
        <w:tab/>
      </w:r>
      <w:r w:rsidRPr="00D31D75">
        <w:tab/>
      </w:r>
    </w:p>
    <w:p w14:paraId="2C57EF6A" w14:textId="77777777" w:rsidR="00F5611B" w:rsidRDefault="00F5611B" w:rsidP="00F5611B">
      <w:pPr>
        <w:jc w:val="right"/>
      </w:pPr>
    </w:p>
    <w:p w14:paraId="44887F63" w14:textId="77777777" w:rsidR="00F5611B" w:rsidRDefault="00F5611B" w:rsidP="00F5611B">
      <w:pPr>
        <w:jc w:val="right"/>
      </w:pPr>
    </w:p>
    <w:p w14:paraId="438BD68D" w14:textId="77777777" w:rsidR="00F5611B" w:rsidRDefault="00F5611B" w:rsidP="00F5611B">
      <w:pPr>
        <w:jc w:val="right"/>
      </w:pPr>
    </w:p>
    <w:p w14:paraId="66B2B40A" w14:textId="77777777" w:rsidR="00F5611B" w:rsidRDefault="00F5611B" w:rsidP="00F5611B">
      <w:pPr>
        <w:jc w:val="right"/>
      </w:pPr>
    </w:p>
    <w:p w14:paraId="70B1D526" w14:textId="77777777" w:rsidR="00F5611B" w:rsidRPr="00D31D75" w:rsidRDefault="00F5611B" w:rsidP="00F5611B">
      <w:pPr>
        <w:jc w:val="right"/>
      </w:pPr>
    </w:p>
    <w:p w14:paraId="714AF3C2" w14:textId="77777777" w:rsidR="00F5611B" w:rsidRDefault="00F5611B" w:rsidP="00F5611B">
      <w:pPr>
        <w:jc w:val="both"/>
      </w:pPr>
      <w:r w:rsidRPr="00D31D75">
        <w:t xml:space="preserve">* Место установки объекта налогообложения включает в себя - наименование города, иного населенного пункта, улицы, номера дома; другие места расположения объекта налогообложения. </w:t>
      </w:r>
    </w:p>
    <w:p w14:paraId="63765B7A" w14:textId="77777777" w:rsidR="00824AB9" w:rsidRDefault="00824AB9" w:rsidP="00824AB9">
      <w:pPr>
        <w:jc w:val="right"/>
      </w:pPr>
      <w:r w:rsidRPr="00915D03">
        <w:lastRenderedPageBreak/>
        <w:t xml:space="preserve">Приложение № </w:t>
      </w:r>
      <w:r>
        <w:t>3</w:t>
      </w:r>
      <w:r w:rsidRPr="00915D03">
        <w:t xml:space="preserve"> к</w:t>
      </w:r>
      <w:r>
        <w:t xml:space="preserve"> </w:t>
      </w:r>
      <w:r w:rsidRPr="00915D03">
        <w:t xml:space="preserve">Регламенту </w:t>
      </w:r>
    </w:p>
    <w:p w14:paraId="4EA036DA" w14:textId="77777777" w:rsidR="00824AB9" w:rsidRDefault="00824AB9" w:rsidP="00824AB9">
      <w:pPr>
        <w:jc w:val="right"/>
      </w:pPr>
      <w:r w:rsidRPr="00915D03">
        <w:t xml:space="preserve">предоставления </w:t>
      </w:r>
      <w:r>
        <w:t>Государственной налоговой службой</w:t>
      </w:r>
    </w:p>
    <w:p w14:paraId="736539BC" w14:textId="77777777" w:rsidR="00824AB9" w:rsidRDefault="00824AB9" w:rsidP="00824AB9">
      <w:pPr>
        <w:jc w:val="right"/>
      </w:pPr>
      <w:r>
        <w:t xml:space="preserve">Министерства финансов Приднестровской Молдавской Республики </w:t>
      </w:r>
    </w:p>
    <w:p w14:paraId="0D64DAC2" w14:textId="77777777" w:rsidR="00824AB9" w:rsidRDefault="00824AB9" w:rsidP="00824AB9">
      <w:pPr>
        <w:jc w:val="right"/>
      </w:pPr>
      <w:r w:rsidRPr="00915D03">
        <w:t>государственной услуги</w:t>
      </w:r>
      <w:r>
        <w:t xml:space="preserve"> </w:t>
      </w:r>
      <w:r w:rsidRPr="00915D03">
        <w:t>«</w:t>
      </w:r>
      <w:r>
        <w:t>Регистрация</w:t>
      </w:r>
      <w:r w:rsidRPr="00915D03">
        <w:t xml:space="preserve"> объекта (объектов) </w:t>
      </w:r>
    </w:p>
    <w:p w14:paraId="712908E2" w14:textId="77777777" w:rsidR="00824AB9" w:rsidRPr="00640AA0" w:rsidRDefault="00824AB9" w:rsidP="00824AB9">
      <w:pPr>
        <w:jc w:val="right"/>
      </w:pPr>
      <w:r w:rsidRPr="00915D03">
        <w:t>налогообложения налогом на игорную деятельность»</w:t>
      </w:r>
    </w:p>
    <w:p w14:paraId="4E46C016" w14:textId="77777777" w:rsidR="00F5611B" w:rsidRDefault="00F5611B" w:rsidP="00F5611B">
      <w:pPr>
        <w:jc w:val="right"/>
      </w:pPr>
    </w:p>
    <w:p w14:paraId="0B43DABF" w14:textId="77777777" w:rsidR="00F5611B" w:rsidRPr="00A52197" w:rsidRDefault="00F5611B" w:rsidP="00F5611B">
      <w:pPr>
        <w:shd w:val="clear" w:color="auto" w:fill="FFFFFF"/>
        <w:tabs>
          <w:tab w:val="left" w:pos="993"/>
        </w:tabs>
        <w:ind w:firstLine="567"/>
        <w:jc w:val="center"/>
      </w:pPr>
    </w:p>
    <w:p w14:paraId="452B8131" w14:textId="77777777" w:rsidR="00F5611B" w:rsidRPr="00A52197" w:rsidRDefault="00F5611B" w:rsidP="00F5611B">
      <w:pPr>
        <w:shd w:val="clear" w:color="auto" w:fill="FFFFFF"/>
        <w:tabs>
          <w:tab w:val="left" w:pos="993"/>
        </w:tabs>
        <w:ind w:firstLine="567"/>
        <w:jc w:val="center"/>
      </w:pPr>
      <w:r w:rsidRPr="00A52197">
        <w:t>Министерство финансов Приднестровской Молдавской Республики</w:t>
      </w:r>
    </w:p>
    <w:p w14:paraId="31080A4C" w14:textId="77777777" w:rsidR="00F5611B" w:rsidRPr="00A52197" w:rsidRDefault="00F5611B" w:rsidP="00F5611B">
      <w:pPr>
        <w:shd w:val="clear" w:color="auto" w:fill="FFFFFF"/>
        <w:tabs>
          <w:tab w:val="left" w:pos="993"/>
        </w:tabs>
        <w:jc w:val="both"/>
      </w:pPr>
      <w:r w:rsidRPr="00A52197">
        <w:t>__________________________________________________________________________</w:t>
      </w:r>
      <w:r w:rsidRPr="00A52197">
        <w:tab/>
      </w:r>
    </w:p>
    <w:p w14:paraId="1C7FC2C1" w14:textId="77777777" w:rsidR="00F5611B" w:rsidRPr="00A52197" w:rsidRDefault="00F5611B" w:rsidP="00F5611B">
      <w:pPr>
        <w:shd w:val="clear" w:color="auto" w:fill="FFFFFF"/>
        <w:tabs>
          <w:tab w:val="left" w:pos="993"/>
        </w:tabs>
        <w:ind w:firstLine="567"/>
        <w:jc w:val="center"/>
      </w:pPr>
      <w:r w:rsidRPr="00A52197">
        <w:t>(наименование налогового органа)</w:t>
      </w:r>
    </w:p>
    <w:p w14:paraId="6C5F21FB" w14:textId="77777777" w:rsidR="00F5611B" w:rsidRDefault="00F5611B" w:rsidP="00F5611B">
      <w:pPr>
        <w:shd w:val="clear" w:color="auto" w:fill="FFFFFF"/>
        <w:tabs>
          <w:tab w:val="left" w:pos="993"/>
        </w:tabs>
        <w:ind w:firstLine="567"/>
        <w:jc w:val="center"/>
        <w:rPr>
          <w:b/>
        </w:rPr>
      </w:pPr>
    </w:p>
    <w:p w14:paraId="18A7790C" w14:textId="77777777" w:rsidR="00F5611B" w:rsidRPr="00A52197" w:rsidRDefault="00F5611B" w:rsidP="00F5611B">
      <w:pPr>
        <w:shd w:val="clear" w:color="auto" w:fill="FFFFFF"/>
        <w:tabs>
          <w:tab w:val="left" w:pos="993"/>
        </w:tabs>
        <w:ind w:firstLine="567"/>
        <w:jc w:val="center"/>
        <w:rPr>
          <w:b/>
        </w:rPr>
      </w:pPr>
      <w:r w:rsidRPr="00A52197">
        <w:rPr>
          <w:b/>
        </w:rPr>
        <w:t>СВИДЕТЕЛЬСТВО</w:t>
      </w:r>
    </w:p>
    <w:p w14:paraId="6BDB7356" w14:textId="77777777" w:rsidR="00F5611B" w:rsidRPr="00A52197" w:rsidRDefault="00F5611B" w:rsidP="00F5611B">
      <w:pPr>
        <w:shd w:val="clear" w:color="auto" w:fill="FFFFFF"/>
        <w:tabs>
          <w:tab w:val="left" w:pos="993"/>
        </w:tabs>
        <w:ind w:firstLine="567"/>
        <w:jc w:val="center"/>
        <w:rPr>
          <w:b/>
        </w:rPr>
      </w:pPr>
      <w:r w:rsidRPr="00A52197">
        <w:rPr>
          <w:b/>
        </w:rPr>
        <w:t>О РЕГИСТРАЦИИ ОБЪЕКТА (ОБЪЕКТОВ) НАЛОГООБЛОЖЕНИЯ</w:t>
      </w:r>
    </w:p>
    <w:p w14:paraId="5CE48A00" w14:textId="77777777" w:rsidR="00F5611B" w:rsidRDefault="00F5611B" w:rsidP="00F5611B">
      <w:pPr>
        <w:shd w:val="clear" w:color="auto" w:fill="FFFFFF"/>
        <w:tabs>
          <w:tab w:val="left" w:pos="993"/>
        </w:tabs>
        <w:ind w:firstLine="567"/>
        <w:jc w:val="center"/>
        <w:rPr>
          <w:b/>
        </w:rPr>
      </w:pPr>
      <w:r w:rsidRPr="00A52197">
        <w:rPr>
          <w:b/>
        </w:rPr>
        <w:t>НАЛОГОМ НА ИГОРНУЮ ДЕЯТЕЛЬНОСТЬ</w:t>
      </w:r>
    </w:p>
    <w:p w14:paraId="468F013C" w14:textId="77777777" w:rsidR="00F5611B" w:rsidRPr="00A52197" w:rsidRDefault="00F5611B" w:rsidP="00F5611B">
      <w:pPr>
        <w:shd w:val="clear" w:color="auto" w:fill="FFFFFF"/>
        <w:tabs>
          <w:tab w:val="left" w:pos="993"/>
        </w:tabs>
        <w:ind w:firstLine="567"/>
        <w:jc w:val="both"/>
      </w:pPr>
      <w:r w:rsidRPr="00A52197">
        <w:t xml:space="preserve">от "______"____________________ 20___ г. N__________ </w:t>
      </w:r>
      <w:r w:rsidRPr="00A52197">
        <w:tab/>
      </w:r>
      <w:r w:rsidRPr="00A52197">
        <w:tab/>
      </w:r>
      <w:r w:rsidRPr="00A52197">
        <w:tab/>
      </w:r>
      <w:r w:rsidRPr="00A52197">
        <w:tab/>
      </w:r>
    </w:p>
    <w:p w14:paraId="772F2F76" w14:textId="77777777" w:rsidR="00F5611B" w:rsidRPr="00A52197" w:rsidRDefault="00F5611B" w:rsidP="00F5611B">
      <w:pPr>
        <w:shd w:val="clear" w:color="auto" w:fill="FFFFFF"/>
        <w:tabs>
          <w:tab w:val="left" w:pos="993"/>
        </w:tabs>
        <w:ind w:firstLine="567"/>
        <w:jc w:val="both"/>
      </w:pPr>
    </w:p>
    <w:p w14:paraId="683CCBCF" w14:textId="77777777" w:rsidR="00F5611B" w:rsidRPr="00A52197" w:rsidRDefault="00F5611B" w:rsidP="00F5611B">
      <w:pPr>
        <w:shd w:val="clear" w:color="auto" w:fill="FFFFFF"/>
        <w:tabs>
          <w:tab w:val="left" w:pos="993"/>
        </w:tabs>
        <w:ind w:firstLine="284"/>
        <w:jc w:val="both"/>
      </w:pPr>
      <w:r w:rsidRPr="00A52197">
        <w:t>Настоящее свидетельство выдано ________________________________________</w:t>
      </w:r>
      <w:r>
        <w:t>_____</w:t>
      </w:r>
    </w:p>
    <w:p w14:paraId="7F63AD78" w14:textId="77777777" w:rsidR="00F5611B" w:rsidRPr="00A52197" w:rsidRDefault="00F5611B" w:rsidP="00F5611B">
      <w:pPr>
        <w:shd w:val="clear" w:color="auto" w:fill="FFFFFF"/>
        <w:tabs>
          <w:tab w:val="left" w:pos="993"/>
        </w:tabs>
        <w:jc w:val="both"/>
      </w:pPr>
      <w:r w:rsidRPr="00A52197">
        <w:t>________________________________________________________________________</w:t>
      </w:r>
      <w:r>
        <w:t>_____</w:t>
      </w:r>
    </w:p>
    <w:p w14:paraId="2E02DCAA" w14:textId="77777777" w:rsidR="00F5611B" w:rsidRPr="00A52197" w:rsidRDefault="00F5611B" w:rsidP="00F5611B">
      <w:pPr>
        <w:shd w:val="clear" w:color="auto" w:fill="FFFFFF"/>
        <w:tabs>
          <w:tab w:val="left" w:pos="993"/>
        </w:tabs>
        <w:ind w:firstLine="567"/>
        <w:jc w:val="both"/>
      </w:pPr>
      <w:r w:rsidRPr="001C5656">
        <w:rPr>
          <w:sz w:val="20"/>
        </w:rPr>
        <w:t xml:space="preserve">(полное наименование организации, место нахождения организации, фискальный код) </w:t>
      </w:r>
    </w:p>
    <w:p w14:paraId="3ED83A34" w14:textId="77777777" w:rsidR="00F5611B" w:rsidRPr="00A52197" w:rsidRDefault="00F5611B" w:rsidP="00F5611B">
      <w:pPr>
        <w:shd w:val="clear" w:color="auto" w:fill="FFFFFF"/>
        <w:tabs>
          <w:tab w:val="left" w:pos="993"/>
        </w:tabs>
        <w:jc w:val="both"/>
      </w:pPr>
      <w:r w:rsidRPr="00A52197">
        <w:t>в том, что указанный налогоплательщик "_____"_____________ 20____ г.</w:t>
      </w:r>
      <w:r w:rsidRPr="00A52197">
        <w:tab/>
      </w:r>
    </w:p>
    <w:p w14:paraId="083DAB92" w14:textId="77777777" w:rsidR="00F5611B" w:rsidRPr="00A52197" w:rsidRDefault="00F5611B" w:rsidP="00F5611B">
      <w:pPr>
        <w:shd w:val="clear" w:color="auto" w:fill="FFFFFF"/>
        <w:tabs>
          <w:tab w:val="left" w:pos="993"/>
        </w:tabs>
        <w:jc w:val="both"/>
      </w:pPr>
      <w:r w:rsidRPr="00A52197">
        <w:t>зарегистрировал в _______________________________________________________</w:t>
      </w:r>
      <w:r>
        <w:t>_____</w:t>
      </w:r>
    </w:p>
    <w:p w14:paraId="40EBA8E0" w14:textId="77777777" w:rsidR="00F5611B" w:rsidRPr="00A52197" w:rsidRDefault="00F5611B" w:rsidP="00F5611B">
      <w:pPr>
        <w:shd w:val="clear" w:color="auto" w:fill="FFFFFF"/>
        <w:tabs>
          <w:tab w:val="left" w:pos="993"/>
        </w:tabs>
        <w:ind w:firstLine="567"/>
        <w:jc w:val="center"/>
      </w:pPr>
      <w:r w:rsidRPr="001C5656">
        <w:rPr>
          <w:sz w:val="20"/>
        </w:rPr>
        <w:t>(наименование налогового органа)</w:t>
      </w:r>
    </w:p>
    <w:p w14:paraId="2BBA72FE" w14:textId="77777777" w:rsidR="00F5611B" w:rsidRDefault="00F5611B" w:rsidP="00F5611B">
      <w:pPr>
        <w:shd w:val="clear" w:color="auto" w:fill="FFFFFF"/>
        <w:tabs>
          <w:tab w:val="left" w:pos="993"/>
        </w:tabs>
        <w:jc w:val="both"/>
      </w:pPr>
      <w:r w:rsidRPr="00A52197">
        <w:t xml:space="preserve">следующие объекты налогообложения налогом на игорную деятельность: </w:t>
      </w:r>
    </w:p>
    <w:tbl>
      <w:tblPr>
        <w:tblW w:w="8680" w:type="dxa"/>
        <w:tblInd w:w="99" w:type="dxa"/>
        <w:tblLook w:val="04A0" w:firstRow="1" w:lastRow="0" w:firstColumn="1" w:lastColumn="0" w:noHBand="0" w:noVBand="1"/>
      </w:tblPr>
      <w:tblGrid>
        <w:gridCol w:w="630"/>
        <w:gridCol w:w="2031"/>
        <w:gridCol w:w="2457"/>
        <w:gridCol w:w="1815"/>
        <w:gridCol w:w="1747"/>
      </w:tblGrid>
      <w:tr w:rsidR="00F5611B" w:rsidRPr="001C5656" w14:paraId="2CF9B83B" w14:textId="77777777" w:rsidTr="009B645F">
        <w:trPr>
          <w:trHeight w:val="1695"/>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A370B" w14:textId="77777777" w:rsidR="00F5611B" w:rsidRPr="001C5656" w:rsidRDefault="00F5611B" w:rsidP="009B645F">
            <w:pPr>
              <w:jc w:val="center"/>
            </w:pPr>
            <w:r w:rsidRPr="001C5656">
              <w:t>N п/п</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107E6063" w14:textId="77777777" w:rsidR="00F5611B" w:rsidRPr="001C5656" w:rsidRDefault="00F5611B" w:rsidP="009B645F">
            <w:pPr>
              <w:jc w:val="center"/>
            </w:pPr>
            <w:r w:rsidRPr="001C5656">
              <w:t xml:space="preserve">Наименование объекта налогообложения </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14:paraId="5B448311" w14:textId="77777777" w:rsidR="00F5611B" w:rsidRPr="001C5656" w:rsidRDefault="00F5611B" w:rsidP="009B645F">
            <w:pPr>
              <w:jc w:val="center"/>
            </w:pPr>
            <w:r w:rsidRPr="001C5656">
              <w:t xml:space="preserve">Место установки объекта налогообложения *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6E64F97E" w14:textId="77777777" w:rsidR="00F5611B" w:rsidRPr="001C5656" w:rsidRDefault="00F5611B" w:rsidP="009B645F">
            <w:pPr>
              <w:jc w:val="center"/>
            </w:pPr>
            <w:r w:rsidRPr="001C5656">
              <w:t xml:space="preserve">Заводской номер и завод- изготовитель </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32C43A34" w14:textId="77777777" w:rsidR="00F5611B" w:rsidRPr="001C5656" w:rsidRDefault="00F5611B" w:rsidP="009B645F">
            <w:pPr>
              <w:jc w:val="center"/>
            </w:pPr>
            <w:r w:rsidRPr="001C5656">
              <w:t xml:space="preserve">Количество единиц; полей для игровых столов (прописью) </w:t>
            </w:r>
          </w:p>
        </w:tc>
      </w:tr>
      <w:tr w:rsidR="00F5611B" w:rsidRPr="001C5656" w14:paraId="43EA8FC5"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031D7306" w14:textId="77777777" w:rsidR="00F5611B" w:rsidRPr="001C5656" w:rsidRDefault="00F5611B" w:rsidP="009B645F">
            <w:pPr>
              <w:jc w:val="center"/>
            </w:pPr>
            <w:r w:rsidRPr="001C5656">
              <w:t>1</w:t>
            </w:r>
          </w:p>
        </w:tc>
        <w:tc>
          <w:tcPr>
            <w:tcW w:w="1920" w:type="dxa"/>
            <w:tcBorders>
              <w:top w:val="single" w:sz="4" w:space="0" w:color="auto"/>
              <w:left w:val="nil"/>
              <w:bottom w:val="single" w:sz="4" w:space="0" w:color="auto"/>
              <w:right w:val="single" w:sz="4" w:space="0" w:color="auto"/>
            </w:tcBorders>
            <w:shd w:val="clear" w:color="auto" w:fill="auto"/>
            <w:hideMark/>
          </w:tcPr>
          <w:p w14:paraId="1BD25A84" w14:textId="77777777" w:rsidR="00F5611B" w:rsidRPr="001C5656" w:rsidRDefault="00F5611B" w:rsidP="009B645F">
            <w:pPr>
              <w:jc w:val="center"/>
            </w:pPr>
            <w:r w:rsidRPr="001C5656">
              <w:t>2</w:t>
            </w:r>
          </w:p>
        </w:tc>
        <w:tc>
          <w:tcPr>
            <w:tcW w:w="2500" w:type="dxa"/>
            <w:tcBorders>
              <w:top w:val="single" w:sz="4" w:space="0" w:color="auto"/>
              <w:left w:val="nil"/>
              <w:bottom w:val="single" w:sz="4" w:space="0" w:color="auto"/>
              <w:right w:val="single" w:sz="4" w:space="0" w:color="auto"/>
            </w:tcBorders>
            <w:shd w:val="clear" w:color="auto" w:fill="auto"/>
            <w:hideMark/>
          </w:tcPr>
          <w:p w14:paraId="6FE7294F" w14:textId="77777777" w:rsidR="00F5611B" w:rsidRPr="001C5656" w:rsidRDefault="00F5611B" w:rsidP="009B645F">
            <w:pPr>
              <w:jc w:val="center"/>
            </w:pPr>
            <w:r w:rsidRPr="001C5656">
              <w:t>3</w:t>
            </w:r>
          </w:p>
        </w:tc>
        <w:tc>
          <w:tcPr>
            <w:tcW w:w="1840" w:type="dxa"/>
            <w:tcBorders>
              <w:top w:val="single" w:sz="4" w:space="0" w:color="auto"/>
              <w:left w:val="nil"/>
              <w:bottom w:val="single" w:sz="4" w:space="0" w:color="auto"/>
              <w:right w:val="single" w:sz="4" w:space="0" w:color="auto"/>
            </w:tcBorders>
            <w:shd w:val="clear" w:color="auto" w:fill="auto"/>
            <w:hideMark/>
          </w:tcPr>
          <w:p w14:paraId="1228A4C0" w14:textId="77777777" w:rsidR="00F5611B" w:rsidRPr="001C5656" w:rsidRDefault="00F5611B" w:rsidP="009B645F">
            <w:pPr>
              <w:jc w:val="center"/>
            </w:pPr>
            <w:r w:rsidRPr="001C5656">
              <w:t>4</w:t>
            </w:r>
          </w:p>
        </w:tc>
        <w:tc>
          <w:tcPr>
            <w:tcW w:w="1780" w:type="dxa"/>
            <w:tcBorders>
              <w:top w:val="single" w:sz="4" w:space="0" w:color="auto"/>
              <w:left w:val="nil"/>
              <w:bottom w:val="single" w:sz="4" w:space="0" w:color="auto"/>
              <w:right w:val="single" w:sz="4" w:space="0" w:color="auto"/>
            </w:tcBorders>
            <w:shd w:val="clear" w:color="auto" w:fill="auto"/>
            <w:hideMark/>
          </w:tcPr>
          <w:p w14:paraId="3C4526B4" w14:textId="77777777" w:rsidR="00F5611B" w:rsidRPr="001C5656" w:rsidRDefault="00F5611B" w:rsidP="009B645F">
            <w:pPr>
              <w:jc w:val="center"/>
            </w:pPr>
            <w:r w:rsidRPr="001C5656">
              <w:t>5</w:t>
            </w:r>
          </w:p>
        </w:tc>
      </w:tr>
      <w:tr w:rsidR="00F5611B" w:rsidRPr="001C5656" w14:paraId="20C73CE9"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189A643E"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760452AC"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1EE47A83"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3E3CA7F7"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3804874C" w14:textId="77777777" w:rsidR="00F5611B" w:rsidRPr="001C5656" w:rsidRDefault="00F5611B" w:rsidP="009B645F">
            <w:pPr>
              <w:jc w:val="center"/>
            </w:pPr>
            <w:r w:rsidRPr="001C5656">
              <w:t> </w:t>
            </w:r>
          </w:p>
        </w:tc>
      </w:tr>
      <w:tr w:rsidR="00F5611B" w:rsidRPr="001C5656" w14:paraId="0769F3B2"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1678895E"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293AA302"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498C3E9F"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244B2AC3"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72B43BE0" w14:textId="77777777" w:rsidR="00F5611B" w:rsidRPr="001C5656" w:rsidRDefault="00F5611B" w:rsidP="009B645F">
            <w:pPr>
              <w:jc w:val="center"/>
            </w:pPr>
            <w:r w:rsidRPr="001C5656">
              <w:t> </w:t>
            </w:r>
          </w:p>
        </w:tc>
      </w:tr>
      <w:tr w:rsidR="00F5611B" w:rsidRPr="001C5656" w14:paraId="58FE7F0A"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06B695C3"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259BFFC1"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6CAF6581"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1FD5F044"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6D6F117B" w14:textId="77777777" w:rsidR="00F5611B" w:rsidRPr="001C5656" w:rsidRDefault="00F5611B" w:rsidP="009B645F">
            <w:pPr>
              <w:jc w:val="center"/>
            </w:pPr>
            <w:r w:rsidRPr="001C5656">
              <w:t> </w:t>
            </w:r>
          </w:p>
        </w:tc>
      </w:tr>
      <w:tr w:rsidR="00F5611B" w:rsidRPr="001C5656" w14:paraId="12DF3BD7"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365C7714"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145108F1"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03D0D4C1"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7D7EA35C"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7E4E09E9" w14:textId="77777777" w:rsidR="00F5611B" w:rsidRPr="001C5656" w:rsidRDefault="00F5611B" w:rsidP="009B645F">
            <w:pPr>
              <w:jc w:val="center"/>
            </w:pPr>
            <w:r w:rsidRPr="001C5656">
              <w:t> </w:t>
            </w:r>
          </w:p>
        </w:tc>
      </w:tr>
      <w:tr w:rsidR="00F5611B" w:rsidRPr="001C5656" w14:paraId="579A600E"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190754E4"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495061A1"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2BBE3D2C"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3C3D991A"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2227454D" w14:textId="77777777" w:rsidR="00F5611B" w:rsidRPr="001C5656" w:rsidRDefault="00F5611B" w:rsidP="009B645F">
            <w:pPr>
              <w:jc w:val="center"/>
            </w:pPr>
            <w:r w:rsidRPr="001C5656">
              <w:t> </w:t>
            </w:r>
          </w:p>
        </w:tc>
      </w:tr>
      <w:tr w:rsidR="00F5611B" w:rsidRPr="001C5656" w14:paraId="7B6D85C5"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5863E50E"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0B57407A"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2D513B7F"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2064534D"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43DC747C" w14:textId="77777777" w:rsidR="00F5611B" w:rsidRPr="001C5656" w:rsidRDefault="00F5611B" w:rsidP="009B645F">
            <w:pPr>
              <w:jc w:val="center"/>
            </w:pPr>
            <w:r w:rsidRPr="001C5656">
              <w:t> </w:t>
            </w:r>
          </w:p>
        </w:tc>
      </w:tr>
      <w:tr w:rsidR="00F5611B" w:rsidRPr="001C5656" w14:paraId="583F4CC0"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33B1D6C5"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48891550"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4E037E6B"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7715BF56"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185A38BC" w14:textId="77777777" w:rsidR="00F5611B" w:rsidRPr="001C5656" w:rsidRDefault="00F5611B" w:rsidP="009B645F">
            <w:pPr>
              <w:jc w:val="center"/>
            </w:pPr>
            <w:r w:rsidRPr="001C5656">
              <w:t> </w:t>
            </w:r>
          </w:p>
        </w:tc>
      </w:tr>
      <w:tr w:rsidR="00F5611B" w:rsidRPr="001C5656" w14:paraId="07E085D5"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0F705465"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636256B8"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4EA5BB3E"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470D10AA"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5B452D1D" w14:textId="77777777" w:rsidR="00F5611B" w:rsidRPr="001C5656" w:rsidRDefault="00F5611B" w:rsidP="009B645F">
            <w:pPr>
              <w:jc w:val="center"/>
            </w:pPr>
            <w:r w:rsidRPr="001C5656">
              <w:t> </w:t>
            </w:r>
          </w:p>
        </w:tc>
      </w:tr>
      <w:tr w:rsidR="00F5611B" w:rsidRPr="001C5656" w14:paraId="36DF1931"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4B7AFD1E"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484D3F57"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5683C578"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183B76C5"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3C4825CE" w14:textId="77777777" w:rsidR="00F5611B" w:rsidRPr="001C5656" w:rsidRDefault="00F5611B" w:rsidP="009B645F">
            <w:pPr>
              <w:jc w:val="center"/>
            </w:pPr>
            <w:r w:rsidRPr="001C5656">
              <w:t> </w:t>
            </w:r>
          </w:p>
        </w:tc>
      </w:tr>
      <w:tr w:rsidR="00F5611B" w:rsidRPr="001C5656" w14:paraId="1686882A"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27D63FF9"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6160FEC2"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611A475E"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4830DAC2"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154516C0" w14:textId="77777777" w:rsidR="00F5611B" w:rsidRPr="001C5656" w:rsidRDefault="00F5611B" w:rsidP="009B645F">
            <w:pPr>
              <w:jc w:val="center"/>
            </w:pPr>
            <w:r w:rsidRPr="001C5656">
              <w:t> </w:t>
            </w:r>
          </w:p>
        </w:tc>
      </w:tr>
      <w:tr w:rsidR="00F5611B" w:rsidRPr="001C5656" w14:paraId="71476FD0"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42226084"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3BDD76B4"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3A1FAD8F"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6C521C71"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2519FE8F" w14:textId="77777777" w:rsidR="00F5611B" w:rsidRPr="001C5656" w:rsidRDefault="00F5611B" w:rsidP="009B645F">
            <w:pPr>
              <w:jc w:val="center"/>
            </w:pPr>
            <w:r w:rsidRPr="001C5656">
              <w:t> </w:t>
            </w:r>
          </w:p>
        </w:tc>
      </w:tr>
      <w:tr w:rsidR="00F5611B" w:rsidRPr="001C5656" w14:paraId="3DCB71EE"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5C9983C9"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08618E5D"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219F3F2F"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7547A6CB"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58D6A6D7" w14:textId="77777777" w:rsidR="00F5611B" w:rsidRPr="001C5656" w:rsidRDefault="00F5611B" w:rsidP="009B645F">
            <w:pPr>
              <w:jc w:val="center"/>
            </w:pPr>
            <w:r w:rsidRPr="001C5656">
              <w:t> </w:t>
            </w:r>
          </w:p>
        </w:tc>
      </w:tr>
      <w:tr w:rsidR="00F5611B" w:rsidRPr="001C5656" w14:paraId="06D50BD3"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40DE798C"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31E9D1A4"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721C5BFD"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4501E9D4"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757439A9" w14:textId="77777777" w:rsidR="00F5611B" w:rsidRPr="001C5656" w:rsidRDefault="00F5611B" w:rsidP="009B645F">
            <w:pPr>
              <w:jc w:val="center"/>
            </w:pPr>
            <w:r w:rsidRPr="001C5656">
              <w:t> </w:t>
            </w:r>
          </w:p>
        </w:tc>
      </w:tr>
      <w:tr w:rsidR="00F5611B" w:rsidRPr="001C5656" w14:paraId="0E62FBA5"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363341D8"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6771CB0A"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13873B17"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45F2AFE1"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0A52325E" w14:textId="77777777" w:rsidR="00F5611B" w:rsidRPr="001C5656" w:rsidRDefault="00F5611B" w:rsidP="009B645F">
            <w:pPr>
              <w:jc w:val="center"/>
            </w:pPr>
            <w:r w:rsidRPr="001C5656">
              <w:t> </w:t>
            </w:r>
          </w:p>
        </w:tc>
      </w:tr>
      <w:tr w:rsidR="00F5611B" w:rsidRPr="001C5656" w14:paraId="7D3B2365"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065CA4F6"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2B3137CD"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1A36836C"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385C98CE"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535EF71E" w14:textId="77777777" w:rsidR="00F5611B" w:rsidRPr="001C5656" w:rsidRDefault="00F5611B" w:rsidP="009B645F">
            <w:pPr>
              <w:jc w:val="center"/>
            </w:pPr>
            <w:r w:rsidRPr="001C5656">
              <w:t> </w:t>
            </w:r>
          </w:p>
        </w:tc>
      </w:tr>
      <w:tr w:rsidR="00F5611B" w:rsidRPr="001C5656" w14:paraId="46643D5A"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60C9D04D"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3949087E"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41D7A08A"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0836B503"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35CAF6A1" w14:textId="77777777" w:rsidR="00F5611B" w:rsidRPr="001C5656" w:rsidRDefault="00F5611B" w:rsidP="009B645F">
            <w:pPr>
              <w:jc w:val="center"/>
            </w:pPr>
            <w:r w:rsidRPr="001C5656">
              <w:t> </w:t>
            </w:r>
          </w:p>
        </w:tc>
      </w:tr>
      <w:tr w:rsidR="00F5611B" w:rsidRPr="001C5656" w14:paraId="51D9B0D8"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0E928EC0"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277B0231"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350FCC3F"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3A1B5A70"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46695474" w14:textId="77777777" w:rsidR="00F5611B" w:rsidRPr="001C5656" w:rsidRDefault="00F5611B" w:rsidP="009B645F">
            <w:pPr>
              <w:jc w:val="center"/>
            </w:pPr>
            <w:r w:rsidRPr="001C5656">
              <w:t> </w:t>
            </w:r>
          </w:p>
        </w:tc>
      </w:tr>
      <w:tr w:rsidR="00F5611B" w:rsidRPr="001C5656" w14:paraId="15A9CC36"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27622BFB"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7C3E0A08"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7313CA8A"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594E173A"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23DDF918" w14:textId="77777777" w:rsidR="00F5611B" w:rsidRPr="001C5656" w:rsidRDefault="00F5611B" w:rsidP="009B645F">
            <w:pPr>
              <w:jc w:val="center"/>
            </w:pPr>
            <w:r w:rsidRPr="001C5656">
              <w:t> </w:t>
            </w:r>
          </w:p>
        </w:tc>
      </w:tr>
    </w:tbl>
    <w:p w14:paraId="2E0BF9D4" w14:textId="77777777" w:rsidR="00F5611B" w:rsidRDefault="00F5611B" w:rsidP="00F5611B">
      <w:pPr>
        <w:shd w:val="clear" w:color="auto" w:fill="FFFFFF"/>
        <w:tabs>
          <w:tab w:val="left" w:pos="993"/>
        </w:tabs>
        <w:jc w:val="right"/>
      </w:pPr>
    </w:p>
    <w:p w14:paraId="1C7BF510" w14:textId="77777777" w:rsidR="00F5611B" w:rsidRDefault="00F5611B" w:rsidP="00F5611B">
      <w:pPr>
        <w:shd w:val="clear" w:color="auto" w:fill="FFFFFF"/>
        <w:tabs>
          <w:tab w:val="left" w:pos="993"/>
        </w:tabs>
        <w:jc w:val="right"/>
      </w:pPr>
    </w:p>
    <w:p w14:paraId="5A751F62" w14:textId="77777777" w:rsidR="00F5611B" w:rsidRDefault="00F5611B" w:rsidP="00F5611B">
      <w:pPr>
        <w:shd w:val="clear" w:color="auto" w:fill="FFFFFF"/>
        <w:tabs>
          <w:tab w:val="left" w:pos="993"/>
        </w:tabs>
        <w:jc w:val="right"/>
      </w:pPr>
    </w:p>
    <w:p w14:paraId="5A41D1C2" w14:textId="77777777" w:rsidR="00F5611B" w:rsidRDefault="00824AB9" w:rsidP="00F5611B">
      <w:pPr>
        <w:shd w:val="clear" w:color="auto" w:fill="FFFFFF"/>
        <w:tabs>
          <w:tab w:val="left" w:pos="993"/>
        </w:tabs>
        <w:jc w:val="right"/>
      </w:pPr>
      <w:r>
        <w:br w:type="page"/>
      </w:r>
      <w:r w:rsidR="00F5611B">
        <w:lastRenderedPageBreak/>
        <w:t>оборотная сторона</w:t>
      </w:r>
    </w:p>
    <w:tbl>
      <w:tblPr>
        <w:tblW w:w="8680" w:type="dxa"/>
        <w:tblInd w:w="93" w:type="dxa"/>
        <w:tblLook w:val="04A0" w:firstRow="1" w:lastRow="0" w:firstColumn="1" w:lastColumn="0" w:noHBand="0" w:noVBand="1"/>
      </w:tblPr>
      <w:tblGrid>
        <w:gridCol w:w="640"/>
        <w:gridCol w:w="1920"/>
        <w:gridCol w:w="2500"/>
        <w:gridCol w:w="1840"/>
        <w:gridCol w:w="1780"/>
      </w:tblGrid>
      <w:tr w:rsidR="00F5611B" w:rsidRPr="001C5656" w14:paraId="57D21A52" w14:textId="77777777" w:rsidTr="009B645F">
        <w:trPr>
          <w:trHeight w:val="315"/>
        </w:trPr>
        <w:tc>
          <w:tcPr>
            <w:tcW w:w="640" w:type="dxa"/>
            <w:tcBorders>
              <w:top w:val="single" w:sz="4" w:space="0" w:color="auto"/>
              <w:left w:val="single" w:sz="4" w:space="0" w:color="auto"/>
              <w:bottom w:val="single" w:sz="4" w:space="0" w:color="auto"/>
              <w:right w:val="single" w:sz="4" w:space="0" w:color="auto"/>
            </w:tcBorders>
            <w:shd w:val="clear" w:color="auto" w:fill="auto"/>
            <w:hideMark/>
          </w:tcPr>
          <w:p w14:paraId="2A18F38B" w14:textId="77777777" w:rsidR="00F5611B" w:rsidRPr="001C5656" w:rsidRDefault="00F5611B" w:rsidP="009B645F">
            <w:pPr>
              <w:jc w:val="center"/>
            </w:pPr>
            <w:r w:rsidRPr="001C5656">
              <w:t>1</w:t>
            </w:r>
          </w:p>
        </w:tc>
        <w:tc>
          <w:tcPr>
            <w:tcW w:w="1920" w:type="dxa"/>
            <w:tcBorders>
              <w:top w:val="single" w:sz="4" w:space="0" w:color="auto"/>
              <w:left w:val="nil"/>
              <w:bottom w:val="single" w:sz="4" w:space="0" w:color="auto"/>
              <w:right w:val="single" w:sz="4" w:space="0" w:color="auto"/>
            </w:tcBorders>
            <w:shd w:val="clear" w:color="auto" w:fill="auto"/>
            <w:hideMark/>
          </w:tcPr>
          <w:p w14:paraId="1A43DCD6" w14:textId="77777777" w:rsidR="00F5611B" w:rsidRPr="001C5656" w:rsidRDefault="00F5611B" w:rsidP="009B645F">
            <w:pPr>
              <w:jc w:val="center"/>
            </w:pPr>
            <w:r w:rsidRPr="001C5656">
              <w:t>2</w:t>
            </w:r>
          </w:p>
        </w:tc>
        <w:tc>
          <w:tcPr>
            <w:tcW w:w="2500" w:type="dxa"/>
            <w:tcBorders>
              <w:top w:val="single" w:sz="4" w:space="0" w:color="auto"/>
              <w:left w:val="nil"/>
              <w:bottom w:val="single" w:sz="4" w:space="0" w:color="auto"/>
              <w:right w:val="single" w:sz="4" w:space="0" w:color="auto"/>
            </w:tcBorders>
            <w:shd w:val="clear" w:color="auto" w:fill="auto"/>
            <w:hideMark/>
          </w:tcPr>
          <w:p w14:paraId="387BC034" w14:textId="77777777" w:rsidR="00F5611B" w:rsidRPr="001C5656" w:rsidRDefault="00F5611B" w:rsidP="009B645F">
            <w:pPr>
              <w:jc w:val="center"/>
            </w:pPr>
            <w:r w:rsidRPr="001C5656">
              <w:t>3</w:t>
            </w:r>
          </w:p>
        </w:tc>
        <w:tc>
          <w:tcPr>
            <w:tcW w:w="1840" w:type="dxa"/>
            <w:tcBorders>
              <w:top w:val="single" w:sz="4" w:space="0" w:color="auto"/>
              <w:left w:val="nil"/>
              <w:bottom w:val="single" w:sz="4" w:space="0" w:color="auto"/>
              <w:right w:val="single" w:sz="4" w:space="0" w:color="auto"/>
            </w:tcBorders>
            <w:shd w:val="clear" w:color="auto" w:fill="auto"/>
            <w:hideMark/>
          </w:tcPr>
          <w:p w14:paraId="7E896926" w14:textId="77777777" w:rsidR="00F5611B" w:rsidRPr="001C5656" w:rsidRDefault="00F5611B" w:rsidP="009B645F">
            <w:pPr>
              <w:jc w:val="center"/>
            </w:pPr>
            <w:r w:rsidRPr="001C5656">
              <w:t>4</w:t>
            </w:r>
          </w:p>
        </w:tc>
        <w:tc>
          <w:tcPr>
            <w:tcW w:w="1780" w:type="dxa"/>
            <w:tcBorders>
              <w:top w:val="single" w:sz="4" w:space="0" w:color="auto"/>
              <w:left w:val="nil"/>
              <w:bottom w:val="single" w:sz="4" w:space="0" w:color="auto"/>
              <w:right w:val="single" w:sz="4" w:space="0" w:color="auto"/>
            </w:tcBorders>
            <w:shd w:val="clear" w:color="auto" w:fill="auto"/>
            <w:hideMark/>
          </w:tcPr>
          <w:p w14:paraId="7893C3F9" w14:textId="77777777" w:rsidR="00F5611B" w:rsidRPr="001C5656" w:rsidRDefault="00F5611B" w:rsidP="009B645F">
            <w:pPr>
              <w:jc w:val="center"/>
            </w:pPr>
            <w:r w:rsidRPr="001C5656">
              <w:t>5</w:t>
            </w:r>
          </w:p>
        </w:tc>
      </w:tr>
      <w:tr w:rsidR="00F5611B" w:rsidRPr="001C5656" w14:paraId="7A5D9EE7"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3248A72A"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2841B4E6"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7BC5AFB2"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69F23F31"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0D6F1AA3" w14:textId="77777777" w:rsidR="00F5611B" w:rsidRPr="001C5656" w:rsidRDefault="00F5611B" w:rsidP="009B645F">
            <w:pPr>
              <w:jc w:val="center"/>
            </w:pPr>
            <w:r w:rsidRPr="001C5656">
              <w:t> </w:t>
            </w:r>
          </w:p>
        </w:tc>
      </w:tr>
      <w:tr w:rsidR="00F5611B" w:rsidRPr="001C5656" w14:paraId="503EAC47"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74A5ECE4"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1C7DD31A"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2218520E"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1A10B31D"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0DB412B7" w14:textId="77777777" w:rsidR="00F5611B" w:rsidRPr="001C5656" w:rsidRDefault="00F5611B" w:rsidP="009B645F">
            <w:pPr>
              <w:jc w:val="center"/>
            </w:pPr>
            <w:r w:rsidRPr="001C5656">
              <w:t> </w:t>
            </w:r>
          </w:p>
        </w:tc>
      </w:tr>
      <w:tr w:rsidR="00F5611B" w:rsidRPr="001C5656" w14:paraId="5BD4F5F5"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0F6409AC"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0BD3B1DA"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535AABAC"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5878B728"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2A1752EC" w14:textId="77777777" w:rsidR="00F5611B" w:rsidRPr="001C5656" w:rsidRDefault="00F5611B" w:rsidP="009B645F">
            <w:pPr>
              <w:jc w:val="center"/>
            </w:pPr>
            <w:r w:rsidRPr="001C5656">
              <w:t> </w:t>
            </w:r>
          </w:p>
        </w:tc>
      </w:tr>
      <w:tr w:rsidR="00F5611B" w:rsidRPr="001C5656" w14:paraId="12FCB18E"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13ECAA1F"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7947333C"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3B858C0B"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0D5A5698"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5DB8BB77" w14:textId="77777777" w:rsidR="00F5611B" w:rsidRPr="001C5656" w:rsidRDefault="00F5611B" w:rsidP="009B645F">
            <w:pPr>
              <w:jc w:val="center"/>
            </w:pPr>
            <w:r w:rsidRPr="001C5656">
              <w:t> </w:t>
            </w:r>
          </w:p>
        </w:tc>
      </w:tr>
      <w:tr w:rsidR="00F5611B" w:rsidRPr="001C5656" w14:paraId="70026F5E"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03344897"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07D17E95"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0AF1D6AD"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7AC56C53"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02D993A9" w14:textId="77777777" w:rsidR="00F5611B" w:rsidRPr="001C5656" w:rsidRDefault="00F5611B" w:rsidP="009B645F">
            <w:pPr>
              <w:jc w:val="center"/>
            </w:pPr>
            <w:r w:rsidRPr="001C5656">
              <w:t> </w:t>
            </w:r>
          </w:p>
        </w:tc>
      </w:tr>
      <w:tr w:rsidR="00F5611B" w:rsidRPr="001C5656" w14:paraId="755213C3"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2877531A"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04BBD0DC"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3448352E"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512CF476"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44AB2909" w14:textId="77777777" w:rsidR="00F5611B" w:rsidRPr="001C5656" w:rsidRDefault="00F5611B" w:rsidP="009B645F">
            <w:pPr>
              <w:jc w:val="center"/>
            </w:pPr>
            <w:r w:rsidRPr="001C5656">
              <w:t> </w:t>
            </w:r>
          </w:p>
        </w:tc>
      </w:tr>
      <w:tr w:rsidR="00F5611B" w:rsidRPr="001C5656" w14:paraId="48469A05"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68CD0358"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1C062934"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33676863"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211C7628"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5BEDAE5A" w14:textId="77777777" w:rsidR="00F5611B" w:rsidRPr="001C5656" w:rsidRDefault="00F5611B" w:rsidP="009B645F">
            <w:pPr>
              <w:jc w:val="center"/>
            </w:pPr>
            <w:r w:rsidRPr="001C5656">
              <w:t> </w:t>
            </w:r>
          </w:p>
        </w:tc>
      </w:tr>
      <w:tr w:rsidR="00F5611B" w:rsidRPr="001C5656" w14:paraId="46AD0D4C"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578F9E29"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3BB37DC3"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6FEC66C5"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5B2F97F7"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4BE5B712" w14:textId="77777777" w:rsidR="00F5611B" w:rsidRPr="001C5656" w:rsidRDefault="00F5611B" w:rsidP="009B645F">
            <w:pPr>
              <w:jc w:val="center"/>
            </w:pPr>
            <w:r w:rsidRPr="001C5656">
              <w:t> </w:t>
            </w:r>
          </w:p>
        </w:tc>
      </w:tr>
      <w:tr w:rsidR="00F5611B" w:rsidRPr="001C5656" w14:paraId="47AB681D"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77E3FBB1"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003BA267"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0AD1E884"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31D1D20B"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5973B9CA" w14:textId="77777777" w:rsidR="00F5611B" w:rsidRPr="001C5656" w:rsidRDefault="00F5611B" w:rsidP="009B645F">
            <w:pPr>
              <w:jc w:val="center"/>
            </w:pPr>
            <w:r w:rsidRPr="001C5656">
              <w:t> </w:t>
            </w:r>
          </w:p>
        </w:tc>
      </w:tr>
      <w:tr w:rsidR="00F5611B" w:rsidRPr="001C5656" w14:paraId="57D1FC46"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15C60E15"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6A170488"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1015CB7F"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2F2C84CE"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59EF991E" w14:textId="77777777" w:rsidR="00F5611B" w:rsidRPr="001C5656" w:rsidRDefault="00F5611B" w:rsidP="009B645F">
            <w:pPr>
              <w:jc w:val="center"/>
            </w:pPr>
            <w:r w:rsidRPr="001C5656">
              <w:t> </w:t>
            </w:r>
          </w:p>
        </w:tc>
      </w:tr>
      <w:tr w:rsidR="00F5611B" w:rsidRPr="001C5656" w14:paraId="35676DAB"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2DC7E43F"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688BFE0E"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5D9E4FA0"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1D61A696"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46408CD4" w14:textId="77777777" w:rsidR="00F5611B" w:rsidRPr="001C5656" w:rsidRDefault="00F5611B" w:rsidP="009B645F">
            <w:pPr>
              <w:jc w:val="center"/>
            </w:pPr>
            <w:r w:rsidRPr="001C5656">
              <w:t> </w:t>
            </w:r>
          </w:p>
        </w:tc>
      </w:tr>
      <w:tr w:rsidR="00F5611B" w:rsidRPr="001C5656" w14:paraId="3045BC52"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5BE70BFE"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49C3E511"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7B379630"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1E89A78D"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21ED864B" w14:textId="77777777" w:rsidR="00F5611B" w:rsidRPr="001C5656" w:rsidRDefault="00F5611B" w:rsidP="009B645F">
            <w:pPr>
              <w:jc w:val="center"/>
            </w:pPr>
            <w:r w:rsidRPr="001C5656">
              <w:t> </w:t>
            </w:r>
          </w:p>
        </w:tc>
      </w:tr>
      <w:tr w:rsidR="00F5611B" w:rsidRPr="001C5656" w14:paraId="3EB75553"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7E565DCB"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525923F0"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40C49D4E"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51D3A17C"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3EE6FE52" w14:textId="77777777" w:rsidR="00F5611B" w:rsidRPr="001C5656" w:rsidRDefault="00F5611B" w:rsidP="009B645F">
            <w:pPr>
              <w:jc w:val="center"/>
            </w:pPr>
            <w:r w:rsidRPr="001C5656">
              <w:t> </w:t>
            </w:r>
          </w:p>
        </w:tc>
      </w:tr>
      <w:tr w:rsidR="00F5611B" w:rsidRPr="001C5656" w14:paraId="333CBF1D"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1A511A36"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346740EA"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78322CCB"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37ED5524"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26E82769" w14:textId="77777777" w:rsidR="00F5611B" w:rsidRPr="001C5656" w:rsidRDefault="00F5611B" w:rsidP="009B645F">
            <w:pPr>
              <w:jc w:val="center"/>
            </w:pPr>
            <w:r w:rsidRPr="001C5656">
              <w:t> </w:t>
            </w:r>
          </w:p>
        </w:tc>
      </w:tr>
      <w:tr w:rsidR="00F5611B" w:rsidRPr="001C5656" w14:paraId="1773DD12"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3C7C7874"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0E25C778"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5A620B74"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7E5E3834"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7F9F25A3" w14:textId="77777777" w:rsidR="00F5611B" w:rsidRPr="001C5656" w:rsidRDefault="00F5611B" w:rsidP="009B645F">
            <w:pPr>
              <w:jc w:val="center"/>
            </w:pPr>
            <w:r w:rsidRPr="001C5656">
              <w:t> </w:t>
            </w:r>
          </w:p>
        </w:tc>
      </w:tr>
      <w:tr w:rsidR="00F5611B" w:rsidRPr="001C5656" w14:paraId="0D6270E6"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52F4C2F2"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12E79BBA"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5A4DF1EE"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7B471C9C"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7221951D" w14:textId="77777777" w:rsidR="00F5611B" w:rsidRPr="001C5656" w:rsidRDefault="00F5611B" w:rsidP="009B645F">
            <w:pPr>
              <w:jc w:val="center"/>
            </w:pPr>
            <w:r w:rsidRPr="001C5656">
              <w:t> </w:t>
            </w:r>
          </w:p>
        </w:tc>
      </w:tr>
      <w:tr w:rsidR="00F5611B" w:rsidRPr="001C5656" w14:paraId="65612C75"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1491E8AC"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3C97BC0B"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2415B642"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6FFDC7A8"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75E17562" w14:textId="77777777" w:rsidR="00F5611B" w:rsidRPr="001C5656" w:rsidRDefault="00F5611B" w:rsidP="009B645F">
            <w:pPr>
              <w:jc w:val="center"/>
            </w:pPr>
            <w:r w:rsidRPr="001C5656">
              <w:t> </w:t>
            </w:r>
          </w:p>
        </w:tc>
      </w:tr>
      <w:tr w:rsidR="00F5611B" w:rsidRPr="001C5656" w14:paraId="72B0E64F"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5BF36815"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23ECD6D5"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4FFA5DC1" w14:textId="77777777" w:rsidR="00F5611B" w:rsidRPr="001C5656" w:rsidRDefault="00F5611B" w:rsidP="009B645F">
            <w:pPr>
              <w:jc w:val="center"/>
            </w:pPr>
            <w:r w:rsidRPr="001C5656">
              <w:t>Итого</w:t>
            </w:r>
          </w:p>
        </w:tc>
        <w:tc>
          <w:tcPr>
            <w:tcW w:w="1840" w:type="dxa"/>
            <w:tcBorders>
              <w:top w:val="single" w:sz="4" w:space="0" w:color="auto"/>
              <w:left w:val="nil"/>
              <w:bottom w:val="single" w:sz="4" w:space="0" w:color="auto"/>
              <w:right w:val="single" w:sz="4" w:space="0" w:color="auto"/>
            </w:tcBorders>
            <w:shd w:val="clear" w:color="auto" w:fill="auto"/>
            <w:hideMark/>
          </w:tcPr>
          <w:p w14:paraId="52EB8DAD"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31A71A83" w14:textId="77777777" w:rsidR="00F5611B" w:rsidRPr="001C5656" w:rsidRDefault="00F5611B" w:rsidP="009B645F">
            <w:pPr>
              <w:jc w:val="center"/>
            </w:pPr>
            <w:r w:rsidRPr="001C5656">
              <w:t> </w:t>
            </w:r>
          </w:p>
        </w:tc>
      </w:tr>
    </w:tbl>
    <w:p w14:paraId="078052EC" w14:textId="77777777" w:rsidR="00F5611B" w:rsidRPr="001C5656" w:rsidRDefault="00F5611B" w:rsidP="00F5611B">
      <w:pPr>
        <w:shd w:val="clear" w:color="auto" w:fill="FFFFFF"/>
        <w:tabs>
          <w:tab w:val="left" w:pos="993"/>
        </w:tabs>
      </w:pPr>
      <w:r w:rsidRPr="001C5656">
        <w:t>Всего количество объектов налогообложения составляет _________________</w:t>
      </w:r>
      <w:r>
        <w:t>_____</w:t>
      </w:r>
      <w:r w:rsidRPr="001C5656">
        <w:t>______ _________________________________________________________</w:t>
      </w:r>
      <w:r>
        <w:t>_______</w:t>
      </w:r>
      <w:r w:rsidRPr="001C5656">
        <w:t xml:space="preserve">______единиц. </w:t>
      </w:r>
    </w:p>
    <w:p w14:paraId="60F9E2B4" w14:textId="77777777" w:rsidR="00F5611B" w:rsidRPr="001C5656" w:rsidRDefault="00F5611B" w:rsidP="00F5611B">
      <w:pPr>
        <w:shd w:val="clear" w:color="auto" w:fill="FFFFFF"/>
        <w:tabs>
          <w:tab w:val="left" w:pos="993"/>
        </w:tabs>
        <w:jc w:val="center"/>
      </w:pPr>
      <w:r w:rsidRPr="001C5656">
        <w:rPr>
          <w:sz w:val="20"/>
        </w:rPr>
        <w:t>(прописью)</w:t>
      </w:r>
    </w:p>
    <w:p w14:paraId="6D7AEB5B" w14:textId="77777777" w:rsidR="00F5611B" w:rsidRDefault="00F5611B" w:rsidP="00F5611B">
      <w:pPr>
        <w:shd w:val="clear" w:color="auto" w:fill="FFFFFF"/>
        <w:tabs>
          <w:tab w:val="left" w:pos="993"/>
        </w:tabs>
      </w:pPr>
      <w:r w:rsidRPr="001C5656">
        <w:t>Основание: заявление о регистрации объекта (объектов)налогообложения налогом на игорную деятельность __________________________________________</w:t>
      </w:r>
      <w:r>
        <w:t>_______________</w:t>
      </w:r>
    </w:p>
    <w:p w14:paraId="1FA3E557" w14:textId="77777777" w:rsidR="00F5611B" w:rsidRPr="001C5656" w:rsidRDefault="00F5611B" w:rsidP="00F5611B">
      <w:pPr>
        <w:shd w:val="clear" w:color="auto" w:fill="FFFFFF"/>
        <w:tabs>
          <w:tab w:val="left" w:pos="993"/>
        </w:tabs>
      </w:pPr>
      <w:r w:rsidRPr="001C5656">
        <w:t>_________________________________________________________________</w:t>
      </w:r>
      <w:r>
        <w:t>_</w:t>
      </w:r>
      <w:r w:rsidRPr="001C5656">
        <w:t>___________</w:t>
      </w:r>
    </w:p>
    <w:p w14:paraId="6DA20801" w14:textId="77777777" w:rsidR="00F5611B" w:rsidRPr="001C5656" w:rsidRDefault="00F5611B" w:rsidP="00F5611B">
      <w:pPr>
        <w:shd w:val="clear" w:color="auto" w:fill="FFFFFF"/>
        <w:tabs>
          <w:tab w:val="left" w:pos="993"/>
        </w:tabs>
        <w:jc w:val="center"/>
      </w:pPr>
      <w:r w:rsidRPr="001C5656">
        <w:rPr>
          <w:sz w:val="20"/>
        </w:rPr>
        <w:t>(полное наименование организации)</w:t>
      </w:r>
    </w:p>
    <w:p w14:paraId="7C1A008D" w14:textId="77777777" w:rsidR="00F5611B" w:rsidRDefault="00F5611B" w:rsidP="00F5611B">
      <w:pPr>
        <w:shd w:val="clear" w:color="auto" w:fill="FFFFFF"/>
        <w:tabs>
          <w:tab w:val="left" w:pos="993"/>
        </w:tabs>
      </w:pPr>
      <w:r w:rsidRPr="001C5656">
        <w:t xml:space="preserve">Дата представления заявления в налоговый орган "___"____________ 20__г. </w:t>
      </w:r>
      <w:r w:rsidRPr="001C5656">
        <w:tab/>
      </w:r>
      <w:r w:rsidRPr="001C5656">
        <w:tab/>
      </w:r>
    </w:p>
    <w:p w14:paraId="0C941A89" w14:textId="77777777" w:rsidR="00F5611B" w:rsidRPr="001C5656" w:rsidRDefault="00F5611B" w:rsidP="00F5611B">
      <w:pPr>
        <w:shd w:val="clear" w:color="auto" w:fill="FFFFFF"/>
        <w:tabs>
          <w:tab w:val="left" w:pos="993"/>
        </w:tabs>
      </w:pPr>
    </w:p>
    <w:p w14:paraId="28CAB03F" w14:textId="77777777" w:rsidR="00F5611B" w:rsidRPr="001C5656" w:rsidRDefault="00F5611B" w:rsidP="00F5611B">
      <w:pPr>
        <w:shd w:val="clear" w:color="auto" w:fill="FFFFFF"/>
        <w:tabs>
          <w:tab w:val="left" w:pos="993"/>
        </w:tabs>
      </w:pPr>
      <w:r w:rsidRPr="001C5656">
        <w:t xml:space="preserve">Дата выдачи свидетельства "___"____________ 20____г. _______________________ </w:t>
      </w:r>
      <w:r w:rsidRPr="001C5656">
        <w:tab/>
      </w:r>
    </w:p>
    <w:p w14:paraId="02D81664" w14:textId="77777777" w:rsidR="00F5611B" w:rsidRPr="001C5656" w:rsidRDefault="00F5611B" w:rsidP="00F5611B">
      <w:pPr>
        <w:shd w:val="clear" w:color="auto" w:fill="FFFFFF"/>
        <w:tabs>
          <w:tab w:val="left" w:pos="993"/>
        </w:tabs>
      </w:pPr>
      <w:r w:rsidRPr="001C5656">
        <w:tab/>
      </w:r>
      <w:r w:rsidRPr="001C5656">
        <w:tab/>
      </w:r>
      <w:r w:rsidRPr="001C5656">
        <w:tab/>
      </w:r>
      <w:r w:rsidRPr="001C5656">
        <w:tab/>
      </w:r>
      <w:r w:rsidRPr="001C5656">
        <w:rPr>
          <w:sz w:val="20"/>
        </w:rPr>
        <w:t xml:space="preserve">             </w:t>
      </w:r>
      <w:r>
        <w:rPr>
          <w:sz w:val="20"/>
        </w:rPr>
        <w:t xml:space="preserve">   </w:t>
      </w:r>
      <w:r w:rsidRPr="001C5656">
        <w:rPr>
          <w:sz w:val="20"/>
        </w:rPr>
        <w:t xml:space="preserve">       М.П. </w:t>
      </w:r>
      <w:r w:rsidRPr="001C5656">
        <w:rPr>
          <w:sz w:val="20"/>
        </w:rPr>
        <w:tab/>
      </w:r>
      <w:r>
        <w:rPr>
          <w:sz w:val="20"/>
        </w:rPr>
        <w:tab/>
        <w:t xml:space="preserve">          </w:t>
      </w:r>
      <w:r w:rsidRPr="001C5656">
        <w:rPr>
          <w:sz w:val="20"/>
        </w:rPr>
        <w:t xml:space="preserve">(подпись начальника НИ) </w:t>
      </w:r>
    </w:p>
    <w:p w14:paraId="36DFA1F7" w14:textId="77777777" w:rsidR="00F5611B" w:rsidRPr="001C5656" w:rsidRDefault="00F5611B" w:rsidP="00F5611B">
      <w:pPr>
        <w:shd w:val="clear" w:color="auto" w:fill="FFFFFF"/>
        <w:tabs>
          <w:tab w:val="left" w:pos="993"/>
        </w:tabs>
      </w:pPr>
      <w:r w:rsidRPr="001C5656">
        <w:tab/>
      </w:r>
      <w:r w:rsidRPr="001C5656">
        <w:tab/>
      </w:r>
      <w:r w:rsidRPr="001C5656">
        <w:tab/>
      </w:r>
      <w:r w:rsidRPr="001C5656">
        <w:tab/>
      </w:r>
      <w:r w:rsidRPr="001C5656">
        <w:tab/>
      </w:r>
      <w:r w:rsidRPr="001C5656">
        <w:tab/>
      </w:r>
      <w:r w:rsidRPr="001C5656">
        <w:tab/>
      </w:r>
      <w:r w:rsidRPr="001C5656">
        <w:tab/>
      </w:r>
    </w:p>
    <w:p w14:paraId="3C555DF2" w14:textId="77777777" w:rsidR="00F5611B" w:rsidRPr="001C5656" w:rsidRDefault="00F5611B" w:rsidP="00F5611B">
      <w:pPr>
        <w:shd w:val="clear" w:color="auto" w:fill="FFFFFF"/>
        <w:tabs>
          <w:tab w:val="left" w:pos="993"/>
        </w:tabs>
      </w:pPr>
      <w:r w:rsidRPr="001C5656">
        <w:t xml:space="preserve">Свидетельство получено </w:t>
      </w:r>
      <w:r w:rsidRPr="001C5656">
        <w:tab/>
      </w:r>
      <w:r w:rsidRPr="001C5656">
        <w:tab/>
      </w:r>
      <w:r w:rsidRPr="001C5656">
        <w:tab/>
      </w:r>
      <w:r w:rsidRPr="001C5656">
        <w:tab/>
      </w:r>
      <w:r w:rsidRPr="001C5656">
        <w:tab/>
      </w:r>
      <w:r w:rsidRPr="001C5656">
        <w:tab/>
      </w:r>
      <w:r w:rsidRPr="001C5656">
        <w:tab/>
      </w:r>
      <w:r w:rsidRPr="001C5656">
        <w:tab/>
      </w:r>
    </w:p>
    <w:p w14:paraId="3201D5E5" w14:textId="77777777" w:rsidR="00F5611B" w:rsidRPr="001C5656" w:rsidRDefault="00F5611B" w:rsidP="00F5611B">
      <w:pPr>
        <w:shd w:val="clear" w:color="auto" w:fill="FFFFFF"/>
        <w:tabs>
          <w:tab w:val="left" w:pos="993"/>
        </w:tabs>
      </w:pPr>
      <w:r w:rsidRPr="001C5656">
        <w:tab/>
      </w:r>
      <w:r w:rsidRPr="001C5656">
        <w:tab/>
      </w:r>
      <w:r w:rsidRPr="001C5656">
        <w:tab/>
      </w:r>
      <w:r w:rsidRPr="001C5656">
        <w:tab/>
      </w:r>
      <w:r w:rsidRPr="001C5656">
        <w:tab/>
      </w:r>
      <w:r w:rsidRPr="001C5656">
        <w:tab/>
      </w:r>
      <w:r w:rsidRPr="001C5656">
        <w:tab/>
      </w:r>
      <w:r w:rsidRPr="001C5656">
        <w:tab/>
      </w:r>
    </w:p>
    <w:p w14:paraId="0B7788E3" w14:textId="77777777" w:rsidR="00F5611B" w:rsidRPr="001C5656" w:rsidRDefault="00F5611B" w:rsidP="00F5611B">
      <w:pPr>
        <w:shd w:val="clear" w:color="auto" w:fill="FFFFFF"/>
        <w:tabs>
          <w:tab w:val="left" w:pos="993"/>
        </w:tabs>
      </w:pPr>
      <w:r w:rsidRPr="001C5656">
        <w:t>Руководитель организации ________________  ____________________________</w:t>
      </w:r>
    </w:p>
    <w:p w14:paraId="03CB2604" w14:textId="77777777" w:rsidR="00F5611B" w:rsidRPr="001C5656" w:rsidRDefault="00F5611B" w:rsidP="00F5611B">
      <w:pPr>
        <w:shd w:val="clear" w:color="auto" w:fill="FFFFFF"/>
        <w:tabs>
          <w:tab w:val="left" w:pos="993"/>
        </w:tabs>
      </w:pPr>
      <w:r w:rsidRPr="001C5656">
        <w:tab/>
      </w:r>
      <w:r>
        <w:tab/>
      </w:r>
      <w:r>
        <w:tab/>
      </w:r>
      <w:r w:rsidRPr="001C5656">
        <w:tab/>
      </w:r>
      <w:r w:rsidRPr="001C5656">
        <w:tab/>
      </w:r>
      <w:r w:rsidRPr="001C5656">
        <w:rPr>
          <w:sz w:val="20"/>
        </w:rPr>
        <w:t>(подпись)</w:t>
      </w:r>
      <w:r w:rsidRPr="001C5656">
        <w:rPr>
          <w:sz w:val="20"/>
        </w:rPr>
        <w:tab/>
      </w:r>
      <w:r w:rsidRPr="001C5656">
        <w:rPr>
          <w:sz w:val="20"/>
        </w:rPr>
        <w:tab/>
        <w:t xml:space="preserve"> (фамилия, инициалы) </w:t>
      </w:r>
      <w:r w:rsidRPr="001C5656">
        <w:tab/>
      </w:r>
      <w:r w:rsidRPr="001C5656">
        <w:tab/>
      </w:r>
      <w:r w:rsidRPr="001C5656">
        <w:tab/>
      </w:r>
    </w:p>
    <w:p w14:paraId="237E07C0" w14:textId="77777777" w:rsidR="00F5611B" w:rsidRPr="001C5656" w:rsidRDefault="00F5611B" w:rsidP="00F5611B">
      <w:pPr>
        <w:shd w:val="clear" w:color="auto" w:fill="FFFFFF"/>
        <w:tabs>
          <w:tab w:val="left" w:pos="993"/>
        </w:tabs>
      </w:pPr>
      <w:r w:rsidRPr="001C5656">
        <w:t xml:space="preserve">"____" ______________ 20___ г. </w:t>
      </w:r>
      <w:r w:rsidRPr="001C5656">
        <w:tab/>
      </w:r>
      <w:r w:rsidRPr="001C5656">
        <w:tab/>
      </w:r>
      <w:r w:rsidRPr="001C5656">
        <w:tab/>
      </w:r>
      <w:r w:rsidRPr="001C5656">
        <w:tab/>
      </w:r>
      <w:r w:rsidRPr="001C5656">
        <w:tab/>
      </w:r>
      <w:r w:rsidRPr="001C5656">
        <w:tab/>
      </w:r>
      <w:r w:rsidRPr="001C5656">
        <w:tab/>
      </w:r>
      <w:r w:rsidRPr="001C5656">
        <w:tab/>
      </w:r>
    </w:p>
    <w:p w14:paraId="34FC0F3E" w14:textId="77777777" w:rsidR="00F5611B" w:rsidRDefault="00F5611B" w:rsidP="00F5611B">
      <w:pPr>
        <w:shd w:val="clear" w:color="auto" w:fill="FFFFFF"/>
        <w:tabs>
          <w:tab w:val="left" w:pos="993"/>
        </w:tabs>
      </w:pPr>
    </w:p>
    <w:p w14:paraId="44E183BB" w14:textId="77777777" w:rsidR="00F5611B" w:rsidRDefault="00F5611B" w:rsidP="00F5611B">
      <w:pPr>
        <w:shd w:val="clear" w:color="auto" w:fill="FFFFFF"/>
        <w:tabs>
          <w:tab w:val="left" w:pos="993"/>
        </w:tabs>
      </w:pPr>
    </w:p>
    <w:p w14:paraId="1A877E58" w14:textId="77777777" w:rsidR="00F5611B" w:rsidRDefault="00F5611B" w:rsidP="00F5611B">
      <w:pPr>
        <w:shd w:val="clear" w:color="auto" w:fill="FFFFFF"/>
        <w:tabs>
          <w:tab w:val="left" w:pos="993"/>
        </w:tabs>
      </w:pPr>
    </w:p>
    <w:p w14:paraId="5B06AE8A" w14:textId="77777777" w:rsidR="00F5611B" w:rsidRDefault="00F5611B" w:rsidP="00F5611B">
      <w:pPr>
        <w:shd w:val="clear" w:color="auto" w:fill="FFFFFF"/>
        <w:tabs>
          <w:tab w:val="left" w:pos="993"/>
        </w:tabs>
      </w:pPr>
    </w:p>
    <w:p w14:paraId="2A62C34B" w14:textId="77777777" w:rsidR="00F5611B" w:rsidRDefault="00F5611B" w:rsidP="00F5611B">
      <w:pPr>
        <w:shd w:val="clear" w:color="auto" w:fill="FFFFFF"/>
        <w:tabs>
          <w:tab w:val="left" w:pos="993"/>
        </w:tabs>
      </w:pPr>
    </w:p>
    <w:p w14:paraId="29EAE1F3" w14:textId="77777777" w:rsidR="00F5611B" w:rsidRDefault="00F5611B" w:rsidP="00F5611B">
      <w:pPr>
        <w:shd w:val="clear" w:color="auto" w:fill="FFFFFF"/>
        <w:tabs>
          <w:tab w:val="left" w:pos="993"/>
        </w:tabs>
      </w:pPr>
    </w:p>
    <w:p w14:paraId="32EAE89E" w14:textId="77777777" w:rsidR="00F5611B" w:rsidRDefault="00F5611B" w:rsidP="00F5611B">
      <w:pPr>
        <w:shd w:val="clear" w:color="auto" w:fill="FFFFFF"/>
        <w:tabs>
          <w:tab w:val="left" w:pos="993"/>
        </w:tabs>
      </w:pPr>
    </w:p>
    <w:p w14:paraId="78EAB7DB" w14:textId="77777777" w:rsidR="00F5611B" w:rsidRDefault="00F5611B" w:rsidP="00F5611B">
      <w:pPr>
        <w:shd w:val="clear" w:color="auto" w:fill="FFFFFF"/>
        <w:tabs>
          <w:tab w:val="left" w:pos="993"/>
        </w:tabs>
      </w:pPr>
    </w:p>
    <w:p w14:paraId="5F9C512E" w14:textId="77777777" w:rsidR="00F5611B" w:rsidRDefault="00F5611B" w:rsidP="00F5611B">
      <w:pPr>
        <w:shd w:val="clear" w:color="auto" w:fill="FFFFFF"/>
        <w:tabs>
          <w:tab w:val="left" w:pos="993"/>
        </w:tabs>
      </w:pPr>
    </w:p>
    <w:p w14:paraId="0AE33F09" w14:textId="77777777" w:rsidR="00F5611B" w:rsidRDefault="00F5611B" w:rsidP="00F5611B">
      <w:pPr>
        <w:shd w:val="clear" w:color="auto" w:fill="FFFFFF"/>
        <w:tabs>
          <w:tab w:val="left" w:pos="993"/>
        </w:tabs>
      </w:pPr>
    </w:p>
    <w:p w14:paraId="4AF5F045" w14:textId="77777777" w:rsidR="00F5611B" w:rsidRDefault="00F5611B" w:rsidP="00F5611B">
      <w:pPr>
        <w:shd w:val="clear" w:color="auto" w:fill="FFFFFF"/>
        <w:tabs>
          <w:tab w:val="left" w:pos="993"/>
        </w:tabs>
      </w:pPr>
    </w:p>
    <w:p w14:paraId="580F6327" w14:textId="77777777" w:rsidR="00F5611B" w:rsidRDefault="00F5611B" w:rsidP="00F5611B">
      <w:pPr>
        <w:shd w:val="clear" w:color="auto" w:fill="FFFFFF"/>
        <w:tabs>
          <w:tab w:val="left" w:pos="993"/>
        </w:tabs>
      </w:pPr>
    </w:p>
    <w:p w14:paraId="615BB212" w14:textId="77777777" w:rsidR="00F5611B" w:rsidRDefault="00F5611B" w:rsidP="00F5611B">
      <w:pPr>
        <w:shd w:val="clear" w:color="auto" w:fill="FFFFFF"/>
        <w:tabs>
          <w:tab w:val="left" w:pos="993"/>
        </w:tabs>
      </w:pPr>
      <w:r w:rsidRPr="001C5656">
        <w:t xml:space="preserve">* Место установки объекта налогообложения включает в себя - наименование города, иного населенного пункта, улицы, номера дома; другие места расположения объекта налогообложения. </w:t>
      </w:r>
      <w:r w:rsidRPr="001C5656">
        <w:tab/>
      </w:r>
      <w:r w:rsidRPr="001C5656">
        <w:tab/>
      </w:r>
      <w:r w:rsidRPr="001C5656">
        <w:tab/>
      </w:r>
      <w:r w:rsidRPr="001C5656">
        <w:tab/>
      </w:r>
      <w:r w:rsidRPr="001C5656">
        <w:tab/>
      </w:r>
      <w:r w:rsidRPr="001C5656">
        <w:tab/>
      </w:r>
      <w:r w:rsidRPr="001C5656">
        <w:tab/>
      </w:r>
      <w:r w:rsidRPr="001C5656">
        <w:tab/>
      </w:r>
    </w:p>
    <w:p w14:paraId="15CB53C1" w14:textId="77777777" w:rsidR="00824AB9" w:rsidRDefault="00F5611B" w:rsidP="00824AB9">
      <w:pPr>
        <w:jc w:val="right"/>
      </w:pPr>
      <w:r>
        <w:br w:type="page"/>
      </w:r>
      <w:r w:rsidR="00824AB9">
        <w:lastRenderedPageBreak/>
        <w:t>Приложение № 4</w:t>
      </w:r>
      <w:r w:rsidR="00824AB9" w:rsidRPr="00915D03">
        <w:t xml:space="preserve"> к</w:t>
      </w:r>
      <w:r w:rsidR="00824AB9">
        <w:t xml:space="preserve"> </w:t>
      </w:r>
      <w:r w:rsidR="00824AB9" w:rsidRPr="00915D03">
        <w:t xml:space="preserve">Регламенту </w:t>
      </w:r>
    </w:p>
    <w:p w14:paraId="3458C637" w14:textId="77777777" w:rsidR="00824AB9" w:rsidRDefault="00824AB9" w:rsidP="00824AB9">
      <w:pPr>
        <w:jc w:val="right"/>
      </w:pPr>
      <w:r w:rsidRPr="00915D03">
        <w:t xml:space="preserve">предоставления </w:t>
      </w:r>
      <w:r>
        <w:t>Государственной налоговой службой</w:t>
      </w:r>
    </w:p>
    <w:p w14:paraId="4CB9012C" w14:textId="77777777" w:rsidR="00824AB9" w:rsidRDefault="00824AB9" w:rsidP="00824AB9">
      <w:pPr>
        <w:jc w:val="right"/>
      </w:pPr>
      <w:r>
        <w:t xml:space="preserve">Министерства финансов Приднестровской Молдавской Республики </w:t>
      </w:r>
    </w:p>
    <w:p w14:paraId="706EE2FA" w14:textId="77777777" w:rsidR="00824AB9" w:rsidRDefault="00824AB9" w:rsidP="00824AB9">
      <w:pPr>
        <w:jc w:val="right"/>
      </w:pPr>
      <w:r w:rsidRPr="00915D03">
        <w:t>государственной услуги</w:t>
      </w:r>
      <w:r>
        <w:t xml:space="preserve"> </w:t>
      </w:r>
      <w:r w:rsidRPr="00915D03">
        <w:t>«</w:t>
      </w:r>
      <w:r>
        <w:t>Регистрация</w:t>
      </w:r>
      <w:r w:rsidRPr="00915D03">
        <w:t xml:space="preserve"> объекта (объектов) </w:t>
      </w:r>
    </w:p>
    <w:p w14:paraId="69068389" w14:textId="77777777" w:rsidR="00824AB9" w:rsidRPr="00640AA0" w:rsidRDefault="00824AB9" w:rsidP="00824AB9">
      <w:pPr>
        <w:jc w:val="right"/>
      </w:pPr>
      <w:r w:rsidRPr="00915D03">
        <w:t>налогообложения налогом на игорную деятельность»</w:t>
      </w:r>
    </w:p>
    <w:p w14:paraId="39F0FC35" w14:textId="77777777" w:rsidR="00F5611B" w:rsidRDefault="00F5611B" w:rsidP="00824AB9">
      <w:pPr>
        <w:shd w:val="clear" w:color="auto" w:fill="FFFFFF"/>
        <w:tabs>
          <w:tab w:val="left" w:pos="993"/>
        </w:tabs>
      </w:pPr>
    </w:p>
    <w:p w14:paraId="6D084422" w14:textId="77777777" w:rsidR="00F5611B" w:rsidRDefault="00F5611B" w:rsidP="00F5611B">
      <w:pPr>
        <w:shd w:val="clear" w:color="auto" w:fill="FFFFFF"/>
        <w:tabs>
          <w:tab w:val="left" w:pos="993"/>
        </w:tabs>
        <w:ind w:firstLine="567"/>
        <w:jc w:val="center"/>
      </w:pPr>
    </w:p>
    <w:p w14:paraId="712AC61B" w14:textId="77777777" w:rsidR="00F5611B" w:rsidRPr="00AC5355" w:rsidRDefault="00F5611B" w:rsidP="00F5611B">
      <w:pPr>
        <w:shd w:val="clear" w:color="auto" w:fill="FFFFFF"/>
        <w:tabs>
          <w:tab w:val="left" w:pos="993"/>
        </w:tabs>
        <w:ind w:firstLine="567"/>
        <w:jc w:val="center"/>
      </w:pPr>
    </w:p>
    <w:p w14:paraId="10FF0075" w14:textId="77777777" w:rsidR="00F5611B" w:rsidRPr="001C5656" w:rsidRDefault="00F5611B" w:rsidP="00F5611B">
      <w:pPr>
        <w:shd w:val="clear" w:color="auto" w:fill="FFFFFF"/>
        <w:tabs>
          <w:tab w:val="left" w:pos="993"/>
        </w:tabs>
        <w:ind w:firstLine="567"/>
        <w:jc w:val="center"/>
        <w:rPr>
          <w:b/>
        </w:rPr>
      </w:pPr>
      <w:r w:rsidRPr="001C5656">
        <w:rPr>
          <w:b/>
        </w:rPr>
        <w:t>Приложение к Свидетельству о регистрации</w:t>
      </w:r>
    </w:p>
    <w:p w14:paraId="21C14BB7" w14:textId="77777777" w:rsidR="00F5611B" w:rsidRPr="001C5656" w:rsidRDefault="00F5611B" w:rsidP="00F5611B">
      <w:pPr>
        <w:shd w:val="clear" w:color="auto" w:fill="FFFFFF"/>
        <w:tabs>
          <w:tab w:val="left" w:pos="993"/>
        </w:tabs>
        <w:ind w:firstLine="567"/>
        <w:jc w:val="center"/>
      </w:pPr>
      <w:r w:rsidRPr="001C5656">
        <w:rPr>
          <w:b/>
        </w:rPr>
        <w:t>объекта (объектов) налогообложения  налогом на игорную деятельность</w:t>
      </w:r>
      <w:r w:rsidRPr="001C5656">
        <w:rPr>
          <w:b/>
        </w:rPr>
        <w:tab/>
      </w:r>
    </w:p>
    <w:p w14:paraId="0F8282B3" w14:textId="77777777" w:rsidR="00F5611B" w:rsidRDefault="00F5611B" w:rsidP="00F5611B">
      <w:pPr>
        <w:shd w:val="clear" w:color="auto" w:fill="FFFFFF"/>
        <w:tabs>
          <w:tab w:val="left" w:pos="993"/>
        </w:tabs>
        <w:jc w:val="center"/>
      </w:pPr>
      <w:r w:rsidRPr="001C5656">
        <w:t>от "______"____________________ 20___ г. N__________</w:t>
      </w:r>
    </w:p>
    <w:p w14:paraId="1CDCD0FD" w14:textId="77777777" w:rsidR="00F5611B" w:rsidRPr="001C5656" w:rsidRDefault="00F5611B" w:rsidP="00F5611B">
      <w:pPr>
        <w:shd w:val="clear" w:color="auto" w:fill="FFFFFF"/>
        <w:tabs>
          <w:tab w:val="left" w:pos="993"/>
        </w:tabs>
      </w:pPr>
      <w:r w:rsidRPr="001C5656">
        <w:t>выданному _________________________________________________________________</w:t>
      </w:r>
    </w:p>
    <w:p w14:paraId="5E4A4A15" w14:textId="77777777" w:rsidR="00F5611B" w:rsidRPr="001C5656" w:rsidRDefault="00F5611B" w:rsidP="00F5611B">
      <w:pPr>
        <w:shd w:val="clear" w:color="auto" w:fill="FFFFFF"/>
        <w:tabs>
          <w:tab w:val="left" w:pos="993"/>
        </w:tabs>
        <w:jc w:val="center"/>
      </w:pPr>
      <w:r>
        <w:rPr>
          <w:sz w:val="20"/>
        </w:rPr>
        <w:t xml:space="preserve">              </w:t>
      </w:r>
      <w:r w:rsidRPr="001C5656">
        <w:rPr>
          <w:sz w:val="20"/>
        </w:rPr>
        <w:t>(полное наименование организации, место нахождения организации, фискальный код)</w:t>
      </w:r>
    </w:p>
    <w:p w14:paraId="6308EF1A" w14:textId="77777777" w:rsidR="00F5611B" w:rsidRPr="001C5656" w:rsidRDefault="00F5611B" w:rsidP="00F5611B">
      <w:pPr>
        <w:shd w:val="clear" w:color="auto" w:fill="FFFFFF"/>
        <w:tabs>
          <w:tab w:val="left" w:pos="993"/>
        </w:tabs>
        <w:jc w:val="center"/>
      </w:pPr>
      <w:r w:rsidRPr="001C5656">
        <w:t>_____________________________________________________________________________.</w:t>
      </w:r>
    </w:p>
    <w:p w14:paraId="68C9B2BA" w14:textId="77777777" w:rsidR="00F5611B" w:rsidRPr="001C5656" w:rsidRDefault="00F5611B" w:rsidP="00F5611B">
      <w:pPr>
        <w:shd w:val="clear" w:color="auto" w:fill="FFFFFF"/>
        <w:tabs>
          <w:tab w:val="left" w:pos="993"/>
        </w:tabs>
        <w:jc w:val="both"/>
      </w:pPr>
      <w:r w:rsidRPr="001C5656">
        <w:t>Указанным налогоплательщиком "____" _________20___года на основании заявления о регистрации изменений (уменьшений) количества объектов налогообложения налогом на игорную деятельность, указанных в данном свидетельстве о регистрации объекта (объектов) налогообложения, снят(ы) с регистрации в _____________________________________________________________________________</w:t>
      </w:r>
    </w:p>
    <w:p w14:paraId="1CDA7432" w14:textId="77777777" w:rsidR="00F5611B" w:rsidRPr="001C5656" w:rsidRDefault="00F5611B" w:rsidP="00F5611B">
      <w:pPr>
        <w:shd w:val="clear" w:color="auto" w:fill="FFFFFF"/>
        <w:tabs>
          <w:tab w:val="left" w:pos="993"/>
        </w:tabs>
        <w:jc w:val="center"/>
      </w:pPr>
      <w:r w:rsidRPr="001C5656">
        <w:rPr>
          <w:sz w:val="20"/>
        </w:rPr>
        <w:t>(наименование налогового органа)</w:t>
      </w:r>
    </w:p>
    <w:p w14:paraId="03A867DA" w14:textId="77777777" w:rsidR="00F5611B" w:rsidRPr="001C5656" w:rsidRDefault="00F5611B" w:rsidP="00F5611B">
      <w:pPr>
        <w:shd w:val="clear" w:color="auto" w:fill="FFFFFF"/>
        <w:tabs>
          <w:tab w:val="left" w:pos="993"/>
        </w:tabs>
        <w:jc w:val="both"/>
      </w:pPr>
      <w:r w:rsidRPr="001C5656">
        <w:t xml:space="preserve">следующий (ие) объект (ы) налогообложения налогом на игорную деятельность: </w:t>
      </w:r>
    </w:p>
    <w:tbl>
      <w:tblPr>
        <w:tblW w:w="9140" w:type="dxa"/>
        <w:tblInd w:w="98" w:type="dxa"/>
        <w:tblLook w:val="04A0" w:firstRow="1" w:lastRow="0" w:firstColumn="1" w:lastColumn="0" w:noHBand="0" w:noVBand="1"/>
      </w:tblPr>
      <w:tblGrid>
        <w:gridCol w:w="633"/>
        <w:gridCol w:w="2031"/>
        <w:gridCol w:w="2469"/>
        <w:gridCol w:w="1822"/>
        <w:gridCol w:w="2185"/>
      </w:tblGrid>
      <w:tr w:rsidR="00F5611B" w:rsidRPr="001C5656" w14:paraId="4FBF0ACB" w14:textId="77777777" w:rsidTr="009B645F">
        <w:trPr>
          <w:trHeight w:val="1215"/>
        </w:trPr>
        <w:tc>
          <w:tcPr>
            <w:tcW w:w="64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EA4C6D2" w14:textId="77777777" w:rsidR="00F5611B" w:rsidRPr="001C5656" w:rsidRDefault="00F5611B" w:rsidP="009B645F">
            <w:pPr>
              <w:jc w:val="center"/>
            </w:pPr>
            <w:r w:rsidRPr="001C5656">
              <w:t>N п/п</w:t>
            </w:r>
          </w:p>
        </w:tc>
        <w:tc>
          <w:tcPr>
            <w:tcW w:w="1920" w:type="dxa"/>
            <w:tcBorders>
              <w:top w:val="single" w:sz="8" w:space="0" w:color="auto"/>
              <w:left w:val="nil"/>
              <w:bottom w:val="single" w:sz="4" w:space="0" w:color="auto"/>
              <w:right w:val="single" w:sz="4" w:space="0" w:color="auto"/>
            </w:tcBorders>
            <w:shd w:val="clear" w:color="auto" w:fill="auto"/>
            <w:vAlign w:val="center"/>
            <w:hideMark/>
          </w:tcPr>
          <w:p w14:paraId="426C6212" w14:textId="77777777" w:rsidR="00F5611B" w:rsidRPr="001C5656" w:rsidRDefault="00F5611B" w:rsidP="009B645F">
            <w:pPr>
              <w:jc w:val="center"/>
            </w:pPr>
            <w:r w:rsidRPr="001C5656">
              <w:t xml:space="preserve">Наименование объекта налогообложения </w:t>
            </w:r>
          </w:p>
        </w:tc>
        <w:tc>
          <w:tcPr>
            <w:tcW w:w="2500" w:type="dxa"/>
            <w:tcBorders>
              <w:top w:val="single" w:sz="8" w:space="0" w:color="auto"/>
              <w:left w:val="nil"/>
              <w:bottom w:val="single" w:sz="4" w:space="0" w:color="auto"/>
              <w:right w:val="single" w:sz="4" w:space="0" w:color="auto"/>
            </w:tcBorders>
            <w:shd w:val="clear" w:color="auto" w:fill="auto"/>
            <w:vAlign w:val="center"/>
            <w:hideMark/>
          </w:tcPr>
          <w:p w14:paraId="52FB2913" w14:textId="77777777" w:rsidR="00F5611B" w:rsidRPr="001C5656" w:rsidRDefault="00F5611B" w:rsidP="009B645F">
            <w:pPr>
              <w:jc w:val="center"/>
            </w:pPr>
            <w:r w:rsidRPr="001C5656">
              <w:t xml:space="preserve">Место установки объекта налогообложения * </w:t>
            </w:r>
          </w:p>
        </w:tc>
        <w:tc>
          <w:tcPr>
            <w:tcW w:w="1840" w:type="dxa"/>
            <w:tcBorders>
              <w:top w:val="single" w:sz="8" w:space="0" w:color="auto"/>
              <w:left w:val="nil"/>
              <w:bottom w:val="single" w:sz="4" w:space="0" w:color="auto"/>
              <w:right w:val="single" w:sz="4" w:space="0" w:color="auto"/>
            </w:tcBorders>
            <w:shd w:val="clear" w:color="auto" w:fill="auto"/>
            <w:vAlign w:val="center"/>
            <w:hideMark/>
          </w:tcPr>
          <w:p w14:paraId="0863A442" w14:textId="77777777" w:rsidR="00F5611B" w:rsidRPr="001C5656" w:rsidRDefault="00F5611B" w:rsidP="009B645F">
            <w:pPr>
              <w:jc w:val="center"/>
            </w:pPr>
            <w:r w:rsidRPr="001C5656">
              <w:t xml:space="preserve">Заводской номер и завод- изготовитель </w:t>
            </w:r>
          </w:p>
        </w:tc>
        <w:tc>
          <w:tcPr>
            <w:tcW w:w="2240" w:type="dxa"/>
            <w:tcBorders>
              <w:top w:val="single" w:sz="8" w:space="0" w:color="auto"/>
              <w:left w:val="nil"/>
              <w:bottom w:val="single" w:sz="4" w:space="0" w:color="auto"/>
              <w:right w:val="single" w:sz="8" w:space="0" w:color="000000"/>
            </w:tcBorders>
            <w:shd w:val="clear" w:color="auto" w:fill="auto"/>
            <w:vAlign w:val="center"/>
            <w:hideMark/>
          </w:tcPr>
          <w:p w14:paraId="71A13018" w14:textId="77777777" w:rsidR="00F5611B" w:rsidRPr="001C5656" w:rsidRDefault="00F5611B" w:rsidP="009B645F">
            <w:pPr>
              <w:jc w:val="center"/>
            </w:pPr>
            <w:r w:rsidRPr="001C5656">
              <w:t xml:space="preserve">Количество единиц; полей для игровых столов (прописью) </w:t>
            </w:r>
          </w:p>
        </w:tc>
      </w:tr>
      <w:tr w:rsidR="00F5611B" w:rsidRPr="001C5656" w14:paraId="6AF60BA2" w14:textId="77777777" w:rsidTr="009B645F">
        <w:trPr>
          <w:trHeight w:val="315"/>
        </w:trPr>
        <w:tc>
          <w:tcPr>
            <w:tcW w:w="640" w:type="dxa"/>
            <w:tcBorders>
              <w:top w:val="nil"/>
              <w:left w:val="single" w:sz="8" w:space="0" w:color="auto"/>
              <w:bottom w:val="single" w:sz="4" w:space="0" w:color="auto"/>
              <w:right w:val="single" w:sz="4" w:space="0" w:color="auto"/>
            </w:tcBorders>
            <w:shd w:val="clear" w:color="auto" w:fill="auto"/>
            <w:vAlign w:val="bottom"/>
            <w:hideMark/>
          </w:tcPr>
          <w:p w14:paraId="6F0DF42C" w14:textId="77777777" w:rsidR="00F5611B" w:rsidRPr="001C5656" w:rsidRDefault="00F5611B" w:rsidP="009B645F">
            <w:pPr>
              <w:jc w:val="center"/>
              <w:rPr>
                <w:color w:val="000000"/>
              </w:rPr>
            </w:pPr>
            <w:r w:rsidRPr="001C5656">
              <w:rPr>
                <w:color w:val="000000"/>
              </w:rPr>
              <w:t>1</w:t>
            </w:r>
          </w:p>
        </w:tc>
        <w:tc>
          <w:tcPr>
            <w:tcW w:w="1920" w:type="dxa"/>
            <w:tcBorders>
              <w:top w:val="single" w:sz="4" w:space="0" w:color="auto"/>
              <w:left w:val="nil"/>
              <w:bottom w:val="single" w:sz="4" w:space="0" w:color="auto"/>
              <w:right w:val="single" w:sz="4" w:space="0" w:color="auto"/>
            </w:tcBorders>
            <w:shd w:val="clear" w:color="auto" w:fill="auto"/>
            <w:vAlign w:val="bottom"/>
            <w:hideMark/>
          </w:tcPr>
          <w:p w14:paraId="055D2171" w14:textId="77777777" w:rsidR="00F5611B" w:rsidRPr="001C5656" w:rsidRDefault="00F5611B" w:rsidP="009B645F">
            <w:pPr>
              <w:jc w:val="center"/>
              <w:rPr>
                <w:color w:val="000000"/>
              </w:rPr>
            </w:pPr>
            <w:r w:rsidRPr="001C5656">
              <w:rPr>
                <w:color w:val="000000"/>
              </w:rPr>
              <w:t>2</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14:paraId="60D89D6D" w14:textId="77777777" w:rsidR="00F5611B" w:rsidRPr="001C5656" w:rsidRDefault="00F5611B" w:rsidP="009B645F">
            <w:pPr>
              <w:jc w:val="center"/>
              <w:rPr>
                <w:color w:val="000000"/>
              </w:rPr>
            </w:pPr>
            <w:r w:rsidRPr="001C5656">
              <w:rPr>
                <w:color w:val="000000"/>
              </w:rPr>
              <w:t>3</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14:paraId="711C5355" w14:textId="77777777" w:rsidR="00F5611B" w:rsidRPr="001C5656" w:rsidRDefault="00F5611B" w:rsidP="009B645F">
            <w:pPr>
              <w:jc w:val="center"/>
              <w:rPr>
                <w:color w:val="000000"/>
              </w:rPr>
            </w:pPr>
            <w:r w:rsidRPr="001C5656">
              <w:rPr>
                <w:color w:val="000000"/>
              </w:rPr>
              <w:t>4</w:t>
            </w:r>
          </w:p>
        </w:tc>
        <w:tc>
          <w:tcPr>
            <w:tcW w:w="2240" w:type="dxa"/>
            <w:tcBorders>
              <w:top w:val="single" w:sz="4" w:space="0" w:color="auto"/>
              <w:left w:val="nil"/>
              <w:bottom w:val="single" w:sz="4" w:space="0" w:color="auto"/>
              <w:right w:val="single" w:sz="8" w:space="0" w:color="000000"/>
            </w:tcBorders>
            <w:shd w:val="clear" w:color="auto" w:fill="auto"/>
            <w:vAlign w:val="bottom"/>
            <w:hideMark/>
          </w:tcPr>
          <w:p w14:paraId="66B5E3EE" w14:textId="77777777" w:rsidR="00F5611B" w:rsidRPr="001C5656" w:rsidRDefault="00F5611B" w:rsidP="009B645F">
            <w:pPr>
              <w:jc w:val="center"/>
              <w:rPr>
                <w:color w:val="000000"/>
              </w:rPr>
            </w:pPr>
            <w:r w:rsidRPr="001C5656">
              <w:rPr>
                <w:color w:val="000000"/>
              </w:rPr>
              <w:t>5</w:t>
            </w:r>
          </w:p>
        </w:tc>
      </w:tr>
      <w:tr w:rsidR="00F5611B" w:rsidRPr="001C5656" w14:paraId="380014A4" w14:textId="77777777" w:rsidTr="009B645F">
        <w:trPr>
          <w:trHeight w:val="315"/>
        </w:trPr>
        <w:tc>
          <w:tcPr>
            <w:tcW w:w="640" w:type="dxa"/>
            <w:tcBorders>
              <w:top w:val="nil"/>
              <w:left w:val="single" w:sz="8" w:space="0" w:color="auto"/>
              <w:bottom w:val="single" w:sz="4" w:space="0" w:color="auto"/>
              <w:right w:val="single" w:sz="4" w:space="0" w:color="auto"/>
            </w:tcBorders>
            <w:shd w:val="clear" w:color="auto" w:fill="auto"/>
            <w:vAlign w:val="bottom"/>
            <w:hideMark/>
          </w:tcPr>
          <w:p w14:paraId="7C292E73" w14:textId="77777777" w:rsidR="00F5611B" w:rsidRPr="001C5656" w:rsidRDefault="00F5611B" w:rsidP="009B645F">
            <w:pPr>
              <w:jc w:val="center"/>
              <w:rPr>
                <w:color w:val="000000"/>
              </w:rPr>
            </w:pPr>
            <w:r w:rsidRPr="001C5656">
              <w:rPr>
                <w:color w:val="000000"/>
              </w:rPr>
              <w:t> </w:t>
            </w:r>
          </w:p>
        </w:tc>
        <w:tc>
          <w:tcPr>
            <w:tcW w:w="1920" w:type="dxa"/>
            <w:tcBorders>
              <w:top w:val="single" w:sz="4" w:space="0" w:color="auto"/>
              <w:left w:val="nil"/>
              <w:bottom w:val="single" w:sz="4" w:space="0" w:color="auto"/>
              <w:right w:val="single" w:sz="4" w:space="0" w:color="auto"/>
            </w:tcBorders>
            <w:shd w:val="clear" w:color="auto" w:fill="auto"/>
            <w:vAlign w:val="bottom"/>
            <w:hideMark/>
          </w:tcPr>
          <w:p w14:paraId="52E7E17F" w14:textId="77777777" w:rsidR="00F5611B" w:rsidRPr="001C5656" w:rsidRDefault="00F5611B" w:rsidP="009B645F">
            <w:pPr>
              <w:jc w:val="center"/>
              <w:rPr>
                <w:color w:val="000000"/>
              </w:rPr>
            </w:pPr>
            <w:r w:rsidRPr="001C5656">
              <w:rPr>
                <w:color w:val="000000"/>
              </w:rPr>
              <w:t> </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14:paraId="24C29862" w14:textId="77777777" w:rsidR="00F5611B" w:rsidRPr="001C5656" w:rsidRDefault="00F5611B" w:rsidP="009B645F">
            <w:pPr>
              <w:jc w:val="center"/>
              <w:rPr>
                <w:color w:val="000000"/>
              </w:rPr>
            </w:pPr>
            <w:r w:rsidRPr="001C5656">
              <w:rPr>
                <w:color w:val="000000"/>
              </w:rPr>
              <w:t> </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14:paraId="585CB9DF" w14:textId="77777777" w:rsidR="00F5611B" w:rsidRPr="001C5656" w:rsidRDefault="00F5611B" w:rsidP="009B645F">
            <w:pPr>
              <w:jc w:val="center"/>
              <w:rPr>
                <w:color w:val="000000"/>
              </w:rPr>
            </w:pPr>
            <w:r w:rsidRPr="001C5656">
              <w:rPr>
                <w:color w:val="000000"/>
              </w:rPr>
              <w:t> </w:t>
            </w:r>
          </w:p>
        </w:tc>
        <w:tc>
          <w:tcPr>
            <w:tcW w:w="2240" w:type="dxa"/>
            <w:tcBorders>
              <w:top w:val="single" w:sz="4" w:space="0" w:color="auto"/>
              <w:left w:val="nil"/>
              <w:bottom w:val="single" w:sz="4" w:space="0" w:color="auto"/>
              <w:right w:val="single" w:sz="8" w:space="0" w:color="000000"/>
            </w:tcBorders>
            <w:shd w:val="clear" w:color="auto" w:fill="auto"/>
            <w:vAlign w:val="bottom"/>
            <w:hideMark/>
          </w:tcPr>
          <w:p w14:paraId="78538AC8" w14:textId="77777777" w:rsidR="00F5611B" w:rsidRPr="001C5656" w:rsidRDefault="00F5611B" w:rsidP="009B645F">
            <w:pPr>
              <w:jc w:val="center"/>
              <w:rPr>
                <w:color w:val="000000"/>
              </w:rPr>
            </w:pPr>
            <w:r w:rsidRPr="001C5656">
              <w:rPr>
                <w:color w:val="000000"/>
              </w:rPr>
              <w:t> </w:t>
            </w:r>
          </w:p>
        </w:tc>
      </w:tr>
      <w:tr w:rsidR="00F5611B" w:rsidRPr="001C5656" w14:paraId="0B192536" w14:textId="77777777" w:rsidTr="009B645F">
        <w:trPr>
          <w:trHeight w:val="315"/>
        </w:trPr>
        <w:tc>
          <w:tcPr>
            <w:tcW w:w="640" w:type="dxa"/>
            <w:tcBorders>
              <w:top w:val="nil"/>
              <w:left w:val="single" w:sz="8" w:space="0" w:color="auto"/>
              <w:bottom w:val="single" w:sz="4" w:space="0" w:color="auto"/>
              <w:right w:val="single" w:sz="4" w:space="0" w:color="auto"/>
            </w:tcBorders>
            <w:shd w:val="clear" w:color="auto" w:fill="auto"/>
            <w:vAlign w:val="bottom"/>
            <w:hideMark/>
          </w:tcPr>
          <w:p w14:paraId="7624A653" w14:textId="77777777" w:rsidR="00F5611B" w:rsidRPr="001C5656" w:rsidRDefault="00F5611B" w:rsidP="009B645F">
            <w:pPr>
              <w:jc w:val="center"/>
              <w:rPr>
                <w:color w:val="000000"/>
              </w:rPr>
            </w:pPr>
            <w:r w:rsidRPr="001C5656">
              <w:rPr>
                <w:color w:val="000000"/>
              </w:rPr>
              <w:t> </w:t>
            </w:r>
          </w:p>
        </w:tc>
        <w:tc>
          <w:tcPr>
            <w:tcW w:w="1920" w:type="dxa"/>
            <w:tcBorders>
              <w:top w:val="single" w:sz="4" w:space="0" w:color="auto"/>
              <w:left w:val="nil"/>
              <w:bottom w:val="single" w:sz="4" w:space="0" w:color="auto"/>
              <w:right w:val="single" w:sz="4" w:space="0" w:color="auto"/>
            </w:tcBorders>
            <w:shd w:val="clear" w:color="auto" w:fill="auto"/>
            <w:vAlign w:val="bottom"/>
            <w:hideMark/>
          </w:tcPr>
          <w:p w14:paraId="770DBAAE" w14:textId="77777777" w:rsidR="00F5611B" w:rsidRPr="001C5656" w:rsidRDefault="00F5611B" w:rsidP="009B645F">
            <w:pPr>
              <w:jc w:val="center"/>
              <w:rPr>
                <w:color w:val="000000"/>
              </w:rPr>
            </w:pPr>
            <w:r w:rsidRPr="001C5656">
              <w:rPr>
                <w:color w:val="000000"/>
              </w:rPr>
              <w:t> </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14:paraId="64BFA137" w14:textId="77777777" w:rsidR="00F5611B" w:rsidRPr="001C5656" w:rsidRDefault="00F5611B" w:rsidP="009B645F">
            <w:pPr>
              <w:jc w:val="center"/>
              <w:rPr>
                <w:color w:val="000000"/>
              </w:rPr>
            </w:pPr>
            <w:r w:rsidRPr="001C5656">
              <w:rPr>
                <w:color w:val="000000"/>
              </w:rPr>
              <w:t> </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14:paraId="2698AC80" w14:textId="77777777" w:rsidR="00F5611B" w:rsidRPr="001C5656" w:rsidRDefault="00F5611B" w:rsidP="009B645F">
            <w:pPr>
              <w:jc w:val="center"/>
              <w:rPr>
                <w:color w:val="000000"/>
              </w:rPr>
            </w:pPr>
            <w:r w:rsidRPr="001C5656">
              <w:rPr>
                <w:color w:val="000000"/>
              </w:rPr>
              <w:t> </w:t>
            </w:r>
          </w:p>
        </w:tc>
        <w:tc>
          <w:tcPr>
            <w:tcW w:w="2240" w:type="dxa"/>
            <w:tcBorders>
              <w:top w:val="single" w:sz="4" w:space="0" w:color="auto"/>
              <w:left w:val="nil"/>
              <w:bottom w:val="single" w:sz="4" w:space="0" w:color="auto"/>
              <w:right w:val="single" w:sz="8" w:space="0" w:color="000000"/>
            </w:tcBorders>
            <w:shd w:val="clear" w:color="auto" w:fill="auto"/>
            <w:vAlign w:val="bottom"/>
            <w:hideMark/>
          </w:tcPr>
          <w:p w14:paraId="4A1E6518" w14:textId="77777777" w:rsidR="00F5611B" w:rsidRPr="001C5656" w:rsidRDefault="00F5611B" w:rsidP="009B645F">
            <w:pPr>
              <w:jc w:val="center"/>
              <w:rPr>
                <w:color w:val="000000"/>
              </w:rPr>
            </w:pPr>
            <w:r w:rsidRPr="001C5656">
              <w:rPr>
                <w:color w:val="000000"/>
              </w:rPr>
              <w:t> </w:t>
            </w:r>
          </w:p>
        </w:tc>
      </w:tr>
      <w:tr w:rsidR="00F5611B" w:rsidRPr="001C5656" w14:paraId="2F42147B" w14:textId="77777777" w:rsidTr="009B645F">
        <w:trPr>
          <w:trHeight w:val="330"/>
        </w:trPr>
        <w:tc>
          <w:tcPr>
            <w:tcW w:w="640" w:type="dxa"/>
            <w:tcBorders>
              <w:top w:val="nil"/>
              <w:left w:val="single" w:sz="8" w:space="0" w:color="auto"/>
              <w:bottom w:val="single" w:sz="8" w:space="0" w:color="auto"/>
              <w:right w:val="single" w:sz="4" w:space="0" w:color="auto"/>
            </w:tcBorders>
            <w:shd w:val="clear" w:color="auto" w:fill="auto"/>
            <w:vAlign w:val="bottom"/>
            <w:hideMark/>
          </w:tcPr>
          <w:p w14:paraId="5EB533C6" w14:textId="77777777" w:rsidR="00F5611B" w:rsidRPr="001C5656" w:rsidRDefault="00F5611B" w:rsidP="009B645F">
            <w:pPr>
              <w:jc w:val="center"/>
              <w:rPr>
                <w:color w:val="000000"/>
              </w:rPr>
            </w:pPr>
            <w:r w:rsidRPr="001C5656">
              <w:rPr>
                <w:color w:val="000000"/>
              </w:rPr>
              <w:t> </w:t>
            </w:r>
          </w:p>
        </w:tc>
        <w:tc>
          <w:tcPr>
            <w:tcW w:w="1920" w:type="dxa"/>
            <w:tcBorders>
              <w:top w:val="single" w:sz="4" w:space="0" w:color="auto"/>
              <w:left w:val="nil"/>
              <w:bottom w:val="single" w:sz="8" w:space="0" w:color="auto"/>
              <w:right w:val="single" w:sz="4" w:space="0" w:color="000000"/>
            </w:tcBorders>
            <w:shd w:val="clear" w:color="auto" w:fill="auto"/>
            <w:vAlign w:val="bottom"/>
            <w:hideMark/>
          </w:tcPr>
          <w:p w14:paraId="689024BE" w14:textId="77777777" w:rsidR="00F5611B" w:rsidRPr="001C5656" w:rsidRDefault="00F5611B" w:rsidP="009B645F">
            <w:pPr>
              <w:rPr>
                <w:color w:val="000000"/>
              </w:rPr>
            </w:pPr>
            <w:r w:rsidRPr="001C5656">
              <w:rPr>
                <w:color w:val="000000"/>
              </w:rPr>
              <w:t>Итого</w:t>
            </w:r>
          </w:p>
        </w:tc>
        <w:tc>
          <w:tcPr>
            <w:tcW w:w="2500" w:type="dxa"/>
            <w:tcBorders>
              <w:top w:val="single" w:sz="4" w:space="0" w:color="auto"/>
              <w:left w:val="nil"/>
              <w:bottom w:val="single" w:sz="8" w:space="0" w:color="auto"/>
              <w:right w:val="single" w:sz="4" w:space="0" w:color="auto"/>
            </w:tcBorders>
            <w:shd w:val="clear" w:color="auto" w:fill="auto"/>
            <w:vAlign w:val="bottom"/>
            <w:hideMark/>
          </w:tcPr>
          <w:p w14:paraId="7CDE89DA" w14:textId="77777777" w:rsidR="00F5611B" w:rsidRPr="001C5656" w:rsidRDefault="00F5611B" w:rsidP="009B645F">
            <w:pPr>
              <w:jc w:val="center"/>
              <w:rPr>
                <w:color w:val="000000"/>
              </w:rPr>
            </w:pPr>
            <w:r w:rsidRPr="001C5656">
              <w:rPr>
                <w:color w:val="000000"/>
              </w:rPr>
              <w:t> </w:t>
            </w:r>
          </w:p>
        </w:tc>
        <w:tc>
          <w:tcPr>
            <w:tcW w:w="1840" w:type="dxa"/>
            <w:tcBorders>
              <w:top w:val="single" w:sz="4" w:space="0" w:color="auto"/>
              <w:left w:val="nil"/>
              <w:bottom w:val="single" w:sz="8" w:space="0" w:color="auto"/>
              <w:right w:val="single" w:sz="4" w:space="0" w:color="auto"/>
            </w:tcBorders>
            <w:shd w:val="clear" w:color="auto" w:fill="auto"/>
            <w:vAlign w:val="bottom"/>
            <w:hideMark/>
          </w:tcPr>
          <w:p w14:paraId="005B6191" w14:textId="77777777" w:rsidR="00F5611B" w:rsidRPr="001C5656" w:rsidRDefault="00F5611B" w:rsidP="009B645F">
            <w:pPr>
              <w:jc w:val="center"/>
              <w:rPr>
                <w:color w:val="000000"/>
              </w:rPr>
            </w:pPr>
            <w:r w:rsidRPr="001C5656">
              <w:rPr>
                <w:color w:val="000000"/>
              </w:rPr>
              <w:t> </w:t>
            </w:r>
          </w:p>
        </w:tc>
        <w:tc>
          <w:tcPr>
            <w:tcW w:w="2240" w:type="dxa"/>
            <w:tcBorders>
              <w:top w:val="single" w:sz="4" w:space="0" w:color="auto"/>
              <w:left w:val="nil"/>
              <w:bottom w:val="single" w:sz="8" w:space="0" w:color="auto"/>
              <w:right w:val="single" w:sz="8" w:space="0" w:color="000000"/>
            </w:tcBorders>
            <w:shd w:val="clear" w:color="auto" w:fill="auto"/>
            <w:vAlign w:val="bottom"/>
            <w:hideMark/>
          </w:tcPr>
          <w:p w14:paraId="4CBAA468" w14:textId="77777777" w:rsidR="00F5611B" w:rsidRPr="001C5656" w:rsidRDefault="00F5611B" w:rsidP="009B645F">
            <w:pPr>
              <w:jc w:val="center"/>
              <w:rPr>
                <w:color w:val="000000"/>
              </w:rPr>
            </w:pPr>
            <w:r w:rsidRPr="001C5656">
              <w:rPr>
                <w:color w:val="000000"/>
              </w:rPr>
              <w:t> </w:t>
            </w:r>
          </w:p>
        </w:tc>
      </w:tr>
    </w:tbl>
    <w:p w14:paraId="15188DB9" w14:textId="77777777" w:rsidR="00F5611B" w:rsidRDefault="00F5611B" w:rsidP="00F5611B">
      <w:pPr>
        <w:shd w:val="clear" w:color="auto" w:fill="FFFFFF"/>
        <w:tabs>
          <w:tab w:val="left" w:pos="993"/>
        </w:tabs>
        <w:ind w:firstLine="567"/>
        <w:jc w:val="center"/>
        <w:rPr>
          <w:b/>
        </w:rPr>
      </w:pPr>
    </w:p>
    <w:p w14:paraId="6A01C048" w14:textId="77777777" w:rsidR="00F5611B" w:rsidRPr="001C5656" w:rsidRDefault="00F5611B" w:rsidP="00F5611B">
      <w:pPr>
        <w:shd w:val="clear" w:color="auto" w:fill="FFFFFF"/>
        <w:tabs>
          <w:tab w:val="left" w:pos="993"/>
        </w:tabs>
        <w:jc w:val="both"/>
      </w:pPr>
      <w:r w:rsidRPr="001C5656">
        <w:t xml:space="preserve">Основание: заявление о регистрации факта выбытия объекта (объектов)налогообложения </w:t>
      </w:r>
    </w:p>
    <w:p w14:paraId="603A6E55" w14:textId="77777777" w:rsidR="00F5611B" w:rsidRPr="001C5656" w:rsidRDefault="00F5611B" w:rsidP="00F5611B">
      <w:pPr>
        <w:shd w:val="clear" w:color="auto" w:fill="FFFFFF"/>
        <w:tabs>
          <w:tab w:val="left" w:pos="993"/>
        </w:tabs>
        <w:jc w:val="both"/>
      </w:pPr>
      <w:r w:rsidRPr="001C5656">
        <w:t>налогом на игорную деятельность ______________________________________________</w:t>
      </w:r>
      <w:r w:rsidRPr="001C5656">
        <w:tab/>
      </w:r>
      <w:r>
        <w:t>_</w:t>
      </w:r>
    </w:p>
    <w:p w14:paraId="3CA7AD76" w14:textId="77777777" w:rsidR="00F5611B" w:rsidRPr="001C5656" w:rsidRDefault="00F5611B" w:rsidP="00F5611B">
      <w:pPr>
        <w:shd w:val="clear" w:color="auto" w:fill="FFFFFF"/>
        <w:tabs>
          <w:tab w:val="left" w:pos="993"/>
        </w:tabs>
        <w:jc w:val="center"/>
      </w:pPr>
      <w:r w:rsidRPr="001C5656">
        <w:t xml:space="preserve">_____________________________________________________________________________ </w:t>
      </w:r>
      <w:r w:rsidRPr="001C5656">
        <w:rPr>
          <w:sz w:val="20"/>
        </w:rPr>
        <w:t>(полное наименование организации)</w:t>
      </w:r>
    </w:p>
    <w:p w14:paraId="07B66801" w14:textId="77777777" w:rsidR="00F5611B" w:rsidRPr="001C5656" w:rsidRDefault="00F5611B" w:rsidP="00F5611B">
      <w:pPr>
        <w:shd w:val="clear" w:color="auto" w:fill="FFFFFF"/>
        <w:tabs>
          <w:tab w:val="left" w:pos="993"/>
        </w:tabs>
        <w:jc w:val="both"/>
      </w:pPr>
      <w:r w:rsidRPr="001C5656">
        <w:t xml:space="preserve">Дата представления заявления в налоговый орган "___"____________ 20__г. </w:t>
      </w:r>
    </w:p>
    <w:p w14:paraId="7BC0A38F" w14:textId="77777777" w:rsidR="00F5611B" w:rsidRPr="001C5656" w:rsidRDefault="00F5611B" w:rsidP="00F5611B">
      <w:pPr>
        <w:shd w:val="clear" w:color="auto" w:fill="FFFFFF"/>
        <w:tabs>
          <w:tab w:val="left" w:pos="993"/>
        </w:tabs>
        <w:jc w:val="both"/>
      </w:pPr>
      <w:r w:rsidRPr="001C5656">
        <w:t xml:space="preserve">"___"____________ 20____г. _______________________ </w:t>
      </w:r>
    </w:p>
    <w:p w14:paraId="284FA3CE" w14:textId="77777777" w:rsidR="00F5611B" w:rsidRPr="001C5656" w:rsidRDefault="00F5611B" w:rsidP="00F5611B">
      <w:pPr>
        <w:shd w:val="clear" w:color="auto" w:fill="FFFFFF"/>
        <w:tabs>
          <w:tab w:val="left" w:pos="993"/>
        </w:tabs>
        <w:jc w:val="both"/>
      </w:pPr>
      <w:r>
        <w:tab/>
      </w:r>
      <w:r>
        <w:tab/>
      </w:r>
      <w:r>
        <w:tab/>
      </w:r>
      <w:r>
        <w:tab/>
        <w:t xml:space="preserve">      </w:t>
      </w:r>
      <w:r w:rsidRPr="00C77729">
        <w:rPr>
          <w:sz w:val="20"/>
        </w:rPr>
        <w:t xml:space="preserve">(подпись начальника НИ) </w:t>
      </w:r>
      <w:r w:rsidRPr="001C5656">
        <w:tab/>
      </w:r>
      <w:r w:rsidRPr="001C5656">
        <w:tab/>
      </w:r>
      <w:r w:rsidRPr="001C5656">
        <w:tab/>
      </w:r>
    </w:p>
    <w:p w14:paraId="124BDD3F" w14:textId="77777777" w:rsidR="00F5611B" w:rsidRPr="001C5656" w:rsidRDefault="00F5611B" w:rsidP="00F5611B">
      <w:pPr>
        <w:shd w:val="clear" w:color="auto" w:fill="FFFFFF"/>
        <w:tabs>
          <w:tab w:val="left" w:pos="993"/>
        </w:tabs>
        <w:jc w:val="both"/>
      </w:pPr>
      <w:r w:rsidRPr="001C5656">
        <w:tab/>
      </w:r>
      <w:r w:rsidRPr="001C5656">
        <w:tab/>
      </w:r>
      <w:r w:rsidRPr="001C5656">
        <w:tab/>
        <w:t xml:space="preserve">М.П. </w:t>
      </w:r>
      <w:r w:rsidRPr="001C5656">
        <w:tab/>
      </w:r>
      <w:r w:rsidRPr="001C5656">
        <w:tab/>
      </w:r>
      <w:r w:rsidRPr="001C5656">
        <w:tab/>
      </w:r>
      <w:r w:rsidRPr="001C5656">
        <w:tab/>
      </w:r>
      <w:r w:rsidRPr="001C5656">
        <w:tab/>
      </w:r>
    </w:p>
    <w:p w14:paraId="03737156" w14:textId="77777777" w:rsidR="00F5611B" w:rsidRDefault="00F5611B" w:rsidP="00F5611B">
      <w:pPr>
        <w:shd w:val="clear" w:color="auto" w:fill="FFFFFF"/>
        <w:tabs>
          <w:tab w:val="left" w:pos="993"/>
        </w:tabs>
        <w:jc w:val="both"/>
      </w:pPr>
      <w:r w:rsidRPr="001C5656">
        <w:tab/>
      </w:r>
      <w:r w:rsidRPr="001C5656">
        <w:tab/>
      </w:r>
      <w:r w:rsidRPr="001C5656">
        <w:tab/>
      </w:r>
      <w:r w:rsidRPr="001C5656">
        <w:tab/>
      </w:r>
      <w:r w:rsidRPr="001C5656">
        <w:tab/>
      </w:r>
      <w:r w:rsidRPr="001C5656">
        <w:tab/>
      </w:r>
      <w:r w:rsidRPr="001C5656">
        <w:tab/>
      </w:r>
      <w:r w:rsidRPr="001C5656">
        <w:tab/>
      </w:r>
    </w:p>
    <w:p w14:paraId="7ECFB399" w14:textId="77777777" w:rsidR="00F5611B" w:rsidRDefault="00F5611B" w:rsidP="00F5611B">
      <w:pPr>
        <w:shd w:val="clear" w:color="auto" w:fill="FFFFFF"/>
        <w:tabs>
          <w:tab w:val="left" w:pos="993"/>
        </w:tabs>
        <w:jc w:val="both"/>
      </w:pPr>
    </w:p>
    <w:p w14:paraId="012A001A" w14:textId="77777777" w:rsidR="00F5611B" w:rsidRDefault="00F5611B" w:rsidP="00F5611B">
      <w:pPr>
        <w:shd w:val="clear" w:color="auto" w:fill="FFFFFF"/>
        <w:tabs>
          <w:tab w:val="left" w:pos="993"/>
        </w:tabs>
        <w:jc w:val="both"/>
      </w:pPr>
    </w:p>
    <w:p w14:paraId="4352A150" w14:textId="77777777" w:rsidR="00F5611B" w:rsidRDefault="00F5611B" w:rsidP="00F5611B">
      <w:pPr>
        <w:shd w:val="clear" w:color="auto" w:fill="FFFFFF"/>
        <w:tabs>
          <w:tab w:val="left" w:pos="993"/>
        </w:tabs>
        <w:jc w:val="both"/>
      </w:pPr>
    </w:p>
    <w:p w14:paraId="540358EC" w14:textId="77777777" w:rsidR="00F5611B" w:rsidRDefault="00F5611B" w:rsidP="00F5611B">
      <w:pPr>
        <w:shd w:val="clear" w:color="auto" w:fill="FFFFFF"/>
        <w:tabs>
          <w:tab w:val="left" w:pos="993"/>
        </w:tabs>
        <w:jc w:val="both"/>
      </w:pPr>
    </w:p>
    <w:p w14:paraId="1F773964" w14:textId="77777777" w:rsidR="00F5611B" w:rsidRDefault="00F5611B" w:rsidP="00F5611B">
      <w:pPr>
        <w:shd w:val="clear" w:color="auto" w:fill="FFFFFF"/>
        <w:tabs>
          <w:tab w:val="left" w:pos="993"/>
        </w:tabs>
        <w:jc w:val="both"/>
      </w:pPr>
    </w:p>
    <w:p w14:paraId="3BE17B22" w14:textId="77777777" w:rsidR="00F5611B" w:rsidRDefault="00F5611B" w:rsidP="00F5611B">
      <w:pPr>
        <w:shd w:val="clear" w:color="auto" w:fill="FFFFFF"/>
        <w:tabs>
          <w:tab w:val="left" w:pos="993"/>
        </w:tabs>
        <w:jc w:val="both"/>
      </w:pPr>
    </w:p>
    <w:p w14:paraId="543D9DF8" w14:textId="77777777" w:rsidR="00F5611B" w:rsidRDefault="00F5611B" w:rsidP="00F5611B">
      <w:pPr>
        <w:shd w:val="clear" w:color="auto" w:fill="FFFFFF"/>
        <w:tabs>
          <w:tab w:val="left" w:pos="993"/>
        </w:tabs>
        <w:jc w:val="both"/>
      </w:pPr>
    </w:p>
    <w:p w14:paraId="5AE20C08" w14:textId="77777777" w:rsidR="00F5611B" w:rsidRDefault="00F5611B" w:rsidP="00F5611B">
      <w:pPr>
        <w:shd w:val="clear" w:color="auto" w:fill="FFFFFF"/>
        <w:tabs>
          <w:tab w:val="left" w:pos="993"/>
        </w:tabs>
        <w:jc w:val="both"/>
      </w:pPr>
    </w:p>
    <w:p w14:paraId="2CF4800D" w14:textId="77777777" w:rsidR="00F5611B" w:rsidRPr="001C5656" w:rsidRDefault="00F5611B" w:rsidP="00F5611B">
      <w:pPr>
        <w:shd w:val="clear" w:color="auto" w:fill="FFFFFF"/>
        <w:tabs>
          <w:tab w:val="left" w:pos="993"/>
        </w:tabs>
        <w:jc w:val="both"/>
      </w:pPr>
    </w:p>
    <w:p w14:paraId="3AE130D7" w14:textId="77777777" w:rsidR="00F5611B" w:rsidRPr="001C5656" w:rsidRDefault="00F5611B" w:rsidP="00F5611B">
      <w:pPr>
        <w:shd w:val="clear" w:color="auto" w:fill="FFFFFF"/>
        <w:tabs>
          <w:tab w:val="left" w:pos="993"/>
        </w:tabs>
        <w:jc w:val="both"/>
      </w:pPr>
      <w:r w:rsidRPr="001C5656">
        <w:t xml:space="preserve">* Место установки объекта налогообложения включает в себя - наименование города, иного населенного пункта, улицы, номера дома; другие места расположения объекта налогообложения. </w:t>
      </w:r>
      <w:r w:rsidRPr="001C5656">
        <w:tab/>
      </w:r>
      <w:r w:rsidRPr="001C5656">
        <w:tab/>
      </w:r>
      <w:r w:rsidRPr="001C5656">
        <w:tab/>
      </w:r>
      <w:r w:rsidRPr="001C5656">
        <w:tab/>
      </w:r>
      <w:r w:rsidRPr="001C5656">
        <w:tab/>
      </w:r>
      <w:r w:rsidRPr="001C5656">
        <w:tab/>
      </w:r>
      <w:r w:rsidRPr="001C5656">
        <w:tab/>
      </w:r>
      <w:r w:rsidRPr="001C5656">
        <w:tab/>
      </w:r>
    </w:p>
    <w:p w14:paraId="6C1B71D5" w14:textId="77777777" w:rsidR="00F5611B" w:rsidRDefault="00F5611B" w:rsidP="00F5611B">
      <w:pPr>
        <w:shd w:val="clear" w:color="auto" w:fill="FFFFFF"/>
        <w:tabs>
          <w:tab w:val="left" w:pos="993"/>
        </w:tabs>
        <w:ind w:firstLine="567"/>
        <w:jc w:val="center"/>
        <w:rPr>
          <w:b/>
        </w:rPr>
      </w:pPr>
    </w:p>
    <w:p w14:paraId="73EAEE63" w14:textId="77777777" w:rsidR="00824AB9" w:rsidRDefault="00F5611B" w:rsidP="00824AB9">
      <w:pPr>
        <w:jc w:val="right"/>
      </w:pPr>
      <w:r>
        <w:br w:type="page"/>
      </w:r>
      <w:r w:rsidR="00824AB9">
        <w:lastRenderedPageBreak/>
        <w:t>Приложение № 5</w:t>
      </w:r>
      <w:r w:rsidR="00824AB9" w:rsidRPr="00915D03">
        <w:t xml:space="preserve"> к</w:t>
      </w:r>
      <w:r w:rsidR="00824AB9">
        <w:t xml:space="preserve"> </w:t>
      </w:r>
      <w:r w:rsidR="00824AB9" w:rsidRPr="00915D03">
        <w:t xml:space="preserve">Регламенту </w:t>
      </w:r>
    </w:p>
    <w:p w14:paraId="16C84F78" w14:textId="77777777" w:rsidR="00824AB9" w:rsidRDefault="00824AB9" w:rsidP="00824AB9">
      <w:pPr>
        <w:jc w:val="right"/>
      </w:pPr>
      <w:r w:rsidRPr="00915D03">
        <w:t xml:space="preserve">предоставления </w:t>
      </w:r>
      <w:r>
        <w:t>Государственной налоговой службой</w:t>
      </w:r>
    </w:p>
    <w:p w14:paraId="1D9D59AE" w14:textId="77777777" w:rsidR="00824AB9" w:rsidRDefault="00824AB9" w:rsidP="00824AB9">
      <w:pPr>
        <w:jc w:val="right"/>
      </w:pPr>
      <w:r>
        <w:t xml:space="preserve">Министерства финансов Приднестровской Молдавской Республики </w:t>
      </w:r>
    </w:p>
    <w:p w14:paraId="38862CB2" w14:textId="77777777" w:rsidR="00824AB9" w:rsidRDefault="00824AB9" w:rsidP="00824AB9">
      <w:pPr>
        <w:jc w:val="right"/>
      </w:pPr>
      <w:r w:rsidRPr="00915D03">
        <w:t>государственной услуги</w:t>
      </w:r>
      <w:r>
        <w:t xml:space="preserve"> </w:t>
      </w:r>
      <w:r w:rsidRPr="00915D03">
        <w:t>«</w:t>
      </w:r>
      <w:r>
        <w:t>Регистрация</w:t>
      </w:r>
      <w:r w:rsidRPr="00915D03">
        <w:t xml:space="preserve"> объекта (объектов) </w:t>
      </w:r>
    </w:p>
    <w:p w14:paraId="0E6D8341" w14:textId="77777777" w:rsidR="00824AB9" w:rsidRPr="00640AA0" w:rsidRDefault="00824AB9" w:rsidP="00824AB9">
      <w:pPr>
        <w:jc w:val="right"/>
      </w:pPr>
      <w:r w:rsidRPr="00915D03">
        <w:t>налогообложения налогом на игорную деятельность»</w:t>
      </w:r>
    </w:p>
    <w:p w14:paraId="1A511F3F" w14:textId="77777777" w:rsidR="00F5611B" w:rsidRDefault="00F5611B" w:rsidP="00824AB9">
      <w:pPr>
        <w:jc w:val="right"/>
      </w:pPr>
    </w:p>
    <w:p w14:paraId="35286411" w14:textId="77777777" w:rsidR="00F5611B" w:rsidRPr="00C77729" w:rsidRDefault="00F5611B" w:rsidP="00F5611B">
      <w:pPr>
        <w:shd w:val="clear" w:color="auto" w:fill="FFFFFF"/>
        <w:tabs>
          <w:tab w:val="left" w:pos="993"/>
        </w:tabs>
        <w:ind w:firstLine="567"/>
        <w:jc w:val="center"/>
      </w:pPr>
    </w:p>
    <w:p w14:paraId="6993B225" w14:textId="77777777" w:rsidR="00F5611B" w:rsidRDefault="00F5611B" w:rsidP="00F5611B">
      <w:pPr>
        <w:shd w:val="clear" w:color="auto" w:fill="FFFFFF"/>
        <w:tabs>
          <w:tab w:val="left" w:pos="993"/>
        </w:tabs>
        <w:ind w:firstLine="567"/>
        <w:jc w:val="center"/>
      </w:pPr>
      <w:r>
        <w:tab/>
      </w:r>
      <w:r>
        <w:tab/>
      </w:r>
      <w:r>
        <w:tab/>
      </w:r>
      <w:r>
        <w:tab/>
        <w:t xml:space="preserve">    </w:t>
      </w:r>
      <w:r w:rsidRPr="00C77729">
        <w:t>В территориальную налоговую инспекцию</w:t>
      </w:r>
    </w:p>
    <w:p w14:paraId="62262AB4" w14:textId="77777777" w:rsidR="00F5611B" w:rsidRPr="00C77729" w:rsidRDefault="00F5611B" w:rsidP="00F5611B">
      <w:pPr>
        <w:shd w:val="clear" w:color="auto" w:fill="FFFFFF"/>
        <w:tabs>
          <w:tab w:val="left" w:pos="993"/>
        </w:tabs>
        <w:ind w:firstLine="567"/>
        <w:jc w:val="center"/>
      </w:pPr>
      <w:r>
        <w:tab/>
      </w:r>
      <w:r>
        <w:tab/>
      </w:r>
      <w:r>
        <w:tab/>
      </w:r>
      <w:r>
        <w:tab/>
      </w:r>
      <w:r>
        <w:tab/>
      </w:r>
      <w:r w:rsidRPr="00C77729">
        <w:t>по городу (району) _______________________</w:t>
      </w:r>
    </w:p>
    <w:p w14:paraId="6D411F7E" w14:textId="77777777" w:rsidR="00F5611B" w:rsidRPr="00C77729" w:rsidRDefault="00F5611B" w:rsidP="00F5611B">
      <w:pPr>
        <w:shd w:val="clear" w:color="auto" w:fill="FFFFFF"/>
        <w:tabs>
          <w:tab w:val="left" w:pos="993"/>
        </w:tabs>
        <w:ind w:firstLine="567"/>
        <w:jc w:val="center"/>
      </w:pPr>
      <w:r w:rsidRPr="00C77729">
        <w:tab/>
      </w:r>
      <w:r w:rsidRPr="00C77729">
        <w:tab/>
      </w:r>
      <w:r w:rsidRPr="00C77729">
        <w:tab/>
      </w:r>
      <w:r w:rsidRPr="00C77729">
        <w:tab/>
      </w:r>
      <w:r w:rsidRPr="00C77729">
        <w:tab/>
        <w:t>_________________________________________</w:t>
      </w:r>
      <w:r w:rsidRPr="00C77729">
        <w:tab/>
      </w:r>
    </w:p>
    <w:p w14:paraId="76621863" w14:textId="77777777" w:rsidR="00F5611B" w:rsidRPr="00C77729" w:rsidRDefault="00F5611B" w:rsidP="00F5611B">
      <w:pPr>
        <w:shd w:val="clear" w:color="auto" w:fill="FFFFFF"/>
        <w:tabs>
          <w:tab w:val="left" w:pos="993"/>
        </w:tabs>
        <w:ind w:firstLine="567"/>
        <w:jc w:val="center"/>
      </w:pPr>
      <w:r w:rsidRPr="00C77729">
        <w:tab/>
      </w:r>
      <w:r w:rsidRPr="00C77729">
        <w:tab/>
      </w:r>
      <w:r w:rsidRPr="00C77729">
        <w:tab/>
      </w:r>
      <w:r w:rsidRPr="00C77729">
        <w:tab/>
      </w:r>
      <w:r w:rsidRPr="00C77729">
        <w:tab/>
        <w:t>от _____________________________________</w:t>
      </w:r>
    </w:p>
    <w:p w14:paraId="2C4E724C" w14:textId="77777777" w:rsidR="00F5611B" w:rsidRPr="00C77729" w:rsidRDefault="00F5611B" w:rsidP="00F5611B">
      <w:pPr>
        <w:shd w:val="clear" w:color="auto" w:fill="FFFFFF"/>
        <w:tabs>
          <w:tab w:val="left" w:pos="993"/>
        </w:tabs>
        <w:ind w:firstLine="567"/>
        <w:jc w:val="center"/>
      </w:pPr>
      <w:r w:rsidRPr="00C77729">
        <w:tab/>
      </w:r>
      <w:r w:rsidRPr="00C77729">
        <w:tab/>
      </w:r>
      <w:r w:rsidRPr="00C77729">
        <w:tab/>
      </w:r>
      <w:r w:rsidRPr="00C77729">
        <w:tab/>
      </w:r>
      <w:r w:rsidRPr="00C77729">
        <w:tab/>
        <w:t>_________________________________________</w:t>
      </w:r>
      <w:r w:rsidRPr="00C77729">
        <w:tab/>
      </w:r>
    </w:p>
    <w:p w14:paraId="5883897A" w14:textId="77777777" w:rsidR="00F5611B" w:rsidRDefault="00F5611B" w:rsidP="00F5611B">
      <w:pPr>
        <w:shd w:val="clear" w:color="auto" w:fill="FFFFFF"/>
        <w:tabs>
          <w:tab w:val="left" w:pos="993"/>
        </w:tabs>
        <w:ind w:firstLine="567"/>
        <w:jc w:val="center"/>
      </w:pPr>
      <w:r>
        <w:t xml:space="preserve">                                              </w:t>
      </w:r>
      <w:r w:rsidRPr="00C77729">
        <w:rPr>
          <w:sz w:val="20"/>
        </w:rPr>
        <w:t>(полное наименование организации)</w:t>
      </w:r>
    </w:p>
    <w:p w14:paraId="493DEC2E" w14:textId="77777777" w:rsidR="00F5611B" w:rsidRPr="00C77729" w:rsidRDefault="00F5611B" w:rsidP="00F5611B">
      <w:pPr>
        <w:shd w:val="clear" w:color="auto" w:fill="FFFFFF"/>
        <w:tabs>
          <w:tab w:val="left" w:pos="993"/>
        </w:tabs>
        <w:ind w:right="424"/>
        <w:jc w:val="right"/>
      </w:pPr>
      <w:r>
        <w:t>___________</w:t>
      </w:r>
      <w:r w:rsidRPr="00C77729">
        <w:t>_________</w:t>
      </w:r>
      <w:r>
        <w:t>_____________________</w:t>
      </w:r>
    </w:p>
    <w:p w14:paraId="679A78E6" w14:textId="77777777" w:rsidR="00F5611B" w:rsidRPr="00C77729" w:rsidRDefault="00F5611B" w:rsidP="00F5611B">
      <w:pPr>
        <w:shd w:val="clear" w:color="auto" w:fill="FFFFFF"/>
        <w:tabs>
          <w:tab w:val="left" w:pos="993"/>
        </w:tabs>
        <w:ind w:firstLine="567"/>
        <w:jc w:val="center"/>
      </w:pPr>
      <w:r w:rsidRPr="00C77729">
        <w:t xml:space="preserve"> </w:t>
      </w:r>
      <w:r>
        <w:tab/>
      </w:r>
      <w:r>
        <w:tab/>
      </w:r>
      <w:r>
        <w:tab/>
      </w:r>
      <w:r>
        <w:tab/>
      </w:r>
      <w:r>
        <w:tab/>
      </w:r>
      <w:r>
        <w:tab/>
      </w:r>
      <w:r w:rsidRPr="00C77729">
        <w:rPr>
          <w:sz w:val="20"/>
        </w:rPr>
        <w:t>(местонахождение организации)</w:t>
      </w:r>
      <w:r w:rsidRPr="00C77729">
        <w:tab/>
      </w:r>
      <w:r w:rsidRPr="00C77729">
        <w:tab/>
      </w:r>
      <w:r w:rsidRPr="00C77729">
        <w:tab/>
      </w:r>
      <w:r w:rsidRPr="00C77729">
        <w:tab/>
      </w:r>
    </w:p>
    <w:p w14:paraId="2C1D07BE" w14:textId="77777777" w:rsidR="00F5611B" w:rsidRPr="00C77729" w:rsidRDefault="00F5611B" w:rsidP="00F5611B">
      <w:pPr>
        <w:shd w:val="clear" w:color="auto" w:fill="FFFFFF"/>
        <w:tabs>
          <w:tab w:val="left" w:pos="993"/>
        </w:tabs>
        <w:ind w:firstLine="567"/>
        <w:jc w:val="center"/>
        <w:rPr>
          <w:sz w:val="20"/>
        </w:rPr>
      </w:pPr>
    </w:p>
    <w:p w14:paraId="70BEC4FC" w14:textId="77777777" w:rsidR="00F5611B" w:rsidRPr="00C77729" w:rsidRDefault="00F5611B" w:rsidP="00F5611B">
      <w:pPr>
        <w:shd w:val="clear" w:color="auto" w:fill="FFFFFF"/>
        <w:tabs>
          <w:tab w:val="left" w:pos="993"/>
        </w:tabs>
        <w:ind w:firstLine="567"/>
        <w:jc w:val="center"/>
        <w:rPr>
          <w:b/>
        </w:rPr>
      </w:pPr>
      <w:r w:rsidRPr="00C77729">
        <w:rPr>
          <w:b/>
        </w:rPr>
        <w:t>ЗАЯВЛЕНИЕ</w:t>
      </w:r>
    </w:p>
    <w:p w14:paraId="6197E3E4" w14:textId="77777777" w:rsidR="00F5611B" w:rsidRPr="00C77729" w:rsidRDefault="00F5611B" w:rsidP="00F5611B">
      <w:pPr>
        <w:shd w:val="clear" w:color="auto" w:fill="FFFFFF"/>
        <w:tabs>
          <w:tab w:val="left" w:pos="993"/>
        </w:tabs>
        <w:ind w:firstLine="567"/>
        <w:jc w:val="center"/>
        <w:rPr>
          <w:b/>
        </w:rPr>
      </w:pPr>
      <w:r w:rsidRPr="00C77729">
        <w:rPr>
          <w:b/>
        </w:rPr>
        <w:t>О РЕГИСТРАЦИИ ФАКТА ВЫБЫТИЯ ОБЪЕКТА (ОБЪЕКТОВ)</w:t>
      </w:r>
    </w:p>
    <w:p w14:paraId="1B0E94D8" w14:textId="77777777" w:rsidR="00F5611B" w:rsidRPr="00C77729" w:rsidRDefault="00F5611B" w:rsidP="00F5611B">
      <w:pPr>
        <w:shd w:val="clear" w:color="auto" w:fill="FFFFFF"/>
        <w:tabs>
          <w:tab w:val="left" w:pos="993"/>
        </w:tabs>
        <w:ind w:firstLine="567"/>
        <w:jc w:val="center"/>
      </w:pPr>
      <w:r w:rsidRPr="00C77729">
        <w:rPr>
          <w:b/>
        </w:rPr>
        <w:t>НАЛОГООБЛОЖЕНИЯ НАЛОГОМ НА ИГОРНУЮ ДЕЯТЕЛЬНОСТЬ</w:t>
      </w:r>
    </w:p>
    <w:p w14:paraId="1970F558" w14:textId="77777777" w:rsidR="00F5611B" w:rsidRPr="00C77729" w:rsidRDefault="00F5611B" w:rsidP="00F5611B">
      <w:pPr>
        <w:shd w:val="clear" w:color="auto" w:fill="FFFFFF"/>
        <w:tabs>
          <w:tab w:val="left" w:pos="993"/>
        </w:tabs>
        <w:ind w:firstLine="567"/>
        <w:jc w:val="center"/>
      </w:pPr>
      <w:r w:rsidRPr="00C77729">
        <w:tab/>
      </w:r>
      <w:r w:rsidRPr="00C77729">
        <w:tab/>
      </w:r>
      <w:r w:rsidRPr="00C77729">
        <w:tab/>
      </w:r>
      <w:r w:rsidRPr="00C77729">
        <w:tab/>
      </w:r>
      <w:r w:rsidRPr="00C77729">
        <w:tab/>
      </w:r>
      <w:r w:rsidRPr="00C77729">
        <w:tab/>
      </w:r>
      <w:r w:rsidRPr="00C77729">
        <w:tab/>
      </w:r>
      <w:r w:rsidRPr="00C77729">
        <w:tab/>
      </w:r>
      <w:r w:rsidRPr="00C77729">
        <w:tab/>
      </w:r>
    </w:p>
    <w:p w14:paraId="1D80E067" w14:textId="77777777" w:rsidR="00F5611B" w:rsidRPr="00C77729" w:rsidRDefault="00F5611B" w:rsidP="00F5611B">
      <w:pPr>
        <w:shd w:val="clear" w:color="auto" w:fill="FFFFFF"/>
        <w:tabs>
          <w:tab w:val="left" w:pos="993"/>
        </w:tabs>
        <w:jc w:val="both"/>
      </w:pPr>
      <w:r w:rsidRPr="00C77729">
        <w:t xml:space="preserve">В соответствии с Законом Приднестровской Молдавской Республики "О налоге на игорную деятельность" </w:t>
      </w:r>
    </w:p>
    <w:p w14:paraId="742D8211" w14:textId="77777777" w:rsidR="00F5611B" w:rsidRPr="00C77729" w:rsidRDefault="00F5611B" w:rsidP="00F5611B">
      <w:pPr>
        <w:shd w:val="clear" w:color="auto" w:fill="FFFFFF"/>
        <w:tabs>
          <w:tab w:val="left" w:pos="993"/>
        </w:tabs>
        <w:jc w:val="both"/>
      </w:pPr>
      <w:r w:rsidRPr="00C77729">
        <w:t>_________</w:t>
      </w:r>
      <w:r>
        <w:t>_</w:t>
      </w:r>
      <w:r w:rsidRPr="00C77729">
        <w:t>___________________________________________________________________</w:t>
      </w:r>
    </w:p>
    <w:p w14:paraId="10E3BE4A" w14:textId="77777777" w:rsidR="00F5611B" w:rsidRPr="00C77729" w:rsidRDefault="00F5611B" w:rsidP="00F5611B">
      <w:pPr>
        <w:shd w:val="clear" w:color="auto" w:fill="FFFFFF"/>
        <w:tabs>
          <w:tab w:val="left" w:pos="993"/>
        </w:tabs>
        <w:jc w:val="center"/>
      </w:pPr>
      <w:r w:rsidRPr="00C77729">
        <w:rPr>
          <w:sz w:val="20"/>
        </w:rPr>
        <w:t>(полное наименование организации)</w:t>
      </w:r>
    </w:p>
    <w:p w14:paraId="0C07D6F5" w14:textId="77777777" w:rsidR="00F5611B" w:rsidRPr="00C77729" w:rsidRDefault="00F5611B" w:rsidP="00F5611B">
      <w:pPr>
        <w:shd w:val="clear" w:color="auto" w:fill="FFFFFF"/>
        <w:tabs>
          <w:tab w:val="left" w:pos="993"/>
        </w:tabs>
        <w:jc w:val="both"/>
      </w:pPr>
      <w:r w:rsidRPr="00C77729">
        <w:t xml:space="preserve"> ________________________________________просит зарегистрировать следующие изменения (уменьшения) количества объектов налогообложения налогом на игорную деятельность: </w:t>
      </w:r>
      <w:r w:rsidRPr="00C77729">
        <w:tab/>
      </w:r>
      <w:r w:rsidRPr="00C77729">
        <w:tab/>
      </w:r>
      <w:r w:rsidRPr="00C77729">
        <w:tab/>
      </w:r>
      <w:r w:rsidRPr="00C77729">
        <w:tab/>
      </w:r>
      <w:r w:rsidRPr="00C77729">
        <w:tab/>
      </w:r>
      <w:r w:rsidRPr="00C77729">
        <w:tab/>
      </w:r>
      <w:r w:rsidRPr="00C77729">
        <w:tab/>
      </w:r>
      <w:r w:rsidRPr="00C77729">
        <w:tab/>
      </w:r>
      <w:r w:rsidRPr="00C77729">
        <w:tab/>
      </w:r>
    </w:p>
    <w:p w14:paraId="23CE1FB7" w14:textId="77777777" w:rsidR="00F5611B" w:rsidRDefault="00F5611B" w:rsidP="00F5611B">
      <w:pPr>
        <w:jc w:val="right"/>
      </w:pPr>
    </w:p>
    <w:tbl>
      <w:tblPr>
        <w:tblW w:w="9980" w:type="dxa"/>
        <w:tblInd w:w="93" w:type="dxa"/>
        <w:tblLook w:val="04A0" w:firstRow="1" w:lastRow="0" w:firstColumn="1" w:lastColumn="0" w:noHBand="0" w:noVBand="1"/>
      </w:tblPr>
      <w:tblGrid>
        <w:gridCol w:w="958"/>
        <w:gridCol w:w="2942"/>
        <w:gridCol w:w="1261"/>
        <w:gridCol w:w="2108"/>
        <w:gridCol w:w="2711"/>
      </w:tblGrid>
      <w:tr w:rsidR="00F5611B" w:rsidRPr="00C77729" w14:paraId="5B2BBF3D" w14:textId="77777777" w:rsidTr="009B645F">
        <w:trPr>
          <w:trHeight w:val="330"/>
        </w:trPr>
        <w:tc>
          <w:tcPr>
            <w:tcW w:w="9980" w:type="dxa"/>
            <w:gridSpan w:val="5"/>
            <w:tcBorders>
              <w:top w:val="single" w:sz="8" w:space="0" w:color="auto"/>
              <w:left w:val="single" w:sz="8" w:space="0" w:color="auto"/>
              <w:bottom w:val="single" w:sz="8" w:space="0" w:color="auto"/>
              <w:right w:val="single" w:sz="8" w:space="0" w:color="000000"/>
            </w:tcBorders>
            <w:shd w:val="clear" w:color="auto" w:fill="auto"/>
            <w:hideMark/>
          </w:tcPr>
          <w:p w14:paraId="35A3777D" w14:textId="77777777" w:rsidR="00F5611B" w:rsidRPr="00C77729" w:rsidRDefault="00F5611B" w:rsidP="009B645F">
            <w:pPr>
              <w:rPr>
                <w:b/>
                <w:bCs/>
              </w:rPr>
            </w:pPr>
            <w:r w:rsidRPr="00C77729">
              <w:rPr>
                <w:b/>
                <w:bCs/>
              </w:rPr>
              <w:t xml:space="preserve">Игровые столы </w:t>
            </w:r>
          </w:p>
        </w:tc>
      </w:tr>
      <w:tr w:rsidR="00F5611B" w:rsidRPr="00C77729" w14:paraId="3A27FB82" w14:textId="77777777" w:rsidTr="009B645F">
        <w:trPr>
          <w:trHeight w:val="675"/>
        </w:trPr>
        <w:tc>
          <w:tcPr>
            <w:tcW w:w="958" w:type="dxa"/>
            <w:tcBorders>
              <w:top w:val="nil"/>
              <w:left w:val="single" w:sz="8" w:space="0" w:color="auto"/>
              <w:bottom w:val="single" w:sz="4" w:space="0" w:color="auto"/>
              <w:right w:val="single" w:sz="4" w:space="0" w:color="auto"/>
            </w:tcBorders>
            <w:shd w:val="clear" w:color="auto" w:fill="auto"/>
            <w:vAlign w:val="center"/>
            <w:hideMark/>
          </w:tcPr>
          <w:p w14:paraId="38547648" w14:textId="77777777" w:rsidR="00F5611B" w:rsidRPr="00C77729" w:rsidRDefault="00F5611B" w:rsidP="009B645F">
            <w:pPr>
              <w:jc w:val="center"/>
            </w:pPr>
            <w:r w:rsidRPr="00C77729">
              <w:t xml:space="preserve">N п/п </w:t>
            </w:r>
          </w:p>
        </w:tc>
        <w:tc>
          <w:tcPr>
            <w:tcW w:w="2942" w:type="dxa"/>
            <w:tcBorders>
              <w:top w:val="nil"/>
              <w:left w:val="nil"/>
              <w:bottom w:val="single" w:sz="4" w:space="0" w:color="auto"/>
              <w:right w:val="single" w:sz="4" w:space="0" w:color="auto"/>
            </w:tcBorders>
            <w:shd w:val="clear" w:color="auto" w:fill="auto"/>
            <w:vAlign w:val="center"/>
            <w:hideMark/>
          </w:tcPr>
          <w:p w14:paraId="1B4A69F2" w14:textId="77777777" w:rsidR="00F5611B" w:rsidRPr="00C77729" w:rsidRDefault="00F5611B" w:rsidP="009B645F">
            <w:pPr>
              <w:jc w:val="center"/>
            </w:pPr>
            <w:r w:rsidRPr="00C77729">
              <w:t xml:space="preserve">Место установки объекта налогообложения* </w:t>
            </w:r>
          </w:p>
        </w:tc>
        <w:tc>
          <w:tcPr>
            <w:tcW w:w="1261" w:type="dxa"/>
            <w:tcBorders>
              <w:top w:val="nil"/>
              <w:left w:val="nil"/>
              <w:bottom w:val="single" w:sz="4" w:space="0" w:color="auto"/>
              <w:right w:val="single" w:sz="4" w:space="0" w:color="auto"/>
            </w:tcBorders>
            <w:shd w:val="clear" w:color="auto" w:fill="auto"/>
            <w:vAlign w:val="center"/>
            <w:hideMark/>
          </w:tcPr>
          <w:p w14:paraId="10CF2ED3" w14:textId="77777777" w:rsidR="00F5611B" w:rsidRPr="00C77729" w:rsidRDefault="00F5611B" w:rsidP="009B645F">
            <w:pPr>
              <w:jc w:val="center"/>
            </w:pPr>
            <w:r w:rsidRPr="00C77729">
              <w:t>Дата установки</w:t>
            </w:r>
          </w:p>
        </w:tc>
        <w:tc>
          <w:tcPr>
            <w:tcW w:w="2108" w:type="dxa"/>
            <w:tcBorders>
              <w:top w:val="nil"/>
              <w:left w:val="nil"/>
              <w:bottom w:val="single" w:sz="4" w:space="0" w:color="auto"/>
              <w:right w:val="single" w:sz="4" w:space="0" w:color="auto"/>
            </w:tcBorders>
            <w:shd w:val="clear" w:color="auto" w:fill="auto"/>
            <w:vAlign w:val="center"/>
            <w:hideMark/>
          </w:tcPr>
          <w:p w14:paraId="77441A2F" w14:textId="77777777" w:rsidR="00F5611B" w:rsidRPr="00C77729" w:rsidRDefault="00F5611B" w:rsidP="009B645F">
            <w:pPr>
              <w:jc w:val="center"/>
            </w:pPr>
            <w:r w:rsidRPr="00C77729">
              <w:t xml:space="preserve">Количество единиц (прописью) </w:t>
            </w:r>
          </w:p>
        </w:tc>
        <w:tc>
          <w:tcPr>
            <w:tcW w:w="2711" w:type="dxa"/>
            <w:tcBorders>
              <w:top w:val="nil"/>
              <w:left w:val="nil"/>
              <w:bottom w:val="single" w:sz="4" w:space="0" w:color="auto"/>
              <w:right w:val="single" w:sz="8" w:space="0" w:color="000000"/>
            </w:tcBorders>
            <w:shd w:val="clear" w:color="auto" w:fill="auto"/>
            <w:vAlign w:val="center"/>
            <w:hideMark/>
          </w:tcPr>
          <w:p w14:paraId="0AAD6C7F" w14:textId="77777777" w:rsidR="00F5611B" w:rsidRPr="00C77729" w:rsidRDefault="00F5611B" w:rsidP="009B645F">
            <w:pPr>
              <w:jc w:val="center"/>
            </w:pPr>
            <w:r w:rsidRPr="00C77729">
              <w:t xml:space="preserve">Количество игровых полей (прописью) </w:t>
            </w:r>
          </w:p>
        </w:tc>
      </w:tr>
      <w:tr w:rsidR="00F5611B" w:rsidRPr="00C77729" w14:paraId="13B1CE9D" w14:textId="77777777" w:rsidTr="009B645F">
        <w:trPr>
          <w:trHeight w:val="315"/>
        </w:trPr>
        <w:tc>
          <w:tcPr>
            <w:tcW w:w="958" w:type="dxa"/>
            <w:tcBorders>
              <w:top w:val="nil"/>
              <w:left w:val="single" w:sz="8" w:space="0" w:color="auto"/>
              <w:bottom w:val="single" w:sz="4" w:space="0" w:color="auto"/>
              <w:right w:val="single" w:sz="4" w:space="0" w:color="auto"/>
            </w:tcBorders>
            <w:shd w:val="clear" w:color="auto" w:fill="auto"/>
            <w:hideMark/>
          </w:tcPr>
          <w:p w14:paraId="2AE88CFC" w14:textId="77777777" w:rsidR="00F5611B" w:rsidRPr="00C77729" w:rsidRDefault="00F5611B" w:rsidP="009B645F">
            <w:r w:rsidRPr="00C77729">
              <w:t>1</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36756275" w14:textId="77777777" w:rsidR="00F5611B" w:rsidRPr="00C77729" w:rsidRDefault="00F5611B" w:rsidP="009B645F">
            <w:pPr>
              <w:jc w:val="center"/>
            </w:pPr>
            <w:r w:rsidRPr="00C77729">
              <w:t>2</w:t>
            </w:r>
          </w:p>
        </w:tc>
        <w:tc>
          <w:tcPr>
            <w:tcW w:w="1261" w:type="dxa"/>
            <w:tcBorders>
              <w:top w:val="nil"/>
              <w:left w:val="nil"/>
              <w:bottom w:val="single" w:sz="4" w:space="0" w:color="auto"/>
              <w:right w:val="single" w:sz="4" w:space="0" w:color="auto"/>
            </w:tcBorders>
            <w:shd w:val="clear" w:color="auto" w:fill="auto"/>
            <w:vAlign w:val="bottom"/>
            <w:hideMark/>
          </w:tcPr>
          <w:p w14:paraId="504F0436" w14:textId="77777777" w:rsidR="00F5611B" w:rsidRPr="00C77729" w:rsidRDefault="00F5611B" w:rsidP="009B645F">
            <w:pPr>
              <w:jc w:val="center"/>
            </w:pPr>
            <w:r w:rsidRPr="00C77729">
              <w:t>3</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02616011" w14:textId="77777777" w:rsidR="00F5611B" w:rsidRPr="00C77729" w:rsidRDefault="00F5611B" w:rsidP="009B645F">
            <w:pPr>
              <w:jc w:val="center"/>
            </w:pPr>
            <w:r w:rsidRPr="00C77729">
              <w:t>4</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6CAF147C" w14:textId="77777777" w:rsidR="00F5611B" w:rsidRPr="00C77729" w:rsidRDefault="00F5611B" w:rsidP="009B645F">
            <w:pPr>
              <w:jc w:val="center"/>
            </w:pPr>
            <w:r w:rsidRPr="00C77729">
              <w:t>5</w:t>
            </w:r>
          </w:p>
        </w:tc>
      </w:tr>
      <w:tr w:rsidR="00F5611B" w:rsidRPr="00C77729" w14:paraId="0414E5D8" w14:textId="77777777" w:rsidTr="009B645F">
        <w:trPr>
          <w:trHeight w:val="315"/>
        </w:trPr>
        <w:tc>
          <w:tcPr>
            <w:tcW w:w="958" w:type="dxa"/>
            <w:tcBorders>
              <w:top w:val="nil"/>
              <w:left w:val="single" w:sz="8" w:space="0" w:color="auto"/>
              <w:bottom w:val="single" w:sz="4" w:space="0" w:color="auto"/>
              <w:right w:val="single" w:sz="4" w:space="0" w:color="auto"/>
            </w:tcBorders>
            <w:shd w:val="clear" w:color="auto" w:fill="auto"/>
            <w:hideMark/>
          </w:tcPr>
          <w:p w14:paraId="2750274A" w14:textId="77777777" w:rsidR="00F5611B" w:rsidRPr="00C77729" w:rsidRDefault="00F5611B" w:rsidP="009B645F">
            <w:r w:rsidRPr="00C77729">
              <w:t> </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49001BF2" w14:textId="77777777" w:rsidR="00F5611B" w:rsidRPr="00C77729" w:rsidRDefault="00F5611B" w:rsidP="009B645F">
            <w:pPr>
              <w:jc w:val="center"/>
            </w:pPr>
            <w:r w:rsidRPr="00C77729">
              <w:t> </w:t>
            </w:r>
          </w:p>
        </w:tc>
        <w:tc>
          <w:tcPr>
            <w:tcW w:w="1261" w:type="dxa"/>
            <w:tcBorders>
              <w:top w:val="nil"/>
              <w:left w:val="nil"/>
              <w:bottom w:val="single" w:sz="4" w:space="0" w:color="auto"/>
              <w:right w:val="single" w:sz="4" w:space="0" w:color="auto"/>
            </w:tcBorders>
            <w:shd w:val="clear" w:color="auto" w:fill="auto"/>
            <w:vAlign w:val="bottom"/>
            <w:hideMark/>
          </w:tcPr>
          <w:p w14:paraId="243CF97E" w14:textId="77777777" w:rsidR="00F5611B" w:rsidRPr="00C77729" w:rsidRDefault="00F5611B" w:rsidP="009B645F">
            <w:pPr>
              <w:jc w:val="center"/>
            </w:pPr>
            <w:r w:rsidRPr="00C77729">
              <w:t> </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523C23CD" w14:textId="77777777" w:rsidR="00F5611B" w:rsidRPr="00C77729" w:rsidRDefault="00F5611B" w:rsidP="009B645F">
            <w:pPr>
              <w:jc w:val="center"/>
            </w:pPr>
            <w:r w:rsidRPr="00C77729">
              <w:t> </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68363ED2" w14:textId="77777777" w:rsidR="00F5611B" w:rsidRPr="00C77729" w:rsidRDefault="00F5611B" w:rsidP="009B645F">
            <w:pPr>
              <w:jc w:val="center"/>
            </w:pPr>
            <w:r w:rsidRPr="00C77729">
              <w:t> </w:t>
            </w:r>
          </w:p>
        </w:tc>
      </w:tr>
      <w:tr w:rsidR="00F5611B" w:rsidRPr="00C77729" w14:paraId="12714FBD" w14:textId="77777777" w:rsidTr="009B645F">
        <w:trPr>
          <w:trHeight w:val="315"/>
        </w:trPr>
        <w:tc>
          <w:tcPr>
            <w:tcW w:w="958" w:type="dxa"/>
            <w:tcBorders>
              <w:top w:val="single" w:sz="4" w:space="0" w:color="auto"/>
              <w:left w:val="single" w:sz="8" w:space="0" w:color="auto"/>
              <w:bottom w:val="nil"/>
              <w:right w:val="single" w:sz="4" w:space="0" w:color="auto"/>
            </w:tcBorders>
            <w:shd w:val="clear" w:color="auto" w:fill="auto"/>
            <w:hideMark/>
          </w:tcPr>
          <w:p w14:paraId="30C243FF" w14:textId="77777777" w:rsidR="00F5611B" w:rsidRPr="00C77729" w:rsidRDefault="00F5611B" w:rsidP="009B645F">
            <w:r w:rsidRPr="00C77729">
              <w:t> </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27B74DC7" w14:textId="77777777" w:rsidR="00F5611B" w:rsidRPr="00C77729" w:rsidRDefault="00F5611B" w:rsidP="009B645F">
            <w:pPr>
              <w:jc w:val="center"/>
            </w:pPr>
            <w:r w:rsidRPr="00C77729">
              <w:t> </w:t>
            </w:r>
          </w:p>
        </w:tc>
        <w:tc>
          <w:tcPr>
            <w:tcW w:w="1261" w:type="dxa"/>
            <w:tcBorders>
              <w:top w:val="nil"/>
              <w:left w:val="nil"/>
              <w:bottom w:val="single" w:sz="4" w:space="0" w:color="auto"/>
              <w:right w:val="single" w:sz="4" w:space="0" w:color="auto"/>
            </w:tcBorders>
            <w:shd w:val="clear" w:color="auto" w:fill="auto"/>
            <w:vAlign w:val="bottom"/>
            <w:hideMark/>
          </w:tcPr>
          <w:p w14:paraId="3E2F915A" w14:textId="77777777" w:rsidR="00F5611B" w:rsidRPr="00C77729" w:rsidRDefault="00F5611B" w:rsidP="009B645F">
            <w:pPr>
              <w:jc w:val="center"/>
            </w:pPr>
            <w:r w:rsidRPr="00C77729">
              <w:t> </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41E7FD2A" w14:textId="77777777" w:rsidR="00F5611B" w:rsidRPr="00C77729" w:rsidRDefault="00F5611B" w:rsidP="009B645F">
            <w:pPr>
              <w:jc w:val="center"/>
            </w:pPr>
            <w:r w:rsidRPr="00C77729">
              <w:t> </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7BE81B6E" w14:textId="77777777" w:rsidR="00F5611B" w:rsidRPr="00C77729" w:rsidRDefault="00F5611B" w:rsidP="009B645F">
            <w:pPr>
              <w:jc w:val="center"/>
            </w:pPr>
            <w:r w:rsidRPr="00C77729">
              <w:t> </w:t>
            </w:r>
          </w:p>
        </w:tc>
      </w:tr>
      <w:tr w:rsidR="00F5611B" w:rsidRPr="00C77729" w14:paraId="5EB948C4" w14:textId="77777777" w:rsidTr="009B645F">
        <w:trPr>
          <w:trHeight w:val="315"/>
        </w:trPr>
        <w:tc>
          <w:tcPr>
            <w:tcW w:w="958" w:type="dxa"/>
            <w:tcBorders>
              <w:top w:val="single" w:sz="4" w:space="0" w:color="auto"/>
              <w:left w:val="single" w:sz="8" w:space="0" w:color="auto"/>
              <w:bottom w:val="nil"/>
              <w:right w:val="single" w:sz="4" w:space="0" w:color="auto"/>
            </w:tcBorders>
            <w:shd w:val="clear" w:color="auto" w:fill="auto"/>
            <w:hideMark/>
          </w:tcPr>
          <w:p w14:paraId="200CB40B" w14:textId="77777777" w:rsidR="00F5611B" w:rsidRPr="00C77729" w:rsidRDefault="00F5611B" w:rsidP="009B645F">
            <w:r w:rsidRPr="00C77729">
              <w:t> </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2263CE2F" w14:textId="77777777" w:rsidR="00F5611B" w:rsidRPr="00C77729" w:rsidRDefault="00F5611B" w:rsidP="009B645F">
            <w:pPr>
              <w:jc w:val="center"/>
            </w:pPr>
            <w:r w:rsidRPr="00C77729">
              <w:t> </w:t>
            </w:r>
          </w:p>
        </w:tc>
        <w:tc>
          <w:tcPr>
            <w:tcW w:w="1261" w:type="dxa"/>
            <w:tcBorders>
              <w:top w:val="nil"/>
              <w:left w:val="nil"/>
              <w:bottom w:val="single" w:sz="4" w:space="0" w:color="auto"/>
              <w:right w:val="single" w:sz="4" w:space="0" w:color="auto"/>
            </w:tcBorders>
            <w:shd w:val="clear" w:color="auto" w:fill="auto"/>
            <w:vAlign w:val="bottom"/>
            <w:hideMark/>
          </w:tcPr>
          <w:p w14:paraId="69E99FC9" w14:textId="77777777" w:rsidR="00F5611B" w:rsidRPr="00C77729" w:rsidRDefault="00F5611B" w:rsidP="009B645F">
            <w:pPr>
              <w:jc w:val="center"/>
            </w:pPr>
            <w:r w:rsidRPr="00C77729">
              <w:t> </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42A3E37F" w14:textId="77777777" w:rsidR="00F5611B" w:rsidRPr="00C77729" w:rsidRDefault="00F5611B" w:rsidP="009B645F">
            <w:pPr>
              <w:jc w:val="center"/>
            </w:pPr>
            <w:r w:rsidRPr="00C77729">
              <w:t> </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245B542F" w14:textId="77777777" w:rsidR="00F5611B" w:rsidRPr="00C77729" w:rsidRDefault="00F5611B" w:rsidP="009B645F">
            <w:pPr>
              <w:jc w:val="center"/>
            </w:pPr>
            <w:r w:rsidRPr="00C77729">
              <w:t> </w:t>
            </w:r>
          </w:p>
        </w:tc>
      </w:tr>
      <w:tr w:rsidR="00F5611B" w:rsidRPr="00C77729" w14:paraId="48FE24A7" w14:textId="77777777" w:rsidTr="009B645F">
        <w:trPr>
          <w:trHeight w:val="315"/>
        </w:trPr>
        <w:tc>
          <w:tcPr>
            <w:tcW w:w="958" w:type="dxa"/>
            <w:tcBorders>
              <w:top w:val="single" w:sz="4" w:space="0" w:color="auto"/>
              <w:left w:val="single" w:sz="8" w:space="0" w:color="auto"/>
              <w:bottom w:val="nil"/>
              <w:right w:val="single" w:sz="4" w:space="0" w:color="auto"/>
            </w:tcBorders>
            <w:shd w:val="clear" w:color="auto" w:fill="auto"/>
            <w:hideMark/>
          </w:tcPr>
          <w:p w14:paraId="0529822A" w14:textId="77777777" w:rsidR="00F5611B" w:rsidRPr="00C77729" w:rsidRDefault="00F5611B" w:rsidP="009B645F">
            <w:r w:rsidRPr="00C77729">
              <w:t> </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24733B82" w14:textId="77777777" w:rsidR="00F5611B" w:rsidRPr="00C77729" w:rsidRDefault="00F5611B" w:rsidP="009B645F">
            <w:pPr>
              <w:jc w:val="center"/>
            </w:pPr>
            <w:r w:rsidRPr="00C77729">
              <w:t> </w:t>
            </w:r>
          </w:p>
        </w:tc>
        <w:tc>
          <w:tcPr>
            <w:tcW w:w="1261" w:type="dxa"/>
            <w:tcBorders>
              <w:top w:val="nil"/>
              <w:left w:val="nil"/>
              <w:bottom w:val="single" w:sz="4" w:space="0" w:color="auto"/>
              <w:right w:val="single" w:sz="4" w:space="0" w:color="auto"/>
            </w:tcBorders>
            <w:shd w:val="clear" w:color="auto" w:fill="auto"/>
            <w:vAlign w:val="bottom"/>
            <w:hideMark/>
          </w:tcPr>
          <w:p w14:paraId="73BEB12E" w14:textId="77777777" w:rsidR="00F5611B" w:rsidRPr="00C77729" w:rsidRDefault="00F5611B" w:rsidP="009B645F">
            <w:pPr>
              <w:jc w:val="center"/>
            </w:pPr>
            <w:r w:rsidRPr="00C77729">
              <w:t> </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75A0326F" w14:textId="77777777" w:rsidR="00F5611B" w:rsidRPr="00C77729" w:rsidRDefault="00F5611B" w:rsidP="009B645F">
            <w:pPr>
              <w:jc w:val="center"/>
            </w:pPr>
            <w:r w:rsidRPr="00C77729">
              <w:t> </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1DBBCEED" w14:textId="77777777" w:rsidR="00F5611B" w:rsidRPr="00C77729" w:rsidRDefault="00F5611B" w:rsidP="009B645F">
            <w:pPr>
              <w:jc w:val="center"/>
            </w:pPr>
            <w:r w:rsidRPr="00C77729">
              <w:t> </w:t>
            </w:r>
          </w:p>
        </w:tc>
      </w:tr>
      <w:tr w:rsidR="00F5611B" w:rsidRPr="00C77729" w14:paraId="7DFFFB2C" w14:textId="77777777" w:rsidTr="009B645F">
        <w:trPr>
          <w:trHeight w:val="330"/>
        </w:trPr>
        <w:tc>
          <w:tcPr>
            <w:tcW w:w="958" w:type="dxa"/>
            <w:tcBorders>
              <w:top w:val="single" w:sz="4" w:space="0" w:color="auto"/>
              <w:left w:val="single" w:sz="8" w:space="0" w:color="auto"/>
              <w:bottom w:val="single" w:sz="8" w:space="0" w:color="auto"/>
              <w:right w:val="single" w:sz="4" w:space="0" w:color="auto"/>
            </w:tcBorders>
            <w:shd w:val="clear" w:color="auto" w:fill="auto"/>
            <w:hideMark/>
          </w:tcPr>
          <w:p w14:paraId="58D0EA3E" w14:textId="77777777" w:rsidR="00F5611B" w:rsidRPr="00C77729" w:rsidRDefault="00F5611B" w:rsidP="009B645F">
            <w:r w:rsidRPr="00C77729">
              <w:t>Итого:</w:t>
            </w:r>
          </w:p>
        </w:tc>
        <w:tc>
          <w:tcPr>
            <w:tcW w:w="2942" w:type="dxa"/>
            <w:tcBorders>
              <w:top w:val="single" w:sz="4" w:space="0" w:color="auto"/>
              <w:left w:val="nil"/>
              <w:bottom w:val="single" w:sz="8" w:space="0" w:color="auto"/>
              <w:right w:val="single" w:sz="4" w:space="0" w:color="auto"/>
            </w:tcBorders>
            <w:shd w:val="clear" w:color="auto" w:fill="auto"/>
            <w:vAlign w:val="bottom"/>
            <w:hideMark/>
          </w:tcPr>
          <w:p w14:paraId="61B7229D" w14:textId="77777777" w:rsidR="00F5611B" w:rsidRPr="00C77729" w:rsidRDefault="00F5611B" w:rsidP="009B645F">
            <w:pPr>
              <w:jc w:val="center"/>
            </w:pPr>
            <w:r w:rsidRPr="00C77729">
              <w:t> </w:t>
            </w:r>
          </w:p>
        </w:tc>
        <w:tc>
          <w:tcPr>
            <w:tcW w:w="1261" w:type="dxa"/>
            <w:tcBorders>
              <w:top w:val="nil"/>
              <w:left w:val="nil"/>
              <w:bottom w:val="single" w:sz="8" w:space="0" w:color="auto"/>
              <w:right w:val="single" w:sz="4" w:space="0" w:color="auto"/>
            </w:tcBorders>
            <w:shd w:val="clear" w:color="auto" w:fill="auto"/>
            <w:vAlign w:val="bottom"/>
            <w:hideMark/>
          </w:tcPr>
          <w:p w14:paraId="49B7D5EC" w14:textId="77777777" w:rsidR="00F5611B" w:rsidRPr="00C77729" w:rsidRDefault="00F5611B" w:rsidP="009B645F">
            <w:pPr>
              <w:jc w:val="center"/>
            </w:pPr>
            <w:r w:rsidRPr="00C77729">
              <w:t> </w:t>
            </w:r>
          </w:p>
        </w:tc>
        <w:tc>
          <w:tcPr>
            <w:tcW w:w="2108" w:type="dxa"/>
            <w:tcBorders>
              <w:top w:val="single" w:sz="4" w:space="0" w:color="auto"/>
              <w:left w:val="nil"/>
              <w:bottom w:val="single" w:sz="8" w:space="0" w:color="auto"/>
              <w:right w:val="single" w:sz="4" w:space="0" w:color="auto"/>
            </w:tcBorders>
            <w:shd w:val="clear" w:color="auto" w:fill="auto"/>
            <w:vAlign w:val="bottom"/>
            <w:hideMark/>
          </w:tcPr>
          <w:p w14:paraId="2C96A65D" w14:textId="77777777" w:rsidR="00F5611B" w:rsidRPr="00C77729" w:rsidRDefault="00F5611B" w:rsidP="009B645F">
            <w:pPr>
              <w:jc w:val="center"/>
            </w:pPr>
            <w:r w:rsidRPr="00C77729">
              <w:t> </w:t>
            </w:r>
          </w:p>
        </w:tc>
        <w:tc>
          <w:tcPr>
            <w:tcW w:w="2711" w:type="dxa"/>
            <w:tcBorders>
              <w:top w:val="single" w:sz="4" w:space="0" w:color="auto"/>
              <w:left w:val="nil"/>
              <w:bottom w:val="single" w:sz="8" w:space="0" w:color="auto"/>
              <w:right w:val="single" w:sz="8" w:space="0" w:color="000000"/>
            </w:tcBorders>
            <w:shd w:val="clear" w:color="auto" w:fill="auto"/>
            <w:vAlign w:val="bottom"/>
            <w:hideMark/>
          </w:tcPr>
          <w:p w14:paraId="2A78F948" w14:textId="77777777" w:rsidR="00F5611B" w:rsidRPr="00C77729" w:rsidRDefault="00F5611B" w:rsidP="009B645F">
            <w:pPr>
              <w:jc w:val="center"/>
            </w:pPr>
            <w:r w:rsidRPr="00C77729">
              <w:t> </w:t>
            </w:r>
          </w:p>
        </w:tc>
      </w:tr>
    </w:tbl>
    <w:p w14:paraId="6053B3C7" w14:textId="77777777" w:rsidR="00F5611B" w:rsidRDefault="00F5611B" w:rsidP="00F5611B"/>
    <w:tbl>
      <w:tblPr>
        <w:tblW w:w="9980" w:type="dxa"/>
        <w:tblInd w:w="93" w:type="dxa"/>
        <w:tblLook w:val="04A0" w:firstRow="1" w:lastRow="0" w:firstColumn="1" w:lastColumn="0" w:noHBand="0" w:noVBand="1"/>
      </w:tblPr>
      <w:tblGrid>
        <w:gridCol w:w="958"/>
        <w:gridCol w:w="2942"/>
        <w:gridCol w:w="1261"/>
        <w:gridCol w:w="2108"/>
        <w:gridCol w:w="2711"/>
      </w:tblGrid>
      <w:tr w:rsidR="00F5611B" w:rsidRPr="00C77729" w14:paraId="4D3D3FE1" w14:textId="77777777" w:rsidTr="009B645F">
        <w:trPr>
          <w:trHeight w:val="330"/>
        </w:trPr>
        <w:tc>
          <w:tcPr>
            <w:tcW w:w="9980" w:type="dxa"/>
            <w:gridSpan w:val="5"/>
            <w:tcBorders>
              <w:top w:val="single" w:sz="8" w:space="0" w:color="auto"/>
              <w:left w:val="single" w:sz="8" w:space="0" w:color="auto"/>
              <w:bottom w:val="single" w:sz="8" w:space="0" w:color="auto"/>
              <w:right w:val="single" w:sz="8" w:space="0" w:color="000000"/>
            </w:tcBorders>
            <w:shd w:val="clear" w:color="auto" w:fill="auto"/>
            <w:hideMark/>
          </w:tcPr>
          <w:p w14:paraId="0624CF9C" w14:textId="77777777" w:rsidR="00F5611B" w:rsidRPr="00C77729" w:rsidRDefault="00F5611B" w:rsidP="009B645F">
            <w:pPr>
              <w:rPr>
                <w:b/>
                <w:bCs/>
              </w:rPr>
            </w:pPr>
            <w:r w:rsidRPr="00C77729">
              <w:rPr>
                <w:b/>
                <w:bCs/>
              </w:rPr>
              <w:t xml:space="preserve">Игровые автоматы (в том числе входящие в игровой комплекс игровых автоматов) </w:t>
            </w:r>
          </w:p>
        </w:tc>
      </w:tr>
      <w:tr w:rsidR="00F5611B" w:rsidRPr="00C77729" w14:paraId="1C7F0BFA" w14:textId="77777777" w:rsidTr="009B645F">
        <w:trPr>
          <w:trHeight w:val="630"/>
        </w:trPr>
        <w:tc>
          <w:tcPr>
            <w:tcW w:w="958" w:type="dxa"/>
            <w:tcBorders>
              <w:top w:val="nil"/>
              <w:left w:val="single" w:sz="8" w:space="0" w:color="auto"/>
              <w:bottom w:val="single" w:sz="4" w:space="0" w:color="auto"/>
              <w:right w:val="single" w:sz="4" w:space="0" w:color="auto"/>
            </w:tcBorders>
            <w:shd w:val="clear" w:color="auto" w:fill="auto"/>
            <w:vAlign w:val="center"/>
            <w:hideMark/>
          </w:tcPr>
          <w:p w14:paraId="41C87B05" w14:textId="77777777" w:rsidR="00F5611B" w:rsidRPr="00C77729" w:rsidRDefault="00F5611B" w:rsidP="009B645F">
            <w:pPr>
              <w:jc w:val="center"/>
            </w:pPr>
            <w:r w:rsidRPr="00C77729">
              <w:t xml:space="preserve">N п/п </w:t>
            </w:r>
          </w:p>
        </w:tc>
        <w:tc>
          <w:tcPr>
            <w:tcW w:w="2942" w:type="dxa"/>
            <w:tcBorders>
              <w:top w:val="nil"/>
              <w:left w:val="nil"/>
              <w:bottom w:val="single" w:sz="4" w:space="0" w:color="auto"/>
              <w:right w:val="single" w:sz="4" w:space="0" w:color="auto"/>
            </w:tcBorders>
            <w:shd w:val="clear" w:color="auto" w:fill="auto"/>
            <w:vAlign w:val="center"/>
            <w:hideMark/>
          </w:tcPr>
          <w:p w14:paraId="43245851" w14:textId="77777777" w:rsidR="00F5611B" w:rsidRPr="00C77729" w:rsidRDefault="00F5611B" w:rsidP="009B645F">
            <w:pPr>
              <w:jc w:val="center"/>
            </w:pPr>
            <w:r w:rsidRPr="00C77729">
              <w:t xml:space="preserve">Место установки объекта налогообложения* </w:t>
            </w:r>
          </w:p>
        </w:tc>
        <w:tc>
          <w:tcPr>
            <w:tcW w:w="1261" w:type="dxa"/>
            <w:tcBorders>
              <w:top w:val="nil"/>
              <w:left w:val="nil"/>
              <w:bottom w:val="single" w:sz="4" w:space="0" w:color="auto"/>
              <w:right w:val="single" w:sz="4" w:space="0" w:color="auto"/>
            </w:tcBorders>
            <w:shd w:val="clear" w:color="auto" w:fill="auto"/>
            <w:vAlign w:val="center"/>
            <w:hideMark/>
          </w:tcPr>
          <w:p w14:paraId="645CEBAC" w14:textId="77777777" w:rsidR="00F5611B" w:rsidRPr="00C77729" w:rsidRDefault="00F5611B" w:rsidP="009B645F">
            <w:pPr>
              <w:jc w:val="center"/>
            </w:pPr>
            <w:r w:rsidRPr="00C77729">
              <w:t>Дата установки</w:t>
            </w:r>
          </w:p>
        </w:tc>
        <w:tc>
          <w:tcPr>
            <w:tcW w:w="2108" w:type="dxa"/>
            <w:tcBorders>
              <w:top w:val="nil"/>
              <w:left w:val="nil"/>
              <w:bottom w:val="single" w:sz="4" w:space="0" w:color="auto"/>
              <w:right w:val="single" w:sz="4" w:space="0" w:color="auto"/>
            </w:tcBorders>
            <w:shd w:val="clear" w:color="auto" w:fill="auto"/>
            <w:vAlign w:val="center"/>
            <w:hideMark/>
          </w:tcPr>
          <w:p w14:paraId="5BCA13ED" w14:textId="77777777" w:rsidR="00F5611B" w:rsidRPr="00C77729" w:rsidRDefault="00F5611B" w:rsidP="009B645F">
            <w:pPr>
              <w:jc w:val="center"/>
            </w:pPr>
            <w:r w:rsidRPr="00C77729">
              <w:t xml:space="preserve">Заводской номер и завод-изготовитель </w:t>
            </w:r>
          </w:p>
        </w:tc>
        <w:tc>
          <w:tcPr>
            <w:tcW w:w="2711" w:type="dxa"/>
            <w:tcBorders>
              <w:top w:val="nil"/>
              <w:left w:val="nil"/>
              <w:bottom w:val="single" w:sz="4" w:space="0" w:color="auto"/>
              <w:right w:val="single" w:sz="8" w:space="0" w:color="000000"/>
            </w:tcBorders>
            <w:shd w:val="clear" w:color="auto" w:fill="auto"/>
            <w:vAlign w:val="center"/>
            <w:hideMark/>
          </w:tcPr>
          <w:p w14:paraId="726B6142" w14:textId="77777777" w:rsidR="00F5611B" w:rsidRPr="00C77729" w:rsidRDefault="00F5611B" w:rsidP="009B645F">
            <w:pPr>
              <w:jc w:val="center"/>
            </w:pPr>
            <w:r w:rsidRPr="00C77729">
              <w:t xml:space="preserve">Количество единиц (прописью) </w:t>
            </w:r>
          </w:p>
        </w:tc>
      </w:tr>
      <w:tr w:rsidR="00F5611B" w:rsidRPr="00C77729" w14:paraId="14283A08" w14:textId="77777777" w:rsidTr="009B645F">
        <w:trPr>
          <w:trHeight w:val="375"/>
        </w:trPr>
        <w:tc>
          <w:tcPr>
            <w:tcW w:w="958" w:type="dxa"/>
            <w:tcBorders>
              <w:top w:val="nil"/>
              <w:left w:val="single" w:sz="8" w:space="0" w:color="auto"/>
              <w:bottom w:val="single" w:sz="4" w:space="0" w:color="auto"/>
              <w:right w:val="single" w:sz="4" w:space="0" w:color="auto"/>
            </w:tcBorders>
            <w:shd w:val="clear" w:color="auto" w:fill="auto"/>
            <w:vAlign w:val="center"/>
            <w:hideMark/>
          </w:tcPr>
          <w:p w14:paraId="50FB37FB" w14:textId="77777777" w:rsidR="00F5611B" w:rsidRPr="00C77729" w:rsidRDefault="00F5611B" w:rsidP="009B645F">
            <w:pPr>
              <w:jc w:val="center"/>
            </w:pPr>
            <w:r w:rsidRPr="00C77729">
              <w:t>1</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509F80EF" w14:textId="77777777" w:rsidR="00F5611B" w:rsidRPr="00C77729" w:rsidRDefault="00F5611B" w:rsidP="009B645F">
            <w:pPr>
              <w:jc w:val="center"/>
            </w:pPr>
            <w:r w:rsidRPr="00C77729">
              <w:t>2</w:t>
            </w:r>
          </w:p>
        </w:tc>
        <w:tc>
          <w:tcPr>
            <w:tcW w:w="1261" w:type="dxa"/>
            <w:tcBorders>
              <w:top w:val="nil"/>
              <w:left w:val="nil"/>
              <w:bottom w:val="single" w:sz="4" w:space="0" w:color="auto"/>
              <w:right w:val="single" w:sz="4" w:space="0" w:color="auto"/>
            </w:tcBorders>
            <w:shd w:val="clear" w:color="auto" w:fill="auto"/>
            <w:vAlign w:val="bottom"/>
            <w:hideMark/>
          </w:tcPr>
          <w:p w14:paraId="1222281E" w14:textId="77777777" w:rsidR="00F5611B" w:rsidRPr="00C77729" w:rsidRDefault="00F5611B" w:rsidP="009B645F">
            <w:pPr>
              <w:jc w:val="center"/>
            </w:pPr>
            <w:r w:rsidRPr="00C77729">
              <w:t>3</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4369D1D4" w14:textId="77777777" w:rsidR="00F5611B" w:rsidRPr="00C77729" w:rsidRDefault="00F5611B" w:rsidP="009B645F">
            <w:pPr>
              <w:jc w:val="center"/>
            </w:pPr>
            <w:r w:rsidRPr="00C77729">
              <w:t>4</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4DA37E11" w14:textId="77777777" w:rsidR="00F5611B" w:rsidRPr="00C77729" w:rsidRDefault="00F5611B" w:rsidP="009B645F">
            <w:pPr>
              <w:jc w:val="center"/>
            </w:pPr>
            <w:r w:rsidRPr="00C77729">
              <w:t>5</w:t>
            </w:r>
          </w:p>
        </w:tc>
      </w:tr>
      <w:tr w:rsidR="00F5611B" w:rsidRPr="00C77729" w14:paraId="3DC4B156" w14:textId="77777777" w:rsidTr="009B645F">
        <w:trPr>
          <w:trHeight w:val="375"/>
        </w:trPr>
        <w:tc>
          <w:tcPr>
            <w:tcW w:w="958" w:type="dxa"/>
            <w:tcBorders>
              <w:top w:val="nil"/>
              <w:left w:val="single" w:sz="8" w:space="0" w:color="auto"/>
              <w:bottom w:val="single" w:sz="4" w:space="0" w:color="auto"/>
              <w:right w:val="single" w:sz="4" w:space="0" w:color="auto"/>
            </w:tcBorders>
            <w:shd w:val="clear" w:color="auto" w:fill="auto"/>
            <w:hideMark/>
          </w:tcPr>
          <w:p w14:paraId="6646EEF0" w14:textId="77777777" w:rsidR="00F5611B" w:rsidRPr="00C77729" w:rsidRDefault="00F5611B" w:rsidP="009B645F">
            <w:r w:rsidRPr="00C77729">
              <w:t> </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4A496991" w14:textId="77777777" w:rsidR="00F5611B" w:rsidRPr="00C77729" w:rsidRDefault="00F5611B" w:rsidP="009B645F">
            <w:pPr>
              <w:jc w:val="center"/>
            </w:pPr>
            <w:r w:rsidRPr="00C77729">
              <w:t> </w:t>
            </w:r>
          </w:p>
        </w:tc>
        <w:tc>
          <w:tcPr>
            <w:tcW w:w="1261" w:type="dxa"/>
            <w:tcBorders>
              <w:top w:val="nil"/>
              <w:left w:val="nil"/>
              <w:bottom w:val="single" w:sz="4" w:space="0" w:color="auto"/>
              <w:right w:val="single" w:sz="4" w:space="0" w:color="auto"/>
            </w:tcBorders>
            <w:shd w:val="clear" w:color="auto" w:fill="auto"/>
            <w:vAlign w:val="bottom"/>
            <w:hideMark/>
          </w:tcPr>
          <w:p w14:paraId="7D63CD98" w14:textId="77777777" w:rsidR="00F5611B" w:rsidRPr="00C77729" w:rsidRDefault="00F5611B" w:rsidP="009B645F">
            <w:pPr>
              <w:jc w:val="center"/>
            </w:pPr>
            <w:r w:rsidRPr="00C77729">
              <w:t> </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78D32BF6" w14:textId="77777777" w:rsidR="00F5611B" w:rsidRPr="00C77729" w:rsidRDefault="00F5611B" w:rsidP="009B645F">
            <w:pPr>
              <w:jc w:val="center"/>
            </w:pPr>
            <w:r w:rsidRPr="00C77729">
              <w:t> </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584A845C" w14:textId="77777777" w:rsidR="00F5611B" w:rsidRPr="00C77729" w:rsidRDefault="00F5611B" w:rsidP="009B645F">
            <w:pPr>
              <w:jc w:val="center"/>
            </w:pPr>
            <w:r w:rsidRPr="00C77729">
              <w:t> </w:t>
            </w:r>
          </w:p>
        </w:tc>
      </w:tr>
      <w:tr w:rsidR="00F5611B" w:rsidRPr="00C77729" w14:paraId="38F3537C" w14:textId="77777777" w:rsidTr="009B645F">
        <w:trPr>
          <w:trHeight w:val="375"/>
        </w:trPr>
        <w:tc>
          <w:tcPr>
            <w:tcW w:w="958" w:type="dxa"/>
            <w:tcBorders>
              <w:top w:val="nil"/>
              <w:left w:val="single" w:sz="8" w:space="0" w:color="auto"/>
              <w:bottom w:val="single" w:sz="4" w:space="0" w:color="auto"/>
              <w:right w:val="single" w:sz="4" w:space="0" w:color="auto"/>
            </w:tcBorders>
            <w:shd w:val="clear" w:color="auto" w:fill="auto"/>
            <w:hideMark/>
          </w:tcPr>
          <w:p w14:paraId="3DD40A02" w14:textId="77777777" w:rsidR="00F5611B" w:rsidRPr="00C77729" w:rsidRDefault="00F5611B" w:rsidP="009B645F">
            <w:r w:rsidRPr="00C77729">
              <w:t> </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0A90B96F" w14:textId="77777777" w:rsidR="00F5611B" w:rsidRPr="00C77729" w:rsidRDefault="00F5611B" w:rsidP="009B645F">
            <w:pPr>
              <w:jc w:val="center"/>
            </w:pPr>
            <w:r w:rsidRPr="00C77729">
              <w:t> </w:t>
            </w:r>
          </w:p>
        </w:tc>
        <w:tc>
          <w:tcPr>
            <w:tcW w:w="1261" w:type="dxa"/>
            <w:tcBorders>
              <w:top w:val="nil"/>
              <w:left w:val="nil"/>
              <w:bottom w:val="single" w:sz="4" w:space="0" w:color="auto"/>
              <w:right w:val="single" w:sz="4" w:space="0" w:color="auto"/>
            </w:tcBorders>
            <w:shd w:val="clear" w:color="auto" w:fill="auto"/>
            <w:vAlign w:val="bottom"/>
            <w:hideMark/>
          </w:tcPr>
          <w:p w14:paraId="6D268E78" w14:textId="77777777" w:rsidR="00F5611B" w:rsidRPr="00C77729" w:rsidRDefault="00F5611B" w:rsidP="009B645F">
            <w:pPr>
              <w:jc w:val="center"/>
            </w:pPr>
            <w:r w:rsidRPr="00C77729">
              <w:t> </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7B3485CE" w14:textId="77777777" w:rsidR="00F5611B" w:rsidRPr="00C77729" w:rsidRDefault="00F5611B" w:rsidP="009B645F">
            <w:pPr>
              <w:jc w:val="center"/>
            </w:pPr>
            <w:r w:rsidRPr="00C77729">
              <w:t> </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28FE258D" w14:textId="77777777" w:rsidR="00F5611B" w:rsidRPr="00C77729" w:rsidRDefault="00F5611B" w:rsidP="009B645F">
            <w:pPr>
              <w:jc w:val="center"/>
            </w:pPr>
            <w:r w:rsidRPr="00C77729">
              <w:t> </w:t>
            </w:r>
          </w:p>
        </w:tc>
      </w:tr>
      <w:tr w:rsidR="00F5611B" w:rsidRPr="00C77729" w14:paraId="351F6326" w14:textId="77777777" w:rsidTr="009B645F">
        <w:trPr>
          <w:trHeight w:val="375"/>
        </w:trPr>
        <w:tc>
          <w:tcPr>
            <w:tcW w:w="958" w:type="dxa"/>
            <w:tcBorders>
              <w:top w:val="nil"/>
              <w:left w:val="single" w:sz="8" w:space="0" w:color="auto"/>
              <w:bottom w:val="single" w:sz="4" w:space="0" w:color="auto"/>
              <w:right w:val="single" w:sz="4" w:space="0" w:color="auto"/>
            </w:tcBorders>
            <w:shd w:val="clear" w:color="auto" w:fill="auto"/>
            <w:hideMark/>
          </w:tcPr>
          <w:p w14:paraId="69D69DE7" w14:textId="77777777" w:rsidR="00F5611B" w:rsidRPr="00C77729" w:rsidRDefault="00F5611B" w:rsidP="009B645F">
            <w:r w:rsidRPr="00C77729">
              <w:t> </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6974894C" w14:textId="77777777" w:rsidR="00F5611B" w:rsidRPr="00C77729" w:rsidRDefault="00F5611B" w:rsidP="009B645F">
            <w:pPr>
              <w:jc w:val="center"/>
            </w:pPr>
            <w:r w:rsidRPr="00C77729">
              <w:t> </w:t>
            </w:r>
          </w:p>
        </w:tc>
        <w:tc>
          <w:tcPr>
            <w:tcW w:w="1261" w:type="dxa"/>
            <w:tcBorders>
              <w:top w:val="nil"/>
              <w:left w:val="nil"/>
              <w:bottom w:val="single" w:sz="4" w:space="0" w:color="auto"/>
              <w:right w:val="single" w:sz="4" w:space="0" w:color="auto"/>
            </w:tcBorders>
            <w:shd w:val="clear" w:color="auto" w:fill="auto"/>
            <w:vAlign w:val="bottom"/>
            <w:hideMark/>
          </w:tcPr>
          <w:p w14:paraId="36C41568" w14:textId="77777777" w:rsidR="00F5611B" w:rsidRPr="00C77729" w:rsidRDefault="00F5611B" w:rsidP="009B645F">
            <w:pPr>
              <w:jc w:val="center"/>
            </w:pPr>
            <w:r w:rsidRPr="00C77729">
              <w:t> </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1B7606BB" w14:textId="77777777" w:rsidR="00F5611B" w:rsidRPr="00C77729" w:rsidRDefault="00F5611B" w:rsidP="009B645F">
            <w:pPr>
              <w:jc w:val="center"/>
            </w:pPr>
            <w:r w:rsidRPr="00C77729">
              <w:t> </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19ED0682" w14:textId="77777777" w:rsidR="00F5611B" w:rsidRPr="00C77729" w:rsidRDefault="00F5611B" w:rsidP="009B645F">
            <w:pPr>
              <w:jc w:val="center"/>
            </w:pPr>
            <w:r w:rsidRPr="00C77729">
              <w:t> </w:t>
            </w:r>
          </w:p>
        </w:tc>
      </w:tr>
      <w:tr w:rsidR="00F5611B" w:rsidRPr="00C77729" w14:paraId="263EB6E4" w14:textId="77777777" w:rsidTr="009B645F">
        <w:trPr>
          <w:trHeight w:val="330"/>
        </w:trPr>
        <w:tc>
          <w:tcPr>
            <w:tcW w:w="958" w:type="dxa"/>
            <w:tcBorders>
              <w:top w:val="nil"/>
              <w:left w:val="single" w:sz="8" w:space="0" w:color="auto"/>
              <w:bottom w:val="single" w:sz="8" w:space="0" w:color="auto"/>
              <w:right w:val="single" w:sz="4" w:space="0" w:color="auto"/>
            </w:tcBorders>
            <w:shd w:val="clear" w:color="auto" w:fill="auto"/>
            <w:hideMark/>
          </w:tcPr>
          <w:p w14:paraId="102B6BF2" w14:textId="77777777" w:rsidR="00F5611B" w:rsidRPr="00C77729" w:rsidRDefault="00F5611B" w:rsidP="009B645F">
            <w:r w:rsidRPr="00C77729">
              <w:t>Итого:</w:t>
            </w:r>
          </w:p>
        </w:tc>
        <w:tc>
          <w:tcPr>
            <w:tcW w:w="2942" w:type="dxa"/>
            <w:tcBorders>
              <w:top w:val="single" w:sz="4" w:space="0" w:color="auto"/>
              <w:left w:val="nil"/>
              <w:bottom w:val="single" w:sz="8" w:space="0" w:color="auto"/>
              <w:right w:val="single" w:sz="4" w:space="0" w:color="auto"/>
            </w:tcBorders>
            <w:shd w:val="clear" w:color="auto" w:fill="auto"/>
            <w:vAlign w:val="bottom"/>
            <w:hideMark/>
          </w:tcPr>
          <w:p w14:paraId="6CD8CCCC" w14:textId="77777777" w:rsidR="00F5611B" w:rsidRPr="00C77729" w:rsidRDefault="00F5611B" w:rsidP="009B645F">
            <w:pPr>
              <w:jc w:val="center"/>
            </w:pPr>
            <w:r w:rsidRPr="00C77729">
              <w:t> </w:t>
            </w:r>
          </w:p>
        </w:tc>
        <w:tc>
          <w:tcPr>
            <w:tcW w:w="1261" w:type="dxa"/>
            <w:tcBorders>
              <w:top w:val="nil"/>
              <w:left w:val="nil"/>
              <w:bottom w:val="single" w:sz="8" w:space="0" w:color="auto"/>
              <w:right w:val="single" w:sz="4" w:space="0" w:color="auto"/>
            </w:tcBorders>
            <w:shd w:val="clear" w:color="auto" w:fill="auto"/>
            <w:vAlign w:val="bottom"/>
            <w:hideMark/>
          </w:tcPr>
          <w:p w14:paraId="54359C8E" w14:textId="77777777" w:rsidR="00F5611B" w:rsidRPr="00C77729" w:rsidRDefault="00F5611B" w:rsidP="009B645F">
            <w:pPr>
              <w:jc w:val="center"/>
            </w:pPr>
            <w:r w:rsidRPr="00C77729">
              <w:t> </w:t>
            </w:r>
          </w:p>
        </w:tc>
        <w:tc>
          <w:tcPr>
            <w:tcW w:w="2108" w:type="dxa"/>
            <w:tcBorders>
              <w:top w:val="single" w:sz="4" w:space="0" w:color="auto"/>
              <w:left w:val="nil"/>
              <w:bottom w:val="single" w:sz="8" w:space="0" w:color="auto"/>
              <w:right w:val="single" w:sz="4" w:space="0" w:color="auto"/>
            </w:tcBorders>
            <w:shd w:val="clear" w:color="auto" w:fill="auto"/>
            <w:vAlign w:val="bottom"/>
            <w:hideMark/>
          </w:tcPr>
          <w:p w14:paraId="27C3C389" w14:textId="77777777" w:rsidR="00F5611B" w:rsidRPr="00C77729" w:rsidRDefault="00F5611B" w:rsidP="009B645F">
            <w:pPr>
              <w:jc w:val="center"/>
            </w:pPr>
            <w:r w:rsidRPr="00C77729">
              <w:t> </w:t>
            </w:r>
          </w:p>
        </w:tc>
        <w:tc>
          <w:tcPr>
            <w:tcW w:w="2711" w:type="dxa"/>
            <w:tcBorders>
              <w:top w:val="single" w:sz="4" w:space="0" w:color="auto"/>
              <w:left w:val="nil"/>
              <w:bottom w:val="single" w:sz="8" w:space="0" w:color="auto"/>
              <w:right w:val="single" w:sz="8" w:space="0" w:color="000000"/>
            </w:tcBorders>
            <w:shd w:val="clear" w:color="auto" w:fill="auto"/>
            <w:vAlign w:val="bottom"/>
            <w:hideMark/>
          </w:tcPr>
          <w:p w14:paraId="1C313158" w14:textId="77777777" w:rsidR="00F5611B" w:rsidRPr="00C77729" w:rsidRDefault="00F5611B" w:rsidP="009B645F">
            <w:pPr>
              <w:jc w:val="center"/>
            </w:pPr>
            <w:r w:rsidRPr="00C77729">
              <w:t> </w:t>
            </w:r>
          </w:p>
        </w:tc>
      </w:tr>
    </w:tbl>
    <w:p w14:paraId="4EFB0BF7" w14:textId="77777777" w:rsidR="00F5611B" w:rsidRDefault="00F5611B" w:rsidP="00F5611B">
      <w:pPr>
        <w:jc w:val="right"/>
      </w:pPr>
    </w:p>
    <w:p w14:paraId="1006D2FB" w14:textId="77777777" w:rsidR="00F5611B" w:rsidRDefault="00F5611B" w:rsidP="00F5611B">
      <w:pPr>
        <w:jc w:val="right"/>
      </w:pPr>
    </w:p>
    <w:p w14:paraId="70D8AF43" w14:textId="77777777" w:rsidR="00F5611B" w:rsidRDefault="00F5611B" w:rsidP="00F5611B">
      <w:pPr>
        <w:jc w:val="right"/>
      </w:pPr>
    </w:p>
    <w:p w14:paraId="43C89380" w14:textId="77777777" w:rsidR="00F5611B" w:rsidRDefault="00F5611B" w:rsidP="00F5611B">
      <w:pPr>
        <w:jc w:val="right"/>
      </w:pPr>
    </w:p>
    <w:p w14:paraId="00CF8094" w14:textId="77777777" w:rsidR="00F5611B" w:rsidRDefault="00F5611B" w:rsidP="00F5611B">
      <w:pPr>
        <w:jc w:val="right"/>
      </w:pPr>
      <w:r>
        <w:lastRenderedPageBreak/>
        <w:t>оборотная сторона</w:t>
      </w:r>
    </w:p>
    <w:tbl>
      <w:tblPr>
        <w:tblW w:w="9980" w:type="dxa"/>
        <w:tblInd w:w="98" w:type="dxa"/>
        <w:tblLook w:val="04A0" w:firstRow="1" w:lastRow="0" w:firstColumn="1" w:lastColumn="0" w:noHBand="0" w:noVBand="1"/>
      </w:tblPr>
      <w:tblGrid>
        <w:gridCol w:w="960"/>
        <w:gridCol w:w="2948"/>
        <w:gridCol w:w="1261"/>
        <w:gridCol w:w="4811"/>
      </w:tblGrid>
      <w:tr w:rsidR="00F5611B" w:rsidRPr="00C77729" w14:paraId="76125608" w14:textId="77777777" w:rsidTr="009B645F">
        <w:trPr>
          <w:trHeight w:val="330"/>
        </w:trPr>
        <w:tc>
          <w:tcPr>
            <w:tcW w:w="9980" w:type="dxa"/>
            <w:gridSpan w:val="4"/>
            <w:tcBorders>
              <w:top w:val="single" w:sz="8" w:space="0" w:color="auto"/>
              <w:left w:val="single" w:sz="8" w:space="0" w:color="auto"/>
              <w:bottom w:val="single" w:sz="8" w:space="0" w:color="auto"/>
              <w:right w:val="single" w:sz="8" w:space="0" w:color="000000"/>
            </w:tcBorders>
            <w:shd w:val="clear" w:color="auto" w:fill="auto"/>
            <w:hideMark/>
          </w:tcPr>
          <w:p w14:paraId="33845089" w14:textId="77777777" w:rsidR="00F5611B" w:rsidRPr="00C77729" w:rsidRDefault="00F5611B" w:rsidP="009B645F">
            <w:pPr>
              <w:rPr>
                <w:b/>
                <w:bCs/>
              </w:rPr>
            </w:pPr>
            <w:r w:rsidRPr="00C77729">
              <w:rPr>
                <w:b/>
                <w:bCs/>
              </w:rPr>
              <w:t xml:space="preserve">Кассы тотализатора </w:t>
            </w:r>
          </w:p>
        </w:tc>
      </w:tr>
      <w:tr w:rsidR="00F5611B" w:rsidRPr="00C77729" w14:paraId="33FCD01A"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87B7A70" w14:textId="77777777" w:rsidR="00F5611B" w:rsidRPr="00C77729" w:rsidRDefault="00F5611B" w:rsidP="009B645F">
            <w:pPr>
              <w:jc w:val="center"/>
            </w:pPr>
            <w:r w:rsidRPr="00C77729">
              <w:t xml:space="preserve">N п/п </w:t>
            </w:r>
          </w:p>
        </w:tc>
        <w:tc>
          <w:tcPr>
            <w:tcW w:w="2948" w:type="dxa"/>
            <w:tcBorders>
              <w:top w:val="nil"/>
              <w:left w:val="nil"/>
              <w:bottom w:val="single" w:sz="4" w:space="0" w:color="auto"/>
              <w:right w:val="single" w:sz="4" w:space="0" w:color="auto"/>
            </w:tcBorders>
            <w:shd w:val="clear" w:color="auto" w:fill="auto"/>
            <w:vAlign w:val="center"/>
            <w:hideMark/>
          </w:tcPr>
          <w:p w14:paraId="7414F0C7" w14:textId="77777777" w:rsidR="00F5611B" w:rsidRPr="00C77729" w:rsidRDefault="00F5611B" w:rsidP="009B645F">
            <w:pPr>
              <w:jc w:val="center"/>
            </w:pPr>
            <w:r w:rsidRPr="00C77729">
              <w:t xml:space="preserve">Место установки объекта налогообложения* </w:t>
            </w:r>
          </w:p>
        </w:tc>
        <w:tc>
          <w:tcPr>
            <w:tcW w:w="1261" w:type="dxa"/>
            <w:tcBorders>
              <w:top w:val="nil"/>
              <w:left w:val="nil"/>
              <w:bottom w:val="single" w:sz="4" w:space="0" w:color="auto"/>
              <w:right w:val="single" w:sz="4" w:space="0" w:color="auto"/>
            </w:tcBorders>
            <w:shd w:val="clear" w:color="auto" w:fill="auto"/>
            <w:vAlign w:val="center"/>
            <w:hideMark/>
          </w:tcPr>
          <w:p w14:paraId="6265F72E" w14:textId="77777777" w:rsidR="00F5611B" w:rsidRPr="00C77729" w:rsidRDefault="00F5611B" w:rsidP="009B645F">
            <w:pPr>
              <w:jc w:val="center"/>
            </w:pPr>
            <w:r w:rsidRPr="00C77729">
              <w:t>Дата установки</w:t>
            </w:r>
          </w:p>
        </w:tc>
        <w:tc>
          <w:tcPr>
            <w:tcW w:w="4811" w:type="dxa"/>
            <w:tcBorders>
              <w:top w:val="single" w:sz="8" w:space="0" w:color="auto"/>
              <w:left w:val="nil"/>
              <w:bottom w:val="single" w:sz="4" w:space="0" w:color="auto"/>
              <w:right w:val="single" w:sz="8" w:space="0" w:color="000000"/>
            </w:tcBorders>
            <w:shd w:val="clear" w:color="auto" w:fill="auto"/>
            <w:vAlign w:val="center"/>
            <w:hideMark/>
          </w:tcPr>
          <w:p w14:paraId="7CC88755" w14:textId="77777777" w:rsidR="00F5611B" w:rsidRPr="00C77729" w:rsidRDefault="00F5611B" w:rsidP="009B645F">
            <w:pPr>
              <w:jc w:val="center"/>
            </w:pPr>
            <w:r w:rsidRPr="00C77729">
              <w:t xml:space="preserve">Количество единиц (прописью) </w:t>
            </w:r>
          </w:p>
        </w:tc>
      </w:tr>
      <w:tr w:rsidR="00F5611B" w:rsidRPr="00C77729" w14:paraId="4496422C" w14:textId="77777777" w:rsidTr="009B645F">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4C8319E" w14:textId="77777777" w:rsidR="00F5611B" w:rsidRPr="00C77729" w:rsidRDefault="00F5611B" w:rsidP="009B645F">
            <w:pPr>
              <w:jc w:val="center"/>
            </w:pPr>
            <w:r w:rsidRPr="00C77729">
              <w:t>1</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14:paraId="0F242868" w14:textId="77777777" w:rsidR="00F5611B" w:rsidRPr="00C77729" w:rsidRDefault="00F5611B" w:rsidP="009B645F">
            <w:pPr>
              <w:jc w:val="center"/>
            </w:pPr>
            <w:r w:rsidRPr="00C77729">
              <w:t>2</w:t>
            </w:r>
          </w:p>
        </w:tc>
        <w:tc>
          <w:tcPr>
            <w:tcW w:w="1261" w:type="dxa"/>
            <w:tcBorders>
              <w:top w:val="nil"/>
              <w:left w:val="nil"/>
              <w:bottom w:val="single" w:sz="4" w:space="0" w:color="auto"/>
              <w:right w:val="nil"/>
            </w:tcBorders>
            <w:shd w:val="clear" w:color="auto" w:fill="auto"/>
            <w:vAlign w:val="center"/>
            <w:hideMark/>
          </w:tcPr>
          <w:p w14:paraId="792EE57C" w14:textId="77777777" w:rsidR="00F5611B" w:rsidRPr="00C77729" w:rsidRDefault="00F5611B" w:rsidP="009B645F">
            <w:pPr>
              <w:jc w:val="center"/>
            </w:pPr>
            <w:r w:rsidRPr="00C77729">
              <w:t>3</w:t>
            </w:r>
          </w:p>
        </w:tc>
        <w:tc>
          <w:tcPr>
            <w:tcW w:w="4811" w:type="dxa"/>
            <w:tcBorders>
              <w:top w:val="single" w:sz="4" w:space="0" w:color="auto"/>
              <w:left w:val="single" w:sz="4" w:space="0" w:color="auto"/>
              <w:bottom w:val="single" w:sz="4" w:space="0" w:color="auto"/>
              <w:right w:val="single" w:sz="8" w:space="0" w:color="000000"/>
            </w:tcBorders>
            <w:shd w:val="clear" w:color="auto" w:fill="auto"/>
            <w:vAlign w:val="center"/>
            <w:hideMark/>
          </w:tcPr>
          <w:p w14:paraId="1726BFBC" w14:textId="77777777" w:rsidR="00F5611B" w:rsidRPr="00C77729" w:rsidRDefault="00F5611B" w:rsidP="009B645F">
            <w:pPr>
              <w:jc w:val="center"/>
            </w:pPr>
            <w:r w:rsidRPr="00C77729">
              <w:t>4</w:t>
            </w:r>
          </w:p>
        </w:tc>
      </w:tr>
      <w:tr w:rsidR="00F5611B" w:rsidRPr="00C77729" w14:paraId="1AE3170F"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hideMark/>
          </w:tcPr>
          <w:p w14:paraId="537578A3" w14:textId="77777777" w:rsidR="00F5611B" w:rsidRPr="00C77729" w:rsidRDefault="00F5611B" w:rsidP="009B645F">
            <w:r w:rsidRPr="00C77729">
              <w:t> </w:t>
            </w:r>
          </w:p>
        </w:tc>
        <w:tc>
          <w:tcPr>
            <w:tcW w:w="2948" w:type="dxa"/>
            <w:tcBorders>
              <w:top w:val="single" w:sz="4" w:space="0" w:color="auto"/>
              <w:left w:val="nil"/>
              <w:bottom w:val="single" w:sz="4" w:space="0" w:color="auto"/>
              <w:right w:val="single" w:sz="4" w:space="0" w:color="auto"/>
            </w:tcBorders>
            <w:shd w:val="clear" w:color="auto" w:fill="auto"/>
            <w:vAlign w:val="bottom"/>
            <w:hideMark/>
          </w:tcPr>
          <w:p w14:paraId="5CA1D935" w14:textId="77777777" w:rsidR="00F5611B" w:rsidRPr="00C77729" w:rsidRDefault="00F5611B" w:rsidP="009B645F">
            <w:pPr>
              <w:jc w:val="center"/>
            </w:pPr>
            <w:r w:rsidRPr="00C77729">
              <w:t> </w:t>
            </w:r>
          </w:p>
        </w:tc>
        <w:tc>
          <w:tcPr>
            <w:tcW w:w="1261" w:type="dxa"/>
            <w:tcBorders>
              <w:top w:val="nil"/>
              <w:left w:val="nil"/>
              <w:bottom w:val="single" w:sz="4" w:space="0" w:color="auto"/>
              <w:right w:val="nil"/>
            </w:tcBorders>
            <w:shd w:val="clear" w:color="auto" w:fill="auto"/>
            <w:vAlign w:val="bottom"/>
            <w:hideMark/>
          </w:tcPr>
          <w:p w14:paraId="4816B7D8" w14:textId="77777777" w:rsidR="00F5611B" w:rsidRPr="00C77729" w:rsidRDefault="00F5611B" w:rsidP="009B645F">
            <w:pPr>
              <w:jc w:val="center"/>
            </w:pPr>
            <w:r w:rsidRPr="00C77729">
              <w:t> </w:t>
            </w:r>
          </w:p>
        </w:tc>
        <w:tc>
          <w:tcPr>
            <w:tcW w:w="4811"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2A97C165" w14:textId="77777777" w:rsidR="00F5611B" w:rsidRPr="00C77729" w:rsidRDefault="00F5611B" w:rsidP="009B645F">
            <w:pPr>
              <w:jc w:val="center"/>
            </w:pPr>
            <w:r w:rsidRPr="00C77729">
              <w:t> </w:t>
            </w:r>
          </w:p>
        </w:tc>
      </w:tr>
      <w:tr w:rsidR="00F5611B" w:rsidRPr="00C77729" w14:paraId="159BD800" w14:textId="77777777" w:rsidTr="009B645F">
        <w:trPr>
          <w:trHeight w:val="330"/>
        </w:trPr>
        <w:tc>
          <w:tcPr>
            <w:tcW w:w="960" w:type="dxa"/>
            <w:tcBorders>
              <w:top w:val="nil"/>
              <w:left w:val="single" w:sz="8" w:space="0" w:color="auto"/>
              <w:bottom w:val="single" w:sz="8" w:space="0" w:color="auto"/>
              <w:right w:val="single" w:sz="4" w:space="0" w:color="auto"/>
            </w:tcBorders>
            <w:shd w:val="clear" w:color="auto" w:fill="auto"/>
            <w:hideMark/>
          </w:tcPr>
          <w:p w14:paraId="14F86C59" w14:textId="77777777" w:rsidR="00F5611B" w:rsidRPr="00C77729" w:rsidRDefault="00F5611B" w:rsidP="009B645F">
            <w:r w:rsidRPr="00C77729">
              <w:t>Итого:</w:t>
            </w:r>
          </w:p>
        </w:tc>
        <w:tc>
          <w:tcPr>
            <w:tcW w:w="2948" w:type="dxa"/>
            <w:tcBorders>
              <w:top w:val="single" w:sz="4" w:space="0" w:color="auto"/>
              <w:left w:val="nil"/>
              <w:bottom w:val="single" w:sz="8" w:space="0" w:color="auto"/>
              <w:right w:val="single" w:sz="4" w:space="0" w:color="auto"/>
            </w:tcBorders>
            <w:shd w:val="clear" w:color="auto" w:fill="auto"/>
            <w:vAlign w:val="bottom"/>
            <w:hideMark/>
          </w:tcPr>
          <w:p w14:paraId="19615A44" w14:textId="77777777" w:rsidR="00F5611B" w:rsidRPr="00C77729" w:rsidRDefault="00F5611B" w:rsidP="009B645F">
            <w:pPr>
              <w:jc w:val="center"/>
            </w:pPr>
            <w:r w:rsidRPr="00C77729">
              <w:t> </w:t>
            </w:r>
          </w:p>
        </w:tc>
        <w:tc>
          <w:tcPr>
            <w:tcW w:w="1261" w:type="dxa"/>
            <w:tcBorders>
              <w:top w:val="nil"/>
              <w:left w:val="nil"/>
              <w:bottom w:val="single" w:sz="8" w:space="0" w:color="auto"/>
              <w:right w:val="nil"/>
            </w:tcBorders>
            <w:shd w:val="clear" w:color="auto" w:fill="auto"/>
            <w:vAlign w:val="bottom"/>
            <w:hideMark/>
          </w:tcPr>
          <w:p w14:paraId="46D0A491" w14:textId="77777777" w:rsidR="00F5611B" w:rsidRPr="00C77729" w:rsidRDefault="00F5611B" w:rsidP="009B645F">
            <w:pPr>
              <w:jc w:val="center"/>
            </w:pPr>
            <w:r w:rsidRPr="00C77729">
              <w:t> </w:t>
            </w:r>
          </w:p>
        </w:tc>
        <w:tc>
          <w:tcPr>
            <w:tcW w:w="4811" w:type="dxa"/>
            <w:tcBorders>
              <w:top w:val="single" w:sz="4" w:space="0" w:color="auto"/>
              <w:left w:val="single" w:sz="4" w:space="0" w:color="auto"/>
              <w:bottom w:val="single" w:sz="8" w:space="0" w:color="auto"/>
              <w:right w:val="single" w:sz="8" w:space="0" w:color="000000"/>
            </w:tcBorders>
            <w:shd w:val="clear" w:color="auto" w:fill="auto"/>
            <w:vAlign w:val="bottom"/>
            <w:hideMark/>
          </w:tcPr>
          <w:p w14:paraId="4D461B8D" w14:textId="77777777" w:rsidR="00F5611B" w:rsidRPr="00C77729" w:rsidRDefault="00F5611B" w:rsidP="009B645F">
            <w:pPr>
              <w:jc w:val="center"/>
            </w:pPr>
            <w:r w:rsidRPr="00C77729">
              <w:t> </w:t>
            </w:r>
          </w:p>
        </w:tc>
      </w:tr>
    </w:tbl>
    <w:p w14:paraId="16BA416F" w14:textId="77777777" w:rsidR="00F5611B" w:rsidRDefault="00F5611B" w:rsidP="00F5611B"/>
    <w:tbl>
      <w:tblPr>
        <w:tblW w:w="9980" w:type="dxa"/>
        <w:tblInd w:w="98" w:type="dxa"/>
        <w:tblLook w:val="04A0" w:firstRow="1" w:lastRow="0" w:firstColumn="1" w:lastColumn="0" w:noHBand="0" w:noVBand="1"/>
      </w:tblPr>
      <w:tblGrid>
        <w:gridCol w:w="960"/>
        <w:gridCol w:w="2948"/>
        <w:gridCol w:w="1261"/>
        <w:gridCol w:w="4811"/>
      </w:tblGrid>
      <w:tr w:rsidR="00F5611B" w:rsidRPr="00C77729" w14:paraId="28B6F3A1" w14:textId="77777777" w:rsidTr="009B645F">
        <w:trPr>
          <w:trHeight w:val="330"/>
        </w:trPr>
        <w:tc>
          <w:tcPr>
            <w:tcW w:w="9980" w:type="dxa"/>
            <w:gridSpan w:val="4"/>
            <w:tcBorders>
              <w:top w:val="single" w:sz="8" w:space="0" w:color="auto"/>
              <w:left w:val="single" w:sz="8" w:space="0" w:color="auto"/>
              <w:bottom w:val="single" w:sz="8" w:space="0" w:color="auto"/>
              <w:right w:val="single" w:sz="8" w:space="0" w:color="000000"/>
            </w:tcBorders>
            <w:shd w:val="clear" w:color="auto" w:fill="auto"/>
            <w:hideMark/>
          </w:tcPr>
          <w:p w14:paraId="026CF31B" w14:textId="77777777" w:rsidR="00F5611B" w:rsidRPr="00C77729" w:rsidRDefault="00F5611B" w:rsidP="009B645F">
            <w:pPr>
              <w:rPr>
                <w:b/>
                <w:bCs/>
              </w:rPr>
            </w:pPr>
            <w:r w:rsidRPr="00C77729">
              <w:rPr>
                <w:b/>
                <w:bCs/>
              </w:rPr>
              <w:t xml:space="preserve">Кассы букмекерских контор </w:t>
            </w:r>
          </w:p>
        </w:tc>
      </w:tr>
      <w:tr w:rsidR="00F5611B" w:rsidRPr="00C77729" w14:paraId="4F157D22"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DAD3066" w14:textId="77777777" w:rsidR="00F5611B" w:rsidRPr="00C77729" w:rsidRDefault="00F5611B" w:rsidP="009B645F">
            <w:pPr>
              <w:jc w:val="center"/>
            </w:pPr>
            <w:r w:rsidRPr="00C77729">
              <w:t xml:space="preserve">N п/п </w:t>
            </w:r>
          </w:p>
        </w:tc>
        <w:tc>
          <w:tcPr>
            <w:tcW w:w="2948" w:type="dxa"/>
            <w:tcBorders>
              <w:top w:val="nil"/>
              <w:left w:val="nil"/>
              <w:bottom w:val="single" w:sz="4" w:space="0" w:color="auto"/>
              <w:right w:val="single" w:sz="4" w:space="0" w:color="auto"/>
            </w:tcBorders>
            <w:shd w:val="clear" w:color="auto" w:fill="auto"/>
            <w:vAlign w:val="center"/>
            <w:hideMark/>
          </w:tcPr>
          <w:p w14:paraId="4826796B" w14:textId="77777777" w:rsidR="00F5611B" w:rsidRPr="00C77729" w:rsidRDefault="00F5611B" w:rsidP="009B645F">
            <w:pPr>
              <w:jc w:val="center"/>
            </w:pPr>
            <w:r w:rsidRPr="00C77729">
              <w:t xml:space="preserve">Место установки объекта налогообложения* </w:t>
            </w:r>
          </w:p>
        </w:tc>
        <w:tc>
          <w:tcPr>
            <w:tcW w:w="1261" w:type="dxa"/>
            <w:tcBorders>
              <w:top w:val="nil"/>
              <w:left w:val="nil"/>
              <w:bottom w:val="single" w:sz="4" w:space="0" w:color="auto"/>
              <w:right w:val="single" w:sz="4" w:space="0" w:color="auto"/>
            </w:tcBorders>
            <w:shd w:val="clear" w:color="auto" w:fill="auto"/>
            <w:vAlign w:val="center"/>
            <w:hideMark/>
          </w:tcPr>
          <w:p w14:paraId="070CD8D6" w14:textId="77777777" w:rsidR="00F5611B" w:rsidRPr="00C77729" w:rsidRDefault="00F5611B" w:rsidP="009B645F">
            <w:pPr>
              <w:jc w:val="center"/>
            </w:pPr>
            <w:r w:rsidRPr="00C77729">
              <w:t>Дата установки</w:t>
            </w:r>
          </w:p>
        </w:tc>
        <w:tc>
          <w:tcPr>
            <w:tcW w:w="4811" w:type="dxa"/>
            <w:tcBorders>
              <w:top w:val="single" w:sz="8" w:space="0" w:color="auto"/>
              <w:left w:val="nil"/>
              <w:bottom w:val="single" w:sz="4" w:space="0" w:color="auto"/>
              <w:right w:val="single" w:sz="8" w:space="0" w:color="000000"/>
            </w:tcBorders>
            <w:shd w:val="clear" w:color="auto" w:fill="auto"/>
            <w:vAlign w:val="center"/>
            <w:hideMark/>
          </w:tcPr>
          <w:p w14:paraId="12E750DA" w14:textId="77777777" w:rsidR="00F5611B" w:rsidRPr="00C77729" w:rsidRDefault="00F5611B" w:rsidP="009B645F">
            <w:pPr>
              <w:jc w:val="center"/>
            </w:pPr>
            <w:r w:rsidRPr="00C77729">
              <w:t xml:space="preserve">Количество единиц (прописью) </w:t>
            </w:r>
          </w:p>
        </w:tc>
      </w:tr>
      <w:tr w:rsidR="00F5611B" w:rsidRPr="00C77729" w14:paraId="4B7A2B2F" w14:textId="77777777" w:rsidTr="009B645F">
        <w:trPr>
          <w:trHeight w:val="315"/>
        </w:trPr>
        <w:tc>
          <w:tcPr>
            <w:tcW w:w="960" w:type="dxa"/>
            <w:tcBorders>
              <w:top w:val="nil"/>
              <w:left w:val="single" w:sz="8" w:space="0" w:color="auto"/>
              <w:bottom w:val="single" w:sz="4" w:space="0" w:color="auto"/>
              <w:right w:val="single" w:sz="4" w:space="0" w:color="auto"/>
            </w:tcBorders>
            <w:shd w:val="clear" w:color="auto" w:fill="auto"/>
            <w:hideMark/>
          </w:tcPr>
          <w:p w14:paraId="066E5533" w14:textId="77777777" w:rsidR="00F5611B" w:rsidRPr="00C77729" w:rsidRDefault="00F5611B" w:rsidP="009B645F">
            <w:r w:rsidRPr="00C77729">
              <w:t>1</w:t>
            </w:r>
          </w:p>
        </w:tc>
        <w:tc>
          <w:tcPr>
            <w:tcW w:w="2948" w:type="dxa"/>
            <w:tcBorders>
              <w:top w:val="single" w:sz="4" w:space="0" w:color="auto"/>
              <w:left w:val="nil"/>
              <w:bottom w:val="single" w:sz="4" w:space="0" w:color="auto"/>
              <w:right w:val="single" w:sz="4" w:space="0" w:color="auto"/>
            </w:tcBorders>
            <w:shd w:val="clear" w:color="auto" w:fill="auto"/>
            <w:vAlign w:val="bottom"/>
            <w:hideMark/>
          </w:tcPr>
          <w:p w14:paraId="51C742D1" w14:textId="77777777" w:rsidR="00F5611B" w:rsidRPr="00C77729" w:rsidRDefault="00F5611B" w:rsidP="009B645F">
            <w:pPr>
              <w:jc w:val="center"/>
            </w:pPr>
            <w:r w:rsidRPr="00C77729">
              <w:t>2</w:t>
            </w:r>
          </w:p>
        </w:tc>
        <w:tc>
          <w:tcPr>
            <w:tcW w:w="1261" w:type="dxa"/>
            <w:tcBorders>
              <w:top w:val="nil"/>
              <w:left w:val="nil"/>
              <w:bottom w:val="single" w:sz="4" w:space="0" w:color="auto"/>
              <w:right w:val="nil"/>
            </w:tcBorders>
            <w:shd w:val="clear" w:color="auto" w:fill="auto"/>
            <w:vAlign w:val="bottom"/>
            <w:hideMark/>
          </w:tcPr>
          <w:p w14:paraId="645B3C17" w14:textId="77777777" w:rsidR="00F5611B" w:rsidRPr="00C77729" w:rsidRDefault="00F5611B" w:rsidP="009B645F">
            <w:pPr>
              <w:jc w:val="center"/>
            </w:pPr>
            <w:r w:rsidRPr="00C77729">
              <w:t>3</w:t>
            </w:r>
          </w:p>
        </w:tc>
        <w:tc>
          <w:tcPr>
            <w:tcW w:w="4811"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1B1D3B57" w14:textId="77777777" w:rsidR="00F5611B" w:rsidRPr="00C77729" w:rsidRDefault="00F5611B" w:rsidP="009B645F">
            <w:pPr>
              <w:jc w:val="center"/>
            </w:pPr>
            <w:r w:rsidRPr="00C77729">
              <w:t>4</w:t>
            </w:r>
          </w:p>
        </w:tc>
      </w:tr>
      <w:tr w:rsidR="00F5611B" w:rsidRPr="00C77729" w14:paraId="5C510DA4"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hideMark/>
          </w:tcPr>
          <w:p w14:paraId="28D774DB" w14:textId="77777777" w:rsidR="00F5611B" w:rsidRPr="00C77729" w:rsidRDefault="00F5611B" w:rsidP="009B645F">
            <w:r w:rsidRPr="00C77729">
              <w:t> </w:t>
            </w:r>
          </w:p>
        </w:tc>
        <w:tc>
          <w:tcPr>
            <w:tcW w:w="2948" w:type="dxa"/>
            <w:tcBorders>
              <w:top w:val="single" w:sz="4" w:space="0" w:color="auto"/>
              <w:left w:val="nil"/>
              <w:bottom w:val="single" w:sz="4" w:space="0" w:color="auto"/>
              <w:right w:val="single" w:sz="4" w:space="0" w:color="auto"/>
            </w:tcBorders>
            <w:shd w:val="clear" w:color="auto" w:fill="auto"/>
            <w:vAlign w:val="bottom"/>
            <w:hideMark/>
          </w:tcPr>
          <w:p w14:paraId="6CAAB3AC" w14:textId="77777777" w:rsidR="00F5611B" w:rsidRPr="00C77729" w:rsidRDefault="00F5611B" w:rsidP="009B645F">
            <w:pPr>
              <w:jc w:val="center"/>
            </w:pPr>
            <w:r w:rsidRPr="00C77729">
              <w:t> </w:t>
            </w:r>
          </w:p>
        </w:tc>
        <w:tc>
          <w:tcPr>
            <w:tcW w:w="1261" w:type="dxa"/>
            <w:tcBorders>
              <w:top w:val="nil"/>
              <w:left w:val="nil"/>
              <w:bottom w:val="single" w:sz="4" w:space="0" w:color="auto"/>
              <w:right w:val="nil"/>
            </w:tcBorders>
            <w:shd w:val="clear" w:color="auto" w:fill="auto"/>
            <w:vAlign w:val="bottom"/>
            <w:hideMark/>
          </w:tcPr>
          <w:p w14:paraId="6BBBBD93" w14:textId="77777777" w:rsidR="00F5611B" w:rsidRPr="00C77729" w:rsidRDefault="00F5611B" w:rsidP="009B645F">
            <w:pPr>
              <w:jc w:val="center"/>
            </w:pPr>
            <w:r w:rsidRPr="00C77729">
              <w:t> </w:t>
            </w:r>
          </w:p>
        </w:tc>
        <w:tc>
          <w:tcPr>
            <w:tcW w:w="4811"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1C64A66B" w14:textId="77777777" w:rsidR="00F5611B" w:rsidRPr="00C77729" w:rsidRDefault="00F5611B" w:rsidP="009B645F">
            <w:pPr>
              <w:jc w:val="center"/>
            </w:pPr>
            <w:r w:rsidRPr="00C77729">
              <w:t> </w:t>
            </w:r>
          </w:p>
        </w:tc>
      </w:tr>
      <w:tr w:rsidR="00F5611B" w:rsidRPr="00C77729" w14:paraId="6B0D6548" w14:textId="77777777" w:rsidTr="009B645F">
        <w:trPr>
          <w:trHeight w:val="330"/>
        </w:trPr>
        <w:tc>
          <w:tcPr>
            <w:tcW w:w="960" w:type="dxa"/>
            <w:tcBorders>
              <w:top w:val="nil"/>
              <w:left w:val="single" w:sz="8" w:space="0" w:color="auto"/>
              <w:bottom w:val="single" w:sz="8" w:space="0" w:color="auto"/>
              <w:right w:val="single" w:sz="4" w:space="0" w:color="auto"/>
            </w:tcBorders>
            <w:shd w:val="clear" w:color="auto" w:fill="auto"/>
            <w:hideMark/>
          </w:tcPr>
          <w:p w14:paraId="2C854451" w14:textId="77777777" w:rsidR="00F5611B" w:rsidRPr="00C77729" w:rsidRDefault="00F5611B" w:rsidP="009B645F">
            <w:r w:rsidRPr="00C77729">
              <w:t>Итого:</w:t>
            </w:r>
          </w:p>
        </w:tc>
        <w:tc>
          <w:tcPr>
            <w:tcW w:w="2948" w:type="dxa"/>
            <w:tcBorders>
              <w:top w:val="single" w:sz="4" w:space="0" w:color="auto"/>
              <w:left w:val="nil"/>
              <w:bottom w:val="single" w:sz="8" w:space="0" w:color="auto"/>
              <w:right w:val="single" w:sz="4" w:space="0" w:color="auto"/>
            </w:tcBorders>
            <w:shd w:val="clear" w:color="auto" w:fill="auto"/>
            <w:vAlign w:val="bottom"/>
            <w:hideMark/>
          </w:tcPr>
          <w:p w14:paraId="0F9A94F2" w14:textId="77777777" w:rsidR="00F5611B" w:rsidRPr="00C77729" w:rsidRDefault="00F5611B" w:rsidP="009B645F">
            <w:pPr>
              <w:jc w:val="center"/>
            </w:pPr>
            <w:r w:rsidRPr="00C77729">
              <w:t> </w:t>
            </w:r>
          </w:p>
        </w:tc>
        <w:tc>
          <w:tcPr>
            <w:tcW w:w="1261" w:type="dxa"/>
            <w:tcBorders>
              <w:top w:val="nil"/>
              <w:left w:val="nil"/>
              <w:bottom w:val="single" w:sz="8" w:space="0" w:color="auto"/>
              <w:right w:val="nil"/>
            </w:tcBorders>
            <w:shd w:val="clear" w:color="auto" w:fill="auto"/>
            <w:vAlign w:val="bottom"/>
            <w:hideMark/>
          </w:tcPr>
          <w:p w14:paraId="3850C043" w14:textId="77777777" w:rsidR="00F5611B" w:rsidRPr="00C77729" w:rsidRDefault="00F5611B" w:rsidP="009B645F">
            <w:pPr>
              <w:jc w:val="center"/>
            </w:pPr>
            <w:r w:rsidRPr="00C77729">
              <w:t> </w:t>
            </w:r>
          </w:p>
        </w:tc>
        <w:tc>
          <w:tcPr>
            <w:tcW w:w="4811" w:type="dxa"/>
            <w:tcBorders>
              <w:top w:val="single" w:sz="4" w:space="0" w:color="auto"/>
              <w:left w:val="single" w:sz="4" w:space="0" w:color="auto"/>
              <w:bottom w:val="single" w:sz="8" w:space="0" w:color="auto"/>
              <w:right w:val="single" w:sz="8" w:space="0" w:color="000000"/>
            </w:tcBorders>
            <w:shd w:val="clear" w:color="auto" w:fill="auto"/>
            <w:vAlign w:val="bottom"/>
            <w:hideMark/>
          </w:tcPr>
          <w:p w14:paraId="0CEC9499" w14:textId="77777777" w:rsidR="00F5611B" w:rsidRPr="00C77729" w:rsidRDefault="00F5611B" w:rsidP="009B645F">
            <w:pPr>
              <w:jc w:val="center"/>
            </w:pPr>
            <w:r w:rsidRPr="00C77729">
              <w:t> </w:t>
            </w:r>
          </w:p>
        </w:tc>
      </w:tr>
    </w:tbl>
    <w:p w14:paraId="7BF361BB" w14:textId="77777777" w:rsidR="00F5611B" w:rsidRDefault="00F5611B" w:rsidP="00F5611B"/>
    <w:tbl>
      <w:tblPr>
        <w:tblW w:w="9980" w:type="dxa"/>
        <w:tblInd w:w="98" w:type="dxa"/>
        <w:tblLook w:val="04A0" w:firstRow="1" w:lastRow="0" w:firstColumn="1" w:lastColumn="0" w:noHBand="0" w:noVBand="1"/>
      </w:tblPr>
      <w:tblGrid>
        <w:gridCol w:w="960"/>
        <w:gridCol w:w="2948"/>
        <w:gridCol w:w="1261"/>
        <w:gridCol w:w="4811"/>
      </w:tblGrid>
      <w:tr w:rsidR="00F5611B" w:rsidRPr="00C77729" w14:paraId="6DA8BD72" w14:textId="77777777" w:rsidTr="009B645F">
        <w:trPr>
          <w:trHeight w:val="330"/>
        </w:trPr>
        <w:tc>
          <w:tcPr>
            <w:tcW w:w="9980" w:type="dxa"/>
            <w:gridSpan w:val="4"/>
            <w:tcBorders>
              <w:top w:val="single" w:sz="8" w:space="0" w:color="auto"/>
              <w:left w:val="single" w:sz="8" w:space="0" w:color="auto"/>
              <w:bottom w:val="single" w:sz="8" w:space="0" w:color="auto"/>
              <w:right w:val="single" w:sz="8" w:space="0" w:color="000000"/>
            </w:tcBorders>
            <w:shd w:val="clear" w:color="auto" w:fill="auto"/>
            <w:hideMark/>
          </w:tcPr>
          <w:p w14:paraId="42F93666" w14:textId="77777777" w:rsidR="00F5611B" w:rsidRPr="00C77729" w:rsidRDefault="00F5611B" w:rsidP="009B645F">
            <w:pPr>
              <w:rPr>
                <w:b/>
                <w:bCs/>
              </w:rPr>
            </w:pPr>
            <w:r w:rsidRPr="00C77729">
              <w:rPr>
                <w:b/>
                <w:bCs/>
              </w:rPr>
              <w:t xml:space="preserve">Компьютерный сервер электронного казино </w:t>
            </w:r>
          </w:p>
        </w:tc>
      </w:tr>
      <w:tr w:rsidR="00F5611B" w:rsidRPr="00C77729" w14:paraId="7CCB1959"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D78A8CF" w14:textId="77777777" w:rsidR="00F5611B" w:rsidRPr="00C77729" w:rsidRDefault="00F5611B" w:rsidP="009B645F">
            <w:pPr>
              <w:jc w:val="center"/>
            </w:pPr>
            <w:r w:rsidRPr="00C77729">
              <w:t xml:space="preserve">N п/п </w:t>
            </w:r>
          </w:p>
        </w:tc>
        <w:tc>
          <w:tcPr>
            <w:tcW w:w="2948" w:type="dxa"/>
            <w:tcBorders>
              <w:top w:val="nil"/>
              <w:left w:val="nil"/>
              <w:bottom w:val="single" w:sz="4" w:space="0" w:color="auto"/>
              <w:right w:val="single" w:sz="4" w:space="0" w:color="auto"/>
            </w:tcBorders>
            <w:shd w:val="clear" w:color="auto" w:fill="auto"/>
            <w:vAlign w:val="center"/>
            <w:hideMark/>
          </w:tcPr>
          <w:p w14:paraId="18F10AB5" w14:textId="77777777" w:rsidR="00F5611B" w:rsidRPr="00C77729" w:rsidRDefault="00F5611B" w:rsidP="009B645F">
            <w:pPr>
              <w:jc w:val="center"/>
            </w:pPr>
            <w:r w:rsidRPr="00C77729">
              <w:t xml:space="preserve">Место установки объекта налогообложения* </w:t>
            </w:r>
          </w:p>
        </w:tc>
        <w:tc>
          <w:tcPr>
            <w:tcW w:w="1261" w:type="dxa"/>
            <w:tcBorders>
              <w:top w:val="nil"/>
              <w:left w:val="nil"/>
              <w:bottom w:val="single" w:sz="4" w:space="0" w:color="auto"/>
              <w:right w:val="single" w:sz="4" w:space="0" w:color="auto"/>
            </w:tcBorders>
            <w:shd w:val="clear" w:color="auto" w:fill="auto"/>
            <w:vAlign w:val="center"/>
            <w:hideMark/>
          </w:tcPr>
          <w:p w14:paraId="72347ED1" w14:textId="77777777" w:rsidR="00F5611B" w:rsidRPr="00C77729" w:rsidRDefault="00F5611B" w:rsidP="009B645F">
            <w:pPr>
              <w:jc w:val="center"/>
            </w:pPr>
            <w:r w:rsidRPr="00C77729">
              <w:t>Дата установки</w:t>
            </w:r>
          </w:p>
        </w:tc>
        <w:tc>
          <w:tcPr>
            <w:tcW w:w="4811" w:type="dxa"/>
            <w:tcBorders>
              <w:top w:val="single" w:sz="8" w:space="0" w:color="auto"/>
              <w:left w:val="nil"/>
              <w:bottom w:val="single" w:sz="4" w:space="0" w:color="auto"/>
              <w:right w:val="single" w:sz="8" w:space="0" w:color="000000"/>
            </w:tcBorders>
            <w:shd w:val="clear" w:color="auto" w:fill="auto"/>
            <w:vAlign w:val="center"/>
            <w:hideMark/>
          </w:tcPr>
          <w:p w14:paraId="62F2198D" w14:textId="77777777" w:rsidR="00F5611B" w:rsidRPr="00C77729" w:rsidRDefault="00F5611B" w:rsidP="009B645F">
            <w:pPr>
              <w:jc w:val="center"/>
            </w:pPr>
            <w:r w:rsidRPr="00C77729">
              <w:t xml:space="preserve">Количество единиц (прописью) </w:t>
            </w:r>
          </w:p>
        </w:tc>
      </w:tr>
      <w:tr w:rsidR="00F5611B" w:rsidRPr="00C77729" w14:paraId="182C5C5E" w14:textId="77777777" w:rsidTr="009B645F">
        <w:trPr>
          <w:trHeight w:val="315"/>
        </w:trPr>
        <w:tc>
          <w:tcPr>
            <w:tcW w:w="960" w:type="dxa"/>
            <w:tcBorders>
              <w:top w:val="nil"/>
              <w:left w:val="single" w:sz="8" w:space="0" w:color="auto"/>
              <w:bottom w:val="single" w:sz="4" w:space="0" w:color="auto"/>
              <w:right w:val="single" w:sz="4" w:space="0" w:color="auto"/>
            </w:tcBorders>
            <w:shd w:val="clear" w:color="auto" w:fill="auto"/>
            <w:hideMark/>
          </w:tcPr>
          <w:p w14:paraId="16987773" w14:textId="77777777" w:rsidR="00F5611B" w:rsidRPr="00C77729" w:rsidRDefault="00F5611B" w:rsidP="009B645F">
            <w:r w:rsidRPr="00C77729">
              <w:t>1</w:t>
            </w:r>
          </w:p>
        </w:tc>
        <w:tc>
          <w:tcPr>
            <w:tcW w:w="2948" w:type="dxa"/>
            <w:tcBorders>
              <w:top w:val="single" w:sz="4" w:space="0" w:color="auto"/>
              <w:left w:val="nil"/>
              <w:bottom w:val="single" w:sz="4" w:space="0" w:color="auto"/>
              <w:right w:val="single" w:sz="4" w:space="0" w:color="auto"/>
            </w:tcBorders>
            <w:shd w:val="clear" w:color="auto" w:fill="auto"/>
            <w:vAlign w:val="bottom"/>
            <w:hideMark/>
          </w:tcPr>
          <w:p w14:paraId="722B4407" w14:textId="77777777" w:rsidR="00F5611B" w:rsidRPr="00C77729" w:rsidRDefault="00F5611B" w:rsidP="009B645F">
            <w:pPr>
              <w:jc w:val="center"/>
            </w:pPr>
            <w:r w:rsidRPr="00C77729">
              <w:t>2</w:t>
            </w:r>
          </w:p>
        </w:tc>
        <w:tc>
          <w:tcPr>
            <w:tcW w:w="1261" w:type="dxa"/>
            <w:tcBorders>
              <w:top w:val="nil"/>
              <w:left w:val="nil"/>
              <w:bottom w:val="single" w:sz="4" w:space="0" w:color="auto"/>
              <w:right w:val="nil"/>
            </w:tcBorders>
            <w:shd w:val="clear" w:color="auto" w:fill="auto"/>
            <w:vAlign w:val="bottom"/>
            <w:hideMark/>
          </w:tcPr>
          <w:p w14:paraId="00DDA4CD" w14:textId="77777777" w:rsidR="00F5611B" w:rsidRPr="00C77729" w:rsidRDefault="00F5611B" w:rsidP="009B645F">
            <w:pPr>
              <w:jc w:val="center"/>
            </w:pPr>
            <w:r w:rsidRPr="00C77729">
              <w:t>3</w:t>
            </w:r>
          </w:p>
        </w:tc>
        <w:tc>
          <w:tcPr>
            <w:tcW w:w="4811"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52080172" w14:textId="77777777" w:rsidR="00F5611B" w:rsidRPr="00C77729" w:rsidRDefault="00F5611B" w:rsidP="009B645F">
            <w:pPr>
              <w:jc w:val="center"/>
            </w:pPr>
            <w:r w:rsidRPr="00C77729">
              <w:t>4</w:t>
            </w:r>
          </w:p>
        </w:tc>
      </w:tr>
      <w:tr w:rsidR="00F5611B" w:rsidRPr="00C77729" w14:paraId="4DD59B69"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hideMark/>
          </w:tcPr>
          <w:p w14:paraId="78E03AF1" w14:textId="77777777" w:rsidR="00F5611B" w:rsidRPr="00C77729" w:rsidRDefault="00F5611B" w:rsidP="009B645F">
            <w:r w:rsidRPr="00C77729">
              <w:t> </w:t>
            </w:r>
          </w:p>
        </w:tc>
        <w:tc>
          <w:tcPr>
            <w:tcW w:w="2948" w:type="dxa"/>
            <w:tcBorders>
              <w:top w:val="single" w:sz="4" w:space="0" w:color="auto"/>
              <w:left w:val="nil"/>
              <w:bottom w:val="single" w:sz="4" w:space="0" w:color="auto"/>
              <w:right w:val="single" w:sz="4" w:space="0" w:color="auto"/>
            </w:tcBorders>
            <w:shd w:val="clear" w:color="auto" w:fill="auto"/>
            <w:vAlign w:val="bottom"/>
            <w:hideMark/>
          </w:tcPr>
          <w:p w14:paraId="4D42239D" w14:textId="77777777" w:rsidR="00F5611B" w:rsidRPr="00C77729" w:rsidRDefault="00F5611B" w:rsidP="009B645F">
            <w:pPr>
              <w:jc w:val="center"/>
            </w:pPr>
            <w:r w:rsidRPr="00C77729">
              <w:t> </w:t>
            </w:r>
          </w:p>
        </w:tc>
        <w:tc>
          <w:tcPr>
            <w:tcW w:w="1261" w:type="dxa"/>
            <w:tcBorders>
              <w:top w:val="nil"/>
              <w:left w:val="nil"/>
              <w:bottom w:val="single" w:sz="4" w:space="0" w:color="auto"/>
              <w:right w:val="nil"/>
            </w:tcBorders>
            <w:shd w:val="clear" w:color="auto" w:fill="auto"/>
            <w:vAlign w:val="bottom"/>
            <w:hideMark/>
          </w:tcPr>
          <w:p w14:paraId="7D5D25CF" w14:textId="77777777" w:rsidR="00F5611B" w:rsidRPr="00C77729" w:rsidRDefault="00F5611B" w:rsidP="009B645F">
            <w:pPr>
              <w:jc w:val="center"/>
            </w:pPr>
            <w:r w:rsidRPr="00C77729">
              <w:t> </w:t>
            </w:r>
          </w:p>
        </w:tc>
        <w:tc>
          <w:tcPr>
            <w:tcW w:w="4811"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798065FD" w14:textId="77777777" w:rsidR="00F5611B" w:rsidRPr="00C77729" w:rsidRDefault="00F5611B" w:rsidP="009B645F">
            <w:pPr>
              <w:jc w:val="center"/>
            </w:pPr>
            <w:r w:rsidRPr="00C77729">
              <w:t> </w:t>
            </w:r>
          </w:p>
        </w:tc>
      </w:tr>
      <w:tr w:rsidR="00F5611B" w:rsidRPr="00C77729" w14:paraId="3CF5BDD9" w14:textId="77777777" w:rsidTr="009B645F">
        <w:trPr>
          <w:trHeight w:val="330"/>
        </w:trPr>
        <w:tc>
          <w:tcPr>
            <w:tcW w:w="960" w:type="dxa"/>
            <w:tcBorders>
              <w:top w:val="nil"/>
              <w:left w:val="single" w:sz="8" w:space="0" w:color="auto"/>
              <w:bottom w:val="single" w:sz="8" w:space="0" w:color="auto"/>
              <w:right w:val="single" w:sz="4" w:space="0" w:color="auto"/>
            </w:tcBorders>
            <w:shd w:val="clear" w:color="auto" w:fill="auto"/>
            <w:hideMark/>
          </w:tcPr>
          <w:p w14:paraId="16B7F8C4" w14:textId="77777777" w:rsidR="00F5611B" w:rsidRPr="00C77729" w:rsidRDefault="00F5611B" w:rsidP="009B645F">
            <w:r w:rsidRPr="00C77729">
              <w:t>Итого:</w:t>
            </w:r>
          </w:p>
        </w:tc>
        <w:tc>
          <w:tcPr>
            <w:tcW w:w="2948" w:type="dxa"/>
            <w:tcBorders>
              <w:top w:val="single" w:sz="4" w:space="0" w:color="auto"/>
              <w:left w:val="nil"/>
              <w:bottom w:val="single" w:sz="8" w:space="0" w:color="auto"/>
              <w:right w:val="single" w:sz="4" w:space="0" w:color="auto"/>
            </w:tcBorders>
            <w:shd w:val="clear" w:color="auto" w:fill="auto"/>
            <w:vAlign w:val="bottom"/>
            <w:hideMark/>
          </w:tcPr>
          <w:p w14:paraId="2ACF4714" w14:textId="77777777" w:rsidR="00F5611B" w:rsidRPr="00C77729" w:rsidRDefault="00F5611B" w:rsidP="009B645F">
            <w:pPr>
              <w:jc w:val="center"/>
            </w:pPr>
            <w:r w:rsidRPr="00C77729">
              <w:t> </w:t>
            </w:r>
          </w:p>
        </w:tc>
        <w:tc>
          <w:tcPr>
            <w:tcW w:w="1261" w:type="dxa"/>
            <w:tcBorders>
              <w:top w:val="nil"/>
              <w:left w:val="nil"/>
              <w:bottom w:val="single" w:sz="8" w:space="0" w:color="auto"/>
              <w:right w:val="nil"/>
            </w:tcBorders>
            <w:shd w:val="clear" w:color="auto" w:fill="auto"/>
            <w:vAlign w:val="bottom"/>
            <w:hideMark/>
          </w:tcPr>
          <w:p w14:paraId="6CE695DE" w14:textId="77777777" w:rsidR="00F5611B" w:rsidRPr="00C77729" w:rsidRDefault="00F5611B" w:rsidP="009B645F">
            <w:pPr>
              <w:jc w:val="center"/>
            </w:pPr>
            <w:r w:rsidRPr="00C77729">
              <w:t> </w:t>
            </w:r>
          </w:p>
        </w:tc>
        <w:tc>
          <w:tcPr>
            <w:tcW w:w="4811" w:type="dxa"/>
            <w:tcBorders>
              <w:top w:val="single" w:sz="4" w:space="0" w:color="auto"/>
              <w:left w:val="single" w:sz="4" w:space="0" w:color="auto"/>
              <w:bottom w:val="single" w:sz="8" w:space="0" w:color="auto"/>
              <w:right w:val="single" w:sz="8" w:space="0" w:color="000000"/>
            </w:tcBorders>
            <w:shd w:val="clear" w:color="auto" w:fill="auto"/>
            <w:vAlign w:val="bottom"/>
            <w:hideMark/>
          </w:tcPr>
          <w:p w14:paraId="65104A0D" w14:textId="77777777" w:rsidR="00F5611B" w:rsidRPr="00C77729" w:rsidRDefault="00F5611B" w:rsidP="009B645F">
            <w:pPr>
              <w:jc w:val="center"/>
            </w:pPr>
            <w:r w:rsidRPr="00C77729">
              <w:t> </w:t>
            </w:r>
          </w:p>
        </w:tc>
      </w:tr>
    </w:tbl>
    <w:p w14:paraId="3A81019A" w14:textId="77777777" w:rsidR="00F5611B" w:rsidRDefault="00F5611B" w:rsidP="00F5611B">
      <w:pPr>
        <w:jc w:val="right"/>
      </w:pPr>
    </w:p>
    <w:p w14:paraId="02274DA3" w14:textId="77777777" w:rsidR="00F5611B" w:rsidRDefault="00F5611B" w:rsidP="00F5611B">
      <w:pPr>
        <w:jc w:val="right"/>
      </w:pPr>
    </w:p>
    <w:p w14:paraId="38DA0DC7" w14:textId="77777777" w:rsidR="00F5611B" w:rsidRPr="00C77729" w:rsidRDefault="00F5611B" w:rsidP="00F5611B">
      <w:pPr>
        <w:jc w:val="both"/>
      </w:pPr>
      <w:r w:rsidRPr="00C77729">
        <w:t>Всего  количество выбывших объектов налогообложения составляет __________________</w:t>
      </w:r>
    </w:p>
    <w:p w14:paraId="204F618A" w14:textId="77777777" w:rsidR="00F5611B" w:rsidRPr="00C77729" w:rsidRDefault="00F5611B" w:rsidP="00F5611B">
      <w:pPr>
        <w:jc w:val="both"/>
      </w:pPr>
      <w:r w:rsidRPr="00C77729">
        <w:t xml:space="preserve"> _______________________________________________________________единиц. </w:t>
      </w:r>
      <w:r w:rsidRPr="00C77729">
        <w:tab/>
      </w:r>
      <w:r w:rsidRPr="00C77729">
        <w:tab/>
      </w:r>
    </w:p>
    <w:p w14:paraId="205DB83C" w14:textId="77777777" w:rsidR="00F5611B" w:rsidRPr="00C77729" w:rsidRDefault="00F5611B" w:rsidP="00F5611B">
      <w:pPr>
        <w:jc w:val="center"/>
      </w:pPr>
      <w:r w:rsidRPr="00C77729">
        <w:rPr>
          <w:sz w:val="20"/>
        </w:rPr>
        <w:t>(прописью)</w:t>
      </w:r>
    </w:p>
    <w:p w14:paraId="4671AC1D" w14:textId="77777777" w:rsidR="00F5611B" w:rsidRPr="00C77729" w:rsidRDefault="00F5611B" w:rsidP="00F5611B">
      <w:pPr>
        <w:jc w:val="both"/>
      </w:pPr>
      <w:r w:rsidRPr="00C77729">
        <w:t xml:space="preserve">Ответственность за достоверность предоставленной информации об объектах налогообложения налогом на игорную деятельность несет руководитель организации. </w:t>
      </w:r>
      <w:r w:rsidRPr="00C77729">
        <w:tab/>
      </w:r>
    </w:p>
    <w:p w14:paraId="11E4B7F8" w14:textId="77777777" w:rsidR="00F5611B" w:rsidRPr="00C77729" w:rsidRDefault="00F5611B" w:rsidP="00F5611B">
      <w:pPr>
        <w:jc w:val="both"/>
      </w:pPr>
      <w:r w:rsidRPr="00C77729">
        <w:tab/>
      </w:r>
      <w:r w:rsidRPr="00C77729">
        <w:tab/>
      </w:r>
      <w:r w:rsidRPr="00C77729">
        <w:tab/>
      </w:r>
      <w:r w:rsidRPr="00C77729">
        <w:tab/>
      </w:r>
      <w:r w:rsidRPr="00C77729">
        <w:tab/>
      </w:r>
      <w:r w:rsidRPr="00C77729">
        <w:tab/>
      </w:r>
      <w:r w:rsidRPr="00C77729">
        <w:tab/>
      </w:r>
      <w:r w:rsidRPr="00C77729">
        <w:tab/>
      </w:r>
      <w:r w:rsidRPr="00C77729">
        <w:tab/>
      </w:r>
    </w:p>
    <w:p w14:paraId="0E7259FF" w14:textId="77777777" w:rsidR="00F5611B" w:rsidRPr="00C77729" w:rsidRDefault="00F5611B" w:rsidP="00F5611B">
      <w:pPr>
        <w:jc w:val="both"/>
      </w:pPr>
      <w:r w:rsidRPr="00C77729">
        <w:t xml:space="preserve">М.П. </w:t>
      </w:r>
      <w:r w:rsidRPr="00C77729">
        <w:tab/>
      </w:r>
      <w:r w:rsidRPr="00C77729">
        <w:tab/>
      </w:r>
      <w:r>
        <w:tab/>
      </w:r>
      <w:r>
        <w:tab/>
      </w:r>
      <w:r>
        <w:tab/>
      </w:r>
      <w:r>
        <w:tab/>
      </w:r>
      <w:r w:rsidRPr="00C77729">
        <w:t xml:space="preserve">Руководитель организации ___________________ </w:t>
      </w:r>
    </w:p>
    <w:p w14:paraId="53F34841" w14:textId="77777777" w:rsidR="00F5611B" w:rsidRDefault="00F5611B" w:rsidP="00F5611B">
      <w:pPr>
        <w:jc w:val="both"/>
      </w:pPr>
    </w:p>
    <w:p w14:paraId="3727BD6E" w14:textId="77777777" w:rsidR="00F5611B" w:rsidRPr="00C77729" w:rsidRDefault="00F5611B" w:rsidP="00F5611B">
      <w:pPr>
        <w:jc w:val="both"/>
      </w:pPr>
      <w:r w:rsidRPr="00C77729">
        <w:t xml:space="preserve">"__" ___________20____ года </w:t>
      </w:r>
      <w:r w:rsidRPr="00C77729">
        <w:tab/>
      </w:r>
      <w:r w:rsidRPr="00C77729">
        <w:tab/>
      </w:r>
      <w:r w:rsidRPr="00C77729">
        <w:tab/>
      </w:r>
      <w:r w:rsidRPr="00C77729">
        <w:tab/>
      </w:r>
      <w:r w:rsidRPr="00C77729">
        <w:tab/>
      </w:r>
      <w:r w:rsidRPr="00C77729">
        <w:tab/>
      </w:r>
      <w:r w:rsidRPr="00C77729">
        <w:tab/>
      </w:r>
      <w:r w:rsidRPr="00C77729">
        <w:tab/>
      </w:r>
      <w:r w:rsidRPr="00C77729">
        <w:tab/>
      </w:r>
    </w:p>
    <w:p w14:paraId="0A9AFA4F" w14:textId="77777777" w:rsidR="00F5611B" w:rsidRPr="00C77729" w:rsidRDefault="00F5611B" w:rsidP="00F5611B">
      <w:pPr>
        <w:jc w:val="both"/>
      </w:pPr>
      <w:r w:rsidRPr="00C77729">
        <w:tab/>
      </w:r>
      <w:r w:rsidRPr="00C77729">
        <w:tab/>
      </w:r>
      <w:r w:rsidRPr="00C77729">
        <w:tab/>
      </w:r>
      <w:r w:rsidRPr="00C77729">
        <w:tab/>
      </w:r>
      <w:r w:rsidRPr="00C77729">
        <w:tab/>
      </w:r>
      <w:r w:rsidRPr="00C77729">
        <w:tab/>
      </w:r>
      <w:r w:rsidRPr="00C77729">
        <w:tab/>
      </w:r>
      <w:r w:rsidRPr="00C77729">
        <w:tab/>
      </w:r>
      <w:r w:rsidRPr="00C77729">
        <w:tab/>
      </w:r>
    </w:p>
    <w:p w14:paraId="768157E7" w14:textId="77777777" w:rsidR="00F5611B" w:rsidRPr="00C77729" w:rsidRDefault="00F5611B" w:rsidP="00F5611B">
      <w:pPr>
        <w:jc w:val="both"/>
      </w:pPr>
      <w:r w:rsidRPr="00C77729">
        <w:tab/>
      </w:r>
      <w:r w:rsidRPr="00C77729">
        <w:tab/>
      </w:r>
      <w:r w:rsidRPr="00C77729">
        <w:tab/>
      </w:r>
      <w:r w:rsidRPr="00C77729">
        <w:tab/>
      </w:r>
      <w:r w:rsidRPr="00C77729">
        <w:tab/>
      </w:r>
      <w:r w:rsidRPr="00C77729">
        <w:tab/>
        <w:t xml:space="preserve">Отметка о регистрации заявления: </w:t>
      </w:r>
    </w:p>
    <w:p w14:paraId="5B162364" w14:textId="77777777" w:rsidR="00F5611B" w:rsidRPr="00C77729" w:rsidRDefault="00F5611B" w:rsidP="00F5611B">
      <w:pPr>
        <w:jc w:val="both"/>
      </w:pPr>
      <w:r w:rsidRPr="00C77729">
        <w:tab/>
      </w:r>
      <w:r w:rsidRPr="00C77729">
        <w:tab/>
      </w:r>
      <w:r w:rsidRPr="00C77729">
        <w:tab/>
      </w:r>
      <w:r w:rsidRPr="00C77729">
        <w:tab/>
      </w:r>
      <w:r w:rsidRPr="00C77729">
        <w:tab/>
      </w:r>
      <w:r w:rsidRPr="00C77729">
        <w:tab/>
        <w:t xml:space="preserve">"___" ____________ 20____ года </w:t>
      </w:r>
      <w:r w:rsidRPr="00C77729">
        <w:tab/>
      </w:r>
      <w:r w:rsidRPr="00C77729">
        <w:tab/>
      </w:r>
      <w:r w:rsidRPr="00C77729">
        <w:tab/>
      </w:r>
    </w:p>
    <w:p w14:paraId="7B589182" w14:textId="77777777" w:rsidR="00F5611B" w:rsidRDefault="00F5611B" w:rsidP="00F5611B">
      <w:pPr>
        <w:jc w:val="both"/>
        <w:rPr>
          <w:sz w:val="20"/>
        </w:rPr>
      </w:pPr>
      <w:r w:rsidRPr="00C77729">
        <w:tab/>
      </w:r>
      <w:r w:rsidRPr="00C77729">
        <w:tab/>
      </w:r>
      <w:r w:rsidRPr="00C77729">
        <w:tab/>
      </w:r>
      <w:r w:rsidRPr="00C77729">
        <w:tab/>
      </w:r>
      <w:r w:rsidRPr="00C77729">
        <w:tab/>
      </w:r>
      <w:r w:rsidRPr="00C77729">
        <w:tab/>
        <w:t>_______________________________</w:t>
      </w:r>
      <w:r w:rsidRPr="00C77729">
        <w:tab/>
      </w:r>
      <w:r w:rsidRPr="00C77729">
        <w:tab/>
      </w:r>
      <w:r w:rsidRPr="00C77729">
        <w:tab/>
      </w:r>
      <w:r>
        <w:tab/>
      </w:r>
      <w:r>
        <w:tab/>
      </w:r>
      <w:r>
        <w:tab/>
      </w:r>
      <w:r>
        <w:tab/>
      </w:r>
      <w:r>
        <w:tab/>
      </w:r>
      <w:r w:rsidRPr="00C77729">
        <w:t xml:space="preserve"> (</w:t>
      </w:r>
      <w:r w:rsidRPr="00C77729">
        <w:rPr>
          <w:sz w:val="20"/>
        </w:rPr>
        <w:t xml:space="preserve">подпись, фамилия, инициалы должностного </w:t>
      </w:r>
    </w:p>
    <w:p w14:paraId="0FD334CC" w14:textId="77777777" w:rsidR="00F5611B" w:rsidRPr="00C77729" w:rsidRDefault="00F5611B" w:rsidP="00F5611B">
      <w:pPr>
        <w:ind w:left="4248" w:firstLine="708"/>
        <w:jc w:val="both"/>
      </w:pPr>
      <w:r w:rsidRPr="00C77729">
        <w:rPr>
          <w:sz w:val="20"/>
        </w:rPr>
        <w:t xml:space="preserve">лица налогового органа) </w:t>
      </w:r>
      <w:r w:rsidRPr="00C77729">
        <w:tab/>
      </w:r>
      <w:r w:rsidRPr="00C77729">
        <w:tab/>
      </w:r>
      <w:r w:rsidRPr="00C77729">
        <w:tab/>
      </w:r>
    </w:p>
    <w:p w14:paraId="349D204C" w14:textId="77777777" w:rsidR="00F5611B" w:rsidRPr="00C77729" w:rsidRDefault="00F5611B" w:rsidP="00F5611B">
      <w:pPr>
        <w:jc w:val="both"/>
      </w:pPr>
      <w:r w:rsidRPr="00C77729">
        <w:tab/>
      </w:r>
      <w:r w:rsidRPr="00C77729">
        <w:tab/>
      </w:r>
      <w:r w:rsidRPr="00C77729">
        <w:tab/>
      </w:r>
      <w:r w:rsidRPr="00C77729">
        <w:tab/>
      </w:r>
      <w:r w:rsidRPr="00C77729">
        <w:tab/>
      </w:r>
      <w:r w:rsidRPr="00C77729">
        <w:tab/>
        <w:t xml:space="preserve">Штамп налогового органа </w:t>
      </w:r>
      <w:r w:rsidRPr="00C77729">
        <w:tab/>
      </w:r>
      <w:r w:rsidRPr="00C77729">
        <w:tab/>
      </w:r>
      <w:r w:rsidRPr="00C77729">
        <w:tab/>
      </w:r>
    </w:p>
    <w:p w14:paraId="0AECC134" w14:textId="77777777" w:rsidR="00F5611B" w:rsidRDefault="00F5611B" w:rsidP="00F5611B">
      <w:pPr>
        <w:jc w:val="both"/>
      </w:pPr>
      <w:r w:rsidRPr="00C77729">
        <w:tab/>
      </w:r>
    </w:p>
    <w:p w14:paraId="37BCA735" w14:textId="77777777" w:rsidR="00F5611B" w:rsidRDefault="00F5611B" w:rsidP="00F5611B">
      <w:pPr>
        <w:jc w:val="both"/>
      </w:pPr>
    </w:p>
    <w:p w14:paraId="5B676263" w14:textId="77777777" w:rsidR="00F5611B" w:rsidRDefault="00F5611B" w:rsidP="00F5611B">
      <w:pPr>
        <w:jc w:val="both"/>
      </w:pPr>
    </w:p>
    <w:p w14:paraId="28364A68" w14:textId="77777777" w:rsidR="00F5611B" w:rsidRPr="00C77729" w:rsidRDefault="00F5611B" w:rsidP="00F5611B">
      <w:pPr>
        <w:jc w:val="both"/>
      </w:pPr>
      <w:r w:rsidRPr="00C77729">
        <w:tab/>
      </w:r>
      <w:r w:rsidRPr="00C77729">
        <w:tab/>
      </w:r>
      <w:r w:rsidRPr="00C77729">
        <w:tab/>
      </w:r>
      <w:r w:rsidRPr="00C77729">
        <w:tab/>
      </w:r>
      <w:r w:rsidRPr="00C77729">
        <w:tab/>
      </w:r>
      <w:r w:rsidRPr="00C77729">
        <w:tab/>
      </w:r>
      <w:r w:rsidRPr="00C77729">
        <w:tab/>
      </w:r>
      <w:r w:rsidRPr="00C77729">
        <w:tab/>
      </w:r>
    </w:p>
    <w:p w14:paraId="45D13479" w14:textId="77777777" w:rsidR="00F5611B" w:rsidRDefault="00F5611B" w:rsidP="00F5611B">
      <w:pPr>
        <w:jc w:val="both"/>
      </w:pPr>
      <w:r w:rsidRPr="00C77729">
        <w:t xml:space="preserve">* Место установки объекта налогообложения включает в себя - наименование города, иного населенного пункта, улицы, номера дома; другие места расположения объекта налогообложения. </w:t>
      </w:r>
      <w:r w:rsidRPr="00C77729">
        <w:tab/>
      </w:r>
      <w:r w:rsidRPr="00C77729">
        <w:tab/>
      </w:r>
      <w:r w:rsidRPr="00C77729">
        <w:tab/>
      </w:r>
      <w:r w:rsidRPr="00C77729">
        <w:tab/>
      </w:r>
      <w:r w:rsidRPr="00C77729">
        <w:tab/>
      </w:r>
      <w:r w:rsidRPr="00C77729">
        <w:tab/>
      </w:r>
      <w:r w:rsidRPr="00C77729">
        <w:tab/>
      </w:r>
      <w:r w:rsidRPr="00C77729">
        <w:tab/>
      </w:r>
      <w:r w:rsidRPr="00C77729">
        <w:tab/>
      </w:r>
    </w:p>
    <w:p w14:paraId="05D6E4BF" w14:textId="77777777" w:rsidR="00F5611B" w:rsidRDefault="00F5611B" w:rsidP="00F5611B">
      <w:pPr>
        <w:jc w:val="right"/>
      </w:pPr>
    </w:p>
    <w:p w14:paraId="20121E3F" w14:textId="77777777" w:rsidR="00824AB9" w:rsidRDefault="00F5611B" w:rsidP="00824AB9">
      <w:pPr>
        <w:jc w:val="right"/>
      </w:pPr>
      <w:r>
        <w:br w:type="page"/>
      </w:r>
      <w:r w:rsidR="00824AB9" w:rsidRPr="00915D03">
        <w:lastRenderedPageBreak/>
        <w:t xml:space="preserve">Приложение № </w:t>
      </w:r>
      <w:r w:rsidR="00824AB9">
        <w:t>6</w:t>
      </w:r>
      <w:r w:rsidR="00824AB9" w:rsidRPr="00915D03">
        <w:t xml:space="preserve"> к</w:t>
      </w:r>
      <w:r w:rsidR="00824AB9">
        <w:t xml:space="preserve"> </w:t>
      </w:r>
      <w:r w:rsidR="00824AB9" w:rsidRPr="00915D03">
        <w:t xml:space="preserve">Регламенту </w:t>
      </w:r>
    </w:p>
    <w:p w14:paraId="721F2CD4" w14:textId="77777777" w:rsidR="00824AB9" w:rsidRDefault="00824AB9" w:rsidP="00824AB9">
      <w:pPr>
        <w:jc w:val="right"/>
      </w:pPr>
      <w:r w:rsidRPr="00915D03">
        <w:t xml:space="preserve">предоставления </w:t>
      </w:r>
      <w:r>
        <w:t>Государственной налоговой службой</w:t>
      </w:r>
    </w:p>
    <w:p w14:paraId="3107A7F8" w14:textId="77777777" w:rsidR="00824AB9" w:rsidRDefault="00824AB9" w:rsidP="00824AB9">
      <w:pPr>
        <w:jc w:val="right"/>
      </w:pPr>
      <w:r>
        <w:t xml:space="preserve">Министерства финансов Приднестровской Молдавской Республики </w:t>
      </w:r>
    </w:p>
    <w:p w14:paraId="0DC39EC0" w14:textId="77777777" w:rsidR="00824AB9" w:rsidRDefault="00824AB9" w:rsidP="00824AB9">
      <w:pPr>
        <w:jc w:val="right"/>
      </w:pPr>
      <w:r w:rsidRPr="00915D03">
        <w:t>государственной услуги</w:t>
      </w:r>
      <w:r>
        <w:t xml:space="preserve"> </w:t>
      </w:r>
      <w:r w:rsidRPr="00915D03">
        <w:t>«</w:t>
      </w:r>
      <w:r>
        <w:t>Регистрация</w:t>
      </w:r>
      <w:r w:rsidRPr="00915D03">
        <w:t xml:space="preserve"> объекта (объектов) </w:t>
      </w:r>
    </w:p>
    <w:p w14:paraId="24ADF46F" w14:textId="77777777" w:rsidR="00824AB9" w:rsidRPr="00640AA0" w:rsidRDefault="00824AB9" w:rsidP="00824AB9">
      <w:pPr>
        <w:jc w:val="right"/>
      </w:pPr>
      <w:r w:rsidRPr="00915D03">
        <w:t>налогообложения налогом на игорную деятельность»</w:t>
      </w:r>
    </w:p>
    <w:p w14:paraId="40870125" w14:textId="77777777" w:rsidR="00F5611B" w:rsidRPr="00AC5355" w:rsidRDefault="00F5611B" w:rsidP="00824AB9">
      <w:pPr>
        <w:jc w:val="right"/>
        <w:rPr>
          <w:b/>
          <w:bCs/>
        </w:rPr>
      </w:pPr>
    </w:p>
    <w:p w14:paraId="1643B279" w14:textId="77777777" w:rsidR="00F5611B" w:rsidRDefault="00F5611B" w:rsidP="00F5611B">
      <w:pPr>
        <w:shd w:val="clear" w:color="auto" w:fill="FFFFFF"/>
        <w:tabs>
          <w:tab w:val="left" w:pos="993"/>
        </w:tabs>
        <w:ind w:firstLine="567"/>
        <w:jc w:val="center"/>
        <w:rPr>
          <w:b/>
        </w:rPr>
      </w:pPr>
    </w:p>
    <w:p w14:paraId="3E22911E" w14:textId="77777777" w:rsidR="00F5611B" w:rsidRDefault="00F5611B" w:rsidP="00F5611B">
      <w:pPr>
        <w:shd w:val="clear" w:color="auto" w:fill="FFFFFF"/>
        <w:tabs>
          <w:tab w:val="left" w:pos="993"/>
        </w:tabs>
        <w:ind w:firstLine="567"/>
        <w:jc w:val="center"/>
        <w:rPr>
          <w:b/>
        </w:rPr>
      </w:pPr>
    </w:p>
    <w:p w14:paraId="4F25F879" w14:textId="77777777" w:rsidR="00F5611B" w:rsidRPr="00640AA0" w:rsidRDefault="00F5611B" w:rsidP="00F5611B">
      <w:pPr>
        <w:shd w:val="clear" w:color="auto" w:fill="FFFFFF"/>
        <w:tabs>
          <w:tab w:val="left" w:pos="993"/>
        </w:tabs>
        <w:ind w:firstLine="567"/>
        <w:jc w:val="center"/>
        <w:rPr>
          <w:b/>
        </w:rPr>
      </w:pPr>
    </w:p>
    <w:p w14:paraId="7EBA2C38" w14:textId="77777777" w:rsidR="00F5611B" w:rsidRDefault="00F5611B" w:rsidP="00F5611B">
      <w:pPr>
        <w:shd w:val="clear" w:color="auto" w:fill="FFFFFF"/>
        <w:tabs>
          <w:tab w:val="left" w:pos="993"/>
        </w:tabs>
        <w:ind w:firstLine="567"/>
        <w:jc w:val="center"/>
        <w:rPr>
          <w:b/>
        </w:rPr>
      </w:pPr>
      <w:r w:rsidRPr="00640AA0">
        <w:rPr>
          <w:b/>
        </w:rPr>
        <w:t xml:space="preserve">Блок схема выдачи </w:t>
      </w:r>
      <w:r w:rsidRPr="00FD50CA">
        <w:rPr>
          <w:b/>
        </w:rPr>
        <w:t>Свидетельства о регистрации объекта (объектов) налогообложения налогом на игорную деятельность и Приложения к свидетельству о регистрации объекта (объектов) налогообложения налогом на игорную деятельность</w:t>
      </w:r>
    </w:p>
    <w:p w14:paraId="473F609F" w14:textId="77777777" w:rsidR="00F5611B" w:rsidRPr="00640AA0" w:rsidRDefault="00F5611B" w:rsidP="00F5611B">
      <w:pPr>
        <w:shd w:val="clear" w:color="auto" w:fill="FFFFFF"/>
        <w:tabs>
          <w:tab w:val="left" w:pos="993"/>
        </w:tabs>
        <w:ind w:firstLine="567"/>
        <w:jc w:val="both"/>
        <w:rPr>
          <w:b/>
        </w:rPr>
      </w:pPr>
    </w:p>
    <w:p w14:paraId="656A8C66" w14:textId="293B0D34" w:rsidR="00F5611B" w:rsidRPr="00640AA0" w:rsidRDefault="004D2D4E" w:rsidP="00F5611B">
      <w:pPr>
        <w:shd w:val="clear" w:color="auto" w:fill="FFFFFF"/>
        <w:tabs>
          <w:tab w:val="left" w:pos="993"/>
        </w:tabs>
        <w:ind w:firstLine="567"/>
        <w:jc w:val="both"/>
        <w:rPr>
          <w:b/>
        </w:rPr>
      </w:pPr>
      <w:r>
        <w:rPr>
          <w:rFonts w:eastAsia="Calibri"/>
          <w:b/>
          <w:noProof/>
        </w:rPr>
        <mc:AlternateContent>
          <mc:Choice Requires="wps">
            <w:drawing>
              <wp:anchor distT="0" distB="0" distL="114300" distR="114300" simplePos="0" relativeHeight="251647488" behindDoc="0" locked="0" layoutInCell="1" allowOverlap="1" wp14:anchorId="7B5B9D3C" wp14:editId="7BAFFAF2">
                <wp:simplePos x="0" y="0"/>
                <wp:positionH relativeFrom="column">
                  <wp:posOffset>1424305</wp:posOffset>
                </wp:positionH>
                <wp:positionV relativeFrom="paragraph">
                  <wp:posOffset>103505</wp:posOffset>
                </wp:positionV>
                <wp:extent cx="2855595" cy="379730"/>
                <wp:effectExtent l="8890" t="13335" r="12065" b="6985"/>
                <wp:wrapNone/>
                <wp:docPr id="13"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379730"/>
                        </a:xfrm>
                        <a:prstGeom prst="rect">
                          <a:avLst/>
                        </a:prstGeom>
                        <a:solidFill>
                          <a:srgbClr val="FFFFFF"/>
                        </a:solidFill>
                        <a:ln w="12700">
                          <a:solidFill>
                            <a:srgbClr val="F79646"/>
                          </a:solidFill>
                          <a:miter lim="800000"/>
                          <a:headEnd/>
                          <a:tailEnd/>
                        </a:ln>
                      </wps:spPr>
                      <wps:txbx>
                        <w:txbxContent>
                          <w:p w14:paraId="66CD012F" w14:textId="77777777" w:rsidR="00926F66" w:rsidRPr="00C1674F" w:rsidRDefault="00926F66" w:rsidP="00F5611B">
                            <w:pPr>
                              <w:jc w:val="center"/>
                            </w:pPr>
                            <w:r w:rsidRPr="00C1674F">
                              <w:t>Заявитель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5B9D3C" id="Прямоугольник 1" o:spid="_x0000_s1033" style="position:absolute;left:0;text-align:left;margin-left:112.15pt;margin-top:8.15pt;width:224.85pt;height:2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hYSAIAAEwEAAAOAAAAZHJzL2Uyb0RvYy54bWysVM2O0zAQviPxDpbvNOl/GzVdoV2KkBZY&#10;aeEBHMdpLBzb2G7TckLaKxKPwENwQfzsM6RvxNhpSwucEDlYHs/M55nvG2d2sakEWjNjuZIp7nZi&#10;jJikKudymeLXrxaPJhhZR2ROhJIsxVtm8cX84YNZrRPWU6USOTMIQKRNap3i0jmdRJGlJauI7SjN&#10;JDgLZSriwDTLKDekBvRKRL04HkW1Mrk2ijJr4fSqdeJ5wC8KRt3LorDMIZFiqM2F1YQ182s0n5Fk&#10;aYguOd2XQf6hiopwCZceoa6II2hl+B9QFadGWVW4DlVVpIqCUxZ6gG668W/d3JZEs9ALkGP1kSb7&#10;/2Dpi/WNQTwH7foYSVKBRs2n3fvdx+Z7c7+7az4398233YfmR/Ol+Yq6nrBa2wTybvWN8S1bfa3o&#10;GwuO6MzjDQsxKKufqxxwycqpQNKmMJXPhPbRJmixPWrBNg5ROOxNhsPhdIgRBV9/PB33g1gRSQ7Z&#10;2lj3lKkK+U2KDWgd0Mn62jpfDUkOIaFMJXi+4EIEwyyzS2HQmsBcLMLnO4MUexomJKqBmd44jgP0&#10;mdOeYYyno8HobxgVdzDhglcpnsT+a2euZCR/InO4lCSOcNHuoQAh90R67lqy3SbbBI3GB/ozlW+B&#10;WaPagYYHCJtSmXcY1TDMKbZvV8QwjMQzCdMy7Q4GfvqDMRiOe2CYU0926iGSAlSKqTMYtcala9/M&#10;Shu+LOGubuBDqsegacED3V7vtq59AzCygdL98/Jv4tQOUb9+AvOfAAAA//8DAFBLAwQUAAYACAAA&#10;ACEAwkz8IeAAAAAJAQAADwAAAGRycy9kb3ducmV2LnhtbEyPwU7DMBBE70j8g7VIXCrqNEQpCnGq&#10;qqKcSwsSRzfexlHjdYjdNvD1XU5wWo3maXamXIyuE2ccQutJwWyagECqvWmpUfC+Wz88gQhRk9Gd&#10;J1TwjQEW1e1NqQvjL/SG521sBIdQKLQCG2NfSBlqi06Hqe+R2Dv4wenIcmikGfSFw10n0yTJpdMt&#10;8Qere1xZrI/bk1Pw1X6sJ8ufFzvJPldxszumh6R7Ver+blw+g4g4xj8Yfutzdai4096fyATRKUjT&#10;7JFRNnK+DOTzjMftFczzGciqlP8XVFcAAAD//wMAUEsBAi0AFAAGAAgAAAAhALaDOJL+AAAA4QEA&#10;ABMAAAAAAAAAAAAAAAAAAAAAAFtDb250ZW50X1R5cGVzXS54bWxQSwECLQAUAAYACAAAACEAOP0h&#10;/9YAAACUAQAACwAAAAAAAAAAAAAAAAAvAQAAX3JlbHMvLnJlbHNQSwECLQAUAAYACAAAACEA7qLI&#10;WEgCAABMBAAADgAAAAAAAAAAAAAAAAAuAgAAZHJzL2Uyb0RvYy54bWxQSwECLQAUAAYACAAAACEA&#10;wkz8IeAAAAAJAQAADwAAAAAAAAAAAAAAAACiBAAAZHJzL2Rvd25yZXYueG1sUEsFBgAAAAAEAAQA&#10;8wAAAK8FAAAAAA==&#10;" strokecolor="#f79646" strokeweight="1pt">
                <v:path arrowok="t"/>
                <v:textbox>
                  <w:txbxContent>
                    <w:p w14:paraId="66CD012F" w14:textId="77777777" w:rsidR="00926F66" w:rsidRPr="00C1674F" w:rsidRDefault="00926F66" w:rsidP="00F5611B">
                      <w:pPr>
                        <w:jc w:val="center"/>
                      </w:pPr>
                      <w:r w:rsidRPr="00C1674F">
                        <w:t>Заявитель</w:t>
                      </w:r>
                    </w:p>
                  </w:txbxContent>
                </v:textbox>
              </v:rect>
            </w:pict>
          </mc:Fallback>
        </mc:AlternateContent>
      </w:r>
    </w:p>
    <w:p w14:paraId="439920B0" w14:textId="77777777" w:rsidR="00F5611B" w:rsidRPr="00640AA0" w:rsidRDefault="00F5611B" w:rsidP="00F5611B">
      <w:pPr>
        <w:shd w:val="clear" w:color="auto" w:fill="FFFFFF"/>
        <w:tabs>
          <w:tab w:val="left" w:pos="993"/>
        </w:tabs>
        <w:ind w:firstLine="567"/>
        <w:jc w:val="both"/>
        <w:rPr>
          <w:b/>
        </w:rPr>
      </w:pPr>
    </w:p>
    <w:p w14:paraId="6487CE89" w14:textId="259BF75F" w:rsidR="00F5611B" w:rsidRPr="00640AA0" w:rsidRDefault="004D2D4E" w:rsidP="00F5611B">
      <w:pPr>
        <w:pStyle w:val="aa"/>
        <w:shd w:val="clear" w:color="auto" w:fill="FFFFFF"/>
        <w:tabs>
          <w:tab w:val="left" w:pos="993"/>
        </w:tabs>
        <w:spacing w:after="0" w:line="240" w:lineRule="auto"/>
        <w:ind w:left="0" w:firstLine="567"/>
        <w:jc w:val="both"/>
        <w:rPr>
          <w:rFonts w:ascii="Times New Roman" w:hAnsi="Times New Roman"/>
          <w:b/>
          <w:sz w:val="24"/>
          <w:szCs w:val="24"/>
        </w:rPr>
      </w:pPr>
      <w:r>
        <w:rPr>
          <w:rFonts w:ascii="Times New Roman" w:eastAsia="Calibri" w:hAnsi="Times New Roman"/>
          <w:b/>
          <w:noProof/>
          <w:sz w:val="24"/>
          <w:szCs w:val="24"/>
        </w:rPr>
        <mc:AlternateContent>
          <mc:Choice Requires="wps">
            <w:drawing>
              <wp:anchor distT="0" distB="0" distL="114299" distR="114299" simplePos="0" relativeHeight="251654656" behindDoc="0" locked="0" layoutInCell="1" allowOverlap="1" wp14:anchorId="04AC104B" wp14:editId="2D1F5210">
                <wp:simplePos x="0" y="0"/>
                <wp:positionH relativeFrom="column">
                  <wp:posOffset>2776220</wp:posOffset>
                </wp:positionH>
                <wp:positionV relativeFrom="paragraph">
                  <wp:posOffset>132715</wp:posOffset>
                </wp:positionV>
                <wp:extent cx="7620" cy="308610"/>
                <wp:effectExtent l="55880" t="12065" r="50800" b="22225"/>
                <wp:wrapNone/>
                <wp:docPr id="12"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620" cy="30861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45CCBD" id="_x0000_t32" coordsize="21600,21600" o:spt="32" o:oned="t" path="m,l21600,21600e" filled="f">
                <v:path arrowok="t" fillok="f" o:connecttype="none"/>
                <o:lock v:ext="edit" shapetype="t"/>
              </v:shapetype>
              <v:shape id="Прямая со стрелкой 8" o:spid="_x0000_s1026" type="#_x0000_t32" style="position:absolute;margin-left:218.6pt;margin-top:10.45pt;width:.6pt;height:24.3pt;flip:x;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L5FgIAALsDAAAOAAAAZHJzL2Uyb0RvYy54bWysU02O0zAU3iNxB8t7mrQDpYqajkRLYTFA&#10;pYEDuLaTWPhPtqdpdwMXmCPMFdiw4EdzhuRGPDtVh4EdIosn28/+3ve+92V+vlcS7bjzwugSj0c5&#10;RlxTw4SuS/zh/frJDCMfiGZEGs1LfOAeny8eP5q3tuAT0xjJuEMAon3R2hI3IdgiyzxtuCJ+ZCzX&#10;kKyMUyTA1tUZc6QFdCWzSZ5Ps9Y4Zp2h3Hs4XQ1JvEj4VcVpeFdVngckSwzcQoouxW2M2WJOitoR&#10;2wh6pEH+gYUiQkPRE9SKBIKunPgLSgnqjDdVGFGjMlNVgvLUA3Qzzv/o5rIhlqdeQBxvTzL5/wdL&#10;3+42DgkGs5tgpImCGXW3/XV/0/3svvQ3qP/U3UHoP/fX3dfuR/e9u+u+oVkUrrW+gPdLvXGxdbrX&#10;l/bC0I8ectmDZNx4C4W27RvDoAS5Cibpta+cQpUU9jUwSCegCdqnAR1OA+L7gCgcPp9OYIgUEmf5&#10;bDpO48tIEUEiA+t8eMWNQnFRYh8cEXUTlkZrMIJxQwGyu/AhUrx/EB9rsxZSJj9IjdoST8+e5YmR&#10;N1KwmIzXvKu3S+nQjoCjnq5n4xerqAWAPbimRABfS6FKPMvjNzit4YS91CxVCURIWKNwsKBIcILo&#10;WnIcSyvOMJIc/qi4GuClPqoahRzE3xp22LiYjgKDQxKPo5ujBX/fp1v3/9ziFwAAAP//AwBQSwME&#10;FAAGAAgAAAAhACDdyZLeAAAACQEAAA8AAABkcnMvZG93bnJldi54bWxMj0FPg0AQhe8m/ofNmHiz&#10;i4CVIkNjmuCtJkWjHrfsCER2lrBbiv/e9aTHyfvy3jfFdjGDmGlyvWWE21UEgrixuucW4fWluslA&#10;OK9Yq8EyIXyTg215eVGoXNszH2iufStCCbtcIXTej7mUrunIKLeyI3HIPu1klA/n1Eo9qXMoN4OM&#10;o2gtjeo5LHRqpF1HzVd9Mgh7qp/2Oz8zZx8V9W9V8pzpd8Trq+XxAYSnxf/B8Ksf1KEMTkd7Yu3E&#10;gJAm93FAEeJoAyIAaZKlII4I680dyLKQ/z8ofwAAAP//AwBQSwECLQAUAAYACAAAACEAtoM4kv4A&#10;AADhAQAAEwAAAAAAAAAAAAAAAAAAAAAAW0NvbnRlbnRfVHlwZXNdLnhtbFBLAQItABQABgAIAAAA&#10;IQA4/SH/1gAAAJQBAAALAAAAAAAAAAAAAAAAAC8BAABfcmVscy8ucmVsc1BLAQItABQABgAIAAAA&#10;IQARLnL5FgIAALsDAAAOAAAAAAAAAAAAAAAAAC4CAABkcnMvZTJvRG9jLnhtbFBLAQItABQABgAI&#10;AAAAIQAg3cmS3gAAAAkBAAAPAAAAAAAAAAAAAAAAAHAEAABkcnMvZG93bnJldi54bWxQSwUGAAAA&#10;AAQABADzAAAAewUAAAAA&#10;" strokecolor="#4f81bd" strokeweight=".5pt">
                <v:stroke endarrow="block" joinstyle="miter"/>
                <o:lock v:ext="edit" shapetype="f"/>
              </v:shape>
            </w:pict>
          </mc:Fallback>
        </mc:AlternateContent>
      </w:r>
    </w:p>
    <w:p w14:paraId="490B4C5D" w14:textId="77777777" w:rsidR="00F5611B" w:rsidRPr="00640AA0" w:rsidRDefault="00F5611B" w:rsidP="00F5611B">
      <w:pPr>
        <w:pStyle w:val="aa"/>
        <w:shd w:val="clear" w:color="auto" w:fill="FFFFFF"/>
        <w:tabs>
          <w:tab w:val="left" w:pos="993"/>
        </w:tabs>
        <w:spacing w:after="0" w:line="240" w:lineRule="auto"/>
        <w:ind w:left="0" w:firstLine="567"/>
        <w:jc w:val="both"/>
        <w:rPr>
          <w:rFonts w:ascii="Times New Roman" w:hAnsi="Times New Roman"/>
          <w:b/>
          <w:sz w:val="24"/>
          <w:szCs w:val="24"/>
        </w:rPr>
      </w:pPr>
    </w:p>
    <w:p w14:paraId="517D6985" w14:textId="14652FF2" w:rsidR="00F5611B" w:rsidRPr="00640AA0" w:rsidRDefault="004D2D4E" w:rsidP="00F5611B">
      <w:pPr>
        <w:pStyle w:val="aa"/>
        <w:shd w:val="clear" w:color="auto" w:fill="FFFFFF"/>
        <w:tabs>
          <w:tab w:val="left" w:pos="993"/>
        </w:tabs>
        <w:spacing w:after="0" w:line="240" w:lineRule="auto"/>
        <w:ind w:left="0" w:firstLine="567"/>
        <w:jc w:val="both"/>
        <w:rPr>
          <w:rFonts w:ascii="Times New Roman" w:hAnsi="Times New Roman"/>
          <w:b/>
          <w:sz w:val="24"/>
          <w:szCs w:val="24"/>
        </w:rPr>
      </w:pPr>
      <w:r>
        <w:rPr>
          <w:rFonts w:ascii="Times New Roman" w:eastAsia="Calibri" w:hAnsi="Times New Roman"/>
          <w:b/>
          <w:noProof/>
          <w:sz w:val="24"/>
          <w:szCs w:val="24"/>
        </w:rPr>
        <mc:AlternateContent>
          <mc:Choice Requires="wps">
            <w:drawing>
              <wp:anchor distT="0" distB="0" distL="114300" distR="114300" simplePos="0" relativeHeight="251648512" behindDoc="0" locked="0" layoutInCell="1" allowOverlap="1" wp14:anchorId="57F9CCB6" wp14:editId="055120D5">
                <wp:simplePos x="0" y="0"/>
                <wp:positionH relativeFrom="margin">
                  <wp:posOffset>1408430</wp:posOffset>
                </wp:positionH>
                <wp:positionV relativeFrom="paragraph">
                  <wp:posOffset>94615</wp:posOffset>
                </wp:positionV>
                <wp:extent cx="2855595" cy="819150"/>
                <wp:effectExtent l="12065" t="10160" r="8890" b="8890"/>
                <wp:wrapNone/>
                <wp:docPr id="1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819150"/>
                        </a:xfrm>
                        <a:prstGeom prst="rect">
                          <a:avLst/>
                        </a:prstGeom>
                        <a:solidFill>
                          <a:srgbClr val="FFFFFF"/>
                        </a:solidFill>
                        <a:ln w="12700">
                          <a:solidFill>
                            <a:srgbClr val="F79646"/>
                          </a:solidFill>
                          <a:miter lim="800000"/>
                          <a:headEnd/>
                          <a:tailEnd/>
                        </a:ln>
                      </wps:spPr>
                      <wps:txbx>
                        <w:txbxContent>
                          <w:p w14:paraId="35421C30" w14:textId="77777777" w:rsidR="00926F66" w:rsidRPr="00C1674F" w:rsidRDefault="00926F66" w:rsidP="00F5611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Подача </w:t>
                            </w:r>
                            <w:r>
                              <w:t>заявления</w:t>
                            </w:r>
                          </w:p>
                          <w:p w14:paraId="44403AA6" w14:textId="77777777" w:rsidR="00926F66" w:rsidRPr="00C1674F" w:rsidRDefault="00926F66" w:rsidP="00F5611B">
                            <w:pPr>
                              <w:jc w:val="center"/>
                            </w:pPr>
                            <w:r w:rsidRPr="00C1674F">
                              <w:t xml:space="preserve">для выдачи </w:t>
                            </w:r>
                            <w:r>
                              <w:t>Свидетельства и (или) Приложения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F9CCB6" id="Прямоугольник 2" o:spid="_x0000_s1034" style="position:absolute;left:0;text-align:left;margin-left:110.9pt;margin-top:7.45pt;width:224.85pt;height:64.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7RwIAAEwEAAAOAAAAZHJzL2Uyb0RvYy54bWysVMuO0zAU3SPxD5b3NEnVZ9R0hGYoQhpg&#10;pIEPcBynsXBsY7tNywqJ7Uh8Ah/BBvGYb0j/iGunLS2wQmRh+frax/ecc53ZxaYWaM2M5UpmOOnF&#10;GDFJVcHlMsOvXy0eTTCyjsiCCCVZhrfM4ov5wwezRqesryolCmYQgEibNjrDlXM6jSJLK1YT21Oa&#10;SUiWytTEQWiWUWFIA+i1iPpxPIoaZQptFGXWwupVl8TzgF+WjLqXZWmZQyLDUJsLowlj7sdoPiPp&#10;0hBdcbovg/xDFTXhEi49Ql0RR9DK8D+gak6Nsqp0ParqSJUlpyxwADZJ/Bub24poFriAOFYfZbL/&#10;D5a+WN8YxAvwLsFIkho8aj/t3u8+tt/b+92H9nN7337b3bU/2i/tV9T3gjXapnDuVt8YT9nqa0Xf&#10;WEhEZxkfWNiD8ua5KgCXrJwKIm1KU/uTQB9tghfboxds4xCFxf5kOBxOhxhRyE2SaTIMZkUkPZzW&#10;xrqnTNXITzJswOuATtbX1vlqSHrYEspUghcLLkQIzDK/FAatCfTFInyeGRyxp9uERA0o0x/HcYA+&#10;S9ozjPF0NBj9DaPmDjpc8BpoxP7req5ipHgiC7iUpI5w0c2hACH3QnrtOrHdJt8EjyYH+XNVbEFZ&#10;o7qGhgcIk0qZdxg10MwZtm9XxDCMxDMJ3TJNBgPf/SEYDMd9CMxpJj/NEEkBKsPUGYy64NJ1b2al&#10;DV9WcFcS9JDqMXha8iC397ura08AWjZIun9e/k2cxmHXr5/A/CcAAAD//wMAUEsDBBQABgAIAAAA&#10;IQBKC0Ni4AAAAAoBAAAPAAAAZHJzL2Rvd25yZXYueG1sTI9BT8JAEIXvJv6HzZh4IbJtRZTaLSFE&#10;PCNo4nFph27D7mztLlD99Q4nPb55L+99U8wHZ8UJ+9B6UpCOExBIla9bahS8b1d3TyBC1FRr6wkV&#10;fGOAeXl9Vei89md6w9MmNoJLKORagYmxy6UMlUGnw9h3SOztfe90ZNk3su71mcudlVmSTKXTLfGC&#10;0R0uDVaHzdEp+Go/VqPFz4sZTT6Xcb09ZPvEvip1ezMsnkFEHOJfGC74jA4lM+38keogrIIsSxk9&#10;sjGZgeDA9DF9ALG7HO5nIMtC/n+h/AUAAP//AwBQSwECLQAUAAYACAAAACEAtoM4kv4AAADhAQAA&#10;EwAAAAAAAAAAAAAAAAAAAAAAW0NvbnRlbnRfVHlwZXNdLnhtbFBLAQItABQABgAIAAAAIQA4/SH/&#10;1gAAAJQBAAALAAAAAAAAAAAAAAAAAC8BAABfcmVscy8ucmVsc1BLAQItABQABgAIAAAAIQCO+g57&#10;RwIAAEwEAAAOAAAAAAAAAAAAAAAAAC4CAABkcnMvZTJvRG9jLnhtbFBLAQItABQABgAIAAAAIQBK&#10;C0Ni4AAAAAoBAAAPAAAAAAAAAAAAAAAAAKEEAABkcnMvZG93bnJldi54bWxQSwUGAAAAAAQABADz&#10;AAAArgUAAAAA&#10;" strokecolor="#f79646" strokeweight="1pt">
                <v:path arrowok="t"/>
                <v:textbox>
                  <w:txbxContent>
                    <w:p w14:paraId="35421C30" w14:textId="77777777" w:rsidR="00926F66" w:rsidRPr="00C1674F" w:rsidRDefault="00926F66" w:rsidP="00F5611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Подача </w:t>
                      </w:r>
                      <w:r>
                        <w:t>заявления</w:t>
                      </w:r>
                    </w:p>
                    <w:p w14:paraId="44403AA6" w14:textId="77777777" w:rsidR="00926F66" w:rsidRPr="00C1674F" w:rsidRDefault="00926F66" w:rsidP="00F5611B">
                      <w:pPr>
                        <w:jc w:val="center"/>
                      </w:pPr>
                      <w:r w:rsidRPr="00C1674F">
                        <w:t xml:space="preserve">для выдачи </w:t>
                      </w:r>
                      <w:r>
                        <w:t>Свидетельства и (или) Приложения</w:t>
                      </w:r>
                    </w:p>
                  </w:txbxContent>
                </v:textbox>
                <w10:wrap anchorx="margin"/>
              </v:rect>
            </w:pict>
          </mc:Fallback>
        </mc:AlternateContent>
      </w:r>
    </w:p>
    <w:p w14:paraId="5345F612" w14:textId="77777777" w:rsidR="00F5611B" w:rsidRPr="00640AA0" w:rsidRDefault="00F5611B" w:rsidP="00F5611B">
      <w:pPr>
        <w:shd w:val="clear" w:color="auto" w:fill="FFFFFF"/>
        <w:tabs>
          <w:tab w:val="left" w:pos="993"/>
        </w:tabs>
        <w:ind w:firstLine="567"/>
        <w:jc w:val="both"/>
        <w:rPr>
          <w:b/>
        </w:rPr>
      </w:pPr>
    </w:p>
    <w:p w14:paraId="3DFDF9D0" w14:textId="77777777" w:rsidR="00F5611B" w:rsidRPr="00640AA0" w:rsidRDefault="00F5611B" w:rsidP="00F5611B">
      <w:pPr>
        <w:shd w:val="clear" w:color="auto" w:fill="FFFFFF"/>
        <w:tabs>
          <w:tab w:val="left" w:pos="993"/>
        </w:tabs>
        <w:ind w:firstLine="567"/>
        <w:jc w:val="both"/>
        <w:rPr>
          <w:b/>
        </w:rPr>
      </w:pPr>
    </w:p>
    <w:p w14:paraId="53658245" w14:textId="77777777" w:rsidR="00F5611B" w:rsidRPr="00640AA0" w:rsidRDefault="00F5611B" w:rsidP="00F5611B">
      <w:pPr>
        <w:shd w:val="clear" w:color="auto" w:fill="FFFFFF"/>
        <w:tabs>
          <w:tab w:val="left" w:pos="993"/>
        </w:tabs>
        <w:ind w:firstLine="567"/>
        <w:jc w:val="both"/>
        <w:rPr>
          <w:b/>
        </w:rPr>
      </w:pPr>
    </w:p>
    <w:p w14:paraId="78436582" w14:textId="77777777" w:rsidR="00F5611B" w:rsidRDefault="00F5611B" w:rsidP="00F5611B">
      <w:pPr>
        <w:shd w:val="clear" w:color="auto" w:fill="FFFFFF"/>
        <w:tabs>
          <w:tab w:val="left" w:pos="993"/>
        </w:tabs>
        <w:ind w:firstLine="567"/>
        <w:jc w:val="both"/>
        <w:rPr>
          <w:b/>
        </w:rPr>
      </w:pPr>
    </w:p>
    <w:p w14:paraId="4C9A2144" w14:textId="7B3C9218" w:rsidR="00F5611B" w:rsidRDefault="004D2D4E" w:rsidP="00F5611B">
      <w:pPr>
        <w:shd w:val="clear" w:color="auto" w:fill="FFFFFF"/>
        <w:tabs>
          <w:tab w:val="left" w:pos="993"/>
        </w:tabs>
        <w:ind w:firstLine="567"/>
        <w:jc w:val="both"/>
        <w:rPr>
          <w:b/>
        </w:rPr>
      </w:pPr>
      <w:r>
        <w:rPr>
          <w:rFonts w:eastAsia="Calibri"/>
          <w:b/>
          <w:noProof/>
        </w:rPr>
        <mc:AlternateContent>
          <mc:Choice Requires="wps">
            <w:drawing>
              <wp:anchor distT="0" distB="0" distL="114299" distR="114299" simplePos="0" relativeHeight="251655680" behindDoc="0" locked="0" layoutInCell="1" allowOverlap="1" wp14:anchorId="252F3630" wp14:editId="313C8EBC">
                <wp:simplePos x="0" y="0"/>
                <wp:positionH relativeFrom="column">
                  <wp:posOffset>2783840</wp:posOffset>
                </wp:positionH>
                <wp:positionV relativeFrom="paragraph">
                  <wp:posOffset>38100</wp:posOffset>
                </wp:positionV>
                <wp:extent cx="0" cy="166370"/>
                <wp:effectExtent l="53975" t="10160" r="60325" b="23495"/>
                <wp:wrapNone/>
                <wp:docPr id="10"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637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54404" id="Прямая со стрелкой 9" o:spid="_x0000_s1026" type="#_x0000_t32" style="position:absolute;margin-left:219.2pt;margin-top:3pt;width:0;height:13.1pt;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aDAIAAK4DAAAOAAAAZHJzL2Uyb0RvYy54bWysU81uEzEQviPxDpbvZHdbCGGVTSUSwqVA&#10;pMIDOLZ318J/st1sciu8QB+BV+DCAVr1GXbfiLGTBgo3hA8j2+P5Zuabz9OzrZJow50XRle4GOUY&#10;cU0NE7qp8If3yycTjHwgmhFpNK/wjnt8Nnv8aNrZkp+Y1kjGHQIQ7cvOVrgNwZZZ5mnLFfEjY7kG&#10;Z22cIgGOrsmYIx2gK5md5Pk464xj1hnKvYfbxd6JZwm/rjkN7+ra84BkhaG2kKxLdh1tNpuSsnHE&#10;toIeyiD/UIUiQkPSI9SCBIIunfgLSgnqjDd1GFGjMlPXgvLUA3RT5H90c9ESy1MvQI63R5r8/4Ol&#10;bzcrhwSD2QE9miiYUf9luBqu+9v+63CNhk/9HZjh83DVf+tv+h/9Xf8dvYjEddaXED/XKxdbp1t9&#10;Yc8N/ejBlz1wxoO3kGjdvTEMUpDLYBJf29qpGAxMoG0ay+44Fr4NiO4vKdwW4/Hp8zSxjJT3cdb5&#10;8JobheKmwj44Ipo2zI3WMHvjipSFbM59iFWR8j4gJtVmKaRMEpAadRUenz7LU4A3UrDojM+8a9Zz&#10;6dCGgIieLifFy0VsH8AePFMigJSlUBWe5HHtxdVywl5plrIEIiTsUdhZICE4QXQjOY6pFWcYSQ6f&#10;KO728FIfiIzc7fleG7ZbueiOnIIoUh0HAUfV/X5Or359s9lPAAAA//8DAFBLAwQUAAYACAAAACEA&#10;6vSzctwAAAAIAQAADwAAAGRycy9kb3ducmV2LnhtbEyPwU7DMBBE70j8g7VI3KjdpKpCiFMBEhIc&#10;23KA2zZeEovYTmO3Tfl6FnGA42hGM2+q1eR6caQx2uA1zGcKBPkmGOtbDa/bp5sCREzoDfbBk4Yz&#10;RVjVlxcVliac/JqOm9QKLvGxRA1dSkMpZWw6chhnYSDP3kcYHSaWYyvNiCcud73MlFpKh9bzQocD&#10;PXbUfG4OTsP+ff2svizePpxf2r2K+dy+Fb3W11fT/R2IRFP6C8MPPqNDzUy7cPAmil7DIi8WHNWw&#10;5Evs/+qdhjzLQNaV/H+g/gYAAP//AwBQSwECLQAUAAYACAAAACEAtoM4kv4AAADhAQAAEwAAAAAA&#10;AAAAAAAAAAAAAAAAW0NvbnRlbnRfVHlwZXNdLnhtbFBLAQItABQABgAIAAAAIQA4/SH/1gAAAJQB&#10;AAALAAAAAAAAAAAAAAAAAC8BAABfcmVscy8ucmVsc1BLAQItABQABgAIAAAAIQDaAf/aDAIAAK4D&#10;AAAOAAAAAAAAAAAAAAAAAC4CAABkcnMvZTJvRG9jLnhtbFBLAQItABQABgAIAAAAIQDq9LNy3AAA&#10;AAgBAAAPAAAAAAAAAAAAAAAAAGYEAABkcnMvZG93bnJldi54bWxQSwUGAAAAAAQABADzAAAAbwUA&#10;AAAA&#10;" strokecolor="#4f81bd" strokeweight=".5pt">
                <v:stroke endarrow="block" joinstyle="miter"/>
                <o:lock v:ext="edit" shapetype="f"/>
              </v:shape>
            </w:pict>
          </mc:Fallback>
        </mc:AlternateContent>
      </w:r>
    </w:p>
    <w:p w14:paraId="4FFAFD0D" w14:textId="1F6BEF50" w:rsidR="00F5611B" w:rsidRPr="00640AA0" w:rsidRDefault="004D2D4E" w:rsidP="00F5611B">
      <w:pPr>
        <w:shd w:val="clear" w:color="auto" w:fill="FFFFFF"/>
        <w:tabs>
          <w:tab w:val="left" w:pos="993"/>
        </w:tabs>
        <w:ind w:firstLine="567"/>
        <w:jc w:val="both"/>
        <w:rPr>
          <w:b/>
        </w:rPr>
      </w:pPr>
      <w:r>
        <w:rPr>
          <w:rFonts w:eastAsia="Calibri"/>
          <w:b/>
          <w:noProof/>
        </w:rPr>
        <mc:AlternateContent>
          <mc:Choice Requires="wps">
            <w:drawing>
              <wp:anchor distT="0" distB="0" distL="114300" distR="114300" simplePos="0" relativeHeight="251649536" behindDoc="0" locked="0" layoutInCell="1" allowOverlap="1" wp14:anchorId="1F3EA1A3" wp14:editId="53F2A9E1">
                <wp:simplePos x="0" y="0"/>
                <wp:positionH relativeFrom="margin">
                  <wp:posOffset>1424305</wp:posOffset>
                </wp:positionH>
                <wp:positionV relativeFrom="paragraph">
                  <wp:posOffset>29210</wp:posOffset>
                </wp:positionV>
                <wp:extent cx="2855595" cy="461010"/>
                <wp:effectExtent l="8890" t="14605" r="12065" b="10160"/>
                <wp:wrapNone/>
                <wp:docPr id="9"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461010"/>
                        </a:xfrm>
                        <a:prstGeom prst="rect">
                          <a:avLst/>
                        </a:prstGeom>
                        <a:solidFill>
                          <a:srgbClr val="FFFFFF"/>
                        </a:solidFill>
                        <a:ln w="12700">
                          <a:solidFill>
                            <a:srgbClr val="F79646"/>
                          </a:solidFill>
                          <a:miter lim="800000"/>
                          <a:headEnd/>
                          <a:tailEnd/>
                        </a:ln>
                      </wps:spPr>
                      <wps:txbx>
                        <w:txbxContent>
                          <w:p w14:paraId="5868FBB3" w14:textId="77777777" w:rsidR="00926F66" w:rsidRPr="00C1674F" w:rsidRDefault="00926F66" w:rsidP="00F5611B">
                            <w:pPr>
                              <w:jc w:val="center"/>
                            </w:pPr>
                            <w:r w:rsidRPr="00C1674F">
                              <w:t xml:space="preserve">Рассмотрение </w:t>
                            </w:r>
                            <w:r>
                              <w:t>заявления</w:t>
                            </w:r>
                            <w:r w:rsidRPr="00C1674F">
                              <w:t xml:space="preserve"> на выдачу </w:t>
                            </w:r>
                            <w:r>
                              <w:t>Свидетельства и (или) Приложения</w:t>
                            </w:r>
                          </w:p>
                          <w:p w14:paraId="4E8CE143" w14:textId="77777777" w:rsidR="00926F66" w:rsidRPr="00C1674F" w:rsidRDefault="00926F66" w:rsidP="00F5611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3EA1A3" id="Прямоугольник 3" o:spid="_x0000_s1035" style="position:absolute;left:0;text-align:left;margin-left:112.15pt;margin-top:2.3pt;width:224.85pt;height:36.3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2ppQwIAAEsEAAAOAAAAZHJzL2Uyb0RvYy54bWysVM2O0zAQviPxDpbvNGnpb9R0hXYpQlpg&#10;pYUHcBynsXBsY7tNywlpr0g8Ag/BBfGzz5C+EWMn222BEyIHy+MZf57vm5nMz7aVQBtmLFcyxf1e&#10;jBGTVOVcrlL85vXy0RQj64jMiVCSpXjHLD5bPHwwr3XCBqpUImcGAYi0Sa1TXDqnkyiytGQVsT2l&#10;mQRnoUxFHJhmFeWG1IBeiWgQx+OoVibXRlFmLZxetE68CPhFwah7VRSWOSRSDLm5sJqwZn6NFnOS&#10;rAzRJaddGuQfsqgIl/DoAeqCOILWhv8BVXFqlFWF61FVRaooOGWBA7Dpx7+xuS6JZoELiGP1QSb7&#10;/2Dpy82VQTxP8QwjSSooUfN5/2H/qfnR3O5vmi/NbfN9/7H52XxtvqHHXq9a2wSuXesr4xlbfano&#10;WwuO6MTjDQsxKKtfqBxwydqpoNG2MJW/CezRNpRidygF2zpE4XAwHY1GsxFGFHzDcR/E8W9HJLm7&#10;rY11z5iqkN+k2ECpAzrZXFrXht6FhDSV4PmSCxEMs8rOhUEbAm2xDF+Hbo/DhEQ1NPVgEscB+sRp&#10;TzAms/Fw/DeMijtocMGrFE9j//kgkpSM5E9lHvaOcNHugZ6QnZBeu1Zst822XYkg3uuaqXwHyhrV&#10;9jPMH2xKZd5jVEMvp9i+WxPDMBLPJTTLrD8c+uYPxnA0GYBhjj3ZsYdIClApps5g1Brnrh2ZtTZ8&#10;VcJb/aCHVE+gpgUPct/n1RGAjg0F66bLj8SxHaLu/wGLXwAAAP//AwBQSwMEFAAGAAgAAAAhANPj&#10;euvfAAAACAEAAA8AAABkcnMvZG93bnJldi54bWxMj81OwzAQhO9IvIO1SFwq6mCiBIVsqqqinKEF&#10;iaMbu3FU/4TYbQNPz3Iqx9GMZr6pF5Oz7KTH2AePcD/PgGnfBtX7DuF9u757BBaT9Era4DXCt46w&#10;aK6valmpcPZv+rRJHaMSHyuJYFIaKs5ja7STcR4G7cnbh9HJRHLsuBrlmcqd5SLLCu5k72nByEGv&#10;jG4Pm6ND+Oo/1rPlz7OZ5Z+r9Lo9iH1mXxBvb6blE7Ckp3QJwx8+oUNDTLtw9CoyiyBE/kBRhLwA&#10;Rn5R5vRth1CWAnhT8/8Hml8AAAD//wMAUEsBAi0AFAAGAAgAAAAhALaDOJL+AAAA4QEAABMAAAAA&#10;AAAAAAAAAAAAAAAAAFtDb250ZW50X1R5cGVzXS54bWxQSwECLQAUAAYACAAAACEAOP0h/9YAAACU&#10;AQAACwAAAAAAAAAAAAAAAAAvAQAAX3JlbHMvLnJlbHNQSwECLQAUAAYACAAAACEA1mtqaUMCAABL&#10;BAAADgAAAAAAAAAAAAAAAAAuAgAAZHJzL2Uyb0RvYy54bWxQSwECLQAUAAYACAAAACEA0+N6698A&#10;AAAIAQAADwAAAAAAAAAAAAAAAACdBAAAZHJzL2Rvd25yZXYueG1sUEsFBgAAAAAEAAQA8wAAAKkF&#10;AAAAAA==&#10;" strokecolor="#f79646" strokeweight="1pt">
                <v:path arrowok="t"/>
                <v:textbox>
                  <w:txbxContent>
                    <w:p w14:paraId="5868FBB3" w14:textId="77777777" w:rsidR="00926F66" w:rsidRPr="00C1674F" w:rsidRDefault="00926F66" w:rsidP="00F5611B">
                      <w:pPr>
                        <w:jc w:val="center"/>
                      </w:pPr>
                      <w:r w:rsidRPr="00C1674F">
                        <w:t xml:space="preserve">Рассмотрение </w:t>
                      </w:r>
                      <w:r>
                        <w:t>заявления</w:t>
                      </w:r>
                      <w:r w:rsidRPr="00C1674F">
                        <w:t xml:space="preserve"> на выдачу </w:t>
                      </w:r>
                      <w:r>
                        <w:t>Свидетельства и (или) Приложения</w:t>
                      </w:r>
                    </w:p>
                    <w:p w14:paraId="4E8CE143" w14:textId="77777777" w:rsidR="00926F66" w:rsidRPr="00C1674F" w:rsidRDefault="00926F66" w:rsidP="00F5611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xbxContent>
                </v:textbox>
                <w10:wrap anchorx="margin"/>
              </v:rect>
            </w:pict>
          </mc:Fallback>
        </mc:AlternateContent>
      </w:r>
    </w:p>
    <w:p w14:paraId="6ACAC345" w14:textId="77777777" w:rsidR="00F5611B" w:rsidRPr="00640AA0" w:rsidRDefault="00F5611B" w:rsidP="00F5611B">
      <w:pPr>
        <w:shd w:val="clear" w:color="auto" w:fill="FFFFFF"/>
        <w:tabs>
          <w:tab w:val="left" w:pos="993"/>
        </w:tabs>
        <w:ind w:firstLine="567"/>
        <w:jc w:val="both"/>
        <w:rPr>
          <w:b/>
        </w:rPr>
      </w:pPr>
    </w:p>
    <w:p w14:paraId="7FB22F50" w14:textId="09F172E1" w:rsidR="00F5611B" w:rsidRPr="00640AA0" w:rsidRDefault="004D2D4E" w:rsidP="00F5611B">
      <w:pPr>
        <w:shd w:val="clear" w:color="auto" w:fill="FFFFFF"/>
        <w:tabs>
          <w:tab w:val="left" w:pos="993"/>
        </w:tabs>
        <w:ind w:firstLine="567"/>
        <w:jc w:val="both"/>
        <w:rPr>
          <w:b/>
        </w:rPr>
      </w:pPr>
      <w:r>
        <w:rPr>
          <w:rFonts w:eastAsia="Calibri"/>
          <w:b/>
          <w:noProof/>
        </w:rPr>
        <mc:AlternateContent>
          <mc:Choice Requires="wps">
            <w:drawing>
              <wp:anchor distT="0" distB="0" distL="114300" distR="114300" simplePos="0" relativeHeight="251656704" behindDoc="0" locked="0" layoutInCell="1" allowOverlap="1" wp14:anchorId="40CBA7A8" wp14:editId="679994E1">
                <wp:simplePos x="0" y="0"/>
                <wp:positionH relativeFrom="column">
                  <wp:posOffset>1106170</wp:posOffset>
                </wp:positionH>
                <wp:positionV relativeFrom="paragraph">
                  <wp:posOffset>139700</wp:posOffset>
                </wp:positionV>
                <wp:extent cx="1677670" cy="384175"/>
                <wp:effectExtent l="33655" t="8890" r="12700" b="54610"/>
                <wp:wrapNone/>
                <wp:docPr id="8"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677670" cy="384175"/>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FED91" id="Прямая со стрелкой 10" o:spid="_x0000_s1026" type="#_x0000_t32" style="position:absolute;margin-left:87.1pt;margin-top:11pt;width:132.1pt;height:30.2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MoGQIAAL4DAAAOAAAAZHJzL2Uyb0RvYy54bWysU0uOEzEQ3SNxB8t70t3zSUatdEYiIbAY&#10;INLAARzb3W3hn2xPOtkNXGCOwBXYsOCjOUP3jSg7ITCwQ/Si5HK5XlW9ej293CqJNtx5YXSFi1GO&#10;EdfUMKGbCr99s3xygZEPRDMijeYV3nGPL2ePH007W/IT0xrJuEMAon3Z2Qq3IdgyyzxtuSJ+ZCzX&#10;EKyNUySA65qMOdIBupLZSZ6Ps844Zp2h3Hu4XeyDeJbw65rT8LquPQ9IVhh6C8m6ZNfRZrMpKRtH&#10;bCvooQ3yD10oIjQUPUItSCDoxom/oJSgznhThxE1KjN1LShPM8A0Rf7HNNctsTzNAuR4e6TJ/z9Y&#10;+mqzckiwCsOiNFGwov7jcDvc9d/7T8MdGt7392CGD8Nt/7n/1n/t7/svqEjEddaXkD/XKxdHp1t9&#10;ba8MfeeB1OxBMDreQqF199IwqEFugkl8bWunUC2FfQHqSTfACdqmBe2OC+LbgChcFuPJZDyBPVKI&#10;nV6cFZPzuMGMlBEnNmGdD8+5USgeKuyDI6Jpw9xoDVowbl+DbK582Cf+TIjJ2iyFlEkSUqOuwuPT&#10;8zw15Y0ULAbjM++a9Vw6tCEgqrPlRfF0cejiwTMlAkhbCgXc5vHbi63lhD3TLFUJREg4o7CzQEpw&#10;guhGchxLK84wkhx+qnja9yr1gdjIZZS4L9eG7VYuhqMHIklsHAQdVfi7n179+u1mPwAAAP//AwBQ&#10;SwMEFAAGAAgAAAAhAAQxRUDdAAAACQEAAA8AAABkcnMvZG93bnJldi54bWxMj8FOwzAQRO9I/IO1&#10;SNyoQxrACnEqVCncikRAtEc3XpKIeB3Fbhr+nuUEx9E+zb4pNosbxIxT6D1puF0lIJAab3tqNby/&#10;VTcKRIiGrBk8oYZvDLApLy8Kk1t/plec69gKLqGQGw1djGMuZWg6dCas/IjEt08/ORM5Tq20kzlz&#10;uRtkmiT30pme+ENnRtx22HzVJ6dhh/XzbhtnInWosP+o1i/K7rW+vlqeHkFEXOIfDL/6rA4lOx39&#10;iWwQA+eHLGVUQ5ryJgaytcpAHDWo9A5kWcj/C8ofAAAA//8DAFBLAQItABQABgAIAAAAIQC2gziS&#10;/gAAAOEBAAATAAAAAAAAAAAAAAAAAAAAAABbQ29udGVudF9UeXBlc10ueG1sUEsBAi0AFAAGAAgA&#10;AAAhADj9If/WAAAAlAEAAAsAAAAAAAAAAAAAAAAALwEAAF9yZWxzLy5yZWxzUEsBAi0AFAAGAAgA&#10;AAAhAPsvMygZAgAAvgMAAA4AAAAAAAAAAAAAAAAALgIAAGRycy9lMm9Eb2MueG1sUEsBAi0AFAAG&#10;AAgAAAAhAAQxRUDdAAAACQEAAA8AAAAAAAAAAAAAAAAAcwQAAGRycy9kb3ducmV2LnhtbFBLBQYA&#10;AAAABAAEAPMAAAB9BQAAAAA=&#10;" strokecolor="#4f81bd" strokeweight=".5pt">
                <v:stroke endarrow="block" joinstyle="miter"/>
                <o:lock v:ext="edit" shapetype="f"/>
              </v:shape>
            </w:pict>
          </mc:Fallback>
        </mc:AlternateContent>
      </w:r>
      <w:r>
        <w:rPr>
          <w:rFonts w:eastAsia="Calibri"/>
          <w:b/>
          <w:noProof/>
        </w:rPr>
        <mc:AlternateContent>
          <mc:Choice Requires="wps">
            <w:drawing>
              <wp:anchor distT="0" distB="0" distL="114300" distR="114300" simplePos="0" relativeHeight="251657728" behindDoc="0" locked="0" layoutInCell="1" allowOverlap="1" wp14:anchorId="5FEBAFC5" wp14:editId="36CB5265">
                <wp:simplePos x="0" y="0"/>
                <wp:positionH relativeFrom="column">
                  <wp:posOffset>2887345</wp:posOffset>
                </wp:positionH>
                <wp:positionV relativeFrom="paragraph">
                  <wp:posOffset>139700</wp:posOffset>
                </wp:positionV>
                <wp:extent cx="1508760" cy="335280"/>
                <wp:effectExtent l="5080" t="8890" r="29210" b="55880"/>
                <wp:wrapNone/>
                <wp:docPr id="7"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08760" cy="33528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DDE47" id="Прямая со стрелкой 11" o:spid="_x0000_s1026" type="#_x0000_t32" style="position:absolute;margin-left:227.35pt;margin-top:11pt;width:118.8pt;height:2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ZyEwIAALQDAAAOAAAAZHJzL2Uyb0RvYy54bWysU0uOEzEQ3SNxB8t70t0Tkola6YxEQtgM&#10;EGngAI7tTlv4J9uTTnYDF5gjcIXZsOCjOUP3jSg7mcDADuFFyXa5XlW9ep5e7JREW+68MLrCxSDH&#10;iGtqmNCbCr9/t3w2wcgHohmRRvMK77nHF7OnT6atLfmZaYxk3CEA0b5sbYWbEGyZZZ42XBE/MJZr&#10;cNbGKRLg6DYZc6QFdCWzszwfZ61xzDpDufdwuzg48Szh1zWn4W1dex6QrDDUFpJ1ya6jzWZTUm4c&#10;sY2gxzLIP1ShiNCQ9AS1IIGgayf+glKCOuNNHQbUqMzUtaA89QDdFPkf3Vw1xPLUC5Dj7Ykm//9g&#10;6ZvtyiHBKnyOkSYKRtR97m/62+5Hd9ffov5jdw+m/9TfdF+679237r77iooiEtdaX0L8XK9cbJ3u&#10;9JW9NPSDB1/2yBkP3kKidfvaMMhBroNJfO1qp2IwMIF2aSz701j4LiAKl8Uon5yPYXoUfMPh6GyS&#10;5paR8iHaOh9ecaNQ3FTYB0fEpglzozUowLgi5SLbSx9ibaR8CIiptVkKKZMQpEZthcfDUZ4CvJGC&#10;RWd85t1mPZcObQlI6flyUrxYRBIA7NEzJQIIWgpV4Uke10FiDSfspWYpSyBCwh6FvQUqghNEbyTH&#10;MbXiDCPJ4SvF3QFe6iOdkcED62vD9isX3ZFZkEaq4yjjqL3fz+nVr882+wkAAP//AwBQSwMEFAAG&#10;AAgAAAAhACCJu0jgAAAACQEAAA8AAABkcnMvZG93bnJldi54bWxMj8tOwzAQRfdI/IM1SOyo3TS0&#10;acikAiQkWLawgJ0bD4mFH2nstmm/vmYFy9Ec3XtutRqtYQcagvYOYToRwMg1XmnXIny8v9wVwEKU&#10;TknjHSGcKMCqvr6qZKn80a3psIktSyEulBKhi7EvOQ9NR1aGie/Jpd+3H6yM6RxargZ5TOHW8EyI&#10;ObdSu9TQyZ6eO2p+NnuLsPtav4qzlsun01u7E2E21Z+FQby9GR8fgEUa4x8Mv/pJHerktPV7pwIz&#10;CPl9vkgoQpalTQmYL7MZsC3CIi+A1xX/v6C+AAAA//8DAFBLAQItABQABgAIAAAAIQC2gziS/gAA&#10;AOEBAAATAAAAAAAAAAAAAAAAAAAAAABbQ29udGVudF9UeXBlc10ueG1sUEsBAi0AFAAGAAgAAAAh&#10;ADj9If/WAAAAlAEAAAsAAAAAAAAAAAAAAAAALwEAAF9yZWxzLy5yZWxzUEsBAi0AFAAGAAgAAAAh&#10;AOMlRnITAgAAtAMAAA4AAAAAAAAAAAAAAAAALgIAAGRycy9lMm9Eb2MueG1sUEsBAi0AFAAGAAgA&#10;AAAhACCJu0jgAAAACQEAAA8AAAAAAAAAAAAAAAAAbQQAAGRycy9kb3ducmV2LnhtbFBLBQYAAAAA&#10;BAAEAPMAAAB6BQAAAAA=&#10;" strokecolor="#4f81bd" strokeweight=".5pt">
                <v:stroke endarrow="block" joinstyle="miter"/>
                <o:lock v:ext="edit" shapetype="f"/>
              </v:shape>
            </w:pict>
          </mc:Fallback>
        </mc:AlternateContent>
      </w:r>
    </w:p>
    <w:p w14:paraId="71CE1D00" w14:textId="77777777" w:rsidR="00F5611B" w:rsidRPr="00640AA0" w:rsidRDefault="00F5611B" w:rsidP="00F5611B">
      <w:pPr>
        <w:shd w:val="clear" w:color="auto" w:fill="FFFFFF"/>
        <w:tabs>
          <w:tab w:val="left" w:pos="993"/>
        </w:tabs>
        <w:ind w:firstLine="567"/>
        <w:jc w:val="both"/>
        <w:rPr>
          <w:b/>
        </w:rPr>
      </w:pPr>
    </w:p>
    <w:p w14:paraId="0B3B7C78" w14:textId="77777777" w:rsidR="00F5611B" w:rsidRPr="00640AA0" w:rsidRDefault="00F5611B" w:rsidP="00F5611B">
      <w:pPr>
        <w:shd w:val="clear" w:color="auto" w:fill="FFFFFF"/>
        <w:tabs>
          <w:tab w:val="left" w:pos="993"/>
        </w:tabs>
        <w:ind w:firstLine="567"/>
        <w:jc w:val="both"/>
        <w:rPr>
          <w:b/>
        </w:rPr>
      </w:pPr>
    </w:p>
    <w:p w14:paraId="0422B7A0" w14:textId="4E04F9CD" w:rsidR="00F5611B" w:rsidRPr="00640AA0" w:rsidRDefault="004D2D4E" w:rsidP="00F5611B">
      <w:pPr>
        <w:shd w:val="clear" w:color="auto" w:fill="FFFFFF"/>
        <w:tabs>
          <w:tab w:val="left" w:pos="993"/>
        </w:tabs>
        <w:ind w:firstLine="567"/>
        <w:jc w:val="both"/>
        <w:rPr>
          <w:b/>
        </w:rPr>
      </w:pPr>
      <w:r>
        <w:rPr>
          <w:rFonts w:eastAsia="Calibri"/>
          <w:b/>
          <w:noProof/>
        </w:rPr>
        <mc:AlternateContent>
          <mc:Choice Requires="wps">
            <w:drawing>
              <wp:anchor distT="0" distB="0" distL="114300" distR="114300" simplePos="0" relativeHeight="251651584" behindDoc="0" locked="0" layoutInCell="1" allowOverlap="1" wp14:anchorId="6FC30D4D" wp14:editId="4FECE473">
                <wp:simplePos x="0" y="0"/>
                <wp:positionH relativeFrom="margin">
                  <wp:posOffset>2943225</wp:posOffset>
                </wp:positionH>
                <wp:positionV relativeFrom="paragraph">
                  <wp:posOffset>4445</wp:posOffset>
                </wp:positionV>
                <wp:extent cx="2855595" cy="492760"/>
                <wp:effectExtent l="13335" t="8890" r="7620" b="12700"/>
                <wp:wrapNone/>
                <wp:docPr id="6"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492760"/>
                        </a:xfrm>
                        <a:prstGeom prst="rect">
                          <a:avLst/>
                        </a:prstGeom>
                        <a:solidFill>
                          <a:srgbClr val="FFFFFF"/>
                        </a:solidFill>
                        <a:ln w="12700">
                          <a:solidFill>
                            <a:srgbClr val="F79646"/>
                          </a:solidFill>
                          <a:miter lim="800000"/>
                          <a:headEnd/>
                          <a:tailEnd/>
                        </a:ln>
                      </wps:spPr>
                      <wps:txbx>
                        <w:txbxContent>
                          <w:p w14:paraId="652FDC4E" w14:textId="77777777" w:rsidR="00926F66" w:rsidRPr="00C1674F" w:rsidRDefault="00926F66" w:rsidP="00F5611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заявления</w:t>
                            </w:r>
                            <w:r w:rsidRPr="00C1674F">
                              <w:t xml:space="preserve">          предъявляемым требованиям</w:t>
                            </w:r>
                          </w:p>
                          <w:p w14:paraId="78238588" w14:textId="77777777" w:rsidR="00926F66" w:rsidRPr="00C1674F" w:rsidRDefault="00926F66" w:rsidP="00F5611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rPr>
                                <w:color w:val="2080AD"/>
                              </w:rPr>
                              <w:t>¦предъявляемым требованиям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C30D4D" id="Прямоугольник 5" o:spid="_x0000_s1036" style="position:absolute;left:0;text-align:left;margin-left:231.75pt;margin-top:.35pt;width:224.85pt;height:38.8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OQ3SAIAAEwEAAAOAAAAZHJzL2Uyb0RvYy54bWysVM2O0zAQviPxDpbvNGnUtNuo6QrtUoS0&#10;wEoLD+A4TmPh2MZ2m5YTElckHoGH4IL42WdI34ix0+22wAmRg+XxeD7PfPNNZuebRqA1M5YrmePh&#10;IMaISapKLpc5fv1q8egMI+uILIlQkuV4yyw+nz98MGt1xhJVK1EygwBE2qzVOa6d01kUWVqzhtiB&#10;0kyCs1KmIQ5Ms4xKQ1pAb0SUxPE4apUptVGUWQunl70TzwN+VTHqXlaVZQ6JHENuLqwmrIVfo/mM&#10;ZEtDdM3pPg3yD1k0hEt49AB1SRxBK8P/gGo4Ncqqyg2oaiJVVZyyUANUM4x/q+amJpqFWoAcqw80&#10;2f8HS1+srw3iZY7HGEnSQIu6z7v3u0/dj+5296H70t1233cfu5/d1+4bSj1frbYZhN3oa+MrtvpK&#10;0TcWHNGJxxsW7qCifa5KwCUrpwJHm8o0PhKqR5vQiu2hFWzjEIXD5CxN02mKEQXfaJpMxqFXEcnu&#10;orWx7ilTDfKbHBtodUAn6yvrfDYku7sS0lSClwsuRDDMsrgQBq0JyGIRPl8ZhNjja0KiFkSdTOI4&#10;QJ847QnGZDoejf+G0XAHAhe8yfFZ7L9ecjUj5RNZwqMkc4SLfg8JCLkn0nPXk+02xSa0aBiCPbGF&#10;KrdArVG9oGEAYVMr8w6jFsScY/t2RQzDSDyToJbpcDTy6g/GKJ0kYJhjT3HsIZICVI6pMxj1xoXr&#10;Z2alDV/W8NYwECLVY2hqxQPf93ntKwDJBk734+Vn4tgOt+5/AvNfAAAA//8DAFBLAwQUAAYACAAA&#10;ACEAwMUm4N4AAAAHAQAADwAAAGRycy9kb3ducmV2LnhtbEyOwU7CQBRF9yb+w+SZuCEypUXE2ikh&#10;RFwjaOJy6Dw6DZ03tTNA9et9rnR5c2/OPcVicK04Yx8aTwom4wQEUuVNQ7WCt936bg4iRE1Gt55Q&#10;wRcGWJTXV4XOjb/QK563sRYMoZBrBTbGLpcyVBadDmPfIXF38L3TkWNfS9PrC8NdK9MkmUmnG+IH&#10;qztcWayO25NT8Nm8r0fL72c7mn6s4mZ3TA9J+6LU7c2wfAIRcYh/Y/jVZ3Uo2WnvT2SCaBVMZ9k9&#10;TxU8gOD6cZKlIPYc5xnIspD//csfAAAA//8DAFBLAQItABQABgAIAAAAIQC2gziS/gAAAOEBAAAT&#10;AAAAAAAAAAAAAAAAAAAAAABbQ29udGVudF9UeXBlc10ueG1sUEsBAi0AFAAGAAgAAAAhADj9If/W&#10;AAAAlAEAAAsAAAAAAAAAAAAAAAAALwEAAF9yZWxzLy5yZWxzUEsBAi0AFAAGAAgAAAAhALlY5DdI&#10;AgAATAQAAA4AAAAAAAAAAAAAAAAALgIAAGRycy9lMm9Eb2MueG1sUEsBAi0AFAAGAAgAAAAhAMDF&#10;JuDeAAAABwEAAA8AAAAAAAAAAAAAAAAAogQAAGRycy9kb3ducmV2LnhtbFBLBQYAAAAABAAEAPMA&#10;AACtBQAAAAA=&#10;" strokecolor="#f79646" strokeweight="1pt">
                <v:path arrowok="t"/>
                <v:textbox>
                  <w:txbxContent>
                    <w:p w14:paraId="652FDC4E" w14:textId="77777777" w:rsidR="00926F66" w:rsidRPr="00C1674F" w:rsidRDefault="00926F66" w:rsidP="00F5611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заявления</w:t>
                      </w:r>
                      <w:r w:rsidRPr="00C1674F">
                        <w:t xml:space="preserve">          предъявляемым требованиям</w:t>
                      </w:r>
                    </w:p>
                    <w:p w14:paraId="78238588" w14:textId="77777777" w:rsidR="00926F66" w:rsidRPr="00C1674F" w:rsidRDefault="00926F66" w:rsidP="00F5611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rPr>
                          <w:color w:val="2080AD"/>
                        </w:rPr>
                        <w:t>¦предъявляемым требованиям</w:t>
                      </w:r>
                    </w:p>
                  </w:txbxContent>
                </v:textbox>
                <w10:wrap anchorx="margin"/>
              </v:rect>
            </w:pict>
          </mc:Fallback>
        </mc:AlternateContent>
      </w:r>
      <w:r>
        <w:rPr>
          <w:rFonts w:eastAsia="Calibri"/>
          <w:b/>
          <w:noProof/>
        </w:rPr>
        <mc:AlternateContent>
          <mc:Choice Requires="wps">
            <w:drawing>
              <wp:anchor distT="0" distB="0" distL="114300" distR="114300" simplePos="0" relativeHeight="251650560" behindDoc="0" locked="0" layoutInCell="1" allowOverlap="1" wp14:anchorId="28E24307" wp14:editId="72479353">
                <wp:simplePos x="0" y="0"/>
                <wp:positionH relativeFrom="margin">
                  <wp:posOffset>-325120</wp:posOffset>
                </wp:positionH>
                <wp:positionV relativeFrom="paragraph">
                  <wp:posOffset>20320</wp:posOffset>
                </wp:positionV>
                <wp:extent cx="2855595" cy="476885"/>
                <wp:effectExtent l="12065" t="15240" r="8890" b="12700"/>
                <wp:wrapNone/>
                <wp:docPr id="5"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476885"/>
                        </a:xfrm>
                        <a:prstGeom prst="rect">
                          <a:avLst/>
                        </a:prstGeom>
                        <a:solidFill>
                          <a:srgbClr val="FFFFFF"/>
                        </a:solidFill>
                        <a:ln w="12700">
                          <a:solidFill>
                            <a:srgbClr val="F79646"/>
                          </a:solidFill>
                          <a:miter lim="800000"/>
                          <a:headEnd/>
                          <a:tailEnd/>
                        </a:ln>
                      </wps:spPr>
                      <wps:txbx>
                        <w:txbxContent>
                          <w:p w14:paraId="32E15ADE" w14:textId="77777777" w:rsidR="00926F66" w:rsidRPr="00C1674F" w:rsidRDefault="00926F66" w:rsidP="00F5611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Соответствие </w:t>
                            </w:r>
                            <w:r>
                              <w:t>заявления</w:t>
                            </w:r>
                            <w:r w:rsidRPr="00C1674F">
                              <w:t xml:space="preserve">          предъявляемым требованиям</w:t>
                            </w:r>
                          </w:p>
                          <w:p w14:paraId="0A67CBEC" w14:textId="77777777" w:rsidR="00926F66" w:rsidRPr="00C1674F" w:rsidRDefault="00926F66" w:rsidP="00F5611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rPr>
                                <w:color w:val="2080AD"/>
                              </w:rPr>
                              <w:t>¦предъявляемым требованиям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E24307" id="Прямоугольник 4" o:spid="_x0000_s1037" style="position:absolute;left:0;text-align:left;margin-left:-25.6pt;margin-top:1.6pt;width:224.85pt;height:37.5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HRQIAAEwEAAAOAAAAZHJzL2Uyb0RvYy54bWysVM2O0zAQviPxDpbvNGnV9CdqukK7FCEt&#10;sNLCAziO01g4trHdJssJiSsSj8BDcEH87DOkb8TY6XZb4ITIwZrxzHye+WYmi7O2FmjLjOVKZng4&#10;iDFikqqCy3WGX79aPZphZB2RBRFKsgzfMIvPlg8fLBqdspGqlCiYQQAibdroDFfO6TSKLK1YTexA&#10;aSbBWCpTEweqWUeFIQ2g1yIaxfEkapQptFGUWQu3F70RLwN+WTLqXpalZQ6JDENuLpwmnLk/o+WC&#10;pGtDdMXpPg3yD1nUhEt49AB1QRxBG8P/gKo5Ncqq0g2oqiNVlpyyUANUM4x/q+a6IpqFWoAcqw80&#10;2f8HS19srwziRYYTjCSpoUXd59373afuR3e7+9B96W6777uP3c/ua/cNjT1fjbYphF3rK+MrtvpS&#10;0TcWDNGJxSsWfFDePFcF4JKNU4GjtjS1j4TqURtacXNoBWsdonA5miVJMoecKNjG08lslvi3I5Le&#10;RWtj3VOmauSFDBtodUAn20vretc7l5CmErxYcSGCYtb5uTBoS2AsVuHbo9tjNyFRA0M9msZxgD4x&#10;2hOM6XwynvwNo+YOBlzwOsOz2H/eiaQVI8UTWQTZES56GcoTck+k564n27V5G1o0HPpgT2yuihug&#10;1qh+oGEBQaiUeYdRA8OcYft2QwzDSDyTMC3z4Xjspz8o42Q6AsUcW/JjC5EUoDJMncGoV85dvzMb&#10;bfi6greGgRCpHkNTSx74vs9rXwGMbOjYfr38Thzrwev+J7D8BQAA//8DAFBLAwQUAAYACAAAACEA&#10;iHrr3uEAAAAIAQAADwAAAGRycy9kb3ducmV2LnhtbEyPzU7DMBCE70i8g7VIXKrWaUIhhDhVVVHO&#10;pT8SRzd246j2OsRuG3h6lhOcRqsZzXxbzgdn2UX3ofUoYDpJgGmsvWqxEbDbrsY5sBAlKmk9agFf&#10;OsC8ur0pZaH8Fd/1ZRMbRiUYCinAxNgVnIfaaCfDxHcayTv63slIZ99w1csrlTvL0yR55E62SAtG&#10;dnppdH3anJ2Az3a/Gi2+X83o4WMZ19tTekzsmxD3d8PiBVjUQ/wLwy8+oUNFTAd/RhWYFTCeTVOK&#10;CshIyM+e8xmwg4CnPANelfz/A9UPAAAA//8DAFBLAQItABQABgAIAAAAIQC2gziS/gAAAOEBAAAT&#10;AAAAAAAAAAAAAAAAAAAAAABbQ29udGVudF9UeXBlc10ueG1sUEsBAi0AFAAGAAgAAAAhADj9If/W&#10;AAAAlAEAAAsAAAAAAAAAAAAAAAAALwEAAF9yZWxzLy5yZWxzUEsBAi0AFAAGAAgAAAAhAKj5NUdF&#10;AgAATAQAAA4AAAAAAAAAAAAAAAAALgIAAGRycy9lMm9Eb2MueG1sUEsBAi0AFAAGAAgAAAAhAIh6&#10;697hAAAACAEAAA8AAAAAAAAAAAAAAAAAnwQAAGRycy9kb3ducmV2LnhtbFBLBQYAAAAABAAEAPMA&#10;AACtBQAAAAA=&#10;" strokecolor="#f79646" strokeweight="1pt">
                <v:path arrowok="t"/>
                <v:textbox>
                  <w:txbxContent>
                    <w:p w14:paraId="32E15ADE" w14:textId="77777777" w:rsidR="00926F66" w:rsidRPr="00C1674F" w:rsidRDefault="00926F66" w:rsidP="00F5611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Соответствие </w:t>
                      </w:r>
                      <w:r>
                        <w:t>заявления</w:t>
                      </w:r>
                      <w:r w:rsidRPr="00C1674F">
                        <w:t xml:space="preserve">          предъявляемым требованиям</w:t>
                      </w:r>
                    </w:p>
                    <w:p w14:paraId="0A67CBEC" w14:textId="77777777" w:rsidR="00926F66" w:rsidRPr="00C1674F" w:rsidRDefault="00926F66" w:rsidP="00F5611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rPr>
                          <w:color w:val="2080AD"/>
                        </w:rPr>
                        <w:t>¦предъявляемым требованиям</w:t>
                      </w:r>
                    </w:p>
                  </w:txbxContent>
                </v:textbox>
                <w10:wrap anchorx="margin"/>
              </v:rect>
            </w:pict>
          </mc:Fallback>
        </mc:AlternateContent>
      </w:r>
    </w:p>
    <w:p w14:paraId="42EB3929" w14:textId="77777777" w:rsidR="00F5611B" w:rsidRPr="00640AA0" w:rsidRDefault="00F5611B" w:rsidP="00F5611B">
      <w:pPr>
        <w:shd w:val="clear" w:color="auto" w:fill="FFFFFF"/>
        <w:tabs>
          <w:tab w:val="left" w:pos="993"/>
        </w:tabs>
        <w:ind w:firstLine="567"/>
        <w:jc w:val="both"/>
        <w:rPr>
          <w:b/>
        </w:rPr>
      </w:pPr>
    </w:p>
    <w:p w14:paraId="54FCB109" w14:textId="3DC61A5A" w:rsidR="00F5611B" w:rsidRPr="00640AA0" w:rsidRDefault="004D2D4E" w:rsidP="00F5611B">
      <w:pPr>
        <w:shd w:val="clear" w:color="auto" w:fill="FFFFFF"/>
        <w:tabs>
          <w:tab w:val="left" w:pos="993"/>
        </w:tabs>
        <w:ind w:firstLine="567"/>
        <w:jc w:val="both"/>
        <w:rPr>
          <w:b/>
        </w:rPr>
      </w:pPr>
      <w:r>
        <w:rPr>
          <w:rFonts w:eastAsia="Calibri"/>
          <w:b/>
          <w:noProof/>
        </w:rPr>
        <mc:AlternateContent>
          <mc:Choice Requires="wps">
            <w:drawing>
              <wp:anchor distT="0" distB="0" distL="114299" distR="114299" simplePos="0" relativeHeight="251659776" behindDoc="0" locked="0" layoutInCell="1" allowOverlap="1" wp14:anchorId="0B32275B" wp14:editId="131F95E4">
                <wp:simplePos x="0" y="0"/>
                <wp:positionH relativeFrom="column">
                  <wp:posOffset>4446270</wp:posOffset>
                </wp:positionH>
                <wp:positionV relativeFrom="paragraph">
                  <wp:posOffset>139065</wp:posOffset>
                </wp:positionV>
                <wp:extent cx="0" cy="233045"/>
                <wp:effectExtent l="59055" t="8255" r="55245" b="15875"/>
                <wp:wrapNone/>
                <wp:docPr id="4"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3045"/>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4DDBF" id="Прямая со стрелкой 13" o:spid="_x0000_s1026" type="#_x0000_t32" style="position:absolute;margin-left:350.1pt;margin-top:10.95pt;width:0;height:18.35pt;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fMCwIAAK4DAAAOAAAAZHJzL2Uyb0RvYy54bWysU0tu2zAQ3RfoHQjua8mfBIZgOUDtupu0&#10;DZD2ADRJSUT5A8lY9i7tBXKEXqGbLvpBziDdqEPKcZt2V1SLATlPM2/mzXBxsVcS7bjzwugSj0c5&#10;RlxTw4SuS/zu7ebZHCMfiGZEGs1LfOAeXyyfPlm0tuAT0xjJuEOQRPuitSVuQrBFlnnacEX8yFiu&#10;AayMUyTA1dUZc6SF7Epmkzw/z1rjmHWGcu/Bux5AvEz5q4rT8KaqPA9IlhhqC8m6ZLfRZssFKWpH&#10;bCPosQzyD1UoIjSQnlKtSSDoxom/UilBnfGmCiNqVGaqSlCeeoBuxvkf3Vw3xPLUC4jj7Ukm///S&#10;0te7K4cEK/EMI00UjKj71N/2d92P7nN/h/oP3T2Y/mN/233pvnffuvvuKxpPo3Ct9QXEr/SVi63T&#10;vb62l4a+94Blj8B48RaItu0rw4CD3AST9NpXTsVgUALt01gOp7HwfUB0cFLwTqbTfHYWiTNSPMRZ&#10;58NLbhSKhxL74Iiom7AyWsPsjRsnFrK79GEIfAiIpNpshJTgJ4XUqC3x+fQsTwHeSMEiGDHv6u1K&#10;OrQjsESzzXz8fH2s4tFvSgRYZSlUied5/IblajhhLzRLLIEICWcUDhZECE4QXUuOI7XiDCPJ4RHF&#10;01Cr1Echo3aD3lvDDlcuwlFTWIqkxnGB49b9fk9//Xpmy58AAAD//wMAUEsDBBQABgAIAAAAIQAm&#10;e49J3QAAAAkBAAAPAAAAZHJzL2Rvd25yZXYueG1sTI/BTsMwDIbvSLxDZCRuLGkRoyt1J0BCguMG&#10;B7h5TWgjGqdrsq3j6QnaAY62P/3+/mo5uV7szRisZ4RspkAYbry23CK8vT5dFSBCJNbUezYIRxNg&#10;WZ+fVVRqf+CV2a9jK1IIh5IQuhiHUsrQdMZRmPnBcLp9+tFRTOPYSj3SIYW7XuZKzaUjy+lDR4N5&#10;7Ezztd45hO3H6ll9W1o8HF/arQrXmX0vesTLi+n+DkQ0U/yD4Vc/qUOdnDZ+xzqIHuFWqTyhCHm2&#10;AJGA02KDcFPMQdaV/N+g/gEAAP//AwBQSwECLQAUAAYACAAAACEAtoM4kv4AAADhAQAAEwAAAAAA&#10;AAAAAAAAAAAAAAAAW0NvbnRlbnRfVHlwZXNdLnhtbFBLAQItABQABgAIAAAAIQA4/SH/1gAAAJQB&#10;AAALAAAAAAAAAAAAAAAAAC8BAABfcmVscy8ucmVsc1BLAQItABQABgAIAAAAIQDdNKfMCwIAAK4D&#10;AAAOAAAAAAAAAAAAAAAAAC4CAABkcnMvZTJvRG9jLnhtbFBLAQItABQABgAIAAAAIQAme49J3QAA&#10;AAkBAAAPAAAAAAAAAAAAAAAAAGUEAABkcnMvZG93bnJldi54bWxQSwUGAAAAAAQABADzAAAAbwUA&#10;AAAA&#10;" strokecolor="#4f81bd" strokeweight=".5pt">
                <v:stroke endarrow="block" joinstyle="miter"/>
                <o:lock v:ext="edit" shapetype="f"/>
              </v:shape>
            </w:pict>
          </mc:Fallback>
        </mc:AlternateContent>
      </w:r>
      <w:r>
        <w:rPr>
          <w:rFonts w:eastAsia="Calibri"/>
          <w:b/>
          <w:noProof/>
        </w:rPr>
        <mc:AlternateContent>
          <mc:Choice Requires="wps">
            <w:drawing>
              <wp:anchor distT="0" distB="0" distL="114299" distR="114299" simplePos="0" relativeHeight="251658752" behindDoc="0" locked="0" layoutInCell="1" allowOverlap="1" wp14:anchorId="1E1C904C" wp14:editId="125C2336">
                <wp:simplePos x="0" y="0"/>
                <wp:positionH relativeFrom="column">
                  <wp:posOffset>1113790</wp:posOffset>
                </wp:positionH>
                <wp:positionV relativeFrom="paragraph">
                  <wp:posOffset>165735</wp:posOffset>
                </wp:positionV>
                <wp:extent cx="0" cy="207645"/>
                <wp:effectExtent l="60325" t="6350" r="53975" b="14605"/>
                <wp:wrapNone/>
                <wp:docPr id="3"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7645"/>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965CC" id="Прямая со стрелкой 12" o:spid="_x0000_s1026" type="#_x0000_t32" style="position:absolute;margin-left:87.7pt;margin-top:13.05pt;width:0;height:16.35pt;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uOCwIAAK4DAAAOAAAAZHJzL2Uyb0RvYy54bWysU0tu2zAQ3RfoHQjua8lO4hqC5QC1627S&#10;NkDaA9AkJRHlDyRj2bu0F8gReoVsuugHOYN0ow4px23aXVEtBuQ8zbyZN8P5+U5JtOXOC6NLPB7l&#10;GHFNDRO6LvH7d+tnM4x8IJoRaTQv8Z57fL54+mTe2oJPTGMk4w5BEu2L1pa4CcEWWeZpwxXxI2O5&#10;BrAyTpEAV1dnzJEWsiuZTfJ8mrXGMesM5d6DdzWAeJHyVxWn4W1VeR6QLDHUFpJ1yW6izRZzUtSO&#10;2EbQQxnkH6pQRGggPaZakUDQtRN/pVKCOuNNFUbUqMxUlaA89QDdjPM/urlqiOWpFxDH26NM/v+l&#10;pW+2lw4JVuITjDRRMKLuc3/T33Y/urv+FvUfu3sw/af+pvvSfe++dffdVzSeROFa6wuIX+pLF1un&#10;O31lLwz94AHLHoHx4i0QbdrXhgEHuQ4m6bWrnIrBoATapbHsj2Phu4Do4KTgneTPp6dnkTgjxUOc&#10;dT684kaheCixD46IuglLozXM3rhxYiHbCx+GwIeASKrNWkgJflJIjdoST0/O8hTgjRQsghHzrt4s&#10;pUNbAkt0up6NX6wOVTz6TYkAqyyFKvEsj9+wXA0n7KVmiSUQIeGMwt6CCMEJomvJcaRWnGEkOTyi&#10;eBpqlfogZNRu0Htj2P7SRThqCkuR1DgscNy63+/pr1/PbPETAAD//wMAUEsDBBQABgAIAAAAIQA2&#10;Sbjt3QAAAAkBAAAPAAAAZHJzL2Rvd25yZXYueG1sTI/BTsMwDIbvSLxDZCRuLOlgo5SmEyAhwXGD&#10;A9y8xrQRjdM12dbx9GS7wPG3P/3+XC5G14kdDcF61pBNFAji2hvLjYb3t+erHESIyAY7z6ThQAEW&#10;1flZiYXxe17SbhUbkUo4FKihjbEvpAx1Sw7DxPfEafflB4cxxaGRZsB9KnednCo1lw4tpwst9vTU&#10;Uv292joNm8/li/qxePd4eG02Klxn9iPvtL68GB/uQUQa4x8MR/2kDlVyWvstmyC6lG9nNwnVMJ1n&#10;II7AabDWMMtzkFUp/39Q/QIAAP//AwBQSwECLQAUAAYACAAAACEAtoM4kv4AAADhAQAAEwAAAAAA&#10;AAAAAAAAAAAAAAAAW0NvbnRlbnRfVHlwZXNdLnhtbFBLAQItABQABgAIAAAAIQA4/SH/1gAAAJQB&#10;AAALAAAAAAAAAAAAAAAAAC8BAABfcmVscy8ucmVsc1BLAQItABQABgAIAAAAIQBLOjuOCwIAAK4D&#10;AAAOAAAAAAAAAAAAAAAAAC4CAABkcnMvZTJvRG9jLnhtbFBLAQItABQABgAIAAAAIQA2Sbjt3QAA&#10;AAkBAAAPAAAAAAAAAAAAAAAAAGUEAABkcnMvZG93bnJldi54bWxQSwUGAAAAAAQABADzAAAAbwUA&#10;AAAA&#10;" strokecolor="#4f81bd" strokeweight=".5pt">
                <v:stroke endarrow="block" joinstyle="miter"/>
                <o:lock v:ext="edit" shapetype="f"/>
              </v:shape>
            </w:pict>
          </mc:Fallback>
        </mc:AlternateContent>
      </w:r>
    </w:p>
    <w:p w14:paraId="7D20899F" w14:textId="77777777" w:rsidR="00F5611B" w:rsidRPr="00640AA0" w:rsidRDefault="00F5611B" w:rsidP="00F5611B">
      <w:pPr>
        <w:shd w:val="clear" w:color="auto" w:fill="FFFFFF"/>
        <w:tabs>
          <w:tab w:val="left" w:pos="993"/>
        </w:tabs>
        <w:ind w:firstLine="567"/>
        <w:jc w:val="both"/>
        <w:rPr>
          <w:b/>
        </w:rPr>
      </w:pPr>
    </w:p>
    <w:p w14:paraId="644C936B" w14:textId="11DBA028" w:rsidR="00F5611B" w:rsidRPr="00640AA0" w:rsidRDefault="004D2D4E" w:rsidP="00F5611B">
      <w:pPr>
        <w:shd w:val="clear" w:color="auto" w:fill="FFFFFF"/>
        <w:tabs>
          <w:tab w:val="left" w:pos="993"/>
        </w:tabs>
        <w:ind w:firstLine="567"/>
        <w:jc w:val="both"/>
        <w:rPr>
          <w:b/>
        </w:rPr>
      </w:pPr>
      <w:r>
        <w:rPr>
          <w:rFonts w:eastAsia="Calibri"/>
          <w:b/>
          <w:noProof/>
        </w:rPr>
        <mc:AlternateContent>
          <mc:Choice Requires="wps">
            <w:drawing>
              <wp:anchor distT="0" distB="0" distL="114300" distR="114300" simplePos="0" relativeHeight="251652608" behindDoc="0" locked="0" layoutInCell="1" allowOverlap="1" wp14:anchorId="48D87CF7" wp14:editId="444B251D">
                <wp:simplePos x="0" y="0"/>
                <wp:positionH relativeFrom="column">
                  <wp:posOffset>-325120</wp:posOffset>
                </wp:positionH>
                <wp:positionV relativeFrom="paragraph">
                  <wp:posOffset>26670</wp:posOffset>
                </wp:positionV>
                <wp:extent cx="2855595" cy="484505"/>
                <wp:effectExtent l="12065" t="8255" r="8890" b="12065"/>
                <wp:wrapNone/>
                <wp:docPr id="2"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484505"/>
                        </a:xfrm>
                        <a:prstGeom prst="rect">
                          <a:avLst/>
                        </a:prstGeom>
                        <a:solidFill>
                          <a:srgbClr val="FFFFFF"/>
                        </a:solidFill>
                        <a:ln w="12700">
                          <a:solidFill>
                            <a:srgbClr val="F79646"/>
                          </a:solidFill>
                          <a:miter lim="800000"/>
                          <a:headEnd/>
                          <a:tailEnd/>
                        </a:ln>
                      </wps:spPr>
                      <wps:txbx>
                        <w:txbxContent>
                          <w:p w14:paraId="5DBF4CB0" w14:textId="77777777" w:rsidR="00926F66" w:rsidRPr="00C1674F" w:rsidRDefault="00926F66" w:rsidP="00F5611B">
                            <w:pPr>
                              <w:jc w:val="center"/>
                            </w:pPr>
                            <w:r w:rsidRPr="00C1674F">
                              <w:t xml:space="preserve">Выдача </w:t>
                            </w:r>
                            <w:r>
                              <w:t>Свидетельства и (или) Приложения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D87CF7" id="Прямоугольник 6" o:spid="_x0000_s1038" style="position:absolute;left:0;text-align:left;margin-left:-25.6pt;margin-top:2.1pt;width:224.85pt;height:38.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4iSAIAAEwEAAAOAAAAZHJzL2Uyb0RvYy54bWysVM2O0zAQviPxDpbvNGmU9CdqukK7FCEt&#10;sNLCAziO01g4trHdJssJiSsSj8BDcEH87DOkb8TEaUsLN0QOlscz83nmm89ZXLS1QFtmLFcyw+NR&#10;iBGTVBVcrjP8+tXq0Qwj64gsiFCSZfiOWXyxfPhg0eiURapSomAGAYi0aaMzXDmn0yCwtGI1sSOl&#10;mQRnqUxNHJhmHRSGNIBeiyAKw0nQKFNooyizFk6vBideevyyZNS9LEvLHBIZhtqcX41f834NlguS&#10;rg3RFaf7Msg/VFETLuHSI9QVcQRtDP8LqubUKKtKN6KqDlRZcsp8D9DNOPyjm9uKaOZ7AXKsPtJk&#10;/x8sfbG9MYgXGY4wkqSGEXWfd+93n7of3f3uQ/elu+++7z52P7uv3Tc06flqtE0h7VbfmL5jq68V&#10;fWPBEZx5esNCDMqb56oAXLJxynPUlqbuM6F71PpR3B1HwVqHKBxGsyRJ5glGFHzxLE7CpL87IOkh&#10;WxvrnjJVo36TYQOj9uhke23dEHoI8WUqwYsVF8IbZp1fCoO2BGSx8t8e3Z6GCYkaEHU0DUMPfea0&#10;ZxjT+ST27ECFZ2E1dyBwwesMz8L+GyRXMVI8kQXUSVJHuBj2kCzknsieu4Fs1+atH9E4OvCfq+IO&#10;qDVqEDQ8QNhUyrzDqAExZ9i+3RDDMBLPJKhlPo7jXv3eiJNpBIY59eSnHiIpQGWYOoPRYFy64c1s&#10;tOHrCu4ae0KkegxDLbnnux/4UNe+A5Csn9j+efVv4tT2Ub9/AstfAAAA//8DAFBLAwQUAAYACAAA&#10;ACEA2EHLpuAAAAAIAQAADwAAAGRycy9kb3ducmV2LnhtbEyPwU7DMBBE70j8g7VIXKrWbmhQCNlU&#10;VUU5QwsSRzd246j2OsRuG/h6zAlOo9WMZt5Wy9FZdtZD6DwhzGcCmKbGq45ahLfdZloAC1GSktaT&#10;RvjSAZb19VUlS+Uv9KrP29iyVEKhlAgmxr7kPDRGOxlmvteUvIMfnIzpHFquBnlJ5c7yTIh77mRH&#10;acHIXq+Nbo7bk0P47N43k9X3k5ksPtbxZXfMDsI+I97ejKtHYFGP8S8Mv/gJHerEtPcnUoFZhGk+&#10;z1IUYZEk+XcPRQ5sj1CIHHhd8f8P1D8AAAD//wMAUEsBAi0AFAAGAAgAAAAhALaDOJL+AAAA4QEA&#10;ABMAAAAAAAAAAAAAAAAAAAAAAFtDb250ZW50X1R5cGVzXS54bWxQSwECLQAUAAYACAAAACEAOP0h&#10;/9YAAACUAQAACwAAAAAAAAAAAAAAAAAvAQAAX3JlbHMvLnJlbHNQSwECLQAUAAYACAAAACEA0S5u&#10;IkgCAABMBAAADgAAAAAAAAAAAAAAAAAuAgAAZHJzL2Uyb0RvYy54bWxQSwECLQAUAAYACAAAACEA&#10;2EHLpuAAAAAIAQAADwAAAAAAAAAAAAAAAACiBAAAZHJzL2Rvd25yZXYueG1sUEsFBgAAAAAEAAQA&#10;8wAAAK8FAAAAAA==&#10;" strokecolor="#f79646" strokeweight="1pt">
                <v:path arrowok="t"/>
                <v:textbox>
                  <w:txbxContent>
                    <w:p w14:paraId="5DBF4CB0" w14:textId="77777777" w:rsidR="00926F66" w:rsidRPr="00C1674F" w:rsidRDefault="00926F66" w:rsidP="00F5611B">
                      <w:pPr>
                        <w:jc w:val="center"/>
                      </w:pPr>
                      <w:r w:rsidRPr="00C1674F">
                        <w:t xml:space="preserve">Выдача </w:t>
                      </w:r>
                      <w:r>
                        <w:t>Свидетельства и (или) Приложения</w:t>
                      </w:r>
                    </w:p>
                  </w:txbxContent>
                </v:textbox>
              </v:rect>
            </w:pict>
          </mc:Fallback>
        </mc:AlternateContent>
      </w:r>
      <w:r>
        <w:rPr>
          <w:rFonts w:eastAsia="Calibri"/>
          <w:b/>
          <w:noProof/>
        </w:rPr>
        <mc:AlternateContent>
          <mc:Choice Requires="wps">
            <w:drawing>
              <wp:anchor distT="0" distB="0" distL="114300" distR="114300" simplePos="0" relativeHeight="251653632" behindDoc="0" locked="0" layoutInCell="1" allowOverlap="1" wp14:anchorId="343EE2E7" wp14:editId="24A07000">
                <wp:simplePos x="0" y="0"/>
                <wp:positionH relativeFrom="column">
                  <wp:posOffset>2951480</wp:posOffset>
                </wp:positionH>
                <wp:positionV relativeFrom="paragraph">
                  <wp:posOffset>19050</wp:posOffset>
                </wp:positionV>
                <wp:extent cx="2880360" cy="492760"/>
                <wp:effectExtent l="12065" t="10160" r="12700" b="11430"/>
                <wp:wrapNone/>
                <wp:docPr id="1"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0360" cy="492760"/>
                        </a:xfrm>
                        <a:prstGeom prst="rect">
                          <a:avLst/>
                        </a:prstGeom>
                        <a:solidFill>
                          <a:srgbClr val="FFFFFF"/>
                        </a:solidFill>
                        <a:ln w="12700">
                          <a:solidFill>
                            <a:srgbClr val="F79646"/>
                          </a:solidFill>
                          <a:miter lim="800000"/>
                          <a:headEnd/>
                          <a:tailEnd/>
                        </a:ln>
                      </wps:spPr>
                      <wps:txbx>
                        <w:txbxContent>
                          <w:p w14:paraId="55C47E3D" w14:textId="77777777" w:rsidR="00926F66" w:rsidRPr="00C1674F" w:rsidRDefault="00926F66" w:rsidP="00F5611B">
                            <w:pPr>
                              <w:jc w:val="center"/>
                            </w:pPr>
                            <w:r w:rsidRPr="00C1674F">
                              <w:rPr>
                                <w:color w:val="2D2D2D"/>
                                <w:spacing w:val="2"/>
                              </w:rPr>
                              <w:t>Уведомление заявителя об отказе в предоставлении услуги</w:t>
                            </w:r>
                          </w:p>
                          <w:p w14:paraId="6E2BD36F" w14:textId="77777777" w:rsidR="00926F66" w:rsidRPr="00C1674F" w:rsidRDefault="00926F66" w:rsidP="00F5611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3EE2E7" id="Прямоугольник 7" o:spid="_x0000_s1039" style="position:absolute;left:0;text-align:left;margin-left:232.4pt;margin-top:1.5pt;width:226.8pt;height:3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dvcQwIAAEwEAAAOAAAAZHJzL2Uyb0RvYy54bWysVM2O0zAQviPxDpbvNGm29CdqukK7FCEt&#10;sNLCAziO01g4trHdJssJaa9IPAIPwQXxs8+QvhFjp9ttgRMiB2vGM/48833jzE/bWqANM5YrmeHh&#10;IMaISaoKLlcZfvN6+WiKkXVEFkQoyTJ8zSw+XTx8MG90yhJVKVEwgwBE2rTRGa6c02kUWVqxmtiB&#10;0kxCsFSmJg5cs4oKQxpAr0WUxPE4apQptFGUWQu7530QLwJ+WTLqXpWlZQ6JDENtLqwmrLlfo8Wc&#10;pCtDdMXprgzyD1XUhEu4dA91ThxBa8P/gKo5Ncqq0g2oqiNVlpyy0AN0M4x/6+aqIpqFXoAcq/c0&#10;2f8HS19uLg3iBWiHkSQ1SNR93n7Yfup+dLfbm+5Ld9t9337sfnZfu29o4vlqtE3h2JW+NL5jqy8U&#10;fWshEB1FvGMhB+XNC1UALlk7FThqS1P7k9A9aoMU13spWOsQhc1kOo1PxqAYhdholkzA9leQ9O60&#10;NtY9Y6pG3siwAakDOtlcWNen3qWEMpXgxZILERyzys+EQRsCY7EM3w7dHqYJiRogJpnEcYA+Ctoj&#10;jMlsPBr/DaPmDgZc8DrD09h/PomkFSPFU1kE2xEuehvaE3JHpOeuJ9u1edtLdOIPe2JzVVwDtUb1&#10;Aw0PEIxKmfcYNTDMGbbv1sQwjMRzCdMyG45GfvqDM3o8ScAxh5H8MEIkBagMU2cw6p0z17+ZtTZ8&#10;VcFdw0CIVE9A1JIHvu/r2nUAIxsU2z0v/yYO/ZB1/xNY/AIAAP//AwBQSwMEFAAGAAgAAAAhABgb&#10;ioDfAAAACAEAAA8AAABkcnMvZG93bnJldi54bWxMj8FOwzAQRO9I/IO1SFwqardEUQjZVFVFOZcW&#10;JI5u7MZR7XWI3Tbw9TUnOI5mNPOmWozOsrMeQucJYTYVwDQ1XnXUIrzv1g8FsBAlKWk9aYRvHWBR&#10;395UslT+Qm/6vI0tSyUUSolgYuxLzkNjtJNh6ntNyTv4wcmY5NByNchLKneWz4XIuZMdpQUje70y&#10;ujluTw7hq/tYT5Y/L2aSfa7iZnecH4R9Rby/G5fPwKIe418YfvETOtSJae9PpAKzCFmeJfSI8Jgu&#10;Jf9pVmTA9giFyIHXFf9/oL4CAAD//wMAUEsBAi0AFAAGAAgAAAAhALaDOJL+AAAA4QEAABMAAAAA&#10;AAAAAAAAAAAAAAAAAFtDb250ZW50X1R5cGVzXS54bWxQSwECLQAUAAYACAAAACEAOP0h/9YAAACU&#10;AQAACwAAAAAAAAAAAAAAAAAvAQAAX3JlbHMvLnJlbHNQSwECLQAUAAYACAAAACEAm+3b3EMCAABM&#10;BAAADgAAAAAAAAAAAAAAAAAuAgAAZHJzL2Uyb0RvYy54bWxQSwECLQAUAAYACAAAACEAGBuKgN8A&#10;AAAIAQAADwAAAAAAAAAAAAAAAACdBAAAZHJzL2Rvd25yZXYueG1sUEsFBgAAAAAEAAQA8wAAAKkF&#10;AAAAAA==&#10;" strokecolor="#f79646" strokeweight="1pt">
                <v:path arrowok="t"/>
                <v:textbox>
                  <w:txbxContent>
                    <w:p w14:paraId="55C47E3D" w14:textId="77777777" w:rsidR="00926F66" w:rsidRPr="00C1674F" w:rsidRDefault="00926F66" w:rsidP="00F5611B">
                      <w:pPr>
                        <w:jc w:val="center"/>
                      </w:pPr>
                      <w:r w:rsidRPr="00C1674F">
                        <w:rPr>
                          <w:color w:val="2D2D2D"/>
                          <w:spacing w:val="2"/>
                        </w:rPr>
                        <w:t>Уведомление заявителя об отказе в предоставлении услуги</w:t>
                      </w:r>
                    </w:p>
                    <w:p w14:paraId="6E2BD36F" w14:textId="77777777" w:rsidR="00926F66" w:rsidRPr="00C1674F" w:rsidRDefault="00926F66" w:rsidP="00F5611B">
                      <w:pPr>
                        <w:jc w:val="center"/>
                      </w:pPr>
                    </w:p>
                  </w:txbxContent>
                </v:textbox>
              </v:rect>
            </w:pict>
          </mc:Fallback>
        </mc:AlternateContent>
      </w:r>
    </w:p>
    <w:p w14:paraId="68C0570C" w14:textId="77777777" w:rsidR="00F5611B" w:rsidRPr="00640AA0" w:rsidRDefault="00F5611B" w:rsidP="00F5611B">
      <w:pPr>
        <w:shd w:val="clear" w:color="auto" w:fill="FFFFFF"/>
        <w:tabs>
          <w:tab w:val="left" w:pos="993"/>
        </w:tabs>
        <w:ind w:firstLine="567"/>
        <w:jc w:val="both"/>
        <w:rPr>
          <w:b/>
        </w:rPr>
      </w:pPr>
    </w:p>
    <w:p w14:paraId="35D845C5" w14:textId="77777777" w:rsidR="00F5611B" w:rsidRPr="00640AA0" w:rsidRDefault="00F5611B" w:rsidP="00F5611B">
      <w:pPr>
        <w:shd w:val="clear" w:color="auto" w:fill="FFFFFF"/>
        <w:tabs>
          <w:tab w:val="left" w:pos="993"/>
        </w:tabs>
        <w:ind w:firstLine="567"/>
        <w:jc w:val="both"/>
        <w:rPr>
          <w:b/>
        </w:rPr>
      </w:pPr>
    </w:p>
    <w:p w14:paraId="44F96B4F" w14:textId="77777777" w:rsidR="00F5611B" w:rsidRPr="00640AA0" w:rsidRDefault="00F5611B" w:rsidP="00F5611B">
      <w:pPr>
        <w:shd w:val="clear" w:color="auto" w:fill="FFFFFF"/>
        <w:tabs>
          <w:tab w:val="left" w:pos="993"/>
        </w:tabs>
        <w:ind w:firstLine="567"/>
        <w:jc w:val="both"/>
        <w:rPr>
          <w:b/>
        </w:rPr>
      </w:pPr>
    </w:p>
    <w:p w14:paraId="2F96A040" w14:textId="77777777" w:rsidR="00F5611B" w:rsidRPr="00640AA0" w:rsidRDefault="00F5611B" w:rsidP="00F5611B">
      <w:pPr>
        <w:shd w:val="clear" w:color="auto" w:fill="FFFFFF"/>
        <w:tabs>
          <w:tab w:val="left" w:pos="993"/>
        </w:tabs>
        <w:ind w:firstLine="567"/>
        <w:jc w:val="both"/>
        <w:rPr>
          <w:b/>
        </w:rPr>
      </w:pPr>
    </w:p>
    <w:p w14:paraId="408E75F7" w14:textId="77777777" w:rsidR="00F5611B" w:rsidRPr="00640AA0" w:rsidRDefault="00F5611B" w:rsidP="00F5611B">
      <w:pPr>
        <w:shd w:val="clear" w:color="auto" w:fill="FFFFFF"/>
        <w:tabs>
          <w:tab w:val="left" w:pos="993"/>
        </w:tabs>
        <w:ind w:firstLine="567"/>
        <w:jc w:val="both"/>
        <w:rPr>
          <w:b/>
        </w:rPr>
      </w:pPr>
    </w:p>
    <w:p w14:paraId="34505FD8" w14:textId="77777777" w:rsidR="007E66D2" w:rsidRDefault="00E64774" w:rsidP="00E64774">
      <w:pPr>
        <w:rPr>
          <w:sz w:val="20"/>
          <w:szCs w:val="20"/>
        </w:rPr>
      </w:pPr>
      <w:r>
        <w:rPr>
          <w:sz w:val="20"/>
          <w:szCs w:val="20"/>
        </w:rPr>
        <w:t xml:space="preserve"> </w:t>
      </w:r>
    </w:p>
    <w:p w14:paraId="0A79B684" w14:textId="77777777" w:rsidR="007E66D2" w:rsidRDefault="007E66D2" w:rsidP="00A92217">
      <w:pPr>
        <w:jc w:val="both"/>
        <w:rPr>
          <w:sz w:val="20"/>
          <w:szCs w:val="20"/>
        </w:rPr>
      </w:pPr>
    </w:p>
    <w:p w14:paraId="7A5B9FA5" w14:textId="77777777" w:rsidR="007E66D2" w:rsidRDefault="007E66D2" w:rsidP="00A92217">
      <w:pPr>
        <w:jc w:val="both"/>
        <w:rPr>
          <w:sz w:val="20"/>
          <w:szCs w:val="20"/>
        </w:rPr>
      </w:pPr>
    </w:p>
    <w:p w14:paraId="280877E7" w14:textId="77777777" w:rsidR="007E66D2" w:rsidRDefault="007E66D2" w:rsidP="00A92217">
      <w:pPr>
        <w:jc w:val="both"/>
        <w:rPr>
          <w:sz w:val="20"/>
          <w:szCs w:val="20"/>
        </w:rPr>
      </w:pPr>
    </w:p>
    <w:p w14:paraId="67EC8F3D" w14:textId="77777777" w:rsidR="007E66D2" w:rsidRDefault="007E66D2" w:rsidP="00A92217">
      <w:pPr>
        <w:jc w:val="both"/>
        <w:rPr>
          <w:sz w:val="20"/>
          <w:szCs w:val="20"/>
        </w:rPr>
      </w:pPr>
    </w:p>
    <w:p w14:paraId="79400B72" w14:textId="77777777" w:rsidR="007E66D2" w:rsidRDefault="007E66D2" w:rsidP="00A92217">
      <w:pPr>
        <w:jc w:val="both"/>
        <w:rPr>
          <w:sz w:val="20"/>
          <w:szCs w:val="20"/>
        </w:rPr>
      </w:pPr>
    </w:p>
    <w:p w14:paraId="29041106" w14:textId="77777777" w:rsidR="007E66D2" w:rsidRDefault="007E66D2" w:rsidP="00A92217">
      <w:pPr>
        <w:jc w:val="both"/>
        <w:rPr>
          <w:sz w:val="20"/>
          <w:szCs w:val="20"/>
        </w:rPr>
      </w:pPr>
    </w:p>
    <w:p w14:paraId="1C0DC95B" w14:textId="77777777" w:rsidR="007E66D2" w:rsidRDefault="007E66D2" w:rsidP="00A92217">
      <w:pPr>
        <w:jc w:val="both"/>
        <w:rPr>
          <w:sz w:val="20"/>
          <w:szCs w:val="20"/>
        </w:rPr>
      </w:pPr>
    </w:p>
    <w:p w14:paraId="57F2680C" w14:textId="77777777" w:rsidR="007E66D2" w:rsidRDefault="007E66D2" w:rsidP="00A92217">
      <w:pPr>
        <w:jc w:val="both"/>
        <w:rPr>
          <w:sz w:val="20"/>
          <w:szCs w:val="20"/>
        </w:rPr>
      </w:pPr>
    </w:p>
    <w:p w14:paraId="098E72D9" w14:textId="77777777" w:rsidR="007E66D2" w:rsidRDefault="007E66D2" w:rsidP="00A92217">
      <w:pPr>
        <w:jc w:val="both"/>
        <w:rPr>
          <w:sz w:val="20"/>
          <w:szCs w:val="20"/>
        </w:rPr>
      </w:pPr>
    </w:p>
    <w:p w14:paraId="38D8A42F" w14:textId="77777777" w:rsidR="007E66D2" w:rsidRDefault="007E66D2" w:rsidP="00A92217">
      <w:pPr>
        <w:jc w:val="both"/>
        <w:rPr>
          <w:sz w:val="20"/>
          <w:szCs w:val="20"/>
        </w:rPr>
      </w:pPr>
    </w:p>
    <w:p w14:paraId="6A1F5F23" w14:textId="77777777" w:rsidR="007E66D2" w:rsidRDefault="007E66D2" w:rsidP="00A92217">
      <w:pPr>
        <w:jc w:val="both"/>
        <w:rPr>
          <w:sz w:val="20"/>
          <w:szCs w:val="20"/>
        </w:rPr>
      </w:pPr>
    </w:p>
    <w:p w14:paraId="5091A72B" w14:textId="77777777" w:rsidR="007E66D2" w:rsidRDefault="007E66D2" w:rsidP="00A92217">
      <w:pPr>
        <w:jc w:val="both"/>
        <w:rPr>
          <w:sz w:val="20"/>
          <w:szCs w:val="20"/>
        </w:rPr>
      </w:pPr>
    </w:p>
    <w:p w14:paraId="7EC6F435" w14:textId="77777777" w:rsidR="007E66D2" w:rsidRDefault="007E66D2" w:rsidP="00A92217">
      <w:pPr>
        <w:jc w:val="both"/>
        <w:rPr>
          <w:sz w:val="20"/>
          <w:szCs w:val="20"/>
        </w:rPr>
      </w:pPr>
    </w:p>
    <w:p w14:paraId="3193A26C" w14:textId="77777777" w:rsidR="007E66D2" w:rsidRDefault="007E66D2" w:rsidP="00A92217">
      <w:pPr>
        <w:jc w:val="both"/>
        <w:rPr>
          <w:sz w:val="20"/>
          <w:szCs w:val="20"/>
        </w:rPr>
      </w:pPr>
    </w:p>
    <w:p w14:paraId="07CAC4CE" w14:textId="77777777" w:rsidR="007E66D2" w:rsidRDefault="007E66D2" w:rsidP="00A92217">
      <w:pPr>
        <w:jc w:val="both"/>
        <w:rPr>
          <w:sz w:val="20"/>
          <w:szCs w:val="20"/>
        </w:rPr>
      </w:pPr>
    </w:p>
    <w:p w14:paraId="08ECD5D3" w14:textId="77777777" w:rsidR="007E66D2" w:rsidRDefault="007E66D2" w:rsidP="00A92217">
      <w:pPr>
        <w:jc w:val="both"/>
        <w:rPr>
          <w:sz w:val="20"/>
          <w:szCs w:val="20"/>
        </w:rPr>
      </w:pPr>
    </w:p>
    <w:sectPr w:rsidR="007E66D2" w:rsidSect="00741C2C">
      <w:pgSz w:w="11906" w:h="16838"/>
      <w:pgMar w:top="719"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C6C07"/>
    <w:multiLevelType w:val="hybridMultilevel"/>
    <w:tmpl w:val="6BA29B9E"/>
    <w:lvl w:ilvl="0" w:tplc="BA468AA6">
      <w:start w:val="1"/>
      <w:numFmt w:val="russianLower"/>
      <w:lvlText w:val="%1)"/>
      <w:lvlJc w:val="left"/>
      <w:pPr>
        <w:ind w:left="1572" w:hanging="10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129C267E"/>
    <w:multiLevelType w:val="multilevel"/>
    <w:tmpl w:val="E502234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81E7843"/>
    <w:multiLevelType w:val="hybridMultilevel"/>
    <w:tmpl w:val="D8B2C916"/>
    <w:lvl w:ilvl="0" w:tplc="AA28763A">
      <w:start w:val="1"/>
      <w:numFmt w:val="russianLower"/>
      <w:lvlText w:val="%1)"/>
      <w:lvlJc w:val="left"/>
      <w:pPr>
        <w:ind w:left="1486"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1D423F3"/>
    <w:multiLevelType w:val="hybridMultilevel"/>
    <w:tmpl w:val="5C269934"/>
    <w:lvl w:ilvl="0" w:tplc="0552798C">
      <w:start w:val="1"/>
      <w:numFmt w:val="decimal"/>
      <w:lvlText w:val="%1."/>
      <w:lvlJc w:val="left"/>
      <w:pPr>
        <w:ind w:left="927" w:hanging="360"/>
      </w:pPr>
      <w:rPr>
        <w:rFonts w:hint="default"/>
        <w:strike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52B52F93"/>
    <w:multiLevelType w:val="hybridMultilevel"/>
    <w:tmpl w:val="151EA7C2"/>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1263475"/>
    <w:multiLevelType w:val="multilevel"/>
    <w:tmpl w:val="783AE260"/>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4"/>
  </w:num>
  <w:num w:numId="4">
    <w:abstractNumId w:val="3"/>
  </w:num>
  <w:num w:numId="5">
    <w:abstractNumId w:val="5"/>
  </w:num>
  <w:num w:numId="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412"/>
    <w:rsid w:val="00000B49"/>
    <w:rsid w:val="000061BB"/>
    <w:rsid w:val="000067B7"/>
    <w:rsid w:val="000117AD"/>
    <w:rsid w:val="00012860"/>
    <w:rsid w:val="00016E5E"/>
    <w:rsid w:val="00020EC5"/>
    <w:rsid w:val="00032EE8"/>
    <w:rsid w:val="00033950"/>
    <w:rsid w:val="00034180"/>
    <w:rsid w:val="00035709"/>
    <w:rsid w:val="00040C1B"/>
    <w:rsid w:val="00051493"/>
    <w:rsid w:val="00057E94"/>
    <w:rsid w:val="000615F3"/>
    <w:rsid w:val="000618EC"/>
    <w:rsid w:val="00061CC5"/>
    <w:rsid w:val="00066204"/>
    <w:rsid w:val="0006774B"/>
    <w:rsid w:val="0007086D"/>
    <w:rsid w:val="000823A0"/>
    <w:rsid w:val="000911CE"/>
    <w:rsid w:val="00092756"/>
    <w:rsid w:val="000967E1"/>
    <w:rsid w:val="000A0C2B"/>
    <w:rsid w:val="000A149E"/>
    <w:rsid w:val="000A3F46"/>
    <w:rsid w:val="000A7711"/>
    <w:rsid w:val="000B0797"/>
    <w:rsid w:val="000B345C"/>
    <w:rsid w:val="000C27AA"/>
    <w:rsid w:val="000D3D87"/>
    <w:rsid w:val="000D6C9E"/>
    <w:rsid w:val="000F3482"/>
    <w:rsid w:val="000F3AE5"/>
    <w:rsid w:val="000F73EE"/>
    <w:rsid w:val="000F78F1"/>
    <w:rsid w:val="0010262B"/>
    <w:rsid w:val="00107FD1"/>
    <w:rsid w:val="00110A1F"/>
    <w:rsid w:val="00114D2F"/>
    <w:rsid w:val="0011641D"/>
    <w:rsid w:val="001207DC"/>
    <w:rsid w:val="00120954"/>
    <w:rsid w:val="00124491"/>
    <w:rsid w:val="00124E4A"/>
    <w:rsid w:val="00127B6C"/>
    <w:rsid w:val="00131374"/>
    <w:rsid w:val="001329F3"/>
    <w:rsid w:val="00150F45"/>
    <w:rsid w:val="001548E0"/>
    <w:rsid w:val="001554E3"/>
    <w:rsid w:val="001557BE"/>
    <w:rsid w:val="00164B23"/>
    <w:rsid w:val="00166603"/>
    <w:rsid w:val="001672D5"/>
    <w:rsid w:val="00175B4E"/>
    <w:rsid w:val="00175F00"/>
    <w:rsid w:val="00180CA9"/>
    <w:rsid w:val="0018477A"/>
    <w:rsid w:val="0019259F"/>
    <w:rsid w:val="001953DE"/>
    <w:rsid w:val="001A7D9F"/>
    <w:rsid w:val="001B01EE"/>
    <w:rsid w:val="001B14F9"/>
    <w:rsid w:val="001B1A59"/>
    <w:rsid w:val="001B2739"/>
    <w:rsid w:val="001C0A3E"/>
    <w:rsid w:val="001C67FA"/>
    <w:rsid w:val="001D3542"/>
    <w:rsid w:val="001D562D"/>
    <w:rsid w:val="001E2F3E"/>
    <w:rsid w:val="001E3034"/>
    <w:rsid w:val="001E3C43"/>
    <w:rsid w:val="001E5E26"/>
    <w:rsid w:val="001F4C38"/>
    <w:rsid w:val="001F6C5B"/>
    <w:rsid w:val="001F7924"/>
    <w:rsid w:val="002107AC"/>
    <w:rsid w:val="00210802"/>
    <w:rsid w:val="00210F96"/>
    <w:rsid w:val="0021790A"/>
    <w:rsid w:val="002218E9"/>
    <w:rsid w:val="00230D72"/>
    <w:rsid w:val="00232FC1"/>
    <w:rsid w:val="00243A4B"/>
    <w:rsid w:val="0024462E"/>
    <w:rsid w:val="002462E1"/>
    <w:rsid w:val="00246718"/>
    <w:rsid w:val="002502B0"/>
    <w:rsid w:val="00257FFA"/>
    <w:rsid w:val="002603F9"/>
    <w:rsid w:val="002621BD"/>
    <w:rsid w:val="0027606D"/>
    <w:rsid w:val="002808F0"/>
    <w:rsid w:val="00291CC6"/>
    <w:rsid w:val="0029267B"/>
    <w:rsid w:val="00292C34"/>
    <w:rsid w:val="002A7364"/>
    <w:rsid w:val="002B10ED"/>
    <w:rsid w:val="002B5C8D"/>
    <w:rsid w:val="002C07DD"/>
    <w:rsid w:val="002C2878"/>
    <w:rsid w:val="002C5E9E"/>
    <w:rsid w:val="002D2272"/>
    <w:rsid w:val="002D2C7D"/>
    <w:rsid w:val="002D3D1A"/>
    <w:rsid w:val="002D7F0C"/>
    <w:rsid w:val="002E0B55"/>
    <w:rsid w:val="002E5EBF"/>
    <w:rsid w:val="002E6FFD"/>
    <w:rsid w:val="002F06FC"/>
    <w:rsid w:val="003009C0"/>
    <w:rsid w:val="00302AD4"/>
    <w:rsid w:val="0031246A"/>
    <w:rsid w:val="00312CF5"/>
    <w:rsid w:val="003137A9"/>
    <w:rsid w:val="00320C3B"/>
    <w:rsid w:val="003227BB"/>
    <w:rsid w:val="0032467A"/>
    <w:rsid w:val="00330C93"/>
    <w:rsid w:val="0033132A"/>
    <w:rsid w:val="00337BEF"/>
    <w:rsid w:val="00340E23"/>
    <w:rsid w:val="00341146"/>
    <w:rsid w:val="003455AD"/>
    <w:rsid w:val="00347B21"/>
    <w:rsid w:val="00350F16"/>
    <w:rsid w:val="0035157B"/>
    <w:rsid w:val="00351B3D"/>
    <w:rsid w:val="00356F56"/>
    <w:rsid w:val="0035757C"/>
    <w:rsid w:val="00371913"/>
    <w:rsid w:val="00385AFF"/>
    <w:rsid w:val="003927E2"/>
    <w:rsid w:val="003928A7"/>
    <w:rsid w:val="00393F2F"/>
    <w:rsid w:val="00396F7F"/>
    <w:rsid w:val="003A7DDC"/>
    <w:rsid w:val="003B465D"/>
    <w:rsid w:val="003B5C4C"/>
    <w:rsid w:val="003B6A72"/>
    <w:rsid w:val="003C27E8"/>
    <w:rsid w:val="003D3373"/>
    <w:rsid w:val="003E29A0"/>
    <w:rsid w:val="003F0524"/>
    <w:rsid w:val="003F0CB7"/>
    <w:rsid w:val="004002D1"/>
    <w:rsid w:val="00400F7A"/>
    <w:rsid w:val="00405488"/>
    <w:rsid w:val="00412E31"/>
    <w:rsid w:val="00415988"/>
    <w:rsid w:val="00420590"/>
    <w:rsid w:val="0042103B"/>
    <w:rsid w:val="00424480"/>
    <w:rsid w:val="004316F7"/>
    <w:rsid w:val="00432970"/>
    <w:rsid w:val="00440CCF"/>
    <w:rsid w:val="00444FFD"/>
    <w:rsid w:val="00445663"/>
    <w:rsid w:val="00446E0B"/>
    <w:rsid w:val="00452856"/>
    <w:rsid w:val="00454895"/>
    <w:rsid w:val="0045610D"/>
    <w:rsid w:val="0045722A"/>
    <w:rsid w:val="0045746B"/>
    <w:rsid w:val="004801DC"/>
    <w:rsid w:val="0048260D"/>
    <w:rsid w:val="00490683"/>
    <w:rsid w:val="004A2E04"/>
    <w:rsid w:val="004A4412"/>
    <w:rsid w:val="004B4217"/>
    <w:rsid w:val="004B760D"/>
    <w:rsid w:val="004C0EE3"/>
    <w:rsid w:val="004C2A67"/>
    <w:rsid w:val="004C2CA6"/>
    <w:rsid w:val="004C3430"/>
    <w:rsid w:val="004D0C63"/>
    <w:rsid w:val="004D2D4E"/>
    <w:rsid w:val="004D467C"/>
    <w:rsid w:val="004D6B25"/>
    <w:rsid w:val="004E45FF"/>
    <w:rsid w:val="004F054F"/>
    <w:rsid w:val="004F6144"/>
    <w:rsid w:val="004F644A"/>
    <w:rsid w:val="004F6997"/>
    <w:rsid w:val="004F7865"/>
    <w:rsid w:val="00503886"/>
    <w:rsid w:val="005049D8"/>
    <w:rsid w:val="005074D3"/>
    <w:rsid w:val="005106C7"/>
    <w:rsid w:val="00511965"/>
    <w:rsid w:val="00512C4F"/>
    <w:rsid w:val="00513DA2"/>
    <w:rsid w:val="005166F7"/>
    <w:rsid w:val="00536ECD"/>
    <w:rsid w:val="00545D45"/>
    <w:rsid w:val="00546DDA"/>
    <w:rsid w:val="00550AF5"/>
    <w:rsid w:val="00552415"/>
    <w:rsid w:val="00552D2F"/>
    <w:rsid w:val="00555EC8"/>
    <w:rsid w:val="005566F5"/>
    <w:rsid w:val="00557872"/>
    <w:rsid w:val="0056073C"/>
    <w:rsid w:val="0056587A"/>
    <w:rsid w:val="00565D49"/>
    <w:rsid w:val="00570A10"/>
    <w:rsid w:val="00573F28"/>
    <w:rsid w:val="005770B6"/>
    <w:rsid w:val="00582DF0"/>
    <w:rsid w:val="00584973"/>
    <w:rsid w:val="00591AC8"/>
    <w:rsid w:val="005A476D"/>
    <w:rsid w:val="005A6DF4"/>
    <w:rsid w:val="005A706A"/>
    <w:rsid w:val="005B35D1"/>
    <w:rsid w:val="005B47FF"/>
    <w:rsid w:val="005B563B"/>
    <w:rsid w:val="005B6DFE"/>
    <w:rsid w:val="005C2DC7"/>
    <w:rsid w:val="005C6893"/>
    <w:rsid w:val="005C6DA4"/>
    <w:rsid w:val="005D354C"/>
    <w:rsid w:val="005D7D4F"/>
    <w:rsid w:val="005E3195"/>
    <w:rsid w:val="005E6EEB"/>
    <w:rsid w:val="005F0762"/>
    <w:rsid w:val="005F1217"/>
    <w:rsid w:val="005F2113"/>
    <w:rsid w:val="005F24DE"/>
    <w:rsid w:val="005F4493"/>
    <w:rsid w:val="005F5645"/>
    <w:rsid w:val="005F5B6C"/>
    <w:rsid w:val="005F7B03"/>
    <w:rsid w:val="00600EFE"/>
    <w:rsid w:val="00601375"/>
    <w:rsid w:val="00606A2A"/>
    <w:rsid w:val="006109EC"/>
    <w:rsid w:val="00610BFF"/>
    <w:rsid w:val="00612502"/>
    <w:rsid w:val="006142B5"/>
    <w:rsid w:val="0062298E"/>
    <w:rsid w:val="0063108E"/>
    <w:rsid w:val="006339D3"/>
    <w:rsid w:val="00634350"/>
    <w:rsid w:val="00635421"/>
    <w:rsid w:val="00640152"/>
    <w:rsid w:val="0064052D"/>
    <w:rsid w:val="00640AA0"/>
    <w:rsid w:val="00646686"/>
    <w:rsid w:val="00650FF5"/>
    <w:rsid w:val="00656479"/>
    <w:rsid w:val="00656F4F"/>
    <w:rsid w:val="00674C84"/>
    <w:rsid w:val="00677C88"/>
    <w:rsid w:val="00683545"/>
    <w:rsid w:val="006835B9"/>
    <w:rsid w:val="00685349"/>
    <w:rsid w:val="00686644"/>
    <w:rsid w:val="00687695"/>
    <w:rsid w:val="00694286"/>
    <w:rsid w:val="0069450D"/>
    <w:rsid w:val="006B544A"/>
    <w:rsid w:val="006C00E6"/>
    <w:rsid w:val="006C01D8"/>
    <w:rsid w:val="006C0F91"/>
    <w:rsid w:val="006D0354"/>
    <w:rsid w:val="006D2EBD"/>
    <w:rsid w:val="006D4600"/>
    <w:rsid w:val="006D460B"/>
    <w:rsid w:val="006D4653"/>
    <w:rsid w:val="006E027E"/>
    <w:rsid w:val="006E794F"/>
    <w:rsid w:val="006F0B69"/>
    <w:rsid w:val="006F6E4B"/>
    <w:rsid w:val="006F7457"/>
    <w:rsid w:val="007019BA"/>
    <w:rsid w:val="00705ADF"/>
    <w:rsid w:val="00706C9E"/>
    <w:rsid w:val="00710195"/>
    <w:rsid w:val="0071135C"/>
    <w:rsid w:val="00712551"/>
    <w:rsid w:val="0071487D"/>
    <w:rsid w:val="00716421"/>
    <w:rsid w:val="00720153"/>
    <w:rsid w:val="007273EF"/>
    <w:rsid w:val="00733464"/>
    <w:rsid w:val="00734379"/>
    <w:rsid w:val="00741C2C"/>
    <w:rsid w:val="00741DFA"/>
    <w:rsid w:val="00742073"/>
    <w:rsid w:val="0074541C"/>
    <w:rsid w:val="00745CBB"/>
    <w:rsid w:val="00753B83"/>
    <w:rsid w:val="007639C8"/>
    <w:rsid w:val="00766330"/>
    <w:rsid w:val="00766EBE"/>
    <w:rsid w:val="00780686"/>
    <w:rsid w:val="00780BA1"/>
    <w:rsid w:val="007866A3"/>
    <w:rsid w:val="00791B8F"/>
    <w:rsid w:val="00792596"/>
    <w:rsid w:val="00793E87"/>
    <w:rsid w:val="007944C7"/>
    <w:rsid w:val="007A70F0"/>
    <w:rsid w:val="007B32AB"/>
    <w:rsid w:val="007B34BE"/>
    <w:rsid w:val="007B3C84"/>
    <w:rsid w:val="007B5E5F"/>
    <w:rsid w:val="007C0A06"/>
    <w:rsid w:val="007C450C"/>
    <w:rsid w:val="007C6EC1"/>
    <w:rsid w:val="007D435F"/>
    <w:rsid w:val="007D6992"/>
    <w:rsid w:val="007D6D7B"/>
    <w:rsid w:val="007E191C"/>
    <w:rsid w:val="007E66D2"/>
    <w:rsid w:val="007E6855"/>
    <w:rsid w:val="007F0433"/>
    <w:rsid w:val="007F2C55"/>
    <w:rsid w:val="007F62D1"/>
    <w:rsid w:val="00803757"/>
    <w:rsid w:val="008065AD"/>
    <w:rsid w:val="00807BA8"/>
    <w:rsid w:val="00811232"/>
    <w:rsid w:val="008135C1"/>
    <w:rsid w:val="008139EC"/>
    <w:rsid w:val="00823A68"/>
    <w:rsid w:val="00824AB9"/>
    <w:rsid w:val="00824AEA"/>
    <w:rsid w:val="008260AD"/>
    <w:rsid w:val="00827219"/>
    <w:rsid w:val="00830F37"/>
    <w:rsid w:val="00833574"/>
    <w:rsid w:val="008368A0"/>
    <w:rsid w:val="0083732E"/>
    <w:rsid w:val="008411C7"/>
    <w:rsid w:val="00842060"/>
    <w:rsid w:val="0084526E"/>
    <w:rsid w:val="0085323A"/>
    <w:rsid w:val="008533CC"/>
    <w:rsid w:val="008566C9"/>
    <w:rsid w:val="00863027"/>
    <w:rsid w:val="0087005B"/>
    <w:rsid w:val="00871560"/>
    <w:rsid w:val="00873410"/>
    <w:rsid w:val="008803DE"/>
    <w:rsid w:val="00880EC9"/>
    <w:rsid w:val="00885917"/>
    <w:rsid w:val="00886189"/>
    <w:rsid w:val="00890019"/>
    <w:rsid w:val="00890961"/>
    <w:rsid w:val="00892C5D"/>
    <w:rsid w:val="008939AA"/>
    <w:rsid w:val="00895A27"/>
    <w:rsid w:val="008972DE"/>
    <w:rsid w:val="008A31D8"/>
    <w:rsid w:val="008A5548"/>
    <w:rsid w:val="008B4277"/>
    <w:rsid w:val="008B5147"/>
    <w:rsid w:val="008C0ACE"/>
    <w:rsid w:val="008C42BB"/>
    <w:rsid w:val="008D3A5F"/>
    <w:rsid w:val="008D3E26"/>
    <w:rsid w:val="008D5B08"/>
    <w:rsid w:val="008D6608"/>
    <w:rsid w:val="008E0924"/>
    <w:rsid w:val="008E0B06"/>
    <w:rsid w:val="008E0BB2"/>
    <w:rsid w:val="008F12DF"/>
    <w:rsid w:val="008F2022"/>
    <w:rsid w:val="008F5271"/>
    <w:rsid w:val="008F5CF6"/>
    <w:rsid w:val="008F6429"/>
    <w:rsid w:val="008F6604"/>
    <w:rsid w:val="009014D5"/>
    <w:rsid w:val="00901D41"/>
    <w:rsid w:val="009033C4"/>
    <w:rsid w:val="009035C4"/>
    <w:rsid w:val="009206A9"/>
    <w:rsid w:val="00925CA3"/>
    <w:rsid w:val="0092693A"/>
    <w:rsid w:val="00926F66"/>
    <w:rsid w:val="00927F0B"/>
    <w:rsid w:val="00931603"/>
    <w:rsid w:val="00935838"/>
    <w:rsid w:val="009366F7"/>
    <w:rsid w:val="00942E5E"/>
    <w:rsid w:val="00945771"/>
    <w:rsid w:val="00953D34"/>
    <w:rsid w:val="00965656"/>
    <w:rsid w:val="0096733E"/>
    <w:rsid w:val="009736F5"/>
    <w:rsid w:val="009742CA"/>
    <w:rsid w:val="009754AE"/>
    <w:rsid w:val="0097650E"/>
    <w:rsid w:val="0097715A"/>
    <w:rsid w:val="00982ABB"/>
    <w:rsid w:val="009938D6"/>
    <w:rsid w:val="00993EFC"/>
    <w:rsid w:val="009942A5"/>
    <w:rsid w:val="009969D9"/>
    <w:rsid w:val="009A34E4"/>
    <w:rsid w:val="009A5386"/>
    <w:rsid w:val="009A66C8"/>
    <w:rsid w:val="009B1012"/>
    <w:rsid w:val="009B2D75"/>
    <w:rsid w:val="009B32F7"/>
    <w:rsid w:val="009B3D2E"/>
    <w:rsid w:val="009B645F"/>
    <w:rsid w:val="009C0710"/>
    <w:rsid w:val="009C6781"/>
    <w:rsid w:val="009D1388"/>
    <w:rsid w:val="009F0059"/>
    <w:rsid w:val="009F5A6D"/>
    <w:rsid w:val="009F7C4D"/>
    <w:rsid w:val="00A01937"/>
    <w:rsid w:val="00A1302E"/>
    <w:rsid w:val="00A14F8D"/>
    <w:rsid w:val="00A16267"/>
    <w:rsid w:val="00A27EF4"/>
    <w:rsid w:val="00A337B5"/>
    <w:rsid w:val="00A35C3C"/>
    <w:rsid w:val="00A50D71"/>
    <w:rsid w:val="00A522EF"/>
    <w:rsid w:val="00A52837"/>
    <w:rsid w:val="00A60A45"/>
    <w:rsid w:val="00A60B40"/>
    <w:rsid w:val="00A65CFF"/>
    <w:rsid w:val="00A71DB5"/>
    <w:rsid w:val="00A775E3"/>
    <w:rsid w:val="00A818C3"/>
    <w:rsid w:val="00A831DC"/>
    <w:rsid w:val="00A87F5E"/>
    <w:rsid w:val="00A92217"/>
    <w:rsid w:val="00A94C91"/>
    <w:rsid w:val="00AA0936"/>
    <w:rsid w:val="00AA1791"/>
    <w:rsid w:val="00AA658C"/>
    <w:rsid w:val="00AB3408"/>
    <w:rsid w:val="00AB3F56"/>
    <w:rsid w:val="00AB4360"/>
    <w:rsid w:val="00AB6DD3"/>
    <w:rsid w:val="00AC48CE"/>
    <w:rsid w:val="00AC701F"/>
    <w:rsid w:val="00AD2F0C"/>
    <w:rsid w:val="00AD5668"/>
    <w:rsid w:val="00AD70CD"/>
    <w:rsid w:val="00AE0264"/>
    <w:rsid w:val="00AE76AB"/>
    <w:rsid w:val="00AE7FDA"/>
    <w:rsid w:val="00AF07B3"/>
    <w:rsid w:val="00AF4552"/>
    <w:rsid w:val="00B0557D"/>
    <w:rsid w:val="00B20215"/>
    <w:rsid w:val="00B231B4"/>
    <w:rsid w:val="00B23833"/>
    <w:rsid w:val="00B266A9"/>
    <w:rsid w:val="00B31F3D"/>
    <w:rsid w:val="00B3268D"/>
    <w:rsid w:val="00B36C37"/>
    <w:rsid w:val="00B440C7"/>
    <w:rsid w:val="00B53567"/>
    <w:rsid w:val="00B53A3A"/>
    <w:rsid w:val="00B53DC1"/>
    <w:rsid w:val="00B61178"/>
    <w:rsid w:val="00B619D7"/>
    <w:rsid w:val="00B627A1"/>
    <w:rsid w:val="00B6627A"/>
    <w:rsid w:val="00B70151"/>
    <w:rsid w:val="00B7053F"/>
    <w:rsid w:val="00B71AFC"/>
    <w:rsid w:val="00B7470C"/>
    <w:rsid w:val="00B75657"/>
    <w:rsid w:val="00B81052"/>
    <w:rsid w:val="00B81305"/>
    <w:rsid w:val="00B84E6F"/>
    <w:rsid w:val="00B85D06"/>
    <w:rsid w:val="00B92C58"/>
    <w:rsid w:val="00B932CD"/>
    <w:rsid w:val="00B93DA1"/>
    <w:rsid w:val="00B94357"/>
    <w:rsid w:val="00B95CD4"/>
    <w:rsid w:val="00BA105E"/>
    <w:rsid w:val="00BA4F4A"/>
    <w:rsid w:val="00BA5B8F"/>
    <w:rsid w:val="00BB3C64"/>
    <w:rsid w:val="00BB4085"/>
    <w:rsid w:val="00BC1DD0"/>
    <w:rsid w:val="00BC2516"/>
    <w:rsid w:val="00BD24D5"/>
    <w:rsid w:val="00BD2D3E"/>
    <w:rsid w:val="00BD4B60"/>
    <w:rsid w:val="00BE6DE0"/>
    <w:rsid w:val="00BF11D1"/>
    <w:rsid w:val="00BF4CB2"/>
    <w:rsid w:val="00C045B0"/>
    <w:rsid w:val="00C073A0"/>
    <w:rsid w:val="00C07E3C"/>
    <w:rsid w:val="00C12AB2"/>
    <w:rsid w:val="00C139E2"/>
    <w:rsid w:val="00C1415B"/>
    <w:rsid w:val="00C15985"/>
    <w:rsid w:val="00C162D9"/>
    <w:rsid w:val="00C1674F"/>
    <w:rsid w:val="00C1766D"/>
    <w:rsid w:val="00C24E5B"/>
    <w:rsid w:val="00C261F7"/>
    <w:rsid w:val="00C2785E"/>
    <w:rsid w:val="00C40303"/>
    <w:rsid w:val="00C46A46"/>
    <w:rsid w:val="00C61479"/>
    <w:rsid w:val="00C65E3B"/>
    <w:rsid w:val="00C75C06"/>
    <w:rsid w:val="00C81FED"/>
    <w:rsid w:val="00C84A70"/>
    <w:rsid w:val="00C85DC3"/>
    <w:rsid w:val="00CB162F"/>
    <w:rsid w:val="00CC5A4D"/>
    <w:rsid w:val="00CC692F"/>
    <w:rsid w:val="00CE23E6"/>
    <w:rsid w:val="00CF58F4"/>
    <w:rsid w:val="00CF6D3E"/>
    <w:rsid w:val="00D02C92"/>
    <w:rsid w:val="00D074D4"/>
    <w:rsid w:val="00D07BBC"/>
    <w:rsid w:val="00D150D2"/>
    <w:rsid w:val="00D213B0"/>
    <w:rsid w:val="00D21B67"/>
    <w:rsid w:val="00D23C9D"/>
    <w:rsid w:val="00D41673"/>
    <w:rsid w:val="00D52551"/>
    <w:rsid w:val="00D52FC9"/>
    <w:rsid w:val="00D543B6"/>
    <w:rsid w:val="00D6270C"/>
    <w:rsid w:val="00D63C3D"/>
    <w:rsid w:val="00D65EB1"/>
    <w:rsid w:val="00D727E3"/>
    <w:rsid w:val="00D91927"/>
    <w:rsid w:val="00D95F28"/>
    <w:rsid w:val="00D97FC4"/>
    <w:rsid w:val="00DA7C67"/>
    <w:rsid w:val="00DB71D0"/>
    <w:rsid w:val="00DB7BA9"/>
    <w:rsid w:val="00DC055F"/>
    <w:rsid w:val="00DD065E"/>
    <w:rsid w:val="00DD53B6"/>
    <w:rsid w:val="00DE5852"/>
    <w:rsid w:val="00DF21BC"/>
    <w:rsid w:val="00DF4405"/>
    <w:rsid w:val="00DF4DE6"/>
    <w:rsid w:val="00E006C4"/>
    <w:rsid w:val="00E00FB9"/>
    <w:rsid w:val="00E02EF6"/>
    <w:rsid w:val="00E03576"/>
    <w:rsid w:val="00E0546F"/>
    <w:rsid w:val="00E06946"/>
    <w:rsid w:val="00E12BF2"/>
    <w:rsid w:val="00E14058"/>
    <w:rsid w:val="00E16FE1"/>
    <w:rsid w:val="00E17644"/>
    <w:rsid w:val="00E307CD"/>
    <w:rsid w:val="00E337F7"/>
    <w:rsid w:val="00E33A56"/>
    <w:rsid w:val="00E346ED"/>
    <w:rsid w:val="00E3481B"/>
    <w:rsid w:val="00E371AD"/>
    <w:rsid w:val="00E37EEE"/>
    <w:rsid w:val="00E41843"/>
    <w:rsid w:val="00E47A76"/>
    <w:rsid w:val="00E52020"/>
    <w:rsid w:val="00E56D71"/>
    <w:rsid w:val="00E64774"/>
    <w:rsid w:val="00E6529B"/>
    <w:rsid w:val="00E66F40"/>
    <w:rsid w:val="00E709BE"/>
    <w:rsid w:val="00E70AD9"/>
    <w:rsid w:val="00E714F5"/>
    <w:rsid w:val="00E73A4E"/>
    <w:rsid w:val="00E7771C"/>
    <w:rsid w:val="00E85143"/>
    <w:rsid w:val="00E87204"/>
    <w:rsid w:val="00EA1057"/>
    <w:rsid w:val="00EA1AE2"/>
    <w:rsid w:val="00EA336D"/>
    <w:rsid w:val="00EA6313"/>
    <w:rsid w:val="00EA78A0"/>
    <w:rsid w:val="00EB1853"/>
    <w:rsid w:val="00EB29D7"/>
    <w:rsid w:val="00EB7F8D"/>
    <w:rsid w:val="00EC4E92"/>
    <w:rsid w:val="00EC6A5F"/>
    <w:rsid w:val="00ED0DA9"/>
    <w:rsid w:val="00ED18B0"/>
    <w:rsid w:val="00EE7901"/>
    <w:rsid w:val="00EF3258"/>
    <w:rsid w:val="00EF3873"/>
    <w:rsid w:val="00EF3EED"/>
    <w:rsid w:val="00EF4CD7"/>
    <w:rsid w:val="00EF59B5"/>
    <w:rsid w:val="00F0360D"/>
    <w:rsid w:val="00F07F17"/>
    <w:rsid w:val="00F12ECD"/>
    <w:rsid w:val="00F161C7"/>
    <w:rsid w:val="00F251E0"/>
    <w:rsid w:val="00F332C2"/>
    <w:rsid w:val="00F34B9B"/>
    <w:rsid w:val="00F35DFE"/>
    <w:rsid w:val="00F47836"/>
    <w:rsid w:val="00F50954"/>
    <w:rsid w:val="00F5611B"/>
    <w:rsid w:val="00F679A7"/>
    <w:rsid w:val="00F81290"/>
    <w:rsid w:val="00F92A6F"/>
    <w:rsid w:val="00F93597"/>
    <w:rsid w:val="00F9416E"/>
    <w:rsid w:val="00FA4BAC"/>
    <w:rsid w:val="00FA58BF"/>
    <w:rsid w:val="00FB3F49"/>
    <w:rsid w:val="00FB5A86"/>
    <w:rsid w:val="00FC406C"/>
    <w:rsid w:val="00FD0751"/>
    <w:rsid w:val="00FD1A08"/>
    <w:rsid w:val="00FD24C8"/>
    <w:rsid w:val="00FD414E"/>
    <w:rsid w:val="00FE557A"/>
    <w:rsid w:val="00FE687D"/>
    <w:rsid w:val="00FF25FA"/>
    <w:rsid w:val="00FF49B2"/>
    <w:rsid w:val="00FF6A7C"/>
    <w:rsid w:val="00FF6D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0358A0B7"/>
  <w15:docId w15:val="{69CDD9D0-0418-4BAA-9380-2E5BA5D80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MD" w:eastAsia="ru-MD"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7FFA"/>
    <w:rPr>
      <w:sz w:val="24"/>
      <w:szCs w:val="24"/>
      <w:lang w:val="ru-RU" w:eastAsia="ru-RU"/>
    </w:rPr>
  </w:style>
  <w:style w:type="paragraph" w:styleId="1">
    <w:name w:val="heading 1"/>
    <w:basedOn w:val="a"/>
    <w:link w:val="10"/>
    <w:uiPriority w:val="99"/>
    <w:qFormat/>
    <w:locked/>
    <w:rsid w:val="00445663"/>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45663"/>
    <w:rPr>
      <w:rFonts w:cs="Times New Roman"/>
      <w:b/>
      <w:bCs/>
      <w:kern w:val="36"/>
      <w:sz w:val="48"/>
      <w:szCs w:val="48"/>
    </w:rPr>
  </w:style>
  <w:style w:type="paragraph" w:styleId="a3">
    <w:name w:val="Normal (Web)"/>
    <w:aliases w:val="Обычный (Web),Знак Знак Знак Знак Знак Знак"/>
    <w:basedOn w:val="a"/>
    <w:link w:val="a4"/>
    <w:uiPriority w:val="99"/>
    <w:rsid w:val="00D23C9D"/>
    <w:pPr>
      <w:spacing w:before="100" w:beforeAutospacing="1" w:after="100" w:afterAutospacing="1"/>
    </w:pPr>
  </w:style>
  <w:style w:type="paragraph" w:customStyle="1" w:styleId="vp">
    <w:name w:val="vp"/>
    <w:basedOn w:val="a"/>
    <w:uiPriority w:val="99"/>
    <w:rsid w:val="00D23C9D"/>
    <w:pPr>
      <w:spacing w:before="100" w:beforeAutospacing="1" w:after="100" w:afterAutospacing="1"/>
    </w:pPr>
  </w:style>
  <w:style w:type="character" w:customStyle="1" w:styleId="a5">
    <w:name w:val="Основной текст Знак"/>
    <w:link w:val="a6"/>
    <w:uiPriority w:val="99"/>
    <w:locked/>
    <w:rsid w:val="00E14058"/>
    <w:rPr>
      <w:rFonts w:cs="Times New Roman"/>
      <w:spacing w:val="8"/>
      <w:lang w:bidi="ar-SA"/>
    </w:rPr>
  </w:style>
  <w:style w:type="paragraph" w:styleId="a6">
    <w:name w:val="Body Text"/>
    <w:basedOn w:val="a"/>
    <w:link w:val="a5"/>
    <w:uiPriority w:val="99"/>
    <w:rsid w:val="00E14058"/>
    <w:pPr>
      <w:widowControl w:val="0"/>
      <w:shd w:val="clear" w:color="auto" w:fill="FFFFFF"/>
      <w:spacing w:line="312" w:lineRule="exact"/>
      <w:ind w:firstLine="700"/>
      <w:jc w:val="both"/>
    </w:pPr>
    <w:rPr>
      <w:spacing w:val="8"/>
      <w:sz w:val="20"/>
      <w:szCs w:val="20"/>
    </w:rPr>
  </w:style>
  <w:style w:type="character" w:customStyle="1" w:styleId="BodyTextChar1">
    <w:name w:val="Body Text Char1"/>
    <w:uiPriority w:val="99"/>
    <w:semiHidden/>
    <w:locked/>
    <w:rsid w:val="007C6EC1"/>
    <w:rPr>
      <w:rFonts w:cs="Times New Roman"/>
      <w:sz w:val="24"/>
      <w:szCs w:val="24"/>
    </w:rPr>
  </w:style>
  <w:style w:type="character" w:customStyle="1" w:styleId="apple-converted-space">
    <w:name w:val="apple-converted-space"/>
    <w:uiPriority w:val="99"/>
    <w:rsid w:val="003E29A0"/>
    <w:rPr>
      <w:rFonts w:cs="Times New Roman"/>
    </w:rPr>
  </w:style>
  <w:style w:type="character" w:customStyle="1" w:styleId="ng-scope">
    <w:name w:val="ng-scope"/>
    <w:uiPriority w:val="99"/>
    <w:rsid w:val="00C65E3B"/>
    <w:rPr>
      <w:rFonts w:cs="Times New Roman"/>
    </w:rPr>
  </w:style>
  <w:style w:type="character" w:styleId="a7">
    <w:name w:val="Hyperlink"/>
    <w:uiPriority w:val="99"/>
    <w:rsid w:val="00BD24D5"/>
    <w:rPr>
      <w:rFonts w:cs="Times New Roman"/>
      <w:color w:val="0000FF"/>
      <w:u w:val="single"/>
    </w:rPr>
  </w:style>
  <w:style w:type="paragraph" w:styleId="a8">
    <w:name w:val="Plain Text"/>
    <w:aliases w:val="Текст Знак,Текст Знак1 Знак,Текст Знак Знак Знак,Знак Знак Знак Знак,Текст Знак1,Знак Знак Знак,Знак,Текст Знак2,Текст Знак1 Знак Знак,Текст Знак Знак Знак Знак,Знак Знак Знак Знак Знак,Знак Знак Знак Знак1,Зн,Текст Знак Знак2 Знак"/>
    <w:basedOn w:val="a"/>
    <w:link w:val="3"/>
    <w:rsid w:val="00953D34"/>
    <w:rPr>
      <w:rFonts w:ascii="Courier New" w:hAnsi="Courier New" w:cs="Courier New"/>
      <w:sz w:val="20"/>
      <w:szCs w:val="20"/>
    </w:rPr>
  </w:style>
  <w:style w:type="character" w:customStyle="1" w:styleId="PlainTextChar">
    <w:name w:val="Plain Text Char"/>
    <w:aliases w:val="Текст Знак Char,Текст Знак1 Знак Char,Текст Знак Знак Знак Char,Знак Знак Знак Знак Char,Текст Знак1 Char,Знак Знак Знак Char,Знак Char,Текст Знак2 Char,Текст Знак1 Знак Знак Char,Текст Знак Знак Знак Знак Char,Знак Знак Знак Знак1 Char"/>
    <w:uiPriority w:val="99"/>
    <w:semiHidden/>
    <w:locked/>
    <w:rsid w:val="007C6EC1"/>
    <w:rPr>
      <w:rFonts w:ascii="Courier New" w:hAnsi="Courier New" w:cs="Courier New"/>
      <w:sz w:val="20"/>
      <w:szCs w:val="20"/>
    </w:rPr>
  </w:style>
  <w:style w:type="character" w:customStyle="1" w:styleId="3">
    <w:name w:val="Текст Знак3"/>
    <w:aliases w:val="Текст Знак Знак,Текст Знак1 Знак Знак1,Текст Знак Знак Знак Знак1,Знак Знак Знак Знак Знак1,Текст Знак1 Знак1,Знак Знак Знак Знак2,Знак Знак,Текст Знак2 Знак,Текст Знак1 Знак Знак Знак,Текст Знак Знак Знак Знак Знак,Знак Знак Знак Знак1 Знак"/>
    <w:link w:val="a8"/>
    <w:uiPriority w:val="99"/>
    <w:locked/>
    <w:rsid w:val="00953D34"/>
    <w:rPr>
      <w:rFonts w:ascii="Courier New" w:hAnsi="Courier New" w:cs="Courier New"/>
      <w:lang w:val="ru-RU" w:eastAsia="ru-RU" w:bidi="ar-SA"/>
    </w:rPr>
  </w:style>
  <w:style w:type="paragraph" w:customStyle="1" w:styleId="a9">
    <w:name w:val="Автозамена"/>
    <w:uiPriority w:val="99"/>
    <w:rsid w:val="004C2A67"/>
    <w:rPr>
      <w:sz w:val="24"/>
      <w:szCs w:val="24"/>
      <w:lang w:val="ru-RU" w:eastAsia="ru-RU"/>
    </w:rPr>
  </w:style>
  <w:style w:type="paragraph" w:styleId="aa">
    <w:name w:val="List Paragraph"/>
    <w:basedOn w:val="a"/>
    <w:uiPriority w:val="34"/>
    <w:qFormat/>
    <w:rsid w:val="005F0762"/>
    <w:pPr>
      <w:spacing w:after="200" w:line="276" w:lineRule="auto"/>
      <w:ind w:left="720"/>
      <w:contextualSpacing/>
    </w:pPr>
    <w:rPr>
      <w:rFonts w:ascii="Calibri" w:hAnsi="Calibri"/>
      <w:sz w:val="22"/>
      <w:szCs w:val="22"/>
    </w:rPr>
  </w:style>
  <w:style w:type="character" w:customStyle="1" w:styleId="text-small">
    <w:name w:val="text-small"/>
    <w:uiPriority w:val="99"/>
    <w:rsid w:val="004801DC"/>
    <w:rPr>
      <w:rFonts w:cs="Times New Roman"/>
    </w:rPr>
  </w:style>
  <w:style w:type="character" w:customStyle="1" w:styleId="margin">
    <w:name w:val="margin"/>
    <w:uiPriority w:val="99"/>
    <w:rsid w:val="004801DC"/>
    <w:rPr>
      <w:rFonts w:cs="Times New Roman"/>
    </w:rPr>
  </w:style>
  <w:style w:type="paragraph" w:customStyle="1" w:styleId="11">
    <w:name w:val="Подзаголовок1"/>
    <w:basedOn w:val="a"/>
    <w:uiPriority w:val="99"/>
    <w:rsid w:val="00445663"/>
    <w:pPr>
      <w:spacing w:before="100" w:beforeAutospacing="1" w:after="100" w:afterAutospacing="1"/>
    </w:pPr>
  </w:style>
  <w:style w:type="paragraph" w:customStyle="1" w:styleId="ab">
    <w:name w:val="Подписи"/>
    <w:basedOn w:val="a"/>
    <w:rsid w:val="00A92217"/>
    <w:rPr>
      <w:color w:val="000000"/>
      <w:szCs w:val="20"/>
    </w:rPr>
  </w:style>
  <w:style w:type="paragraph" w:customStyle="1" w:styleId="juscontext">
    <w:name w:val="juscontext"/>
    <w:basedOn w:val="a"/>
    <w:rsid w:val="00F5611B"/>
    <w:pPr>
      <w:spacing w:before="100" w:beforeAutospacing="1" w:after="100" w:afterAutospacing="1"/>
    </w:pPr>
  </w:style>
  <w:style w:type="paragraph" w:customStyle="1" w:styleId="ConsPlusNormal">
    <w:name w:val="ConsPlusNormal"/>
    <w:rsid w:val="00F5611B"/>
    <w:pPr>
      <w:widowControl w:val="0"/>
      <w:autoSpaceDE w:val="0"/>
      <w:autoSpaceDN w:val="0"/>
      <w:adjustRightInd w:val="0"/>
      <w:ind w:firstLine="720"/>
    </w:pPr>
    <w:rPr>
      <w:rFonts w:ascii="Arial" w:hAnsi="Arial" w:cs="Arial"/>
      <w:lang w:val="ru-RU" w:eastAsia="ru-RU"/>
    </w:rPr>
  </w:style>
  <w:style w:type="paragraph" w:customStyle="1" w:styleId="ConsPlusNonformat">
    <w:name w:val="ConsPlusNonformat"/>
    <w:uiPriority w:val="99"/>
    <w:rsid w:val="00F5611B"/>
    <w:pPr>
      <w:widowControl w:val="0"/>
      <w:autoSpaceDE w:val="0"/>
      <w:autoSpaceDN w:val="0"/>
      <w:adjustRightInd w:val="0"/>
    </w:pPr>
    <w:rPr>
      <w:rFonts w:ascii="Courier New" w:hAnsi="Courier New" w:cs="Courier New"/>
      <w:lang w:val="ru-RU" w:eastAsia="ru-RU"/>
    </w:rPr>
  </w:style>
  <w:style w:type="paragraph" w:styleId="ac">
    <w:name w:val="Balloon Text"/>
    <w:basedOn w:val="a"/>
    <w:link w:val="ad"/>
    <w:uiPriority w:val="99"/>
    <w:semiHidden/>
    <w:unhideWhenUsed/>
    <w:rsid w:val="00F5611B"/>
    <w:rPr>
      <w:rFonts w:ascii="Tahoma" w:eastAsia="Calibri" w:hAnsi="Tahoma" w:cs="Tahoma"/>
      <w:sz w:val="16"/>
      <w:szCs w:val="16"/>
      <w:lang w:eastAsia="en-US"/>
    </w:rPr>
  </w:style>
  <w:style w:type="character" w:customStyle="1" w:styleId="ad">
    <w:name w:val="Текст выноски Знак"/>
    <w:link w:val="ac"/>
    <w:uiPriority w:val="99"/>
    <w:semiHidden/>
    <w:rsid w:val="00F5611B"/>
    <w:rPr>
      <w:rFonts w:ascii="Tahoma" w:eastAsia="Calibri" w:hAnsi="Tahoma" w:cs="Tahoma"/>
      <w:sz w:val="16"/>
      <w:szCs w:val="16"/>
      <w:lang w:eastAsia="en-US"/>
    </w:rPr>
  </w:style>
  <w:style w:type="character" w:customStyle="1" w:styleId="ae">
    <w:name w:val="Гипертекстовая ссылка"/>
    <w:uiPriority w:val="99"/>
    <w:rsid w:val="00F5611B"/>
    <w:rPr>
      <w:rFonts w:cs="Times New Roman"/>
      <w:b/>
      <w:color w:val="auto"/>
    </w:rPr>
  </w:style>
  <w:style w:type="table" w:styleId="af">
    <w:name w:val="Table Grid"/>
    <w:basedOn w:val="a1"/>
    <w:uiPriority w:val="39"/>
    <w:locked/>
    <w:rsid w:val="00F561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бычный (Интернет) Знак"/>
    <w:aliases w:val="Обычный (Web) Знак,Знак Знак Знак Знак Знак Знак Знак"/>
    <w:link w:val="a3"/>
    <w:uiPriority w:val="99"/>
    <w:rsid w:val="00F5611B"/>
    <w:rPr>
      <w:sz w:val="24"/>
      <w:szCs w:val="24"/>
    </w:rPr>
  </w:style>
  <w:style w:type="paragraph" w:styleId="HTML">
    <w:name w:val="HTML Preformatted"/>
    <w:basedOn w:val="a"/>
    <w:link w:val="HTML0"/>
    <w:rsid w:val="00051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sz w:val="20"/>
      <w:szCs w:val="20"/>
      <w:lang w:eastAsia="zh-TW"/>
    </w:rPr>
  </w:style>
  <w:style w:type="character" w:customStyle="1" w:styleId="HTML0">
    <w:name w:val="Стандартный HTML Знак"/>
    <w:link w:val="HTML"/>
    <w:rsid w:val="00051493"/>
    <w:rPr>
      <w:rFonts w:ascii="Courier New" w:eastAsia="PMingLiU" w:hAnsi="Courier New" w:cs="Courier New"/>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6045558">
      <w:bodyDiv w:val="1"/>
      <w:marLeft w:val="0"/>
      <w:marRight w:val="0"/>
      <w:marTop w:val="0"/>
      <w:marBottom w:val="0"/>
      <w:divBdr>
        <w:top w:val="none" w:sz="0" w:space="0" w:color="auto"/>
        <w:left w:val="none" w:sz="0" w:space="0" w:color="auto"/>
        <w:bottom w:val="none" w:sz="0" w:space="0" w:color="auto"/>
        <w:right w:val="none" w:sz="0" w:space="0" w:color="auto"/>
      </w:divBdr>
    </w:div>
    <w:div w:id="1816482318">
      <w:marLeft w:val="0"/>
      <w:marRight w:val="0"/>
      <w:marTop w:val="0"/>
      <w:marBottom w:val="0"/>
      <w:divBdr>
        <w:top w:val="none" w:sz="0" w:space="0" w:color="auto"/>
        <w:left w:val="none" w:sz="0" w:space="0" w:color="auto"/>
        <w:bottom w:val="none" w:sz="0" w:space="0" w:color="auto"/>
        <w:right w:val="none" w:sz="0" w:space="0" w:color="auto"/>
      </w:divBdr>
    </w:div>
    <w:div w:id="1816482321">
      <w:marLeft w:val="0"/>
      <w:marRight w:val="0"/>
      <w:marTop w:val="0"/>
      <w:marBottom w:val="0"/>
      <w:divBdr>
        <w:top w:val="none" w:sz="0" w:space="0" w:color="auto"/>
        <w:left w:val="none" w:sz="0" w:space="0" w:color="auto"/>
        <w:bottom w:val="none" w:sz="0" w:space="0" w:color="auto"/>
        <w:right w:val="none" w:sz="0" w:space="0" w:color="auto"/>
      </w:divBdr>
      <w:divsChild>
        <w:div w:id="1816482322">
          <w:marLeft w:val="0"/>
          <w:marRight w:val="0"/>
          <w:marTop w:val="120"/>
          <w:marBottom w:val="0"/>
          <w:divBdr>
            <w:top w:val="none" w:sz="0" w:space="0" w:color="auto"/>
            <w:left w:val="none" w:sz="0" w:space="0" w:color="auto"/>
            <w:bottom w:val="none" w:sz="0" w:space="0" w:color="auto"/>
            <w:right w:val="none" w:sz="0" w:space="0" w:color="auto"/>
          </w:divBdr>
        </w:div>
        <w:div w:id="1816482326">
          <w:marLeft w:val="0"/>
          <w:marRight w:val="0"/>
          <w:marTop w:val="120"/>
          <w:marBottom w:val="0"/>
          <w:divBdr>
            <w:top w:val="none" w:sz="0" w:space="0" w:color="auto"/>
            <w:left w:val="none" w:sz="0" w:space="0" w:color="auto"/>
            <w:bottom w:val="none" w:sz="0" w:space="0" w:color="auto"/>
            <w:right w:val="none" w:sz="0" w:space="0" w:color="auto"/>
          </w:divBdr>
        </w:div>
        <w:div w:id="1816482332">
          <w:marLeft w:val="0"/>
          <w:marRight w:val="0"/>
          <w:marTop w:val="120"/>
          <w:marBottom w:val="0"/>
          <w:divBdr>
            <w:top w:val="none" w:sz="0" w:space="0" w:color="auto"/>
            <w:left w:val="none" w:sz="0" w:space="0" w:color="auto"/>
            <w:bottom w:val="none" w:sz="0" w:space="0" w:color="auto"/>
            <w:right w:val="none" w:sz="0" w:space="0" w:color="auto"/>
          </w:divBdr>
        </w:div>
        <w:div w:id="1816482340">
          <w:marLeft w:val="0"/>
          <w:marRight w:val="0"/>
          <w:marTop w:val="120"/>
          <w:marBottom w:val="0"/>
          <w:divBdr>
            <w:top w:val="none" w:sz="0" w:space="0" w:color="auto"/>
            <w:left w:val="none" w:sz="0" w:space="0" w:color="auto"/>
            <w:bottom w:val="none" w:sz="0" w:space="0" w:color="auto"/>
            <w:right w:val="none" w:sz="0" w:space="0" w:color="auto"/>
          </w:divBdr>
        </w:div>
        <w:div w:id="1816482350">
          <w:marLeft w:val="0"/>
          <w:marRight w:val="0"/>
          <w:marTop w:val="120"/>
          <w:marBottom w:val="0"/>
          <w:divBdr>
            <w:top w:val="none" w:sz="0" w:space="0" w:color="auto"/>
            <w:left w:val="none" w:sz="0" w:space="0" w:color="auto"/>
            <w:bottom w:val="none" w:sz="0" w:space="0" w:color="auto"/>
            <w:right w:val="none" w:sz="0" w:space="0" w:color="auto"/>
          </w:divBdr>
        </w:div>
        <w:div w:id="1816482363">
          <w:marLeft w:val="0"/>
          <w:marRight w:val="0"/>
          <w:marTop w:val="120"/>
          <w:marBottom w:val="0"/>
          <w:divBdr>
            <w:top w:val="none" w:sz="0" w:space="0" w:color="auto"/>
            <w:left w:val="none" w:sz="0" w:space="0" w:color="auto"/>
            <w:bottom w:val="none" w:sz="0" w:space="0" w:color="auto"/>
            <w:right w:val="none" w:sz="0" w:space="0" w:color="auto"/>
          </w:divBdr>
        </w:div>
      </w:divsChild>
    </w:div>
    <w:div w:id="1816482327">
      <w:marLeft w:val="0"/>
      <w:marRight w:val="0"/>
      <w:marTop w:val="0"/>
      <w:marBottom w:val="0"/>
      <w:divBdr>
        <w:top w:val="none" w:sz="0" w:space="0" w:color="auto"/>
        <w:left w:val="none" w:sz="0" w:space="0" w:color="auto"/>
        <w:bottom w:val="none" w:sz="0" w:space="0" w:color="auto"/>
        <w:right w:val="none" w:sz="0" w:space="0" w:color="auto"/>
      </w:divBdr>
    </w:div>
    <w:div w:id="1816482328">
      <w:marLeft w:val="0"/>
      <w:marRight w:val="0"/>
      <w:marTop w:val="0"/>
      <w:marBottom w:val="0"/>
      <w:divBdr>
        <w:top w:val="none" w:sz="0" w:space="0" w:color="auto"/>
        <w:left w:val="none" w:sz="0" w:space="0" w:color="auto"/>
        <w:bottom w:val="none" w:sz="0" w:space="0" w:color="auto"/>
        <w:right w:val="none" w:sz="0" w:space="0" w:color="auto"/>
      </w:divBdr>
    </w:div>
    <w:div w:id="1816482330">
      <w:marLeft w:val="0"/>
      <w:marRight w:val="0"/>
      <w:marTop w:val="0"/>
      <w:marBottom w:val="0"/>
      <w:divBdr>
        <w:top w:val="none" w:sz="0" w:space="0" w:color="auto"/>
        <w:left w:val="none" w:sz="0" w:space="0" w:color="auto"/>
        <w:bottom w:val="none" w:sz="0" w:space="0" w:color="auto"/>
        <w:right w:val="none" w:sz="0" w:space="0" w:color="auto"/>
      </w:divBdr>
    </w:div>
    <w:div w:id="1816482333">
      <w:marLeft w:val="0"/>
      <w:marRight w:val="0"/>
      <w:marTop w:val="0"/>
      <w:marBottom w:val="0"/>
      <w:divBdr>
        <w:top w:val="none" w:sz="0" w:space="0" w:color="auto"/>
        <w:left w:val="none" w:sz="0" w:space="0" w:color="auto"/>
        <w:bottom w:val="none" w:sz="0" w:space="0" w:color="auto"/>
        <w:right w:val="none" w:sz="0" w:space="0" w:color="auto"/>
      </w:divBdr>
    </w:div>
    <w:div w:id="1816482334">
      <w:marLeft w:val="0"/>
      <w:marRight w:val="0"/>
      <w:marTop w:val="0"/>
      <w:marBottom w:val="0"/>
      <w:divBdr>
        <w:top w:val="none" w:sz="0" w:space="0" w:color="auto"/>
        <w:left w:val="none" w:sz="0" w:space="0" w:color="auto"/>
        <w:bottom w:val="none" w:sz="0" w:space="0" w:color="auto"/>
        <w:right w:val="none" w:sz="0" w:space="0" w:color="auto"/>
      </w:divBdr>
      <w:divsChild>
        <w:div w:id="1816482319">
          <w:marLeft w:val="0"/>
          <w:marRight w:val="0"/>
          <w:marTop w:val="0"/>
          <w:marBottom w:val="0"/>
          <w:divBdr>
            <w:top w:val="none" w:sz="0" w:space="0" w:color="auto"/>
            <w:left w:val="none" w:sz="0" w:space="0" w:color="auto"/>
            <w:bottom w:val="none" w:sz="0" w:space="0" w:color="auto"/>
            <w:right w:val="none" w:sz="0" w:space="0" w:color="auto"/>
          </w:divBdr>
        </w:div>
        <w:div w:id="1816482325">
          <w:marLeft w:val="0"/>
          <w:marRight w:val="0"/>
          <w:marTop w:val="0"/>
          <w:marBottom w:val="0"/>
          <w:divBdr>
            <w:top w:val="none" w:sz="0" w:space="0" w:color="auto"/>
            <w:left w:val="none" w:sz="0" w:space="0" w:color="auto"/>
            <w:bottom w:val="none" w:sz="0" w:space="0" w:color="auto"/>
            <w:right w:val="none" w:sz="0" w:space="0" w:color="auto"/>
          </w:divBdr>
        </w:div>
        <w:div w:id="1816482335">
          <w:marLeft w:val="0"/>
          <w:marRight w:val="0"/>
          <w:marTop w:val="0"/>
          <w:marBottom w:val="0"/>
          <w:divBdr>
            <w:top w:val="none" w:sz="0" w:space="0" w:color="auto"/>
            <w:left w:val="none" w:sz="0" w:space="0" w:color="auto"/>
            <w:bottom w:val="none" w:sz="0" w:space="0" w:color="auto"/>
            <w:right w:val="none" w:sz="0" w:space="0" w:color="auto"/>
          </w:divBdr>
        </w:div>
        <w:div w:id="1816482342">
          <w:marLeft w:val="0"/>
          <w:marRight w:val="0"/>
          <w:marTop w:val="0"/>
          <w:marBottom w:val="0"/>
          <w:divBdr>
            <w:top w:val="none" w:sz="0" w:space="0" w:color="auto"/>
            <w:left w:val="none" w:sz="0" w:space="0" w:color="auto"/>
            <w:bottom w:val="none" w:sz="0" w:space="0" w:color="auto"/>
            <w:right w:val="none" w:sz="0" w:space="0" w:color="auto"/>
          </w:divBdr>
        </w:div>
        <w:div w:id="1816482347">
          <w:marLeft w:val="0"/>
          <w:marRight w:val="0"/>
          <w:marTop w:val="0"/>
          <w:marBottom w:val="0"/>
          <w:divBdr>
            <w:top w:val="none" w:sz="0" w:space="0" w:color="auto"/>
            <w:left w:val="none" w:sz="0" w:space="0" w:color="auto"/>
            <w:bottom w:val="none" w:sz="0" w:space="0" w:color="auto"/>
            <w:right w:val="none" w:sz="0" w:space="0" w:color="auto"/>
          </w:divBdr>
        </w:div>
        <w:div w:id="1816482349">
          <w:marLeft w:val="0"/>
          <w:marRight w:val="0"/>
          <w:marTop w:val="0"/>
          <w:marBottom w:val="0"/>
          <w:divBdr>
            <w:top w:val="none" w:sz="0" w:space="0" w:color="auto"/>
            <w:left w:val="none" w:sz="0" w:space="0" w:color="auto"/>
            <w:bottom w:val="none" w:sz="0" w:space="0" w:color="auto"/>
            <w:right w:val="none" w:sz="0" w:space="0" w:color="auto"/>
          </w:divBdr>
        </w:div>
        <w:div w:id="1816482351">
          <w:marLeft w:val="0"/>
          <w:marRight w:val="0"/>
          <w:marTop w:val="0"/>
          <w:marBottom w:val="0"/>
          <w:divBdr>
            <w:top w:val="none" w:sz="0" w:space="0" w:color="auto"/>
            <w:left w:val="none" w:sz="0" w:space="0" w:color="auto"/>
            <w:bottom w:val="none" w:sz="0" w:space="0" w:color="auto"/>
            <w:right w:val="none" w:sz="0" w:space="0" w:color="auto"/>
          </w:divBdr>
        </w:div>
        <w:div w:id="1816482356">
          <w:marLeft w:val="0"/>
          <w:marRight w:val="0"/>
          <w:marTop w:val="0"/>
          <w:marBottom w:val="0"/>
          <w:divBdr>
            <w:top w:val="none" w:sz="0" w:space="0" w:color="auto"/>
            <w:left w:val="none" w:sz="0" w:space="0" w:color="auto"/>
            <w:bottom w:val="none" w:sz="0" w:space="0" w:color="auto"/>
            <w:right w:val="none" w:sz="0" w:space="0" w:color="auto"/>
          </w:divBdr>
        </w:div>
        <w:div w:id="1816482357">
          <w:marLeft w:val="0"/>
          <w:marRight w:val="0"/>
          <w:marTop w:val="0"/>
          <w:marBottom w:val="0"/>
          <w:divBdr>
            <w:top w:val="none" w:sz="0" w:space="0" w:color="auto"/>
            <w:left w:val="none" w:sz="0" w:space="0" w:color="auto"/>
            <w:bottom w:val="none" w:sz="0" w:space="0" w:color="auto"/>
            <w:right w:val="none" w:sz="0" w:space="0" w:color="auto"/>
          </w:divBdr>
        </w:div>
        <w:div w:id="1816482359">
          <w:marLeft w:val="0"/>
          <w:marRight w:val="0"/>
          <w:marTop w:val="0"/>
          <w:marBottom w:val="0"/>
          <w:divBdr>
            <w:top w:val="none" w:sz="0" w:space="0" w:color="auto"/>
            <w:left w:val="none" w:sz="0" w:space="0" w:color="auto"/>
            <w:bottom w:val="none" w:sz="0" w:space="0" w:color="auto"/>
            <w:right w:val="none" w:sz="0" w:space="0" w:color="auto"/>
          </w:divBdr>
        </w:div>
        <w:div w:id="1816482360">
          <w:marLeft w:val="0"/>
          <w:marRight w:val="0"/>
          <w:marTop w:val="0"/>
          <w:marBottom w:val="0"/>
          <w:divBdr>
            <w:top w:val="none" w:sz="0" w:space="0" w:color="auto"/>
            <w:left w:val="none" w:sz="0" w:space="0" w:color="auto"/>
            <w:bottom w:val="none" w:sz="0" w:space="0" w:color="auto"/>
            <w:right w:val="none" w:sz="0" w:space="0" w:color="auto"/>
          </w:divBdr>
        </w:div>
      </w:divsChild>
    </w:div>
    <w:div w:id="1816482337">
      <w:marLeft w:val="0"/>
      <w:marRight w:val="0"/>
      <w:marTop w:val="0"/>
      <w:marBottom w:val="0"/>
      <w:divBdr>
        <w:top w:val="none" w:sz="0" w:space="0" w:color="auto"/>
        <w:left w:val="none" w:sz="0" w:space="0" w:color="auto"/>
        <w:bottom w:val="none" w:sz="0" w:space="0" w:color="auto"/>
        <w:right w:val="none" w:sz="0" w:space="0" w:color="auto"/>
      </w:divBdr>
    </w:div>
    <w:div w:id="1816482353">
      <w:marLeft w:val="0"/>
      <w:marRight w:val="0"/>
      <w:marTop w:val="0"/>
      <w:marBottom w:val="0"/>
      <w:divBdr>
        <w:top w:val="none" w:sz="0" w:space="0" w:color="auto"/>
        <w:left w:val="none" w:sz="0" w:space="0" w:color="auto"/>
        <w:bottom w:val="none" w:sz="0" w:space="0" w:color="auto"/>
        <w:right w:val="none" w:sz="0" w:space="0" w:color="auto"/>
      </w:divBdr>
    </w:div>
    <w:div w:id="1816482354">
      <w:marLeft w:val="0"/>
      <w:marRight w:val="0"/>
      <w:marTop w:val="0"/>
      <w:marBottom w:val="0"/>
      <w:divBdr>
        <w:top w:val="none" w:sz="0" w:space="0" w:color="auto"/>
        <w:left w:val="none" w:sz="0" w:space="0" w:color="auto"/>
        <w:bottom w:val="none" w:sz="0" w:space="0" w:color="auto"/>
        <w:right w:val="none" w:sz="0" w:space="0" w:color="auto"/>
      </w:divBdr>
    </w:div>
    <w:div w:id="1816482361">
      <w:marLeft w:val="0"/>
      <w:marRight w:val="0"/>
      <w:marTop w:val="0"/>
      <w:marBottom w:val="0"/>
      <w:divBdr>
        <w:top w:val="none" w:sz="0" w:space="0" w:color="auto"/>
        <w:left w:val="none" w:sz="0" w:space="0" w:color="auto"/>
        <w:bottom w:val="none" w:sz="0" w:space="0" w:color="auto"/>
        <w:right w:val="none" w:sz="0" w:space="0" w:color="auto"/>
      </w:divBdr>
      <w:divsChild>
        <w:div w:id="1816482320">
          <w:marLeft w:val="0"/>
          <w:marRight w:val="0"/>
          <w:marTop w:val="120"/>
          <w:marBottom w:val="0"/>
          <w:divBdr>
            <w:top w:val="none" w:sz="0" w:space="0" w:color="auto"/>
            <w:left w:val="none" w:sz="0" w:space="0" w:color="auto"/>
            <w:bottom w:val="none" w:sz="0" w:space="0" w:color="auto"/>
            <w:right w:val="none" w:sz="0" w:space="0" w:color="auto"/>
          </w:divBdr>
        </w:div>
        <w:div w:id="1816482329">
          <w:marLeft w:val="0"/>
          <w:marRight w:val="0"/>
          <w:marTop w:val="120"/>
          <w:marBottom w:val="0"/>
          <w:divBdr>
            <w:top w:val="none" w:sz="0" w:space="0" w:color="auto"/>
            <w:left w:val="none" w:sz="0" w:space="0" w:color="auto"/>
            <w:bottom w:val="none" w:sz="0" w:space="0" w:color="auto"/>
            <w:right w:val="none" w:sz="0" w:space="0" w:color="auto"/>
          </w:divBdr>
        </w:div>
        <w:div w:id="1816482338">
          <w:marLeft w:val="0"/>
          <w:marRight w:val="0"/>
          <w:marTop w:val="120"/>
          <w:marBottom w:val="0"/>
          <w:divBdr>
            <w:top w:val="none" w:sz="0" w:space="0" w:color="auto"/>
            <w:left w:val="none" w:sz="0" w:space="0" w:color="auto"/>
            <w:bottom w:val="none" w:sz="0" w:space="0" w:color="auto"/>
            <w:right w:val="none" w:sz="0" w:space="0" w:color="auto"/>
          </w:divBdr>
        </w:div>
        <w:div w:id="1816482339">
          <w:marLeft w:val="0"/>
          <w:marRight w:val="0"/>
          <w:marTop w:val="120"/>
          <w:marBottom w:val="0"/>
          <w:divBdr>
            <w:top w:val="none" w:sz="0" w:space="0" w:color="auto"/>
            <w:left w:val="none" w:sz="0" w:space="0" w:color="auto"/>
            <w:bottom w:val="none" w:sz="0" w:space="0" w:color="auto"/>
            <w:right w:val="none" w:sz="0" w:space="0" w:color="auto"/>
          </w:divBdr>
        </w:div>
        <w:div w:id="1816482345">
          <w:marLeft w:val="0"/>
          <w:marRight w:val="0"/>
          <w:marTop w:val="120"/>
          <w:marBottom w:val="0"/>
          <w:divBdr>
            <w:top w:val="none" w:sz="0" w:space="0" w:color="auto"/>
            <w:left w:val="none" w:sz="0" w:space="0" w:color="auto"/>
            <w:bottom w:val="none" w:sz="0" w:space="0" w:color="auto"/>
            <w:right w:val="none" w:sz="0" w:space="0" w:color="auto"/>
          </w:divBdr>
        </w:div>
        <w:div w:id="1816482352">
          <w:marLeft w:val="0"/>
          <w:marRight w:val="0"/>
          <w:marTop w:val="120"/>
          <w:marBottom w:val="0"/>
          <w:divBdr>
            <w:top w:val="none" w:sz="0" w:space="0" w:color="auto"/>
            <w:left w:val="none" w:sz="0" w:space="0" w:color="auto"/>
            <w:bottom w:val="none" w:sz="0" w:space="0" w:color="auto"/>
            <w:right w:val="none" w:sz="0" w:space="0" w:color="auto"/>
          </w:divBdr>
        </w:div>
      </w:divsChild>
    </w:div>
    <w:div w:id="1816482362">
      <w:marLeft w:val="0"/>
      <w:marRight w:val="0"/>
      <w:marTop w:val="0"/>
      <w:marBottom w:val="0"/>
      <w:divBdr>
        <w:top w:val="none" w:sz="0" w:space="0" w:color="auto"/>
        <w:left w:val="none" w:sz="0" w:space="0" w:color="auto"/>
        <w:bottom w:val="none" w:sz="0" w:space="0" w:color="auto"/>
        <w:right w:val="none" w:sz="0" w:space="0" w:color="auto"/>
      </w:divBdr>
      <w:divsChild>
        <w:div w:id="1816482323">
          <w:marLeft w:val="0"/>
          <w:marRight w:val="0"/>
          <w:marTop w:val="0"/>
          <w:marBottom w:val="0"/>
          <w:divBdr>
            <w:top w:val="none" w:sz="0" w:space="0" w:color="auto"/>
            <w:left w:val="none" w:sz="0" w:space="0" w:color="auto"/>
            <w:bottom w:val="none" w:sz="0" w:space="0" w:color="auto"/>
            <w:right w:val="none" w:sz="0" w:space="0" w:color="auto"/>
          </w:divBdr>
        </w:div>
        <w:div w:id="1816482324">
          <w:marLeft w:val="0"/>
          <w:marRight w:val="0"/>
          <w:marTop w:val="0"/>
          <w:marBottom w:val="0"/>
          <w:divBdr>
            <w:top w:val="none" w:sz="0" w:space="0" w:color="auto"/>
            <w:left w:val="none" w:sz="0" w:space="0" w:color="auto"/>
            <w:bottom w:val="none" w:sz="0" w:space="0" w:color="auto"/>
            <w:right w:val="none" w:sz="0" w:space="0" w:color="auto"/>
          </w:divBdr>
        </w:div>
        <w:div w:id="1816482331">
          <w:marLeft w:val="0"/>
          <w:marRight w:val="0"/>
          <w:marTop w:val="0"/>
          <w:marBottom w:val="0"/>
          <w:divBdr>
            <w:top w:val="none" w:sz="0" w:space="0" w:color="auto"/>
            <w:left w:val="none" w:sz="0" w:space="0" w:color="auto"/>
            <w:bottom w:val="none" w:sz="0" w:space="0" w:color="auto"/>
            <w:right w:val="none" w:sz="0" w:space="0" w:color="auto"/>
          </w:divBdr>
        </w:div>
        <w:div w:id="1816482336">
          <w:marLeft w:val="0"/>
          <w:marRight w:val="0"/>
          <w:marTop w:val="0"/>
          <w:marBottom w:val="0"/>
          <w:divBdr>
            <w:top w:val="none" w:sz="0" w:space="0" w:color="auto"/>
            <w:left w:val="none" w:sz="0" w:space="0" w:color="auto"/>
            <w:bottom w:val="none" w:sz="0" w:space="0" w:color="auto"/>
            <w:right w:val="none" w:sz="0" w:space="0" w:color="auto"/>
          </w:divBdr>
        </w:div>
        <w:div w:id="1816482341">
          <w:marLeft w:val="0"/>
          <w:marRight w:val="0"/>
          <w:marTop w:val="0"/>
          <w:marBottom w:val="0"/>
          <w:divBdr>
            <w:top w:val="none" w:sz="0" w:space="0" w:color="auto"/>
            <w:left w:val="none" w:sz="0" w:space="0" w:color="auto"/>
            <w:bottom w:val="none" w:sz="0" w:space="0" w:color="auto"/>
            <w:right w:val="none" w:sz="0" w:space="0" w:color="auto"/>
          </w:divBdr>
        </w:div>
        <w:div w:id="1816482343">
          <w:marLeft w:val="0"/>
          <w:marRight w:val="0"/>
          <w:marTop w:val="0"/>
          <w:marBottom w:val="0"/>
          <w:divBdr>
            <w:top w:val="none" w:sz="0" w:space="0" w:color="auto"/>
            <w:left w:val="none" w:sz="0" w:space="0" w:color="auto"/>
            <w:bottom w:val="none" w:sz="0" w:space="0" w:color="auto"/>
            <w:right w:val="none" w:sz="0" w:space="0" w:color="auto"/>
          </w:divBdr>
        </w:div>
        <w:div w:id="1816482344">
          <w:marLeft w:val="0"/>
          <w:marRight w:val="0"/>
          <w:marTop w:val="0"/>
          <w:marBottom w:val="0"/>
          <w:divBdr>
            <w:top w:val="none" w:sz="0" w:space="0" w:color="auto"/>
            <w:left w:val="none" w:sz="0" w:space="0" w:color="auto"/>
            <w:bottom w:val="none" w:sz="0" w:space="0" w:color="auto"/>
            <w:right w:val="none" w:sz="0" w:space="0" w:color="auto"/>
          </w:divBdr>
        </w:div>
        <w:div w:id="1816482346">
          <w:marLeft w:val="0"/>
          <w:marRight w:val="0"/>
          <w:marTop w:val="0"/>
          <w:marBottom w:val="0"/>
          <w:divBdr>
            <w:top w:val="none" w:sz="0" w:space="0" w:color="auto"/>
            <w:left w:val="none" w:sz="0" w:space="0" w:color="auto"/>
            <w:bottom w:val="none" w:sz="0" w:space="0" w:color="auto"/>
            <w:right w:val="none" w:sz="0" w:space="0" w:color="auto"/>
          </w:divBdr>
        </w:div>
        <w:div w:id="1816482348">
          <w:marLeft w:val="0"/>
          <w:marRight w:val="0"/>
          <w:marTop w:val="0"/>
          <w:marBottom w:val="0"/>
          <w:divBdr>
            <w:top w:val="none" w:sz="0" w:space="0" w:color="auto"/>
            <w:left w:val="none" w:sz="0" w:space="0" w:color="auto"/>
            <w:bottom w:val="none" w:sz="0" w:space="0" w:color="auto"/>
            <w:right w:val="none" w:sz="0" w:space="0" w:color="auto"/>
          </w:divBdr>
        </w:div>
        <w:div w:id="1816482355">
          <w:marLeft w:val="0"/>
          <w:marRight w:val="0"/>
          <w:marTop w:val="0"/>
          <w:marBottom w:val="0"/>
          <w:divBdr>
            <w:top w:val="none" w:sz="0" w:space="0" w:color="auto"/>
            <w:left w:val="none" w:sz="0" w:space="0" w:color="auto"/>
            <w:bottom w:val="none" w:sz="0" w:space="0" w:color="auto"/>
            <w:right w:val="none" w:sz="0" w:space="0" w:color="auto"/>
          </w:divBdr>
        </w:div>
        <w:div w:id="1816482358">
          <w:marLeft w:val="0"/>
          <w:marRight w:val="0"/>
          <w:marTop w:val="0"/>
          <w:marBottom w:val="0"/>
          <w:divBdr>
            <w:top w:val="none" w:sz="0" w:space="0" w:color="auto"/>
            <w:left w:val="none" w:sz="0" w:space="0" w:color="auto"/>
            <w:bottom w:val="none" w:sz="0" w:space="0" w:color="auto"/>
            <w:right w:val="none" w:sz="0" w:space="0" w:color="auto"/>
          </w:divBdr>
        </w:div>
      </w:divsChild>
    </w:div>
    <w:div w:id="1816482375">
      <w:marLeft w:val="0"/>
      <w:marRight w:val="0"/>
      <w:marTop w:val="0"/>
      <w:marBottom w:val="0"/>
      <w:divBdr>
        <w:top w:val="none" w:sz="0" w:space="0" w:color="auto"/>
        <w:left w:val="none" w:sz="0" w:space="0" w:color="auto"/>
        <w:bottom w:val="none" w:sz="0" w:space="0" w:color="auto"/>
        <w:right w:val="none" w:sz="0" w:space="0" w:color="auto"/>
      </w:divBdr>
    </w:div>
    <w:div w:id="1816482376">
      <w:marLeft w:val="0"/>
      <w:marRight w:val="0"/>
      <w:marTop w:val="0"/>
      <w:marBottom w:val="0"/>
      <w:divBdr>
        <w:top w:val="none" w:sz="0" w:space="0" w:color="auto"/>
        <w:left w:val="none" w:sz="0" w:space="0" w:color="auto"/>
        <w:bottom w:val="none" w:sz="0" w:space="0" w:color="auto"/>
        <w:right w:val="none" w:sz="0" w:space="0" w:color="auto"/>
      </w:divBdr>
      <w:divsChild>
        <w:div w:id="1816482317">
          <w:marLeft w:val="0"/>
          <w:marRight w:val="0"/>
          <w:marTop w:val="0"/>
          <w:marBottom w:val="0"/>
          <w:divBdr>
            <w:top w:val="none" w:sz="0" w:space="0" w:color="auto"/>
            <w:left w:val="none" w:sz="0" w:space="0" w:color="auto"/>
            <w:bottom w:val="none" w:sz="0" w:space="0" w:color="auto"/>
            <w:right w:val="none" w:sz="0" w:space="0" w:color="auto"/>
          </w:divBdr>
          <w:divsChild>
            <w:div w:id="1816482314">
              <w:marLeft w:val="0"/>
              <w:marRight w:val="0"/>
              <w:marTop w:val="0"/>
              <w:marBottom w:val="0"/>
              <w:divBdr>
                <w:top w:val="none" w:sz="0" w:space="0" w:color="auto"/>
                <w:left w:val="none" w:sz="0" w:space="0" w:color="auto"/>
                <w:bottom w:val="none" w:sz="0" w:space="0" w:color="auto"/>
                <w:right w:val="none" w:sz="0" w:space="0" w:color="auto"/>
              </w:divBdr>
            </w:div>
            <w:div w:id="1816482315">
              <w:marLeft w:val="0"/>
              <w:marRight w:val="0"/>
              <w:marTop w:val="0"/>
              <w:marBottom w:val="0"/>
              <w:divBdr>
                <w:top w:val="none" w:sz="0" w:space="0" w:color="auto"/>
                <w:left w:val="none" w:sz="0" w:space="0" w:color="auto"/>
                <w:bottom w:val="none" w:sz="0" w:space="0" w:color="auto"/>
                <w:right w:val="none" w:sz="0" w:space="0" w:color="auto"/>
              </w:divBdr>
            </w:div>
            <w:div w:id="1816482316">
              <w:marLeft w:val="0"/>
              <w:marRight w:val="0"/>
              <w:marTop w:val="0"/>
              <w:marBottom w:val="0"/>
              <w:divBdr>
                <w:top w:val="none" w:sz="0" w:space="0" w:color="auto"/>
                <w:left w:val="none" w:sz="0" w:space="0" w:color="auto"/>
                <w:bottom w:val="none" w:sz="0" w:space="0" w:color="auto"/>
                <w:right w:val="none" w:sz="0" w:space="0" w:color="auto"/>
              </w:divBdr>
            </w:div>
            <w:div w:id="1816482364">
              <w:marLeft w:val="0"/>
              <w:marRight w:val="0"/>
              <w:marTop w:val="0"/>
              <w:marBottom w:val="0"/>
              <w:divBdr>
                <w:top w:val="none" w:sz="0" w:space="0" w:color="auto"/>
                <w:left w:val="none" w:sz="0" w:space="0" w:color="auto"/>
                <w:bottom w:val="none" w:sz="0" w:space="0" w:color="auto"/>
                <w:right w:val="none" w:sz="0" w:space="0" w:color="auto"/>
              </w:divBdr>
            </w:div>
            <w:div w:id="1816482365">
              <w:marLeft w:val="0"/>
              <w:marRight w:val="0"/>
              <w:marTop w:val="0"/>
              <w:marBottom w:val="0"/>
              <w:divBdr>
                <w:top w:val="none" w:sz="0" w:space="0" w:color="auto"/>
                <w:left w:val="none" w:sz="0" w:space="0" w:color="auto"/>
                <w:bottom w:val="none" w:sz="0" w:space="0" w:color="auto"/>
                <w:right w:val="none" w:sz="0" w:space="0" w:color="auto"/>
              </w:divBdr>
            </w:div>
            <w:div w:id="1816482366">
              <w:marLeft w:val="0"/>
              <w:marRight w:val="0"/>
              <w:marTop w:val="0"/>
              <w:marBottom w:val="0"/>
              <w:divBdr>
                <w:top w:val="none" w:sz="0" w:space="0" w:color="auto"/>
                <w:left w:val="none" w:sz="0" w:space="0" w:color="auto"/>
                <w:bottom w:val="none" w:sz="0" w:space="0" w:color="auto"/>
                <w:right w:val="none" w:sz="0" w:space="0" w:color="auto"/>
              </w:divBdr>
            </w:div>
            <w:div w:id="1816482367">
              <w:marLeft w:val="0"/>
              <w:marRight w:val="0"/>
              <w:marTop w:val="0"/>
              <w:marBottom w:val="0"/>
              <w:divBdr>
                <w:top w:val="none" w:sz="0" w:space="0" w:color="auto"/>
                <w:left w:val="none" w:sz="0" w:space="0" w:color="auto"/>
                <w:bottom w:val="none" w:sz="0" w:space="0" w:color="auto"/>
                <w:right w:val="none" w:sz="0" w:space="0" w:color="auto"/>
              </w:divBdr>
            </w:div>
            <w:div w:id="1816482368">
              <w:marLeft w:val="0"/>
              <w:marRight w:val="0"/>
              <w:marTop w:val="0"/>
              <w:marBottom w:val="0"/>
              <w:divBdr>
                <w:top w:val="none" w:sz="0" w:space="0" w:color="auto"/>
                <w:left w:val="none" w:sz="0" w:space="0" w:color="auto"/>
                <w:bottom w:val="none" w:sz="0" w:space="0" w:color="auto"/>
                <w:right w:val="none" w:sz="0" w:space="0" w:color="auto"/>
              </w:divBdr>
            </w:div>
            <w:div w:id="1816482369">
              <w:marLeft w:val="0"/>
              <w:marRight w:val="0"/>
              <w:marTop w:val="0"/>
              <w:marBottom w:val="0"/>
              <w:divBdr>
                <w:top w:val="none" w:sz="0" w:space="0" w:color="auto"/>
                <w:left w:val="none" w:sz="0" w:space="0" w:color="auto"/>
                <w:bottom w:val="none" w:sz="0" w:space="0" w:color="auto"/>
                <w:right w:val="none" w:sz="0" w:space="0" w:color="auto"/>
              </w:divBdr>
            </w:div>
            <w:div w:id="1816482370">
              <w:marLeft w:val="0"/>
              <w:marRight w:val="0"/>
              <w:marTop w:val="0"/>
              <w:marBottom w:val="0"/>
              <w:divBdr>
                <w:top w:val="none" w:sz="0" w:space="0" w:color="auto"/>
                <w:left w:val="none" w:sz="0" w:space="0" w:color="auto"/>
                <w:bottom w:val="none" w:sz="0" w:space="0" w:color="auto"/>
                <w:right w:val="none" w:sz="0" w:space="0" w:color="auto"/>
              </w:divBdr>
            </w:div>
            <w:div w:id="1816482371">
              <w:marLeft w:val="0"/>
              <w:marRight w:val="0"/>
              <w:marTop w:val="0"/>
              <w:marBottom w:val="0"/>
              <w:divBdr>
                <w:top w:val="none" w:sz="0" w:space="0" w:color="auto"/>
                <w:left w:val="none" w:sz="0" w:space="0" w:color="auto"/>
                <w:bottom w:val="none" w:sz="0" w:space="0" w:color="auto"/>
                <w:right w:val="none" w:sz="0" w:space="0" w:color="auto"/>
              </w:divBdr>
            </w:div>
            <w:div w:id="1816482372">
              <w:marLeft w:val="0"/>
              <w:marRight w:val="0"/>
              <w:marTop w:val="0"/>
              <w:marBottom w:val="0"/>
              <w:divBdr>
                <w:top w:val="none" w:sz="0" w:space="0" w:color="auto"/>
                <w:left w:val="none" w:sz="0" w:space="0" w:color="auto"/>
                <w:bottom w:val="none" w:sz="0" w:space="0" w:color="auto"/>
                <w:right w:val="none" w:sz="0" w:space="0" w:color="auto"/>
              </w:divBdr>
            </w:div>
            <w:div w:id="1816482373">
              <w:marLeft w:val="0"/>
              <w:marRight w:val="0"/>
              <w:marTop w:val="0"/>
              <w:marBottom w:val="0"/>
              <w:divBdr>
                <w:top w:val="none" w:sz="0" w:space="0" w:color="auto"/>
                <w:left w:val="none" w:sz="0" w:space="0" w:color="auto"/>
                <w:bottom w:val="none" w:sz="0" w:space="0" w:color="auto"/>
                <w:right w:val="none" w:sz="0" w:space="0" w:color="auto"/>
              </w:divBdr>
            </w:div>
            <w:div w:id="1816482374">
              <w:marLeft w:val="0"/>
              <w:marRight w:val="0"/>
              <w:marTop w:val="0"/>
              <w:marBottom w:val="0"/>
              <w:divBdr>
                <w:top w:val="none" w:sz="0" w:space="0" w:color="auto"/>
                <w:left w:val="none" w:sz="0" w:space="0" w:color="auto"/>
                <w:bottom w:val="none" w:sz="0" w:space="0" w:color="auto"/>
                <w:right w:val="none" w:sz="0" w:space="0" w:color="auto"/>
              </w:divBdr>
            </w:div>
            <w:div w:id="1816482377">
              <w:marLeft w:val="0"/>
              <w:marRight w:val="0"/>
              <w:marTop w:val="0"/>
              <w:marBottom w:val="0"/>
              <w:divBdr>
                <w:top w:val="none" w:sz="0" w:space="0" w:color="auto"/>
                <w:left w:val="none" w:sz="0" w:space="0" w:color="auto"/>
                <w:bottom w:val="none" w:sz="0" w:space="0" w:color="auto"/>
                <w:right w:val="none" w:sz="0" w:space="0" w:color="auto"/>
              </w:divBdr>
            </w:div>
            <w:div w:id="1816482378">
              <w:marLeft w:val="0"/>
              <w:marRight w:val="0"/>
              <w:marTop w:val="0"/>
              <w:marBottom w:val="0"/>
              <w:divBdr>
                <w:top w:val="none" w:sz="0" w:space="0" w:color="auto"/>
                <w:left w:val="none" w:sz="0" w:space="0" w:color="auto"/>
                <w:bottom w:val="none" w:sz="0" w:space="0" w:color="auto"/>
                <w:right w:val="none" w:sz="0" w:space="0" w:color="auto"/>
              </w:divBdr>
            </w:div>
            <w:div w:id="1816482379">
              <w:marLeft w:val="0"/>
              <w:marRight w:val="0"/>
              <w:marTop w:val="0"/>
              <w:marBottom w:val="0"/>
              <w:divBdr>
                <w:top w:val="none" w:sz="0" w:space="0" w:color="auto"/>
                <w:left w:val="none" w:sz="0" w:space="0" w:color="auto"/>
                <w:bottom w:val="none" w:sz="0" w:space="0" w:color="auto"/>
                <w:right w:val="none" w:sz="0" w:space="0" w:color="auto"/>
              </w:divBdr>
            </w:div>
            <w:div w:id="1816482380">
              <w:marLeft w:val="0"/>
              <w:marRight w:val="0"/>
              <w:marTop w:val="0"/>
              <w:marBottom w:val="0"/>
              <w:divBdr>
                <w:top w:val="none" w:sz="0" w:space="0" w:color="auto"/>
                <w:left w:val="none" w:sz="0" w:space="0" w:color="auto"/>
                <w:bottom w:val="none" w:sz="0" w:space="0" w:color="auto"/>
                <w:right w:val="none" w:sz="0" w:space="0" w:color="auto"/>
              </w:divBdr>
            </w:div>
            <w:div w:id="1816482381">
              <w:marLeft w:val="0"/>
              <w:marRight w:val="0"/>
              <w:marTop w:val="0"/>
              <w:marBottom w:val="0"/>
              <w:divBdr>
                <w:top w:val="none" w:sz="0" w:space="0" w:color="auto"/>
                <w:left w:val="none" w:sz="0" w:space="0" w:color="auto"/>
                <w:bottom w:val="none" w:sz="0" w:space="0" w:color="auto"/>
                <w:right w:val="none" w:sz="0" w:space="0" w:color="auto"/>
              </w:divBdr>
            </w:div>
            <w:div w:id="1816482382">
              <w:marLeft w:val="0"/>
              <w:marRight w:val="0"/>
              <w:marTop w:val="0"/>
              <w:marBottom w:val="0"/>
              <w:divBdr>
                <w:top w:val="none" w:sz="0" w:space="0" w:color="auto"/>
                <w:left w:val="none" w:sz="0" w:space="0" w:color="auto"/>
                <w:bottom w:val="none" w:sz="0" w:space="0" w:color="auto"/>
                <w:right w:val="none" w:sz="0" w:space="0" w:color="auto"/>
              </w:divBdr>
            </w:div>
            <w:div w:id="1816482383">
              <w:marLeft w:val="0"/>
              <w:marRight w:val="0"/>
              <w:marTop w:val="0"/>
              <w:marBottom w:val="0"/>
              <w:divBdr>
                <w:top w:val="none" w:sz="0" w:space="0" w:color="auto"/>
                <w:left w:val="none" w:sz="0" w:space="0" w:color="auto"/>
                <w:bottom w:val="none" w:sz="0" w:space="0" w:color="auto"/>
                <w:right w:val="none" w:sz="0" w:space="0" w:color="auto"/>
              </w:divBdr>
            </w:div>
            <w:div w:id="1816482384">
              <w:marLeft w:val="0"/>
              <w:marRight w:val="0"/>
              <w:marTop w:val="0"/>
              <w:marBottom w:val="0"/>
              <w:divBdr>
                <w:top w:val="none" w:sz="0" w:space="0" w:color="auto"/>
                <w:left w:val="none" w:sz="0" w:space="0" w:color="auto"/>
                <w:bottom w:val="none" w:sz="0" w:space="0" w:color="auto"/>
                <w:right w:val="none" w:sz="0" w:space="0" w:color="auto"/>
              </w:divBdr>
            </w:div>
            <w:div w:id="1816482385">
              <w:marLeft w:val="0"/>
              <w:marRight w:val="0"/>
              <w:marTop w:val="0"/>
              <w:marBottom w:val="0"/>
              <w:divBdr>
                <w:top w:val="none" w:sz="0" w:space="0" w:color="auto"/>
                <w:left w:val="none" w:sz="0" w:space="0" w:color="auto"/>
                <w:bottom w:val="none" w:sz="0" w:space="0" w:color="auto"/>
                <w:right w:val="none" w:sz="0" w:space="0" w:color="auto"/>
              </w:divBdr>
            </w:div>
            <w:div w:id="1816482386">
              <w:marLeft w:val="0"/>
              <w:marRight w:val="0"/>
              <w:marTop w:val="0"/>
              <w:marBottom w:val="0"/>
              <w:divBdr>
                <w:top w:val="none" w:sz="0" w:space="0" w:color="auto"/>
                <w:left w:val="none" w:sz="0" w:space="0" w:color="auto"/>
                <w:bottom w:val="none" w:sz="0" w:space="0" w:color="auto"/>
                <w:right w:val="none" w:sz="0" w:space="0" w:color="auto"/>
              </w:divBdr>
            </w:div>
            <w:div w:id="1816482387">
              <w:marLeft w:val="0"/>
              <w:marRight w:val="0"/>
              <w:marTop w:val="0"/>
              <w:marBottom w:val="0"/>
              <w:divBdr>
                <w:top w:val="none" w:sz="0" w:space="0" w:color="auto"/>
                <w:left w:val="none" w:sz="0" w:space="0" w:color="auto"/>
                <w:bottom w:val="none" w:sz="0" w:space="0" w:color="auto"/>
                <w:right w:val="none" w:sz="0" w:space="0" w:color="auto"/>
              </w:divBdr>
            </w:div>
            <w:div w:id="1816482388">
              <w:marLeft w:val="0"/>
              <w:marRight w:val="0"/>
              <w:marTop w:val="0"/>
              <w:marBottom w:val="0"/>
              <w:divBdr>
                <w:top w:val="none" w:sz="0" w:space="0" w:color="auto"/>
                <w:left w:val="none" w:sz="0" w:space="0" w:color="auto"/>
                <w:bottom w:val="none" w:sz="0" w:space="0" w:color="auto"/>
                <w:right w:val="none" w:sz="0" w:space="0" w:color="auto"/>
              </w:divBdr>
            </w:div>
            <w:div w:id="1816482389">
              <w:marLeft w:val="0"/>
              <w:marRight w:val="0"/>
              <w:marTop w:val="0"/>
              <w:marBottom w:val="0"/>
              <w:divBdr>
                <w:top w:val="none" w:sz="0" w:space="0" w:color="auto"/>
                <w:left w:val="none" w:sz="0" w:space="0" w:color="auto"/>
                <w:bottom w:val="none" w:sz="0" w:space="0" w:color="auto"/>
                <w:right w:val="none" w:sz="0" w:space="0" w:color="auto"/>
              </w:divBdr>
            </w:div>
            <w:div w:id="1816482390">
              <w:marLeft w:val="0"/>
              <w:marRight w:val="0"/>
              <w:marTop w:val="0"/>
              <w:marBottom w:val="0"/>
              <w:divBdr>
                <w:top w:val="none" w:sz="0" w:space="0" w:color="auto"/>
                <w:left w:val="none" w:sz="0" w:space="0" w:color="auto"/>
                <w:bottom w:val="none" w:sz="0" w:space="0" w:color="auto"/>
                <w:right w:val="none" w:sz="0" w:space="0" w:color="auto"/>
              </w:divBdr>
            </w:div>
            <w:div w:id="1816482391">
              <w:marLeft w:val="0"/>
              <w:marRight w:val="0"/>
              <w:marTop w:val="0"/>
              <w:marBottom w:val="0"/>
              <w:divBdr>
                <w:top w:val="none" w:sz="0" w:space="0" w:color="auto"/>
                <w:left w:val="none" w:sz="0" w:space="0" w:color="auto"/>
                <w:bottom w:val="none" w:sz="0" w:space="0" w:color="auto"/>
                <w:right w:val="none" w:sz="0" w:space="0" w:color="auto"/>
              </w:divBdr>
            </w:div>
            <w:div w:id="1816482392">
              <w:marLeft w:val="0"/>
              <w:marRight w:val="0"/>
              <w:marTop w:val="0"/>
              <w:marBottom w:val="0"/>
              <w:divBdr>
                <w:top w:val="none" w:sz="0" w:space="0" w:color="auto"/>
                <w:left w:val="none" w:sz="0" w:space="0" w:color="auto"/>
                <w:bottom w:val="none" w:sz="0" w:space="0" w:color="auto"/>
                <w:right w:val="none" w:sz="0" w:space="0" w:color="auto"/>
              </w:divBdr>
            </w:div>
            <w:div w:id="1816482393">
              <w:marLeft w:val="0"/>
              <w:marRight w:val="0"/>
              <w:marTop w:val="0"/>
              <w:marBottom w:val="0"/>
              <w:divBdr>
                <w:top w:val="none" w:sz="0" w:space="0" w:color="auto"/>
                <w:left w:val="none" w:sz="0" w:space="0" w:color="auto"/>
                <w:bottom w:val="none" w:sz="0" w:space="0" w:color="auto"/>
                <w:right w:val="none" w:sz="0" w:space="0" w:color="auto"/>
              </w:divBdr>
            </w:div>
            <w:div w:id="1816482394">
              <w:marLeft w:val="0"/>
              <w:marRight w:val="0"/>
              <w:marTop w:val="0"/>
              <w:marBottom w:val="0"/>
              <w:divBdr>
                <w:top w:val="none" w:sz="0" w:space="0" w:color="auto"/>
                <w:left w:val="none" w:sz="0" w:space="0" w:color="auto"/>
                <w:bottom w:val="none" w:sz="0" w:space="0" w:color="auto"/>
                <w:right w:val="none" w:sz="0" w:space="0" w:color="auto"/>
              </w:divBdr>
            </w:div>
            <w:div w:id="1816482395">
              <w:marLeft w:val="0"/>
              <w:marRight w:val="0"/>
              <w:marTop w:val="0"/>
              <w:marBottom w:val="0"/>
              <w:divBdr>
                <w:top w:val="none" w:sz="0" w:space="0" w:color="auto"/>
                <w:left w:val="none" w:sz="0" w:space="0" w:color="auto"/>
                <w:bottom w:val="none" w:sz="0" w:space="0" w:color="auto"/>
                <w:right w:val="none" w:sz="0" w:space="0" w:color="auto"/>
              </w:divBdr>
            </w:div>
            <w:div w:id="1816482396">
              <w:marLeft w:val="0"/>
              <w:marRight w:val="0"/>
              <w:marTop w:val="0"/>
              <w:marBottom w:val="0"/>
              <w:divBdr>
                <w:top w:val="none" w:sz="0" w:space="0" w:color="auto"/>
                <w:left w:val="none" w:sz="0" w:space="0" w:color="auto"/>
                <w:bottom w:val="none" w:sz="0" w:space="0" w:color="auto"/>
                <w:right w:val="none" w:sz="0" w:space="0" w:color="auto"/>
              </w:divBdr>
            </w:div>
            <w:div w:id="181648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20https://minfin.gospmr.org." TargetMode="External"/><Relationship Id="rId3" Type="http://schemas.openxmlformats.org/officeDocument/2006/relationships/styles" Target="styles.xml"/><Relationship Id="rId7" Type="http://schemas.openxmlformats.org/officeDocument/2006/relationships/hyperlink" Target="http://lawru.info/dok/2006/05/02/n68996.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05FF9-0798-4B7F-8DE7-CDEFCCE4A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9201</Words>
  <Characters>52452</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Регламент выдачи </vt:lpstr>
    </vt:vector>
  </TitlesOfParts>
  <Company>RePack by SPecialiST</Company>
  <LinksUpToDate>false</LinksUpToDate>
  <CharactersWithSpaces>61530</CharactersWithSpaces>
  <SharedDoc>false</SharedDoc>
  <HLinks>
    <vt:vector size="30" baseType="variant">
      <vt:variant>
        <vt:i4>7471202</vt:i4>
      </vt:variant>
      <vt:variant>
        <vt:i4>12</vt:i4>
      </vt:variant>
      <vt:variant>
        <vt:i4>0</vt:i4>
      </vt:variant>
      <vt:variant>
        <vt:i4>5</vt:i4>
      </vt:variant>
      <vt:variant>
        <vt:lpwstr>http://minfin-pmr.org/</vt:lpwstr>
      </vt:variant>
      <vt:variant>
        <vt:lpwstr/>
      </vt:variant>
      <vt:variant>
        <vt:i4>3866732</vt:i4>
      </vt:variant>
      <vt:variant>
        <vt:i4>9</vt:i4>
      </vt:variant>
      <vt:variant>
        <vt:i4>0</vt:i4>
      </vt:variant>
      <vt:variant>
        <vt:i4>5</vt:i4>
      </vt:variant>
      <vt:variant>
        <vt:lpwstr>http://lawru.info/dok/2006/05/02/n68996.htm</vt:lpwstr>
      </vt:variant>
      <vt:variant>
        <vt:lpwstr/>
      </vt:variant>
      <vt:variant>
        <vt:i4>4587581</vt:i4>
      </vt:variant>
      <vt:variant>
        <vt:i4>6</vt:i4>
      </vt:variant>
      <vt:variant>
        <vt:i4>0</vt:i4>
      </vt:variant>
      <vt:variant>
        <vt:i4>5</vt:i4>
      </vt:variant>
      <vt:variant>
        <vt:lpwstr>mailto:info@minfin-pmr.org</vt:lpwstr>
      </vt:variant>
      <vt:variant>
        <vt:lpwstr/>
      </vt:variant>
      <vt:variant>
        <vt:i4>7471202</vt:i4>
      </vt:variant>
      <vt:variant>
        <vt:i4>3</vt:i4>
      </vt:variant>
      <vt:variant>
        <vt:i4>0</vt:i4>
      </vt:variant>
      <vt:variant>
        <vt:i4>5</vt:i4>
      </vt:variant>
      <vt:variant>
        <vt:lpwstr>http://minfin-pmr.org/</vt:lpwstr>
      </vt:variant>
      <vt:variant>
        <vt:lpwstr/>
      </vt:variant>
      <vt:variant>
        <vt:i4>3866732</vt:i4>
      </vt:variant>
      <vt:variant>
        <vt:i4>0</vt:i4>
      </vt:variant>
      <vt:variant>
        <vt:i4>0</vt:i4>
      </vt:variant>
      <vt:variant>
        <vt:i4>5</vt:i4>
      </vt:variant>
      <vt:variant>
        <vt:lpwstr>http://lawru.info/dok/2006/05/02/n68996.htm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Регламент выдачи</dc:title>
  <dc:subject/>
  <dc:creator>gns32</dc:creator>
  <cp:keywords/>
  <dc:description/>
  <cp:lastModifiedBy>Камбург Сергей Реганович</cp:lastModifiedBy>
  <cp:revision>2</cp:revision>
  <cp:lastPrinted>2019-01-16T13:13:00Z</cp:lastPrinted>
  <dcterms:created xsi:type="dcterms:W3CDTF">2023-12-20T09:01:00Z</dcterms:created>
  <dcterms:modified xsi:type="dcterms:W3CDTF">2023-12-20T09:01:00Z</dcterms:modified>
</cp:coreProperties>
</file>