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11B5" w14:textId="77777777" w:rsidR="00753364" w:rsidRPr="00D738CE" w:rsidRDefault="00753364" w:rsidP="00753364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</w:rPr>
      </w:pPr>
      <w:r w:rsidRPr="00D738CE">
        <w:rPr>
          <w:b w:val="0"/>
          <w:bCs w:val="0"/>
          <w:color w:val="auto"/>
          <w:sz w:val="24"/>
          <w:szCs w:val="24"/>
        </w:rPr>
        <w:t>Приложение № 3 к Инструкции</w:t>
      </w:r>
    </w:p>
    <w:p w14:paraId="65102FCF" w14:textId="77777777" w:rsidR="00753364" w:rsidRPr="00D738CE" w:rsidRDefault="00753364" w:rsidP="00753364">
      <w:pPr>
        <w:pStyle w:val="a3"/>
        <w:ind w:left="4678"/>
        <w:rPr>
          <w:color w:val="auto"/>
        </w:rPr>
      </w:pPr>
      <w:r w:rsidRPr="00D738CE">
        <w:rPr>
          <w:color w:val="auto"/>
        </w:rPr>
        <w:t>о порядке выдачи, внесения изменений,</w:t>
      </w:r>
    </w:p>
    <w:p w14:paraId="3906F6FC" w14:textId="77777777" w:rsidR="00753364" w:rsidRPr="00D738CE" w:rsidRDefault="00753364" w:rsidP="00753364">
      <w:pPr>
        <w:pStyle w:val="a3"/>
        <w:ind w:left="4678"/>
        <w:rPr>
          <w:color w:val="auto"/>
        </w:rPr>
      </w:pPr>
      <w:r w:rsidRPr="00D738CE">
        <w:rPr>
          <w:color w:val="auto"/>
        </w:rPr>
        <w:t xml:space="preserve">восстановления и замены налоговыми </w:t>
      </w:r>
    </w:p>
    <w:p w14:paraId="5B3DF2C5" w14:textId="77777777" w:rsidR="00753364" w:rsidRDefault="00753364" w:rsidP="00753364">
      <w:pPr>
        <w:pStyle w:val="a3"/>
        <w:ind w:left="4678"/>
        <w:rPr>
          <w:color w:val="auto"/>
        </w:rPr>
      </w:pPr>
      <w:r w:rsidRPr="00D738CE">
        <w:rPr>
          <w:color w:val="auto"/>
        </w:rPr>
        <w:t>органами удостоверения самозанятого лица.</w:t>
      </w:r>
    </w:p>
    <w:p w14:paraId="72974582" w14:textId="77777777" w:rsidR="00753364" w:rsidRPr="00EB2E31" w:rsidRDefault="00753364" w:rsidP="00753364">
      <w:pPr>
        <w:ind w:left="4820"/>
        <w:rPr>
          <w:b w:val="0"/>
          <w:color w:val="auto"/>
          <w:sz w:val="24"/>
          <w:szCs w:val="24"/>
        </w:rPr>
      </w:pPr>
    </w:p>
    <w:p w14:paraId="3052732E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6619755D" w14:textId="77777777" w:rsidR="00753364" w:rsidRPr="00EB2E31" w:rsidRDefault="00753364" w:rsidP="00753364">
      <w:pPr>
        <w:jc w:val="center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ОТКАЗ</w:t>
      </w:r>
    </w:p>
    <w:p w14:paraId="79B85FD3" w14:textId="77777777" w:rsidR="00753364" w:rsidRPr="00EB2E31" w:rsidRDefault="00753364" w:rsidP="00753364">
      <w:pPr>
        <w:jc w:val="center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налоговых органов в выдаче удостоверения</w:t>
      </w:r>
      <w:r>
        <w:rPr>
          <w:b w:val="0"/>
          <w:color w:val="auto"/>
          <w:sz w:val="24"/>
          <w:szCs w:val="24"/>
        </w:rPr>
        <w:t xml:space="preserve"> </w:t>
      </w:r>
      <w:r w:rsidRPr="00D738CE">
        <w:rPr>
          <w:b w:val="0"/>
          <w:color w:val="auto"/>
          <w:sz w:val="24"/>
          <w:szCs w:val="24"/>
        </w:rPr>
        <w:t>самозанятого лица</w:t>
      </w:r>
    </w:p>
    <w:p w14:paraId="31412933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2BD653A2" w14:textId="77777777" w:rsidR="00753364" w:rsidRPr="00EB2E31" w:rsidRDefault="00753364" w:rsidP="00753364">
      <w:pPr>
        <w:ind w:firstLine="709"/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В связи, с _______________________________________________________________</w:t>
      </w:r>
    </w:p>
    <w:p w14:paraId="585339FA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BE41AA5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8DED1DB" w14:textId="77777777" w:rsidR="00753364" w:rsidRPr="00EB2E31" w:rsidRDefault="00753364" w:rsidP="00753364">
      <w:pPr>
        <w:spacing w:line="240" w:lineRule="atLeast"/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 xml:space="preserve">в соответствии </w:t>
      </w:r>
      <w:r w:rsidRPr="00D738CE">
        <w:rPr>
          <w:b w:val="0"/>
          <w:color w:val="auto"/>
          <w:sz w:val="24"/>
          <w:szCs w:val="24"/>
        </w:rPr>
        <w:t xml:space="preserve">с Законом </w:t>
      </w:r>
      <w:r w:rsidRPr="00D738CE">
        <w:rPr>
          <w:b w:val="0"/>
          <w:sz w:val="24"/>
          <w:szCs w:val="24"/>
        </w:rPr>
        <w:t xml:space="preserve">Приднестровской Молдавской Республики от </w:t>
      </w:r>
      <w:r w:rsidRPr="00D738CE">
        <w:rPr>
          <w:b w:val="0"/>
          <w:color w:val="auto"/>
          <w:sz w:val="24"/>
          <w:szCs w:val="24"/>
        </w:rPr>
        <w:t>30 сентября 2018 года № 278-З-VI «Специальный налоговый режим – о самозанятых лицах» (САЗ 18-39),</w:t>
      </w:r>
      <w:r w:rsidRPr="00EB2E31">
        <w:rPr>
          <w:b w:val="0"/>
          <w:color w:val="auto"/>
          <w:sz w:val="24"/>
          <w:szCs w:val="24"/>
        </w:rPr>
        <w:t xml:space="preserve"> налоговая инспекция</w:t>
      </w:r>
      <w:r>
        <w:rPr>
          <w:b w:val="0"/>
          <w:color w:val="auto"/>
          <w:sz w:val="24"/>
          <w:szCs w:val="24"/>
        </w:rPr>
        <w:t xml:space="preserve"> __</w:t>
      </w:r>
      <w:r w:rsidRPr="00EB2E31">
        <w:rPr>
          <w:b w:val="0"/>
          <w:color w:val="auto"/>
          <w:sz w:val="24"/>
          <w:szCs w:val="24"/>
        </w:rPr>
        <w:t>_________________________________________________________</w:t>
      </w:r>
    </w:p>
    <w:p w14:paraId="272594F4" w14:textId="77777777" w:rsidR="00753364" w:rsidRPr="00EB2E31" w:rsidRDefault="00753364" w:rsidP="00753364">
      <w:pPr>
        <w:jc w:val="both"/>
        <w:rPr>
          <w:b w:val="0"/>
          <w:color w:val="auto"/>
          <w:sz w:val="10"/>
          <w:szCs w:val="10"/>
        </w:rPr>
      </w:pPr>
      <w:r w:rsidRPr="00EB2E31">
        <w:rPr>
          <w:b w:val="0"/>
          <w:color w:val="auto"/>
          <w:sz w:val="24"/>
          <w:szCs w:val="24"/>
        </w:rPr>
        <w:t xml:space="preserve">отказывает в выдаче удостоверения </w:t>
      </w:r>
      <w:r w:rsidRPr="00D738CE">
        <w:rPr>
          <w:b w:val="0"/>
          <w:color w:val="auto"/>
          <w:sz w:val="24"/>
          <w:szCs w:val="24"/>
        </w:rPr>
        <w:t>самозанятого лица</w:t>
      </w:r>
      <w:r w:rsidRPr="00EB2E31">
        <w:rPr>
          <w:b w:val="0"/>
          <w:color w:val="auto"/>
          <w:sz w:val="24"/>
          <w:szCs w:val="24"/>
        </w:rPr>
        <w:br/>
      </w:r>
    </w:p>
    <w:p w14:paraId="67D018AC" w14:textId="77777777" w:rsidR="00753364" w:rsidRPr="00EB2E31" w:rsidRDefault="00753364" w:rsidP="00753364">
      <w:pPr>
        <w:spacing w:line="240" w:lineRule="atLeast"/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54F7BFE" w14:textId="77777777" w:rsidR="00753364" w:rsidRPr="00EB2E31" w:rsidRDefault="00753364" w:rsidP="00753364">
      <w:pPr>
        <w:jc w:val="center"/>
        <w:rPr>
          <w:b w:val="0"/>
          <w:sz w:val="18"/>
          <w:szCs w:val="22"/>
        </w:rPr>
      </w:pPr>
      <w:r w:rsidRPr="00EB2E31">
        <w:rPr>
          <w:b w:val="0"/>
          <w:sz w:val="18"/>
          <w:szCs w:val="22"/>
        </w:rPr>
        <w:t>(фамилия, имя, отчество)</w:t>
      </w:r>
    </w:p>
    <w:p w14:paraId="45547C44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553010FF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3008EDBD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6195431A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363C1550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 xml:space="preserve">Начальник </w:t>
      </w:r>
    </w:p>
    <w:p w14:paraId="3A0A61E0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территориальной</w:t>
      </w:r>
    </w:p>
    <w:p w14:paraId="3B59909D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налоговой инспекции       _________________                __________________________</w:t>
      </w:r>
    </w:p>
    <w:p w14:paraId="760DA063" w14:textId="77777777" w:rsidR="00753364" w:rsidRPr="00EB2E31" w:rsidRDefault="00753364" w:rsidP="00753364">
      <w:pPr>
        <w:jc w:val="both"/>
        <w:rPr>
          <w:b w:val="0"/>
          <w:color w:val="auto"/>
          <w:sz w:val="18"/>
          <w:szCs w:val="24"/>
        </w:rPr>
      </w:pPr>
      <w:r w:rsidRPr="00EB2E31">
        <w:rPr>
          <w:b w:val="0"/>
          <w:color w:val="auto"/>
          <w:sz w:val="18"/>
          <w:szCs w:val="24"/>
        </w:rPr>
        <w:t xml:space="preserve">                                                                        (</w:t>
      </w:r>
      <w:proofErr w:type="gramStart"/>
      <w:r w:rsidRPr="00EB2E31">
        <w:rPr>
          <w:b w:val="0"/>
          <w:color w:val="auto"/>
          <w:sz w:val="18"/>
          <w:szCs w:val="24"/>
        </w:rPr>
        <w:t xml:space="preserve">подпись)   </w:t>
      </w:r>
      <w:proofErr w:type="gramEnd"/>
      <w:r w:rsidRPr="00EB2E31">
        <w:rPr>
          <w:b w:val="0"/>
          <w:color w:val="auto"/>
          <w:sz w:val="18"/>
          <w:szCs w:val="24"/>
        </w:rPr>
        <w:t xml:space="preserve">                                               (</w:t>
      </w:r>
      <w:r w:rsidRPr="00EB2E31">
        <w:rPr>
          <w:b w:val="0"/>
          <w:sz w:val="18"/>
          <w:szCs w:val="22"/>
        </w:rPr>
        <w:t>фамилия, имя, отчество</w:t>
      </w:r>
      <w:r w:rsidRPr="00EB2E31">
        <w:rPr>
          <w:b w:val="0"/>
          <w:color w:val="auto"/>
          <w:sz w:val="18"/>
          <w:szCs w:val="24"/>
        </w:rPr>
        <w:t>)</w:t>
      </w:r>
    </w:p>
    <w:p w14:paraId="03CEEF81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</w:p>
    <w:p w14:paraId="34C6CCF4" w14:textId="77777777" w:rsidR="00753364" w:rsidRPr="00EB2E31" w:rsidRDefault="00753364" w:rsidP="00753364">
      <w:pPr>
        <w:jc w:val="both"/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«_____</w:t>
      </w:r>
      <w:proofErr w:type="gramStart"/>
      <w:r w:rsidRPr="00EB2E31">
        <w:rPr>
          <w:b w:val="0"/>
          <w:color w:val="auto"/>
          <w:sz w:val="24"/>
          <w:szCs w:val="24"/>
        </w:rPr>
        <w:t>_»_</w:t>
      </w:r>
      <w:proofErr w:type="gramEnd"/>
      <w:r w:rsidRPr="00EB2E31">
        <w:rPr>
          <w:b w:val="0"/>
          <w:color w:val="auto"/>
          <w:sz w:val="24"/>
          <w:szCs w:val="24"/>
        </w:rPr>
        <w:t>_______________20____г.</w:t>
      </w:r>
    </w:p>
    <w:p w14:paraId="49B1831C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39FF942D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1CE4555F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7EABDAE0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21F8BA83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</w:p>
    <w:p w14:paraId="5E18063C" w14:textId="77777777" w:rsidR="00753364" w:rsidRPr="00EB2E31" w:rsidRDefault="00753364" w:rsidP="00753364">
      <w:pPr>
        <w:rPr>
          <w:b w:val="0"/>
          <w:color w:val="auto"/>
          <w:sz w:val="24"/>
          <w:szCs w:val="24"/>
        </w:rPr>
      </w:pPr>
      <w:r w:rsidRPr="00EB2E31">
        <w:rPr>
          <w:b w:val="0"/>
          <w:color w:val="auto"/>
          <w:sz w:val="24"/>
          <w:szCs w:val="24"/>
        </w:rPr>
        <w:t>С решением ознакомлен: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EB2E31">
        <w:rPr>
          <w:b w:val="0"/>
          <w:color w:val="auto"/>
          <w:sz w:val="24"/>
          <w:szCs w:val="24"/>
        </w:rPr>
        <w:t>___________________    ______________   __________</w:t>
      </w:r>
    </w:p>
    <w:p w14:paraId="5AB4130C" w14:textId="77777777" w:rsidR="00753364" w:rsidRPr="00EB2E31" w:rsidRDefault="00753364" w:rsidP="00753364">
      <w:pPr>
        <w:tabs>
          <w:tab w:val="left" w:pos="7613"/>
        </w:tabs>
        <w:jc w:val="both"/>
        <w:rPr>
          <w:b w:val="0"/>
          <w:color w:val="auto"/>
          <w:sz w:val="24"/>
          <w:szCs w:val="24"/>
          <w:vertAlign w:val="superscript"/>
        </w:rPr>
      </w:pPr>
      <w:r w:rsidRPr="00EB2E31">
        <w:rPr>
          <w:b w:val="0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EB2E31">
        <w:rPr>
          <w:b w:val="0"/>
          <w:color w:val="auto"/>
          <w:sz w:val="24"/>
          <w:szCs w:val="24"/>
          <w:vertAlign w:val="superscript"/>
        </w:rPr>
        <w:t xml:space="preserve">ФИО)   </w:t>
      </w:r>
      <w:proofErr w:type="gramEnd"/>
      <w:r w:rsidRPr="00EB2E31">
        <w:rPr>
          <w:b w:val="0"/>
          <w:color w:val="auto"/>
          <w:sz w:val="24"/>
          <w:szCs w:val="24"/>
          <w:vertAlign w:val="superscript"/>
        </w:rPr>
        <w:t xml:space="preserve">                                        (подпись)                      (дата)</w:t>
      </w:r>
    </w:p>
    <w:p w14:paraId="384BEEFB" w14:textId="77777777" w:rsidR="00962550" w:rsidRDefault="00753364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1E"/>
    <w:rsid w:val="001B4B1E"/>
    <w:rsid w:val="00753364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7FE2-F115-489A-A64E-1B02D3B0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6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"/>
    <w:basedOn w:val="a"/>
    <w:uiPriority w:val="99"/>
    <w:rsid w:val="00753364"/>
    <w:pPr>
      <w:ind w:left="567"/>
    </w:pPr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2023-12-12T09:49:00Z</dcterms:created>
  <dcterms:modified xsi:type="dcterms:W3CDTF">2023-12-12T09:50:00Z</dcterms:modified>
</cp:coreProperties>
</file>