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A1D16" w14:textId="77777777" w:rsidR="00C61AE6" w:rsidRPr="0094285C" w:rsidRDefault="00C61AE6" w:rsidP="00C61AE6">
      <w:pPr>
        <w:jc w:val="both"/>
        <w:rPr>
          <w:color w:val="auto"/>
        </w:rPr>
      </w:pPr>
      <w:r w:rsidRPr="0094285C">
        <w:rPr>
          <w:noProof/>
          <w:color w:val="auto"/>
        </w:rPr>
        <w:drawing>
          <wp:anchor distT="0" distB="0" distL="114300" distR="114300" simplePos="0" relativeHeight="251666432" behindDoc="0" locked="0" layoutInCell="1" allowOverlap="1" wp14:anchorId="603CAF67" wp14:editId="1321FC41">
            <wp:simplePos x="0" y="0"/>
            <wp:positionH relativeFrom="column">
              <wp:posOffset>2743200</wp:posOffset>
            </wp:positionH>
            <wp:positionV relativeFrom="paragraph">
              <wp:posOffset>26670</wp:posOffset>
            </wp:positionV>
            <wp:extent cx="720090" cy="777240"/>
            <wp:effectExtent l="0" t="0" r="381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A937B" w14:textId="77777777" w:rsidR="00C61AE6" w:rsidRPr="0094285C" w:rsidRDefault="00C61AE6" w:rsidP="00C61AE6">
      <w:pPr>
        <w:rPr>
          <w:color w:val="auto"/>
        </w:rPr>
      </w:pP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70A6E" wp14:editId="69B7D601">
                <wp:simplePos x="0" y="0"/>
                <wp:positionH relativeFrom="column">
                  <wp:posOffset>3543300</wp:posOffset>
                </wp:positionH>
                <wp:positionV relativeFrom="paragraph">
                  <wp:posOffset>36195</wp:posOffset>
                </wp:positionV>
                <wp:extent cx="2628900" cy="488950"/>
                <wp:effectExtent l="381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1A6B" w14:textId="77777777" w:rsidR="00C61AE6" w:rsidRPr="00496AF0" w:rsidRDefault="00C61AE6" w:rsidP="00C61AE6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rFonts w:ascii="Times New Roman" w:hAnsi="Times New Roman" w:cs="Times New Roman"/>
                                <w:caps/>
                                <w:sz w:val="22"/>
                                <w:szCs w:val="22"/>
                              </w:rPr>
                              <w:t>Міністерство фінансів</w:t>
                            </w:r>
                          </w:p>
                          <w:p w14:paraId="74774F2A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ПРИДН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СТРОВСЬКО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 МОЛДАВСЬКО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14:paraId="2024E55D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РЕСПУБЛ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79pt;margin-top:2.85pt;width:20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" filled="f" stroked="f">
                <v:textbox inset="0,0,0,0">
                  <w:txbxContent>
                    <w:p w:rsidR="00C61AE6" w:rsidRPr="00496AF0" w:rsidRDefault="00C61AE6" w:rsidP="00C61AE6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rFonts w:ascii="Times New Roman" w:hAnsi="Times New Roman" w:cs="Times New Roman"/>
                          <w:caps/>
                          <w:sz w:val="22"/>
                          <w:szCs w:val="22"/>
                        </w:rPr>
                        <w:t>Міністерство фінансів</w:t>
                      </w:r>
                    </w:p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ПРИДН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СТРОВСЬКО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 xml:space="preserve"> МОЛДАВСЬКО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РЕСПУБЛ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КИ</w:t>
                      </w:r>
                    </w:p>
                  </w:txbxContent>
                </v:textbox>
              </v:shape>
            </w:pict>
          </mc:Fallback>
        </mc:AlternateContent>
      </w: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9DF78" wp14:editId="461EE924">
                <wp:simplePos x="0" y="0"/>
                <wp:positionH relativeFrom="column">
                  <wp:posOffset>-19050</wp:posOffset>
                </wp:positionH>
                <wp:positionV relativeFrom="paragraph">
                  <wp:posOffset>36195</wp:posOffset>
                </wp:positionV>
                <wp:extent cx="2762250" cy="488950"/>
                <wp:effectExtent l="381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2E427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  <w:t xml:space="preserve">МИНИСТЕРУЛ ФИНАНЦЕЛОР </w:t>
                            </w:r>
                          </w:p>
                          <w:p w14:paraId="50176FFA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caps/>
                                <w:sz w:val="22"/>
                                <w:szCs w:val="22"/>
                              </w:rPr>
                              <w:t xml:space="preserve">ал </w:t>
                            </w: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РЕПУБЛИЧИЙ МОЛДОВЕНЕШТЬ</w:t>
                            </w:r>
                          </w:p>
                          <w:p w14:paraId="2E2FB26C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НИСТРЕНЕ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1.5pt;margin-top:2.85pt;width:217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" filled="f" stroked="f">
                <v:textbox inset="0,0,0,0">
                  <w:txbxContent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  <w:t xml:space="preserve">МИНИСТЕРУЛ ФИНАНЦЕЛОР </w:t>
                      </w:r>
                    </w:p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caps/>
                          <w:sz w:val="22"/>
                          <w:szCs w:val="22"/>
                        </w:rPr>
                        <w:t xml:space="preserve">ал </w:t>
                      </w: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РЕПУБЛИЧИЙ МОЛДОВЕНЕШТЬ</w:t>
                      </w:r>
                    </w:p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bCs w:val="0"/>
                          <w:sz w:val="22"/>
                          <w:szCs w:val="22"/>
                        </w:rPr>
                        <w:t>НИСТРЕНЕ</w:t>
                      </w:r>
                    </w:p>
                  </w:txbxContent>
                </v:textbox>
              </v:shape>
            </w:pict>
          </mc:Fallback>
        </mc:AlternateContent>
      </w:r>
    </w:p>
    <w:p w14:paraId="7B48C240" w14:textId="77777777" w:rsidR="00C61AE6" w:rsidRPr="0094285C" w:rsidRDefault="00C61AE6" w:rsidP="00C61AE6">
      <w:pPr>
        <w:rPr>
          <w:color w:val="auto"/>
        </w:rPr>
      </w:pPr>
    </w:p>
    <w:p w14:paraId="31511905" w14:textId="77777777" w:rsidR="00C61AE6" w:rsidRPr="0094285C" w:rsidRDefault="00C61AE6" w:rsidP="00C61AE6">
      <w:pPr>
        <w:rPr>
          <w:color w:val="auto"/>
        </w:rPr>
      </w:pPr>
    </w:p>
    <w:p w14:paraId="0F39B3C1" w14:textId="77777777" w:rsidR="00C61AE6" w:rsidRPr="0094285C" w:rsidRDefault="00C61AE6" w:rsidP="00C61AE6">
      <w:pPr>
        <w:rPr>
          <w:color w:val="auto"/>
        </w:rPr>
      </w:pPr>
    </w:p>
    <w:p w14:paraId="33B1ABE9" w14:textId="77777777" w:rsidR="00C61AE6" w:rsidRPr="0094285C" w:rsidRDefault="00C61AE6" w:rsidP="00C61AE6">
      <w:pPr>
        <w:rPr>
          <w:color w:val="auto"/>
        </w:rPr>
      </w:pPr>
    </w:p>
    <w:p w14:paraId="421CD758" w14:textId="77777777" w:rsidR="00C61AE6" w:rsidRPr="0094285C" w:rsidRDefault="00C61AE6" w:rsidP="00C61AE6">
      <w:pPr>
        <w:rPr>
          <w:color w:val="auto"/>
        </w:rPr>
      </w:pP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2EF28" wp14:editId="5EFDACA4">
                <wp:simplePos x="0" y="0"/>
                <wp:positionH relativeFrom="margin">
                  <wp:posOffset>685800</wp:posOffset>
                </wp:positionH>
                <wp:positionV relativeFrom="paragraph">
                  <wp:posOffset>137795</wp:posOffset>
                </wp:positionV>
                <wp:extent cx="4800600" cy="342900"/>
                <wp:effectExtent l="3810" t="254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64E08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caps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caps/>
                                <w:sz w:val="22"/>
                                <w:szCs w:val="22"/>
                              </w:rPr>
                              <w:t>МИНИСТЕРСТВО ФИНАНСОВ</w:t>
                            </w:r>
                          </w:p>
                          <w:p w14:paraId="4EFC2DFF" w14:textId="77777777" w:rsidR="00C61AE6" w:rsidRPr="00496AF0" w:rsidRDefault="00C61AE6" w:rsidP="00C61AE6">
                            <w:pPr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496AF0">
                              <w:rPr>
                                <w:b w:val="0"/>
                                <w:sz w:val="22"/>
                                <w:szCs w:val="22"/>
                              </w:rPr>
                              <w:t>ПРИДНЕСТРОВСКОЙ МОЛДАВСКОЙ РЕСПУБЛИКИ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margin-left:54pt;margin-top:10.85pt;width:37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" filled="f" stroked="f">
                <v:textbox inset="0,0,0,0">
                  <w:txbxContent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caps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caps/>
                          <w:sz w:val="22"/>
                          <w:szCs w:val="22"/>
                        </w:rPr>
                        <w:t>МИНИСТЕРСТВО ФИНАНСОВ</w:t>
                      </w:r>
                    </w:p>
                    <w:p w:rsidR="00C61AE6" w:rsidRPr="00496AF0" w:rsidRDefault="00C61AE6" w:rsidP="00C61AE6">
                      <w:pPr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r w:rsidRPr="00496AF0">
                        <w:rPr>
                          <w:b w:val="0"/>
                          <w:sz w:val="22"/>
                          <w:szCs w:val="22"/>
                        </w:rPr>
                        <w:t>ПРИДНЕСТРОВСКОЙ МОЛДАВСКОЙ РЕСПУБЛИКИ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7E32AB" w14:textId="77777777" w:rsidR="00C61AE6" w:rsidRPr="0094285C" w:rsidRDefault="00C61AE6" w:rsidP="00C61AE6">
      <w:pPr>
        <w:rPr>
          <w:color w:val="auto"/>
        </w:rPr>
      </w:pPr>
    </w:p>
    <w:p w14:paraId="6F6AB2F1" w14:textId="77777777" w:rsidR="00C61AE6" w:rsidRPr="0094285C" w:rsidRDefault="00C61AE6" w:rsidP="00C61AE6">
      <w:pPr>
        <w:rPr>
          <w:color w:val="auto"/>
        </w:rPr>
      </w:pPr>
    </w:p>
    <w:p w14:paraId="6B5FCC2C" w14:textId="77777777" w:rsidR="00C61AE6" w:rsidRPr="0094285C" w:rsidRDefault="00C61AE6" w:rsidP="00C61AE6">
      <w:pPr>
        <w:rPr>
          <w:color w:val="auto"/>
        </w:rPr>
      </w:pPr>
    </w:p>
    <w:p w14:paraId="5528A14E" w14:textId="77777777" w:rsidR="00C61AE6" w:rsidRPr="0094285C" w:rsidRDefault="00C61AE6" w:rsidP="00C61AE6">
      <w:pPr>
        <w:rPr>
          <w:color w:val="auto"/>
        </w:rPr>
      </w:pP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0AFC" wp14:editId="3C13459B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5943600" cy="218440"/>
                <wp:effectExtent l="3810" t="317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2E4D0" w14:textId="77777777" w:rsidR="00C61AE6" w:rsidRPr="00BC1E80" w:rsidRDefault="00C61AE6" w:rsidP="00C61AE6">
                            <w:pPr>
                              <w:jc w:val="center"/>
                              <w:rPr>
                                <w:b w:val="0"/>
                                <w:sz w:val="24"/>
                              </w:rPr>
                            </w:pPr>
                            <w:r w:rsidRPr="00BC1E80">
                              <w:rPr>
                                <w:b w:val="0"/>
                                <w:sz w:val="24"/>
                              </w:rPr>
                              <w:t>П Р И К А З</w:t>
                            </w:r>
                          </w:p>
                          <w:p w14:paraId="53D0D295" w14:textId="77777777" w:rsidR="00C61AE6" w:rsidRPr="00DF6F4A" w:rsidRDefault="00C61AE6" w:rsidP="00C61A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margin-left:9pt;margin-top:10.65pt;width:468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" filled="f" stroked="f">
                <v:textbox inset="0,0,0,0">
                  <w:txbxContent>
                    <w:p w:rsidR="00C61AE6" w:rsidRPr="00BC1E80" w:rsidRDefault="00C61AE6" w:rsidP="00C61AE6">
                      <w:pPr>
                        <w:jc w:val="center"/>
                        <w:rPr>
                          <w:b w:val="0"/>
                          <w:sz w:val="24"/>
                        </w:rPr>
                      </w:pPr>
                      <w:r w:rsidRPr="00BC1E80">
                        <w:rPr>
                          <w:b w:val="0"/>
                          <w:sz w:val="24"/>
                        </w:rPr>
                        <w:t>П Р И К А З</w:t>
                      </w:r>
                    </w:p>
                    <w:p w:rsidR="00C61AE6" w:rsidRPr="00DF6F4A" w:rsidRDefault="00C61AE6" w:rsidP="00C61AE6"/>
                  </w:txbxContent>
                </v:textbox>
              </v:shape>
            </w:pict>
          </mc:Fallback>
        </mc:AlternateContent>
      </w:r>
    </w:p>
    <w:p w14:paraId="12C107C7" w14:textId="77777777" w:rsidR="00C61AE6" w:rsidRPr="0094285C" w:rsidRDefault="00C61AE6" w:rsidP="00C61AE6">
      <w:pPr>
        <w:rPr>
          <w:color w:val="auto"/>
        </w:rPr>
      </w:pPr>
    </w:p>
    <w:p w14:paraId="125419FD" w14:textId="77777777" w:rsidR="00C61AE6" w:rsidRPr="0094285C" w:rsidRDefault="00C61AE6" w:rsidP="00C61AE6">
      <w:pPr>
        <w:rPr>
          <w:color w:val="auto"/>
        </w:rPr>
      </w:pPr>
    </w:p>
    <w:p w14:paraId="3F75B755" w14:textId="77777777" w:rsidR="00C61AE6" w:rsidRPr="0094285C" w:rsidRDefault="00C61AE6" w:rsidP="00C61AE6">
      <w:pPr>
        <w:rPr>
          <w:color w:val="auto"/>
        </w:rPr>
      </w:pP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621FE7" wp14:editId="316EBD88">
                <wp:simplePos x="0" y="0"/>
                <wp:positionH relativeFrom="column">
                  <wp:posOffset>4468495</wp:posOffset>
                </wp:positionH>
                <wp:positionV relativeFrom="paragraph">
                  <wp:posOffset>29845</wp:posOffset>
                </wp:positionV>
                <wp:extent cx="1600200" cy="228600"/>
                <wp:effectExtent l="0" t="2540" r="444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1A5B2" w14:textId="7C46B3E1" w:rsidR="00C61AE6" w:rsidRPr="00606A70" w:rsidRDefault="00C61AE6" w:rsidP="0094285C">
                            <w:pPr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06A70">
                              <w:rPr>
                                <w:b w:val="0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285C">
                              <w:rPr>
                                <w:b w:val="0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21FE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30" type="#_x0000_t202" style="position:absolute;margin-left:351.85pt;margin-top:2.35pt;width:1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" filled="f" stroked="f">
                <v:textbox inset="0,0,0,0">
                  <w:txbxContent>
                    <w:p w14:paraId="5921A5B2" w14:textId="7C46B3E1" w:rsidR="00C61AE6" w:rsidRPr="00606A70" w:rsidRDefault="00C61AE6" w:rsidP="0094285C">
                      <w:pPr>
                        <w:jc w:val="right"/>
                        <w:rPr>
                          <w:b w:val="0"/>
                          <w:sz w:val="24"/>
                          <w:szCs w:val="24"/>
                        </w:rPr>
                      </w:pPr>
                      <w:r w:rsidRPr="00606A70">
                        <w:rPr>
                          <w:b w:val="0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94285C">
                        <w:rPr>
                          <w:b w:val="0"/>
                          <w:sz w:val="24"/>
                          <w:szCs w:val="24"/>
                        </w:rPr>
                        <w:t>105</w:t>
                      </w:r>
                    </w:p>
                  </w:txbxContent>
                </v:textbox>
              </v:shape>
            </w:pict>
          </mc:Fallback>
        </mc:AlternateContent>
      </w: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9D15E" wp14:editId="7691B725">
                <wp:simplePos x="0" y="0"/>
                <wp:positionH relativeFrom="page">
                  <wp:posOffset>1090930</wp:posOffset>
                </wp:positionH>
                <wp:positionV relativeFrom="paragraph">
                  <wp:posOffset>29845</wp:posOffset>
                </wp:positionV>
                <wp:extent cx="2628265" cy="228600"/>
                <wp:effectExtent l="0" t="254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1AE36" w14:textId="7F283CFE" w:rsidR="00C61AE6" w:rsidRPr="000C52AC" w:rsidRDefault="007312C6" w:rsidP="00C61AE6">
                            <w:pPr>
                              <w:rPr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</w:rPr>
                              <w:t>1</w:t>
                            </w:r>
                            <w:r w:rsidR="0094285C">
                              <w:rPr>
                                <w:b w:val="0"/>
                                <w:sz w:val="24"/>
                              </w:rPr>
                              <w:t>6.03.2022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9D15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1" type="#_x0000_t202" style="position:absolute;margin-left:85.9pt;margin-top:2.35pt;width:206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" filled="f" stroked="f">
                <v:textbox inset="0,0,0,0">
                  <w:txbxContent>
                    <w:p w14:paraId="4281AE36" w14:textId="7F283CFE" w:rsidR="00C61AE6" w:rsidRPr="000C52AC" w:rsidRDefault="007312C6" w:rsidP="00C61AE6">
                      <w:pPr>
                        <w:rPr>
                          <w:b w:val="0"/>
                          <w:sz w:val="24"/>
                        </w:rPr>
                      </w:pPr>
                      <w:r>
                        <w:rPr>
                          <w:b w:val="0"/>
                          <w:sz w:val="24"/>
                        </w:rPr>
                        <w:t>1</w:t>
                      </w:r>
                      <w:r w:rsidR="0094285C">
                        <w:rPr>
                          <w:b w:val="0"/>
                          <w:sz w:val="24"/>
                        </w:rPr>
                        <w:t>6.03.2022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07091A" w14:textId="77777777" w:rsidR="00C61AE6" w:rsidRPr="0094285C" w:rsidRDefault="00C61AE6" w:rsidP="00C61AE6">
      <w:pPr>
        <w:rPr>
          <w:color w:val="auto"/>
        </w:rPr>
      </w:pPr>
      <w:r w:rsidRPr="009428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C08E4" wp14:editId="675E0431">
                <wp:simplePos x="0" y="0"/>
                <wp:positionH relativeFrom="column">
                  <wp:posOffset>2286000</wp:posOffset>
                </wp:positionH>
                <wp:positionV relativeFrom="paragraph">
                  <wp:posOffset>112395</wp:posOffset>
                </wp:positionV>
                <wp:extent cx="1600200" cy="228600"/>
                <wp:effectExtent l="3810" t="254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EA53F" w14:textId="77777777" w:rsidR="00C61AE6" w:rsidRPr="00606A70" w:rsidRDefault="00C61AE6" w:rsidP="00C61AE6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06A70">
                              <w:rPr>
                                <w:b w:val="0"/>
                                <w:sz w:val="24"/>
                                <w:szCs w:val="24"/>
                              </w:rPr>
                              <w:t>г. Тирасполь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2" type="#_x0000_t202" style="position:absolute;margin-left:180pt;margin-top:8.85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" filled="f" stroked="f">
                <v:textbox inset="0,0,0,0">
                  <w:txbxContent>
                    <w:p w:rsidR="00C61AE6" w:rsidRPr="00606A70" w:rsidRDefault="00C61AE6" w:rsidP="00C61AE6">
                      <w:pPr>
                        <w:jc w:val="center"/>
                        <w:rPr>
                          <w:b w:val="0"/>
                          <w:sz w:val="24"/>
                          <w:szCs w:val="24"/>
                        </w:rPr>
                      </w:pPr>
                      <w:r w:rsidRPr="00606A70">
                        <w:rPr>
                          <w:b w:val="0"/>
                          <w:sz w:val="24"/>
                          <w:szCs w:val="24"/>
                        </w:rPr>
                        <w:t>г. Тирасполь</w:t>
                      </w:r>
                    </w:p>
                  </w:txbxContent>
                </v:textbox>
              </v:shape>
            </w:pict>
          </mc:Fallback>
        </mc:AlternateContent>
      </w:r>
    </w:p>
    <w:p w14:paraId="02F50064" w14:textId="77777777" w:rsidR="00C61AE6" w:rsidRPr="0094285C" w:rsidRDefault="00C61AE6" w:rsidP="00C61AE6">
      <w:pPr>
        <w:rPr>
          <w:color w:val="auto"/>
          <w:sz w:val="24"/>
          <w:szCs w:val="24"/>
        </w:rPr>
      </w:pPr>
      <w:r w:rsidRPr="0094285C">
        <w:rPr>
          <w:b w:val="0"/>
          <w:color w:val="auto"/>
          <w:sz w:val="24"/>
          <w:szCs w:val="24"/>
        </w:rPr>
        <w:t xml:space="preserve">    </w:t>
      </w:r>
    </w:p>
    <w:p w14:paraId="0C1CBCEB" w14:textId="77777777" w:rsidR="00C61AE6" w:rsidRPr="0094285C" w:rsidRDefault="00C61AE6" w:rsidP="00C61AE6">
      <w:pPr>
        <w:ind w:firstLine="709"/>
        <w:jc w:val="center"/>
        <w:rPr>
          <w:b w:val="0"/>
          <w:color w:val="auto"/>
          <w:sz w:val="24"/>
        </w:rPr>
      </w:pPr>
    </w:p>
    <w:p w14:paraId="45884CE1" w14:textId="77777777" w:rsidR="00C61AE6" w:rsidRPr="0094285C" w:rsidRDefault="00C61AE6" w:rsidP="00C61AE6">
      <w:pPr>
        <w:jc w:val="center"/>
        <w:rPr>
          <w:b w:val="0"/>
          <w:color w:val="auto"/>
          <w:sz w:val="24"/>
        </w:rPr>
      </w:pPr>
      <w:r w:rsidRPr="0094285C">
        <w:rPr>
          <w:b w:val="0"/>
          <w:color w:val="auto"/>
          <w:sz w:val="24"/>
        </w:rPr>
        <w:t xml:space="preserve"> </w:t>
      </w:r>
    </w:p>
    <w:p w14:paraId="18FA257A" w14:textId="77777777" w:rsidR="00C61AE6" w:rsidRPr="0094285C" w:rsidRDefault="00C61AE6" w:rsidP="00C61AE6">
      <w:pPr>
        <w:pStyle w:val="3"/>
        <w:ind w:left="0"/>
        <w:jc w:val="center"/>
      </w:pPr>
      <w:r w:rsidRPr="0094285C">
        <w:t>О внесении изменения в Приказ Министерства финансов Приднестровской Молдавской Республики от 1 октября 2018 года № 185 «Об утверждении Регламента предоставления государственной услуги «Выдача разрешения на проведение лотереи»»</w:t>
      </w:r>
    </w:p>
    <w:p w14:paraId="4F7C8A64" w14:textId="77777777" w:rsidR="00C61AE6" w:rsidRPr="0094285C" w:rsidRDefault="00C61AE6" w:rsidP="00C61AE6">
      <w:pPr>
        <w:jc w:val="center"/>
        <w:rPr>
          <w:b w:val="0"/>
          <w:bCs w:val="0"/>
          <w:color w:val="auto"/>
          <w:sz w:val="24"/>
          <w:szCs w:val="24"/>
        </w:rPr>
      </w:pPr>
      <w:r w:rsidRPr="0094285C">
        <w:rPr>
          <w:b w:val="0"/>
          <w:bCs w:val="0"/>
          <w:color w:val="auto"/>
          <w:sz w:val="24"/>
          <w:szCs w:val="24"/>
        </w:rPr>
        <w:t>(Регистрационный № 8490 от 19 октября 2018 года) (САЗ 18-42)</w:t>
      </w:r>
    </w:p>
    <w:p w14:paraId="77D60CB2" w14:textId="77777777" w:rsidR="00C61AE6" w:rsidRPr="0094285C" w:rsidRDefault="00C61AE6" w:rsidP="00C61AE6">
      <w:pPr>
        <w:rPr>
          <w:b w:val="0"/>
          <w:color w:val="auto"/>
          <w:sz w:val="28"/>
        </w:rPr>
      </w:pPr>
    </w:p>
    <w:p w14:paraId="69B1F7DB" w14:textId="45C15A74" w:rsidR="00C61AE6" w:rsidRPr="0094285C" w:rsidRDefault="00C61AE6" w:rsidP="00C61AE6">
      <w:pPr>
        <w:ind w:firstLine="709"/>
        <w:jc w:val="both"/>
        <w:rPr>
          <w:b w:val="0"/>
          <w:color w:val="auto"/>
          <w:sz w:val="24"/>
        </w:rPr>
      </w:pPr>
      <w:r w:rsidRPr="0094285C">
        <w:rPr>
          <w:b w:val="0"/>
          <w:color w:val="auto"/>
          <w:sz w:val="24"/>
        </w:rPr>
        <w:t xml:space="preserve">В соответствии с Законом Приднестровской Молдавской Республики от 25 июля 2016 года № 189-З-VI «О лотереях» (САЗ 16-30), Законом Приднестровской Молдавской Республики от 19 августа 2016 года № 211-З-VI «Об организации предоставления государственных услуг» (САЗ 16-33), </w:t>
      </w:r>
      <w:r w:rsidR="002D2B09" w:rsidRPr="0094285C">
        <w:rPr>
          <w:b w:val="0"/>
          <w:color w:val="auto"/>
          <w:sz w:val="24"/>
        </w:rPr>
        <w:t xml:space="preserve">Постановлением </w:t>
      </w:r>
      <w:r w:rsidRPr="0094285C">
        <w:rPr>
          <w:b w:val="0"/>
          <w:color w:val="auto"/>
          <w:sz w:val="24"/>
        </w:rPr>
        <w:t xml:space="preserve">Правительства Приднестровской Молдавской Республики от 31 мая 2018 года № 176 «О разработке и утверждении регламентов предоставления государственных услуг» (САЗ 18-23) с изменением и дополнениями, внесенными постановлениями Правительства Приднестровской Молдавской Республики </w:t>
      </w:r>
      <w:r w:rsidR="005915BD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11 сентября 2018 года № 309 (САЗ 18-37), от 17 января 2019 года № 9 (САЗ 19-2), </w:t>
      </w:r>
      <w:r w:rsidR="005915BD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>от 24 апреля 2020 года № 129 (САЗ 20-17</w:t>
      </w:r>
      <w:r w:rsidRPr="0094285C">
        <w:rPr>
          <w:b w:val="0"/>
          <w:color w:val="000000" w:themeColor="text1"/>
          <w:sz w:val="24"/>
          <w:u w:val="single"/>
        </w:rPr>
        <w:t>),</w:t>
      </w:r>
      <w:r w:rsidRPr="0094285C">
        <w:rPr>
          <w:b w:val="0"/>
          <w:color w:val="000000" w:themeColor="text1"/>
          <w:sz w:val="24"/>
        </w:rPr>
        <w:t xml:space="preserve"> Постановлени</w:t>
      </w:r>
      <w:r w:rsidR="002D2B09" w:rsidRPr="0094285C">
        <w:rPr>
          <w:b w:val="0"/>
          <w:color w:val="000000" w:themeColor="text1"/>
          <w:sz w:val="24"/>
        </w:rPr>
        <w:t>ем</w:t>
      </w:r>
      <w:r w:rsidRPr="0094285C">
        <w:rPr>
          <w:b w:val="0"/>
          <w:color w:val="000000" w:themeColor="text1"/>
          <w:sz w:val="24"/>
        </w:rPr>
        <w:t xml:space="preserve"> </w:t>
      </w:r>
      <w:r w:rsidRPr="0094285C">
        <w:rPr>
          <w:b w:val="0"/>
          <w:color w:val="auto"/>
          <w:sz w:val="24"/>
        </w:rPr>
        <w:t xml:space="preserve">Правительства Приднестровской Молдавской Республики от 23 июля 2018 года № 252 «Об утверждении Положения о государственной информационной системе «Портал государственных услуг Приднестровской Молдавской Республики» (САЗ 18-30) с изменением и дополнениями, внесенными постановлениями Правительства Приднестровской Молдавской Республики от 20 мая 2019 года № 160 (САЗ 19-19), от 28 апреля 2020 года № 132 (САЗ 20-18), </w:t>
      </w:r>
      <w:r w:rsidRPr="0094285C">
        <w:rPr>
          <w:b w:val="0"/>
          <w:bCs w:val="0"/>
          <w:color w:val="auto"/>
          <w:sz w:val="24"/>
          <w:szCs w:val="24"/>
        </w:rPr>
        <w:t xml:space="preserve">от 11 января 2022 года </w:t>
      </w:r>
      <w:r w:rsidR="005915BD">
        <w:rPr>
          <w:b w:val="0"/>
          <w:bCs w:val="0"/>
          <w:color w:val="auto"/>
          <w:sz w:val="24"/>
          <w:szCs w:val="24"/>
        </w:rPr>
        <w:br/>
      </w:r>
      <w:bookmarkStart w:id="0" w:name="_GoBack"/>
      <w:bookmarkEnd w:id="0"/>
      <w:r w:rsidRPr="0094285C">
        <w:rPr>
          <w:b w:val="0"/>
          <w:bCs w:val="0"/>
          <w:color w:val="auto"/>
          <w:sz w:val="24"/>
          <w:szCs w:val="24"/>
        </w:rPr>
        <w:t xml:space="preserve">№ 2 (САЗ 22-1), </w:t>
      </w:r>
      <w:r w:rsidRPr="0094285C">
        <w:rPr>
          <w:b w:val="0"/>
          <w:color w:val="auto"/>
          <w:sz w:val="24"/>
        </w:rPr>
        <w:t xml:space="preserve">Постановления Правительства Приднестровской Молдавской Республики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23 июля 2018 года № 253 «Об утверждении требований к предоставлению государственных услуг в электронной форме» (САЗ 18-30) с дополнением, внесенным Постановлением Правительства Приднестровской Молдавской Республики от 18 сентября 2020 года № 322 (САЗ 20-38), Постановлением Правительства Приднестровской Молдавской Республики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27 апреля 2017 года № 86 «Об утверждении Положения, структуры и предельной штатной численности Министерства финансов Приднестровской Молдавской Республики»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(САЗ 17-19) с изменениями и дополнениями, внесенными постановлениями Правительства Приднестровской Молдавской Республики от 30 августа 2017 года № 226 (САЗ 17-36),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31 мая 2018 года № 177 (САЗ 18-23), от 17 августа 2018 года № 287 (САЗ 18-33),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14 декабря 2018 года № 447 (САЗ 18-51), от 26 апреля 2019 года № 142 (САЗ 19-17),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17 ноября 2020 года № 406 (САЗ 20-47) </w:t>
      </w:r>
      <w:r w:rsidRPr="0094285C">
        <w:rPr>
          <w:b w:val="0"/>
          <w:bCs w:val="0"/>
          <w:color w:val="auto"/>
          <w:sz w:val="24"/>
          <w:szCs w:val="24"/>
        </w:rPr>
        <w:t>и от 18 марта 2021 года № 90 (САЗ 21-11)</w:t>
      </w:r>
      <w:r w:rsidRPr="0094285C">
        <w:rPr>
          <w:b w:val="0"/>
          <w:color w:val="auto"/>
          <w:sz w:val="24"/>
        </w:rPr>
        <w:t>, приказываю:</w:t>
      </w:r>
    </w:p>
    <w:p w14:paraId="6B7E7BAD" w14:textId="299AE3A8" w:rsidR="00C61AE6" w:rsidRPr="0094285C" w:rsidRDefault="00C61AE6" w:rsidP="00C61AE6">
      <w:pPr>
        <w:shd w:val="clear" w:color="auto" w:fill="FFFFFF"/>
        <w:tabs>
          <w:tab w:val="left" w:pos="709"/>
        </w:tabs>
        <w:ind w:firstLine="709"/>
        <w:jc w:val="both"/>
        <w:rPr>
          <w:b w:val="0"/>
          <w:bCs w:val="0"/>
          <w:color w:val="auto"/>
          <w:sz w:val="24"/>
          <w:szCs w:val="24"/>
        </w:rPr>
      </w:pPr>
      <w:r w:rsidRPr="0094285C">
        <w:rPr>
          <w:b w:val="0"/>
          <w:color w:val="auto"/>
          <w:sz w:val="24"/>
          <w:szCs w:val="24"/>
        </w:rPr>
        <w:t>1. </w:t>
      </w:r>
      <w:r w:rsidRPr="0094285C">
        <w:rPr>
          <w:b w:val="0"/>
          <w:iCs/>
          <w:color w:val="auto"/>
          <w:sz w:val="24"/>
          <w:szCs w:val="24"/>
        </w:rPr>
        <w:t>Внести</w:t>
      </w:r>
      <w:r w:rsidRPr="0094285C">
        <w:rPr>
          <w:b w:val="0"/>
          <w:color w:val="auto"/>
          <w:sz w:val="24"/>
          <w:szCs w:val="24"/>
        </w:rPr>
        <w:t xml:space="preserve"> в Приказ </w:t>
      </w:r>
      <w:r w:rsidRPr="0094285C">
        <w:rPr>
          <w:b w:val="0"/>
          <w:color w:val="auto"/>
          <w:sz w:val="24"/>
        </w:rPr>
        <w:t xml:space="preserve">Министерства финансов Приднестровской Молдавской Республики от </w:t>
      </w:r>
      <w:r w:rsidRPr="0094285C">
        <w:rPr>
          <w:b w:val="0"/>
          <w:color w:val="000000" w:themeColor="text1"/>
          <w:sz w:val="24"/>
        </w:rPr>
        <w:t>1</w:t>
      </w:r>
      <w:r w:rsidRPr="0094285C">
        <w:rPr>
          <w:b w:val="0"/>
          <w:color w:val="auto"/>
          <w:sz w:val="24"/>
        </w:rPr>
        <w:t xml:space="preserve"> октября 2018 года № 185 «Об утверждении Регламента предоставления государственной услуги «Выдача разрешения на проведение лотереи»» (Регистрационный № 8490 </w:t>
      </w:r>
      <w:r w:rsidR="007312C6">
        <w:rPr>
          <w:b w:val="0"/>
          <w:color w:val="auto"/>
          <w:sz w:val="24"/>
        </w:rPr>
        <w:br/>
      </w:r>
      <w:r w:rsidRPr="0094285C">
        <w:rPr>
          <w:b w:val="0"/>
          <w:color w:val="auto"/>
          <w:sz w:val="24"/>
        </w:rPr>
        <w:t xml:space="preserve">от 19 октября 2018 года) (САЗ 18-42) </w:t>
      </w:r>
      <w:r w:rsidRPr="0094285C">
        <w:rPr>
          <w:b w:val="0"/>
          <w:bCs w:val="0"/>
          <w:color w:val="auto"/>
          <w:sz w:val="24"/>
          <w:szCs w:val="24"/>
        </w:rPr>
        <w:t xml:space="preserve">с изменениями и дополнениями, внесенными </w:t>
      </w:r>
      <w:r w:rsidR="002D2B09" w:rsidRPr="0094285C">
        <w:rPr>
          <w:b w:val="0"/>
          <w:bCs w:val="0"/>
          <w:color w:val="auto"/>
          <w:sz w:val="24"/>
          <w:szCs w:val="24"/>
        </w:rPr>
        <w:t>п</w:t>
      </w:r>
      <w:r w:rsidRPr="0094285C">
        <w:rPr>
          <w:b w:val="0"/>
          <w:bCs w:val="0"/>
          <w:color w:val="auto"/>
          <w:sz w:val="24"/>
          <w:szCs w:val="24"/>
        </w:rPr>
        <w:t xml:space="preserve">риказами Министерства финансов Приднестровской Молдавской Республики </w:t>
      </w:r>
      <w:r w:rsidRPr="0094285C">
        <w:rPr>
          <w:b w:val="0"/>
          <w:bCs w:val="0"/>
          <w:color w:val="auto"/>
          <w:sz w:val="24"/>
          <w:szCs w:val="24"/>
        </w:rPr>
        <w:br/>
        <w:t>от 19 декабря 2019 года № 312 (Регистрационный № 9292 от 21 января 2020 года) (САЗ 20-4)</w:t>
      </w:r>
      <w:r w:rsidR="002D2B09" w:rsidRPr="0094285C">
        <w:rPr>
          <w:b w:val="0"/>
          <w:bCs w:val="0"/>
          <w:color w:val="auto"/>
          <w:sz w:val="24"/>
          <w:szCs w:val="24"/>
        </w:rPr>
        <w:t xml:space="preserve">, </w:t>
      </w:r>
      <w:r w:rsidRPr="0094285C">
        <w:rPr>
          <w:b w:val="0"/>
          <w:bCs w:val="0"/>
          <w:color w:val="auto"/>
          <w:sz w:val="24"/>
          <w:szCs w:val="24"/>
        </w:rPr>
        <w:lastRenderedPageBreak/>
        <w:t>от 18 февраля 2021 года № 30 (Регистрационный № 10127 от 1 апреля 2021) (САЗ 21-13), следующее изменение:</w:t>
      </w:r>
    </w:p>
    <w:p w14:paraId="6E5B83FF" w14:textId="77777777" w:rsidR="00C61AE6" w:rsidRPr="0094285C" w:rsidRDefault="00C61AE6" w:rsidP="002D2B09">
      <w:pPr>
        <w:shd w:val="clear" w:color="auto" w:fill="FFFFFF"/>
        <w:tabs>
          <w:tab w:val="left" w:pos="993"/>
        </w:tabs>
        <w:ind w:left="710"/>
        <w:jc w:val="both"/>
        <w:rPr>
          <w:b w:val="0"/>
          <w:bCs w:val="0"/>
          <w:color w:val="auto"/>
          <w:sz w:val="24"/>
          <w:szCs w:val="24"/>
        </w:rPr>
      </w:pPr>
      <w:r w:rsidRPr="0094285C">
        <w:rPr>
          <w:b w:val="0"/>
          <w:bCs w:val="0"/>
          <w:color w:val="auto"/>
          <w:sz w:val="24"/>
          <w:szCs w:val="24"/>
        </w:rPr>
        <w:t>части вторую, третью и четвертую пункта 70 Приложения к Приказу исключить.</w:t>
      </w:r>
    </w:p>
    <w:p w14:paraId="47E3BA0F" w14:textId="77777777" w:rsidR="00C61AE6" w:rsidRPr="0094285C" w:rsidRDefault="00C61AE6" w:rsidP="00C61AE6">
      <w:pPr>
        <w:shd w:val="clear" w:color="auto" w:fill="FFFFFF"/>
        <w:tabs>
          <w:tab w:val="left" w:pos="709"/>
        </w:tabs>
        <w:ind w:firstLine="709"/>
        <w:jc w:val="both"/>
        <w:rPr>
          <w:b w:val="0"/>
          <w:color w:val="auto"/>
          <w:sz w:val="24"/>
        </w:rPr>
      </w:pPr>
      <w:r w:rsidRPr="0094285C">
        <w:rPr>
          <w:b w:val="0"/>
          <w:iCs/>
          <w:color w:val="auto"/>
          <w:sz w:val="24"/>
          <w:szCs w:val="24"/>
        </w:rPr>
        <w:t xml:space="preserve">2. Направить настоящий Приказ на государственную регистрацию и официальное опубликование в Министерство юстиции </w:t>
      </w:r>
      <w:r w:rsidRPr="0094285C">
        <w:rPr>
          <w:b w:val="0"/>
          <w:color w:val="auto"/>
          <w:sz w:val="24"/>
          <w:szCs w:val="24"/>
        </w:rPr>
        <w:t>Приднестровской Молдавской Республики.</w:t>
      </w:r>
    </w:p>
    <w:p w14:paraId="0665A500" w14:textId="77777777" w:rsidR="00C61AE6" w:rsidRPr="0094285C" w:rsidRDefault="00C61AE6" w:rsidP="00C61AE6">
      <w:pPr>
        <w:shd w:val="clear" w:color="auto" w:fill="FFFFFF"/>
        <w:tabs>
          <w:tab w:val="left" w:pos="709"/>
        </w:tabs>
        <w:ind w:firstLine="709"/>
        <w:jc w:val="both"/>
        <w:rPr>
          <w:b w:val="0"/>
          <w:color w:val="auto"/>
          <w:sz w:val="24"/>
        </w:rPr>
      </w:pPr>
      <w:r w:rsidRPr="0094285C">
        <w:rPr>
          <w:b w:val="0"/>
          <w:color w:val="auto"/>
          <w:sz w:val="24"/>
          <w:szCs w:val="24"/>
        </w:rPr>
        <w:t>3. Настоящий Приказ вступает в силу со дня, следующего за днем его официального опубликования.</w:t>
      </w:r>
    </w:p>
    <w:p w14:paraId="0477926C" w14:textId="77777777" w:rsidR="00C61AE6" w:rsidRPr="0094285C" w:rsidRDefault="00C61AE6" w:rsidP="00C61AE6">
      <w:pPr>
        <w:shd w:val="clear" w:color="auto" w:fill="FFFFFF"/>
        <w:ind w:firstLine="709"/>
        <w:jc w:val="both"/>
        <w:rPr>
          <w:b w:val="0"/>
          <w:color w:val="auto"/>
          <w:sz w:val="24"/>
        </w:rPr>
      </w:pPr>
    </w:p>
    <w:p w14:paraId="7A38ED28" w14:textId="77777777" w:rsidR="00C61AE6" w:rsidRPr="0094285C" w:rsidRDefault="00C61AE6" w:rsidP="00C61AE6">
      <w:pPr>
        <w:shd w:val="clear" w:color="auto" w:fill="FFFFFF"/>
        <w:ind w:firstLine="709"/>
        <w:jc w:val="both"/>
        <w:rPr>
          <w:b w:val="0"/>
          <w:color w:val="auto"/>
          <w:sz w:val="24"/>
        </w:rPr>
      </w:pPr>
    </w:p>
    <w:p w14:paraId="74EF1303" w14:textId="77777777" w:rsidR="00C61AE6" w:rsidRPr="0094285C" w:rsidRDefault="00C61AE6" w:rsidP="00C61AE6">
      <w:pPr>
        <w:shd w:val="clear" w:color="auto" w:fill="FFFFFF"/>
        <w:ind w:firstLine="709"/>
        <w:jc w:val="both"/>
        <w:rPr>
          <w:b w:val="0"/>
          <w:color w:val="auto"/>
          <w:sz w:val="24"/>
        </w:rPr>
      </w:pPr>
    </w:p>
    <w:p w14:paraId="4C696B65" w14:textId="77777777" w:rsidR="0094285C" w:rsidRPr="0094285C" w:rsidRDefault="0094285C" w:rsidP="0094285C">
      <w:pPr>
        <w:jc w:val="both"/>
        <w:rPr>
          <w:b w:val="0"/>
          <w:sz w:val="24"/>
        </w:rPr>
      </w:pPr>
      <w:r w:rsidRPr="0094285C">
        <w:rPr>
          <w:b w:val="0"/>
          <w:sz w:val="24"/>
        </w:rPr>
        <w:t xml:space="preserve">Первый заместитель Председателя Правительства </w:t>
      </w:r>
    </w:p>
    <w:p w14:paraId="0349D564" w14:textId="77777777" w:rsidR="0094285C" w:rsidRPr="0094285C" w:rsidRDefault="0094285C" w:rsidP="0094285C">
      <w:pPr>
        <w:jc w:val="both"/>
        <w:rPr>
          <w:b w:val="0"/>
          <w:sz w:val="24"/>
        </w:rPr>
      </w:pPr>
      <w:r w:rsidRPr="0094285C">
        <w:rPr>
          <w:b w:val="0"/>
          <w:sz w:val="24"/>
        </w:rPr>
        <w:t>Приднестровской Молдавской Республики -</w:t>
      </w:r>
    </w:p>
    <w:p w14:paraId="428C0CAF" w14:textId="77777777" w:rsidR="0094285C" w:rsidRPr="0094285C" w:rsidRDefault="0094285C" w:rsidP="0094285C">
      <w:pPr>
        <w:jc w:val="both"/>
        <w:rPr>
          <w:b w:val="0"/>
          <w:sz w:val="24"/>
        </w:rPr>
      </w:pPr>
      <w:r w:rsidRPr="0094285C">
        <w:rPr>
          <w:b w:val="0"/>
          <w:sz w:val="24"/>
        </w:rPr>
        <w:t xml:space="preserve">министр финансов </w:t>
      </w:r>
    </w:p>
    <w:p w14:paraId="11CF67A0" w14:textId="34472CF1" w:rsidR="0094285C" w:rsidRPr="0094285C" w:rsidRDefault="0094285C" w:rsidP="0094285C">
      <w:pPr>
        <w:jc w:val="both"/>
        <w:rPr>
          <w:b w:val="0"/>
          <w:sz w:val="24"/>
        </w:rPr>
      </w:pPr>
      <w:r w:rsidRPr="0094285C">
        <w:rPr>
          <w:b w:val="0"/>
          <w:sz w:val="24"/>
        </w:rPr>
        <w:t>Приднестровской Молдавской Республики</w:t>
      </w:r>
      <w:r w:rsidRPr="0094285C">
        <w:rPr>
          <w:b w:val="0"/>
          <w:sz w:val="24"/>
        </w:rPr>
        <w:tab/>
      </w:r>
      <w:r w:rsidRPr="0094285C">
        <w:rPr>
          <w:b w:val="0"/>
          <w:sz w:val="24"/>
        </w:rPr>
        <w:tab/>
      </w:r>
      <w:r w:rsidRPr="0094285C">
        <w:rPr>
          <w:b w:val="0"/>
          <w:sz w:val="24"/>
        </w:rPr>
        <w:tab/>
      </w:r>
      <w:r w:rsidRPr="0094285C">
        <w:rPr>
          <w:b w:val="0"/>
          <w:sz w:val="24"/>
        </w:rPr>
        <w:tab/>
        <w:t xml:space="preserve">                     Т. П. Кирова</w:t>
      </w:r>
    </w:p>
    <w:p w14:paraId="0585272D" w14:textId="50063F46" w:rsidR="004455B2" w:rsidRPr="0094285C" w:rsidRDefault="004455B2"/>
    <w:p w14:paraId="1AB63600" w14:textId="5B42621C" w:rsidR="0094285C" w:rsidRPr="0094285C" w:rsidRDefault="0094285C"/>
    <w:p w14:paraId="1CBAAA49" w14:textId="692F2C7A" w:rsidR="0094285C" w:rsidRPr="0094285C" w:rsidRDefault="0094285C">
      <w:pPr>
        <w:rPr>
          <w:b w:val="0"/>
          <w:bCs w:val="0"/>
          <w:sz w:val="24"/>
          <w:szCs w:val="24"/>
        </w:rPr>
      </w:pPr>
      <w:r w:rsidRPr="0094285C">
        <w:rPr>
          <w:b w:val="0"/>
          <w:bCs w:val="0"/>
          <w:sz w:val="24"/>
          <w:szCs w:val="24"/>
        </w:rPr>
        <w:t>Регистрационный № 10947 от 7 апреля 2022 года</w:t>
      </w:r>
    </w:p>
    <w:sectPr w:rsidR="0094285C" w:rsidRPr="0094285C" w:rsidSect="00B342D5">
      <w:headerReference w:type="even" r:id="rId8"/>
      <w:pgSz w:w="11906" w:h="16838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B4DDD" w14:textId="77777777" w:rsidR="00F22E1B" w:rsidRDefault="00F22E1B">
      <w:r>
        <w:separator/>
      </w:r>
    </w:p>
  </w:endnote>
  <w:endnote w:type="continuationSeparator" w:id="0">
    <w:p w14:paraId="2984BC59" w14:textId="77777777" w:rsidR="00F22E1B" w:rsidRDefault="00F2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CB120" w14:textId="77777777" w:rsidR="00F22E1B" w:rsidRDefault="00F22E1B">
      <w:r>
        <w:separator/>
      </w:r>
    </w:p>
  </w:footnote>
  <w:footnote w:type="continuationSeparator" w:id="0">
    <w:p w14:paraId="6CAA4F7E" w14:textId="77777777" w:rsidR="00F22E1B" w:rsidRDefault="00F2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47FBC" w14:textId="77777777" w:rsidR="003A03CB" w:rsidRDefault="00C6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5162F" w14:textId="77777777" w:rsidR="003A03CB" w:rsidRDefault="00F22E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72207"/>
    <w:multiLevelType w:val="hybridMultilevel"/>
    <w:tmpl w:val="DB9C6944"/>
    <w:lvl w:ilvl="0" w:tplc="C938113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14"/>
    <w:rsid w:val="000E1844"/>
    <w:rsid w:val="001A63DC"/>
    <w:rsid w:val="002D2B09"/>
    <w:rsid w:val="00425C8D"/>
    <w:rsid w:val="004455B2"/>
    <w:rsid w:val="005915BD"/>
    <w:rsid w:val="005F3014"/>
    <w:rsid w:val="006536B3"/>
    <w:rsid w:val="006C3039"/>
    <w:rsid w:val="007312C6"/>
    <w:rsid w:val="008D67B3"/>
    <w:rsid w:val="0094285C"/>
    <w:rsid w:val="00977C3D"/>
    <w:rsid w:val="00C61AE6"/>
    <w:rsid w:val="00F2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9786"/>
  <w15:chartTrackingRefBased/>
  <w15:docId w15:val="{97D5226C-5B41-49F7-AF2F-1F0B44B5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E6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AE6"/>
    <w:pPr>
      <w:keepNext/>
      <w:autoSpaceDE w:val="0"/>
      <w:autoSpaceDN w:val="0"/>
      <w:ind w:left="360"/>
      <w:jc w:val="both"/>
      <w:outlineLvl w:val="2"/>
    </w:pPr>
    <w:rPr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C61A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1AE6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styleId="a5">
    <w:name w:val="page number"/>
    <w:basedOn w:val="a0"/>
    <w:rsid w:val="00C61AE6"/>
  </w:style>
  <w:style w:type="paragraph" w:customStyle="1" w:styleId="a6">
    <w:name w:val="Подписи"/>
    <w:basedOn w:val="a"/>
    <w:rsid w:val="00C61AE6"/>
    <w:pPr>
      <w:ind w:left="567"/>
    </w:pPr>
    <w:rPr>
      <w:b w:val="0"/>
      <w:bCs w:val="0"/>
      <w:sz w:val="24"/>
    </w:rPr>
  </w:style>
  <w:style w:type="paragraph" w:styleId="HTML">
    <w:name w:val="HTML Preformatted"/>
    <w:basedOn w:val="a"/>
    <w:link w:val="HTML0"/>
    <w:rsid w:val="00C61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b w:val="0"/>
      <w:bCs w:val="0"/>
      <w:color w:val="auto"/>
      <w:lang w:eastAsia="zh-TW"/>
    </w:rPr>
  </w:style>
  <w:style w:type="character" w:customStyle="1" w:styleId="HTML0">
    <w:name w:val="Стандартный HTML Знак"/>
    <w:basedOn w:val="a0"/>
    <w:link w:val="HTML"/>
    <w:rsid w:val="00C61AE6"/>
    <w:rPr>
      <w:rFonts w:ascii="Courier New" w:eastAsia="PMingLiU" w:hAnsi="Courier New" w:cs="Courier New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gsfmik10</dc:creator>
  <cp:keywords/>
  <dc:description/>
  <cp:lastModifiedBy>Стратулат Татьяна Андреевна</cp:lastModifiedBy>
  <cp:revision>7</cp:revision>
  <dcterms:created xsi:type="dcterms:W3CDTF">2022-04-08T07:41:00Z</dcterms:created>
  <dcterms:modified xsi:type="dcterms:W3CDTF">2022-04-13T12:01:00Z</dcterms:modified>
</cp:coreProperties>
</file>