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6B210" w14:textId="08C3A457" w:rsidR="00755237" w:rsidRPr="00755237" w:rsidRDefault="00755237" w:rsidP="00755237">
      <w:pPr>
        <w:jc w:val="right"/>
        <w:rPr>
          <w:rFonts w:ascii="Times New Roman" w:hAnsi="Times New Roman" w:cs="Times New Roman"/>
          <w:bCs/>
          <w:sz w:val="24"/>
          <w:szCs w:val="24"/>
        </w:rPr>
      </w:pPr>
      <w:r w:rsidRPr="00755237">
        <w:rPr>
          <w:rFonts w:ascii="Times New Roman" w:hAnsi="Times New Roman" w:cs="Times New Roman"/>
          <w:bCs/>
          <w:sz w:val="24"/>
          <w:szCs w:val="24"/>
        </w:rPr>
        <w:t xml:space="preserve">Приложение </w:t>
      </w:r>
    </w:p>
    <w:p w14:paraId="5837AE6D" w14:textId="39191349" w:rsidR="00232F29" w:rsidRPr="00497220" w:rsidRDefault="0018607F" w:rsidP="00497220">
      <w:pPr>
        <w:jc w:val="center"/>
        <w:rPr>
          <w:rFonts w:ascii="Times New Roman" w:hAnsi="Times New Roman" w:cs="Times New Roman"/>
          <w:b/>
          <w:sz w:val="28"/>
          <w:szCs w:val="28"/>
        </w:rPr>
      </w:pPr>
      <w:r w:rsidRPr="00497220">
        <w:rPr>
          <w:rFonts w:ascii="Times New Roman" w:hAnsi="Times New Roman" w:cs="Times New Roman"/>
          <w:b/>
          <w:sz w:val="28"/>
          <w:szCs w:val="28"/>
        </w:rPr>
        <w:t xml:space="preserve">Обзор изменений и дополнений в действующее налоговое </w:t>
      </w:r>
      <w:r w:rsidR="00755237">
        <w:rPr>
          <w:rFonts w:ascii="Times New Roman" w:hAnsi="Times New Roman" w:cs="Times New Roman"/>
          <w:b/>
          <w:sz w:val="28"/>
          <w:szCs w:val="28"/>
        </w:rPr>
        <w:t xml:space="preserve">и иное в пределах компетенции налоговых органов </w:t>
      </w:r>
      <w:r w:rsidRPr="00497220">
        <w:rPr>
          <w:rFonts w:ascii="Times New Roman" w:hAnsi="Times New Roman" w:cs="Times New Roman"/>
          <w:b/>
          <w:sz w:val="28"/>
          <w:szCs w:val="28"/>
        </w:rPr>
        <w:t>законодательство</w:t>
      </w:r>
      <w:r w:rsidR="00755237">
        <w:rPr>
          <w:rFonts w:ascii="Times New Roman" w:hAnsi="Times New Roman" w:cs="Times New Roman"/>
          <w:b/>
          <w:sz w:val="28"/>
          <w:szCs w:val="28"/>
        </w:rPr>
        <w:t xml:space="preserve"> ПМР</w:t>
      </w:r>
      <w:r w:rsidRPr="00497220">
        <w:rPr>
          <w:rFonts w:ascii="Times New Roman" w:hAnsi="Times New Roman" w:cs="Times New Roman"/>
          <w:b/>
          <w:sz w:val="28"/>
          <w:szCs w:val="28"/>
        </w:rPr>
        <w:t xml:space="preserve"> за </w:t>
      </w:r>
      <w:r w:rsidRPr="00497220">
        <w:rPr>
          <w:rFonts w:ascii="Times New Roman" w:hAnsi="Times New Roman" w:cs="Times New Roman"/>
          <w:b/>
          <w:sz w:val="28"/>
          <w:szCs w:val="28"/>
          <w:lang w:val="en-US"/>
        </w:rPr>
        <w:t>I</w:t>
      </w:r>
      <w:r w:rsidR="00313FE7" w:rsidRPr="00497220">
        <w:rPr>
          <w:rFonts w:ascii="Times New Roman" w:hAnsi="Times New Roman" w:cs="Times New Roman"/>
          <w:b/>
          <w:sz w:val="28"/>
          <w:szCs w:val="28"/>
          <w:lang w:val="en-US"/>
        </w:rPr>
        <w:t>II</w:t>
      </w:r>
      <w:r w:rsidRPr="00497220">
        <w:rPr>
          <w:rFonts w:ascii="Times New Roman" w:hAnsi="Times New Roman" w:cs="Times New Roman"/>
          <w:b/>
          <w:sz w:val="28"/>
          <w:szCs w:val="28"/>
        </w:rPr>
        <w:t xml:space="preserve"> квартал 2024 года</w:t>
      </w:r>
    </w:p>
    <w:tbl>
      <w:tblPr>
        <w:tblStyle w:val="ae"/>
        <w:tblW w:w="14317" w:type="dxa"/>
        <w:tblInd w:w="-5" w:type="dxa"/>
        <w:tblLayout w:type="fixed"/>
        <w:tblLook w:val="04A0" w:firstRow="1" w:lastRow="0" w:firstColumn="1" w:lastColumn="0" w:noHBand="0" w:noVBand="1"/>
      </w:tblPr>
      <w:tblGrid>
        <w:gridCol w:w="709"/>
        <w:gridCol w:w="3544"/>
        <w:gridCol w:w="3260"/>
        <w:gridCol w:w="3544"/>
        <w:gridCol w:w="3260"/>
      </w:tblGrid>
      <w:tr w:rsidR="00E572FD" w:rsidRPr="004760E2" w14:paraId="68EE3941" w14:textId="77777777" w:rsidTr="0061187D">
        <w:trPr>
          <w:trHeight w:val="20"/>
        </w:trPr>
        <w:tc>
          <w:tcPr>
            <w:tcW w:w="709" w:type="dxa"/>
            <w:tcBorders>
              <w:bottom w:val="single" w:sz="4" w:space="0" w:color="auto"/>
            </w:tcBorders>
          </w:tcPr>
          <w:p w14:paraId="6B2B631D" w14:textId="77777777" w:rsidR="00E572FD" w:rsidRPr="00022111" w:rsidRDefault="00E572FD" w:rsidP="00BE6CFE">
            <w:pPr>
              <w:spacing w:line="360" w:lineRule="atLeast"/>
              <w:jc w:val="center"/>
              <w:rPr>
                <w:sz w:val="24"/>
                <w:szCs w:val="24"/>
              </w:rPr>
            </w:pPr>
            <w:r w:rsidRPr="00022111">
              <w:rPr>
                <w:b/>
                <w:bCs/>
                <w:sz w:val="24"/>
                <w:szCs w:val="24"/>
              </w:rPr>
              <w:t>№</w:t>
            </w:r>
          </w:p>
          <w:p w14:paraId="7A862F5D" w14:textId="77777777" w:rsidR="00E572FD" w:rsidRPr="00022111" w:rsidRDefault="00E572FD" w:rsidP="00BE6CFE">
            <w:pPr>
              <w:spacing w:line="360" w:lineRule="atLeast"/>
              <w:jc w:val="center"/>
              <w:rPr>
                <w:sz w:val="24"/>
                <w:szCs w:val="24"/>
              </w:rPr>
            </w:pPr>
            <w:r w:rsidRPr="00022111">
              <w:rPr>
                <w:b/>
                <w:bCs/>
                <w:sz w:val="24"/>
                <w:szCs w:val="24"/>
              </w:rPr>
              <w:t>п/п</w:t>
            </w:r>
          </w:p>
        </w:tc>
        <w:tc>
          <w:tcPr>
            <w:tcW w:w="3544" w:type="dxa"/>
            <w:tcBorders>
              <w:bottom w:val="single" w:sz="4" w:space="0" w:color="auto"/>
            </w:tcBorders>
          </w:tcPr>
          <w:p w14:paraId="08D40F48" w14:textId="77777777" w:rsidR="00E572FD" w:rsidRPr="00022111" w:rsidRDefault="00E572FD" w:rsidP="00BE6CFE">
            <w:pPr>
              <w:spacing w:line="360" w:lineRule="atLeast"/>
              <w:jc w:val="center"/>
              <w:rPr>
                <w:sz w:val="24"/>
                <w:szCs w:val="24"/>
              </w:rPr>
            </w:pPr>
            <w:r w:rsidRPr="00022111">
              <w:rPr>
                <w:b/>
                <w:bCs/>
                <w:sz w:val="24"/>
                <w:szCs w:val="24"/>
              </w:rPr>
              <w:t>Вид правового акта</w:t>
            </w:r>
          </w:p>
          <w:p w14:paraId="4A5AE072" w14:textId="77777777" w:rsidR="00E572FD" w:rsidRPr="00022111" w:rsidRDefault="00E572FD" w:rsidP="00BE6CFE">
            <w:pPr>
              <w:spacing w:line="360" w:lineRule="atLeast"/>
              <w:jc w:val="center"/>
              <w:rPr>
                <w:sz w:val="24"/>
                <w:szCs w:val="24"/>
              </w:rPr>
            </w:pPr>
            <w:r w:rsidRPr="00022111">
              <w:rPr>
                <w:b/>
                <w:bCs/>
                <w:sz w:val="24"/>
                <w:szCs w:val="24"/>
              </w:rPr>
              <w:t>(№, дата, изменения)</w:t>
            </w:r>
          </w:p>
        </w:tc>
        <w:tc>
          <w:tcPr>
            <w:tcW w:w="3260" w:type="dxa"/>
            <w:tcBorders>
              <w:bottom w:val="single" w:sz="4" w:space="0" w:color="auto"/>
            </w:tcBorders>
          </w:tcPr>
          <w:p w14:paraId="1B616476" w14:textId="77777777" w:rsidR="00E572FD" w:rsidRPr="00022111" w:rsidRDefault="00E572FD" w:rsidP="00BE6CFE">
            <w:pPr>
              <w:spacing w:line="360" w:lineRule="atLeast"/>
              <w:jc w:val="center"/>
              <w:rPr>
                <w:sz w:val="24"/>
                <w:szCs w:val="24"/>
              </w:rPr>
            </w:pPr>
            <w:r w:rsidRPr="00022111">
              <w:rPr>
                <w:b/>
                <w:bCs/>
                <w:sz w:val="24"/>
                <w:szCs w:val="24"/>
              </w:rPr>
              <w:t>Предыдущая редакция</w:t>
            </w:r>
          </w:p>
        </w:tc>
        <w:tc>
          <w:tcPr>
            <w:tcW w:w="3544" w:type="dxa"/>
            <w:tcBorders>
              <w:bottom w:val="single" w:sz="4" w:space="0" w:color="auto"/>
            </w:tcBorders>
          </w:tcPr>
          <w:p w14:paraId="0257BDB1" w14:textId="77777777" w:rsidR="00E572FD" w:rsidRPr="00022111" w:rsidRDefault="00E572FD" w:rsidP="00BE6CFE">
            <w:pPr>
              <w:spacing w:line="360" w:lineRule="atLeast"/>
              <w:jc w:val="center"/>
              <w:rPr>
                <w:sz w:val="24"/>
                <w:szCs w:val="24"/>
              </w:rPr>
            </w:pPr>
            <w:r w:rsidRPr="00022111">
              <w:rPr>
                <w:b/>
                <w:bCs/>
                <w:sz w:val="24"/>
                <w:szCs w:val="24"/>
              </w:rPr>
              <w:t>Редакция с учетом внесенных изменений и дополнений</w:t>
            </w:r>
          </w:p>
        </w:tc>
        <w:tc>
          <w:tcPr>
            <w:tcW w:w="3260" w:type="dxa"/>
            <w:tcBorders>
              <w:bottom w:val="single" w:sz="4" w:space="0" w:color="auto"/>
            </w:tcBorders>
          </w:tcPr>
          <w:p w14:paraId="7B14D2F7" w14:textId="77777777" w:rsidR="00E572FD" w:rsidRPr="00022111" w:rsidRDefault="00E572FD" w:rsidP="00BE6CFE">
            <w:pPr>
              <w:spacing w:line="360" w:lineRule="atLeast"/>
              <w:jc w:val="center"/>
              <w:rPr>
                <w:sz w:val="24"/>
                <w:szCs w:val="24"/>
              </w:rPr>
            </w:pPr>
            <w:r w:rsidRPr="00022111">
              <w:rPr>
                <w:b/>
                <w:bCs/>
                <w:sz w:val="24"/>
                <w:szCs w:val="24"/>
              </w:rPr>
              <w:t>Выводы/рекомендации</w:t>
            </w:r>
          </w:p>
        </w:tc>
      </w:tr>
      <w:tr w:rsidR="00DB2CCA" w:rsidRPr="004760E2" w14:paraId="624D4D43" w14:textId="77777777" w:rsidTr="0061187D">
        <w:trPr>
          <w:trHeight w:val="20"/>
        </w:trPr>
        <w:tc>
          <w:tcPr>
            <w:tcW w:w="709" w:type="dxa"/>
            <w:tcBorders>
              <w:top w:val="single" w:sz="4" w:space="0" w:color="auto"/>
              <w:bottom w:val="single" w:sz="4" w:space="0" w:color="auto"/>
            </w:tcBorders>
          </w:tcPr>
          <w:p w14:paraId="16175632" w14:textId="77777777" w:rsidR="00DB2CCA" w:rsidRPr="0052341F" w:rsidRDefault="00DB2CCA" w:rsidP="00DB2CCA">
            <w:pPr>
              <w:jc w:val="both"/>
              <w:rPr>
                <w:rFonts w:eastAsia="Calibri"/>
                <w:b/>
                <w:sz w:val="22"/>
                <w:szCs w:val="22"/>
              </w:rPr>
            </w:pPr>
            <w:r w:rsidRPr="0052341F">
              <w:rPr>
                <w:rFonts w:eastAsia="Calibri"/>
                <w:b/>
                <w:sz w:val="22"/>
                <w:szCs w:val="22"/>
                <w:lang w:val="en-US"/>
              </w:rPr>
              <w:t>1</w:t>
            </w:r>
            <w:r w:rsidRPr="0052341F">
              <w:rPr>
                <w:rFonts w:eastAsia="Calibri"/>
                <w:b/>
                <w:sz w:val="22"/>
                <w:szCs w:val="22"/>
              </w:rPr>
              <w:t>.</w:t>
            </w:r>
          </w:p>
          <w:p w14:paraId="18527F01" w14:textId="77777777" w:rsidR="00DB2CCA" w:rsidRDefault="00DB2CCA" w:rsidP="00DB2CCA">
            <w:pPr>
              <w:jc w:val="both"/>
              <w:rPr>
                <w:rFonts w:eastAsia="Calibri"/>
                <w:sz w:val="22"/>
                <w:szCs w:val="22"/>
              </w:rPr>
            </w:pPr>
          </w:p>
          <w:p w14:paraId="2FDEFDBD" w14:textId="77777777" w:rsidR="00DB2CCA" w:rsidRDefault="00DB2CCA" w:rsidP="00DB2CCA">
            <w:pPr>
              <w:jc w:val="both"/>
              <w:rPr>
                <w:rFonts w:eastAsia="Calibri"/>
                <w:sz w:val="22"/>
                <w:szCs w:val="22"/>
                <w:lang w:val="en-US"/>
              </w:rPr>
            </w:pPr>
          </w:p>
          <w:p w14:paraId="18B9143A" w14:textId="77777777" w:rsidR="00DB2CCA" w:rsidRDefault="00DB2CCA" w:rsidP="00DB2CCA">
            <w:pPr>
              <w:jc w:val="both"/>
              <w:rPr>
                <w:rFonts w:eastAsia="Calibri"/>
                <w:sz w:val="22"/>
                <w:szCs w:val="22"/>
                <w:lang w:val="en-US"/>
              </w:rPr>
            </w:pPr>
          </w:p>
          <w:p w14:paraId="0F49C360" w14:textId="77777777" w:rsidR="00DB2CCA" w:rsidRDefault="00DB2CCA" w:rsidP="00DB2CCA">
            <w:pPr>
              <w:jc w:val="both"/>
              <w:rPr>
                <w:rFonts w:eastAsia="Calibri"/>
                <w:sz w:val="22"/>
                <w:szCs w:val="22"/>
                <w:lang w:val="en-US"/>
              </w:rPr>
            </w:pPr>
          </w:p>
          <w:p w14:paraId="1BD8E63C" w14:textId="77777777" w:rsidR="00DB2CCA" w:rsidRDefault="00DB2CCA" w:rsidP="00DB2CCA">
            <w:pPr>
              <w:jc w:val="both"/>
              <w:rPr>
                <w:rFonts w:eastAsia="Calibri"/>
                <w:sz w:val="22"/>
                <w:szCs w:val="22"/>
                <w:lang w:val="en-US"/>
              </w:rPr>
            </w:pPr>
          </w:p>
          <w:p w14:paraId="6B0553A7" w14:textId="77777777" w:rsidR="00DB2CCA" w:rsidRDefault="00DB2CCA" w:rsidP="00DB2CCA">
            <w:pPr>
              <w:jc w:val="both"/>
              <w:rPr>
                <w:rFonts w:eastAsia="Calibri"/>
                <w:sz w:val="22"/>
                <w:szCs w:val="22"/>
                <w:lang w:val="en-US"/>
              </w:rPr>
            </w:pPr>
          </w:p>
          <w:p w14:paraId="46670EED" w14:textId="77777777" w:rsidR="00DB2CCA" w:rsidRDefault="00DB2CCA" w:rsidP="00DB2CCA">
            <w:pPr>
              <w:jc w:val="both"/>
              <w:rPr>
                <w:rFonts w:eastAsia="Calibri"/>
                <w:sz w:val="22"/>
                <w:szCs w:val="22"/>
                <w:lang w:val="en-US"/>
              </w:rPr>
            </w:pPr>
          </w:p>
          <w:p w14:paraId="7AB46B3E" w14:textId="77777777" w:rsidR="00DB2CCA" w:rsidRDefault="00DB2CCA" w:rsidP="00DB2CCA">
            <w:pPr>
              <w:jc w:val="both"/>
              <w:rPr>
                <w:rFonts w:eastAsia="Calibri"/>
                <w:sz w:val="22"/>
                <w:szCs w:val="22"/>
                <w:lang w:val="en-US"/>
              </w:rPr>
            </w:pPr>
          </w:p>
          <w:p w14:paraId="76831EDC" w14:textId="77777777" w:rsidR="00DB2CCA" w:rsidRDefault="00DB2CCA" w:rsidP="00DB2CCA">
            <w:pPr>
              <w:jc w:val="both"/>
              <w:rPr>
                <w:rFonts w:eastAsia="Calibri"/>
                <w:sz w:val="22"/>
                <w:szCs w:val="22"/>
                <w:lang w:val="en-US"/>
              </w:rPr>
            </w:pPr>
          </w:p>
          <w:p w14:paraId="1F43C926" w14:textId="77777777" w:rsidR="00DB2CCA" w:rsidRDefault="00DB2CCA" w:rsidP="00DB2CCA">
            <w:pPr>
              <w:jc w:val="both"/>
              <w:rPr>
                <w:rFonts w:eastAsia="Calibri"/>
                <w:sz w:val="22"/>
                <w:szCs w:val="22"/>
                <w:lang w:val="en-US"/>
              </w:rPr>
            </w:pPr>
          </w:p>
          <w:p w14:paraId="06886796" w14:textId="77777777" w:rsidR="00DB2CCA" w:rsidRDefault="00DB2CCA" w:rsidP="00DB2CCA">
            <w:pPr>
              <w:jc w:val="both"/>
              <w:rPr>
                <w:rFonts w:eastAsia="Calibri"/>
                <w:sz w:val="22"/>
                <w:szCs w:val="22"/>
                <w:lang w:val="en-US"/>
              </w:rPr>
            </w:pPr>
          </w:p>
          <w:p w14:paraId="39FAA27C" w14:textId="77777777" w:rsidR="00DB2CCA" w:rsidRDefault="00DB2CCA" w:rsidP="00DB2CCA">
            <w:pPr>
              <w:jc w:val="both"/>
              <w:rPr>
                <w:rFonts w:eastAsia="Calibri"/>
                <w:sz w:val="22"/>
                <w:szCs w:val="22"/>
                <w:lang w:val="en-US"/>
              </w:rPr>
            </w:pPr>
          </w:p>
          <w:p w14:paraId="5F384357" w14:textId="77777777" w:rsidR="00DB2CCA" w:rsidRDefault="00DB2CCA" w:rsidP="00DB2CCA">
            <w:pPr>
              <w:jc w:val="both"/>
              <w:rPr>
                <w:rFonts w:eastAsia="Calibri"/>
                <w:sz w:val="22"/>
                <w:szCs w:val="22"/>
                <w:lang w:val="en-US"/>
              </w:rPr>
            </w:pPr>
          </w:p>
          <w:p w14:paraId="0C7C47B6" w14:textId="77777777" w:rsidR="00DB2CCA" w:rsidRDefault="00DB2CCA" w:rsidP="00DB2CCA">
            <w:pPr>
              <w:jc w:val="both"/>
              <w:rPr>
                <w:rFonts w:eastAsia="Calibri"/>
                <w:sz w:val="22"/>
                <w:szCs w:val="22"/>
                <w:lang w:val="en-US"/>
              </w:rPr>
            </w:pPr>
          </w:p>
          <w:p w14:paraId="16D7C233" w14:textId="77777777" w:rsidR="00DB2CCA" w:rsidRDefault="00DB2CCA" w:rsidP="00DB2CCA">
            <w:pPr>
              <w:jc w:val="both"/>
              <w:rPr>
                <w:rFonts w:eastAsia="Calibri"/>
                <w:sz w:val="22"/>
                <w:szCs w:val="22"/>
                <w:lang w:val="en-US"/>
              </w:rPr>
            </w:pPr>
          </w:p>
          <w:p w14:paraId="6E41D107" w14:textId="77777777" w:rsidR="00DB2CCA" w:rsidRDefault="00DB2CCA" w:rsidP="00DB2CCA">
            <w:pPr>
              <w:jc w:val="both"/>
              <w:rPr>
                <w:rFonts w:eastAsia="Calibri"/>
                <w:sz w:val="22"/>
                <w:szCs w:val="22"/>
                <w:lang w:val="en-US"/>
              </w:rPr>
            </w:pPr>
          </w:p>
          <w:p w14:paraId="6DFCE3B7" w14:textId="77777777" w:rsidR="00DB2CCA" w:rsidRDefault="00DB2CCA" w:rsidP="00DB2CCA">
            <w:pPr>
              <w:jc w:val="both"/>
              <w:rPr>
                <w:rFonts w:eastAsia="Calibri"/>
                <w:sz w:val="22"/>
                <w:szCs w:val="22"/>
                <w:lang w:val="en-US"/>
              </w:rPr>
            </w:pPr>
          </w:p>
          <w:p w14:paraId="19B8CC28" w14:textId="77777777" w:rsidR="00DB2CCA" w:rsidRDefault="00DB2CCA" w:rsidP="00DB2CCA">
            <w:pPr>
              <w:jc w:val="both"/>
              <w:rPr>
                <w:rFonts w:eastAsia="Calibri"/>
                <w:sz w:val="22"/>
                <w:szCs w:val="22"/>
                <w:lang w:val="en-US"/>
              </w:rPr>
            </w:pPr>
          </w:p>
          <w:p w14:paraId="617CEAED" w14:textId="77777777" w:rsidR="00DB2CCA" w:rsidRDefault="00DB2CCA" w:rsidP="00DB2CCA">
            <w:pPr>
              <w:jc w:val="both"/>
              <w:rPr>
                <w:rFonts w:eastAsia="Calibri"/>
                <w:sz w:val="22"/>
                <w:szCs w:val="22"/>
                <w:lang w:val="en-US"/>
              </w:rPr>
            </w:pPr>
          </w:p>
          <w:p w14:paraId="104D827B" w14:textId="77777777" w:rsidR="00DB2CCA" w:rsidRDefault="00DB2CCA" w:rsidP="00DB2CCA">
            <w:pPr>
              <w:jc w:val="both"/>
              <w:rPr>
                <w:rFonts w:eastAsia="Calibri"/>
                <w:sz w:val="22"/>
                <w:szCs w:val="22"/>
                <w:lang w:val="en-US"/>
              </w:rPr>
            </w:pPr>
          </w:p>
          <w:p w14:paraId="0893703E" w14:textId="77777777" w:rsidR="00DB2CCA" w:rsidRDefault="00DB2CCA" w:rsidP="00DB2CCA">
            <w:pPr>
              <w:jc w:val="both"/>
              <w:rPr>
                <w:rFonts w:eastAsia="Calibri"/>
                <w:sz w:val="22"/>
                <w:szCs w:val="22"/>
                <w:lang w:val="en-US"/>
              </w:rPr>
            </w:pPr>
          </w:p>
          <w:p w14:paraId="1B45BFE9" w14:textId="77777777" w:rsidR="00DB2CCA" w:rsidRDefault="00DB2CCA" w:rsidP="00DB2CCA">
            <w:pPr>
              <w:jc w:val="both"/>
              <w:rPr>
                <w:rFonts w:eastAsia="Calibri"/>
                <w:sz w:val="22"/>
                <w:szCs w:val="22"/>
                <w:lang w:val="en-US"/>
              </w:rPr>
            </w:pPr>
          </w:p>
          <w:p w14:paraId="5DE008C3" w14:textId="77777777" w:rsidR="00DB2CCA" w:rsidRDefault="00DB2CCA" w:rsidP="00DB2CCA">
            <w:pPr>
              <w:jc w:val="both"/>
              <w:rPr>
                <w:rFonts w:eastAsia="Calibri"/>
                <w:sz w:val="22"/>
                <w:szCs w:val="22"/>
                <w:lang w:val="en-US"/>
              </w:rPr>
            </w:pPr>
          </w:p>
          <w:p w14:paraId="76BD06BD" w14:textId="77777777" w:rsidR="00DB2CCA" w:rsidRDefault="00DB2CCA" w:rsidP="00DB2CCA">
            <w:pPr>
              <w:jc w:val="both"/>
              <w:rPr>
                <w:rFonts w:eastAsia="Calibri"/>
                <w:sz w:val="22"/>
                <w:szCs w:val="22"/>
                <w:lang w:val="en-US"/>
              </w:rPr>
            </w:pPr>
          </w:p>
          <w:p w14:paraId="4CB88210" w14:textId="77777777" w:rsidR="00DB2CCA" w:rsidRDefault="00DB2CCA" w:rsidP="00DB2CCA">
            <w:pPr>
              <w:jc w:val="both"/>
              <w:rPr>
                <w:rFonts w:eastAsia="Calibri"/>
                <w:sz w:val="22"/>
                <w:szCs w:val="22"/>
                <w:lang w:val="en-US"/>
              </w:rPr>
            </w:pPr>
          </w:p>
          <w:p w14:paraId="5D626DF6" w14:textId="77777777" w:rsidR="00DB2CCA" w:rsidRDefault="00DB2CCA" w:rsidP="00DB2CCA">
            <w:pPr>
              <w:jc w:val="both"/>
              <w:rPr>
                <w:rFonts w:eastAsia="Calibri"/>
                <w:sz w:val="22"/>
                <w:szCs w:val="22"/>
                <w:lang w:val="en-US"/>
              </w:rPr>
            </w:pPr>
          </w:p>
          <w:p w14:paraId="24216184" w14:textId="77777777" w:rsidR="00DB2CCA" w:rsidRDefault="00DB2CCA" w:rsidP="00DB2CCA">
            <w:pPr>
              <w:jc w:val="both"/>
              <w:rPr>
                <w:rFonts w:eastAsia="Calibri"/>
                <w:sz w:val="22"/>
                <w:szCs w:val="22"/>
                <w:lang w:val="en-US"/>
              </w:rPr>
            </w:pPr>
          </w:p>
          <w:p w14:paraId="2FA6D50E" w14:textId="77777777" w:rsidR="00DB2CCA" w:rsidRDefault="00DB2CCA" w:rsidP="00DB2CCA">
            <w:pPr>
              <w:jc w:val="both"/>
              <w:rPr>
                <w:rFonts w:eastAsia="Calibri"/>
                <w:sz w:val="22"/>
                <w:szCs w:val="22"/>
                <w:lang w:val="en-US"/>
              </w:rPr>
            </w:pPr>
          </w:p>
          <w:p w14:paraId="2E48343B" w14:textId="77777777" w:rsidR="00DB2CCA" w:rsidRDefault="00DB2CCA" w:rsidP="00DB2CCA">
            <w:pPr>
              <w:jc w:val="both"/>
              <w:rPr>
                <w:rFonts w:eastAsia="Calibri"/>
                <w:sz w:val="22"/>
                <w:szCs w:val="22"/>
                <w:lang w:val="en-US"/>
              </w:rPr>
            </w:pPr>
          </w:p>
          <w:p w14:paraId="2308937A" w14:textId="77777777" w:rsidR="00DB2CCA" w:rsidRDefault="00DB2CCA" w:rsidP="00DB2CCA">
            <w:pPr>
              <w:jc w:val="both"/>
              <w:rPr>
                <w:rFonts w:eastAsia="Calibri"/>
                <w:sz w:val="22"/>
                <w:szCs w:val="22"/>
                <w:lang w:val="en-US"/>
              </w:rPr>
            </w:pPr>
          </w:p>
          <w:p w14:paraId="1B0E7335" w14:textId="77777777" w:rsidR="00DB2CCA" w:rsidRDefault="00DB2CCA" w:rsidP="00DB2CCA">
            <w:pPr>
              <w:jc w:val="both"/>
              <w:rPr>
                <w:rFonts w:eastAsia="Calibri"/>
                <w:sz w:val="22"/>
                <w:szCs w:val="22"/>
                <w:lang w:val="en-US"/>
              </w:rPr>
            </w:pPr>
          </w:p>
          <w:p w14:paraId="14668176" w14:textId="77777777" w:rsidR="00DB2CCA" w:rsidRDefault="00DB2CCA" w:rsidP="00DB2CCA">
            <w:pPr>
              <w:jc w:val="both"/>
              <w:rPr>
                <w:rFonts w:eastAsia="Calibri"/>
                <w:sz w:val="22"/>
                <w:szCs w:val="22"/>
                <w:lang w:val="en-US"/>
              </w:rPr>
            </w:pPr>
          </w:p>
          <w:p w14:paraId="3B81511A" w14:textId="77777777" w:rsidR="00DB2CCA" w:rsidRDefault="00DB2CCA" w:rsidP="00DB2CCA">
            <w:pPr>
              <w:jc w:val="both"/>
              <w:rPr>
                <w:rFonts w:eastAsia="Calibri"/>
                <w:sz w:val="22"/>
                <w:szCs w:val="22"/>
                <w:lang w:val="en-US"/>
              </w:rPr>
            </w:pPr>
          </w:p>
          <w:p w14:paraId="14B8B3F1" w14:textId="77777777" w:rsidR="00DB2CCA" w:rsidRPr="004760E2" w:rsidRDefault="00DB2CCA" w:rsidP="00DB2CCA">
            <w:pPr>
              <w:jc w:val="both"/>
              <w:rPr>
                <w:rFonts w:eastAsia="Calibri"/>
                <w:sz w:val="22"/>
                <w:szCs w:val="22"/>
                <w:lang w:val="en-US"/>
              </w:rPr>
            </w:pPr>
          </w:p>
        </w:tc>
        <w:tc>
          <w:tcPr>
            <w:tcW w:w="3544" w:type="dxa"/>
            <w:tcBorders>
              <w:top w:val="single" w:sz="4" w:space="0" w:color="auto"/>
              <w:bottom w:val="single" w:sz="4" w:space="0" w:color="auto"/>
            </w:tcBorders>
          </w:tcPr>
          <w:p w14:paraId="2011A16E" w14:textId="77777777" w:rsidR="00DB2CCA" w:rsidRPr="00C5206A" w:rsidRDefault="00DB2CCA" w:rsidP="00DB2CCA">
            <w:pPr>
              <w:rPr>
                <w:rFonts w:eastAsia="Calibri"/>
                <w:sz w:val="24"/>
                <w:szCs w:val="24"/>
              </w:rPr>
            </w:pPr>
            <w:r w:rsidRPr="00C5206A">
              <w:rPr>
                <w:rFonts w:eastAsia="Calibri"/>
                <w:sz w:val="24"/>
                <w:szCs w:val="24"/>
              </w:rPr>
              <w:lastRenderedPageBreak/>
              <w:t>Закон ПМР от 02 августа 2024 года № 140-ЗИ-</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5F6ABEF1" w14:textId="77777777" w:rsidR="00DB2CCA" w:rsidRPr="00C5206A" w:rsidRDefault="00DB2CCA" w:rsidP="00DB2CCA">
            <w:pPr>
              <w:rPr>
                <w:rFonts w:eastAsia="Calibri"/>
                <w:sz w:val="24"/>
                <w:szCs w:val="24"/>
              </w:rPr>
            </w:pPr>
            <w:r w:rsidRPr="00C5206A">
              <w:rPr>
                <w:rFonts w:eastAsia="Calibri"/>
                <w:sz w:val="24"/>
                <w:szCs w:val="24"/>
              </w:rPr>
              <w:t>ПМР «О подоходном налоге с физических лиц»</w:t>
            </w:r>
          </w:p>
          <w:p w14:paraId="1D2C166B" w14:textId="77777777" w:rsidR="00DB2CCA" w:rsidRPr="00C5206A" w:rsidRDefault="00DB2CCA" w:rsidP="00DB2CCA">
            <w:pPr>
              <w:rPr>
                <w:rFonts w:eastAsia="Calibri"/>
                <w:b/>
                <w:bCs/>
                <w:sz w:val="24"/>
                <w:szCs w:val="24"/>
              </w:rPr>
            </w:pPr>
            <w:r w:rsidRPr="00C5206A">
              <w:rPr>
                <w:rFonts w:eastAsia="Calibri"/>
                <w:b/>
                <w:bCs/>
                <w:sz w:val="24"/>
                <w:szCs w:val="24"/>
              </w:rPr>
              <w:t>Вступает в силу с 01.01.2025 г.</w:t>
            </w:r>
          </w:p>
          <w:p w14:paraId="6EA4426E" w14:textId="77777777" w:rsidR="00DB2CCA" w:rsidRPr="00D80D3B" w:rsidRDefault="00DB2CCA" w:rsidP="00DB2CCA">
            <w:pPr>
              <w:jc w:val="both"/>
              <w:rPr>
                <w:rFonts w:eastAsia="Calibri"/>
                <w:b/>
                <w:bCs/>
                <w:sz w:val="22"/>
                <w:szCs w:val="22"/>
              </w:rPr>
            </w:pPr>
          </w:p>
        </w:tc>
        <w:tc>
          <w:tcPr>
            <w:tcW w:w="3260" w:type="dxa"/>
            <w:tcBorders>
              <w:top w:val="single" w:sz="4" w:space="0" w:color="auto"/>
              <w:bottom w:val="single" w:sz="4" w:space="0" w:color="auto"/>
              <w:right w:val="single" w:sz="4" w:space="0" w:color="auto"/>
            </w:tcBorders>
          </w:tcPr>
          <w:p w14:paraId="3F64CBCE" w14:textId="77777777" w:rsidR="00DB2CCA" w:rsidRPr="00236FDE" w:rsidRDefault="00DB2CCA" w:rsidP="00DB2CCA">
            <w:pPr>
              <w:ind w:firstLine="720"/>
              <w:jc w:val="both"/>
              <w:rPr>
                <w:b/>
                <w:bCs/>
                <w:sz w:val="24"/>
                <w:szCs w:val="24"/>
              </w:rPr>
            </w:pPr>
            <w:r w:rsidRPr="00236FDE">
              <w:rPr>
                <w:b/>
                <w:bCs/>
                <w:sz w:val="24"/>
                <w:szCs w:val="24"/>
              </w:rPr>
              <w:t>Статья 3</w:t>
            </w:r>
          </w:p>
          <w:p w14:paraId="18EB7BE0" w14:textId="77777777" w:rsidR="00DB2CCA" w:rsidRPr="00236FDE" w:rsidRDefault="00DB2CCA" w:rsidP="00DB2CCA">
            <w:pPr>
              <w:ind w:firstLine="720"/>
              <w:jc w:val="both"/>
              <w:rPr>
                <w:b/>
                <w:bCs/>
                <w:sz w:val="24"/>
                <w:szCs w:val="24"/>
              </w:rPr>
            </w:pPr>
          </w:p>
          <w:p w14:paraId="088A6696" w14:textId="77777777" w:rsidR="00DB2CCA" w:rsidRPr="00236FDE" w:rsidRDefault="00DB2CCA" w:rsidP="003071F2">
            <w:pPr>
              <w:jc w:val="both"/>
              <w:rPr>
                <w:bCs/>
                <w:sz w:val="24"/>
                <w:szCs w:val="24"/>
              </w:rPr>
            </w:pPr>
            <w:r w:rsidRPr="00236FDE">
              <w:rPr>
                <w:sz w:val="24"/>
                <w:szCs w:val="24"/>
              </w:rPr>
              <w:t xml:space="preserve">3. Для организаций и индивидуальных предпринимателей, применяющих упрощенную систему налогообложения в части подоходного налога, исчисленного в </w:t>
            </w:r>
            <w:bookmarkStart w:id="0" w:name="_GoBack"/>
            <w:bookmarkEnd w:id="0"/>
            <w:r w:rsidRPr="00236FDE">
              <w:rPr>
                <w:sz w:val="24"/>
                <w:szCs w:val="24"/>
              </w:rPr>
              <w:t xml:space="preserve">порядке, установленном пунктом 4 статьи 4 настоящего Закона, объектом налогообложения признается доход, выплачиваемый независимо от количества отработанного времени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или привлекаемых индивидуальным </w:t>
            </w:r>
            <w:r w:rsidRPr="00236FDE">
              <w:rPr>
                <w:sz w:val="24"/>
                <w:szCs w:val="24"/>
              </w:rPr>
              <w:lastRenderedPageBreak/>
              <w:t>предпринимателем лиц по гражданско-правовым договорам, эквивалентный одному минимальному размеру оплаты труда (далее – МРОТ)</w:t>
            </w:r>
            <w:r w:rsidRPr="00236FDE">
              <w:rPr>
                <w:bCs/>
                <w:sz w:val="24"/>
                <w:szCs w:val="24"/>
              </w:rPr>
              <w:t>.</w:t>
            </w:r>
          </w:p>
          <w:p w14:paraId="408E4556" w14:textId="77777777" w:rsidR="00DB2CCA" w:rsidRPr="00236FDE" w:rsidRDefault="00DB2CCA" w:rsidP="00DB2CCA">
            <w:pPr>
              <w:ind w:firstLine="720"/>
              <w:jc w:val="both"/>
              <w:rPr>
                <w:bCs/>
                <w:i/>
                <w:sz w:val="24"/>
                <w:szCs w:val="24"/>
              </w:rPr>
            </w:pPr>
          </w:p>
          <w:p w14:paraId="2D06BA9A" w14:textId="77777777" w:rsidR="00DB2CCA" w:rsidRPr="00236FDE" w:rsidRDefault="00DB2CCA" w:rsidP="00DB2CCA">
            <w:pPr>
              <w:ind w:firstLine="720"/>
              <w:jc w:val="both"/>
              <w:rPr>
                <w:bCs/>
                <w:i/>
                <w:sz w:val="24"/>
                <w:szCs w:val="24"/>
              </w:rPr>
            </w:pPr>
          </w:p>
          <w:p w14:paraId="76316EEC" w14:textId="77777777" w:rsidR="00DB2CCA" w:rsidRPr="00236FDE" w:rsidRDefault="00DB2CCA" w:rsidP="00DB2CCA">
            <w:pPr>
              <w:ind w:firstLine="720"/>
              <w:jc w:val="both"/>
              <w:rPr>
                <w:bCs/>
                <w:i/>
                <w:sz w:val="24"/>
                <w:szCs w:val="24"/>
              </w:rPr>
            </w:pPr>
          </w:p>
          <w:p w14:paraId="617950CA" w14:textId="77777777" w:rsidR="00DB2CCA" w:rsidRPr="00236FDE" w:rsidRDefault="00DB2CCA" w:rsidP="00DB2CCA">
            <w:pPr>
              <w:ind w:firstLine="720"/>
              <w:jc w:val="both"/>
              <w:rPr>
                <w:bCs/>
                <w:i/>
                <w:sz w:val="24"/>
                <w:szCs w:val="24"/>
              </w:rPr>
            </w:pPr>
          </w:p>
          <w:p w14:paraId="061D355F" w14:textId="77777777" w:rsidR="00DB2CCA" w:rsidRPr="00236FDE" w:rsidRDefault="00DB2CCA" w:rsidP="00DB2CCA">
            <w:pPr>
              <w:ind w:firstLine="720"/>
              <w:jc w:val="both"/>
              <w:rPr>
                <w:bCs/>
                <w:i/>
                <w:sz w:val="24"/>
                <w:szCs w:val="24"/>
              </w:rPr>
            </w:pPr>
          </w:p>
          <w:p w14:paraId="299524C7" w14:textId="77777777" w:rsidR="00DB2CCA" w:rsidRPr="00236FDE" w:rsidRDefault="00DB2CCA" w:rsidP="00DB2CCA">
            <w:pPr>
              <w:ind w:firstLine="720"/>
              <w:jc w:val="both"/>
              <w:rPr>
                <w:bCs/>
                <w:i/>
                <w:sz w:val="24"/>
                <w:szCs w:val="24"/>
              </w:rPr>
            </w:pPr>
          </w:p>
          <w:p w14:paraId="59B0A0A9" w14:textId="77777777" w:rsidR="00DB2CCA" w:rsidRPr="00236FDE" w:rsidRDefault="00DB2CCA" w:rsidP="00DB2CCA">
            <w:pPr>
              <w:ind w:firstLine="720"/>
              <w:jc w:val="both"/>
              <w:rPr>
                <w:bCs/>
                <w:i/>
                <w:sz w:val="24"/>
                <w:szCs w:val="24"/>
              </w:rPr>
            </w:pPr>
          </w:p>
          <w:p w14:paraId="68106057" w14:textId="77777777" w:rsidR="00DB2CCA" w:rsidRPr="00236FDE" w:rsidRDefault="00DB2CCA" w:rsidP="00DB2CCA">
            <w:pPr>
              <w:ind w:firstLine="720"/>
              <w:jc w:val="both"/>
              <w:rPr>
                <w:bCs/>
                <w:i/>
                <w:sz w:val="24"/>
                <w:szCs w:val="24"/>
              </w:rPr>
            </w:pPr>
          </w:p>
          <w:p w14:paraId="574CC77D" w14:textId="77777777" w:rsidR="00DB2CCA" w:rsidRPr="00236FDE" w:rsidRDefault="00DB2CCA" w:rsidP="00DB2CCA">
            <w:pPr>
              <w:ind w:firstLine="720"/>
              <w:jc w:val="both"/>
              <w:rPr>
                <w:bCs/>
                <w:i/>
                <w:sz w:val="24"/>
                <w:szCs w:val="24"/>
              </w:rPr>
            </w:pPr>
          </w:p>
          <w:p w14:paraId="378DF71A" w14:textId="77777777" w:rsidR="00DB2CCA" w:rsidRPr="00236FDE" w:rsidRDefault="00DB2CCA" w:rsidP="00DB2CCA">
            <w:pPr>
              <w:ind w:firstLine="720"/>
              <w:jc w:val="both"/>
              <w:rPr>
                <w:bCs/>
                <w:i/>
                <w:sz w:val="24"/>
                <w:szCs w:val="24"/>
              </w:rPr>
            </w:pPr>
          </w:p>
          <w:p w14:paraId="5C4D817A" w14:textId="77777777" w:rsidR="00DB2CCA" w:rsidRPr="00236FDE" w:rsidRDefault="00DB2CCA" w:rsidP="00DB2CCA">
            <w:pPr>
              <w:ind w:firstLine="720"/>
              <w:jc w:val="both"/>
              <w:rPr>
                <w:bCs/>
                <w:i/>
                <w:sz w:val="24"/>
                <w:szCs w:val="24"/>
              </w:rPr>
            </w:pPr>
          </w:p>
          <w:p w14:paraId="246D07C7" w14:textId="77777777" w:rsidR="00DB2CCA" w:rsidRPr="00236FDE" w:rsidRDefault="00DB2CCA" w:rsidP="00DB2CCA">
            <w:pPr>
              <w:ind w:firstLine="720"/>
              <w:jc w:val="both"/>
              <w:rPr>
                <w:bCs/>
                <w:i/>
                <w:sz w:val="24"/>
                <w:szCs w:val="24"/>
              </w:rPr>
            </w:pPr>
          </w:p>
          <w:p w14:paraId="05D02AB3" w14:textId="77777777" w:rsidR="00DB2CCA" w:rsidRPr="00236FDE" w:rsidRDefault="00DB2CCA" w:rsidP="00DB2CCA">
            <w:pPr>
              <w:ind w:firstLine="720"/>
              <w:jc w:val="both"/>
              <w:rPr>
                <w:bCs/>
                <w:i/>
                <w:sz w:val="24"/>
                <w:szCs w:val="24"/>
              </w:rPr>
            </w:pPr>
          </w:p>
          <w:p w14:paraId="1E02BA7E" w14:textId="77777777" w:rsidR="00DB2CCA" w:rsidRPr="00236FDE" w:rsidRDefault="00DB2CCA" w:rsidP="00DB2CCA">
            <w:pPr>
              <w:ind w:firstLine="720"/>
              <w:jc w:val="both"/>
              <w:rPr>
                <w:bCs/>
                <w:i/>
                <w:sz w:val="24"/>
                <w:szCs w:val="24"/>
              </w:rPr>
            </w:pPr>
          </w:p>
          <w:p w14:paraId="69B946B8" w14:textId="77777777" w:rsidR="00DB2CCA" w:rsidRPr="00236FDE" w:rsidRDefault="00DB2CCA" w:rsidP="00DB2CCA">
            <w:pPr>
              <w:ind w:firstLine="720"/>
              <w:jc w:val="both"/>
              <w:rPr>
                <w:bCs/>
                <w:i/>
                <w:sz w:val="24"/>
                <w:szCs w:val="24"/>
              </w:rPr>
            </w:pPr>
          </w:p>
          <w:p w14:paraId="03DADD9C" w14:textId="77777777" w:rsidR="00DB2CCA" w:rsidRPr="00236FDE" w:rsidRDefault="00DB2CCA" w:rsidP="00DB2CCA">
            <w:pPr>
              <w:ind w:firstLine="720"/>
              <w:jc w:val="both"/>
              <w:rPr>
                <w:bCs/>
                <w:i/>
                <w:sz w:val="24"/>
                <w:szCs w:val="24"/>
              </w:rPr>
            </w:pPr>
          </w:p>
          <w:p w14:paraId="7E745833" w14:textId="77777777" w:rsidR="00DB2CCA" w:rsidRPr="00236FDE" w:rsidRDefault="00DB2CCA" w:rsidP="00DB2CCA">
            <w:pPr>
              <w:ind w:firstLine="720"/>
              <w:jc w:val="both"/>
              <w:rPr>
                <w:bCs/>
                <w:i/>
                <w:sz w:val="24"/>
                <w:szCs w:val="24"/>
              </w:rPr>
            </w:pPr>
          </w:p>
          <w:p w14:paraId="50689503" w14:textId="77777777" w:rsidR="00DB2CCA" w:rsidRPr="00236FDE" w:rsidRDefault="00DB2CCA" w:rsidP="00DB2CCA">
            <w:pPr>
              <w:ind w:firstLine="720"/>
              <w:jc w:val="both"/>
              <w:rPr>
                <w:bCs/>
                <w:i/>
                <w:sz w:val="24"/>
                <w:szCs w:val="24"/>
              </w:rPr>
            </w:pPr>
          </w:p>
          <w:p w14:paraId="572970ED" w14:textId="77777777" w:rsidR="00DB2CCA" w:rsidRPr="00236FDE" w:rsidRDefault="00DB2CCA" w:rsidP="00DB2CCA">
            <w:pPr>
              <w:ind w:firstLine="720"/>
              <w:jc w:val="both"/>
              <w:rPr>
                <w:bCs/>
                <w:i/>
                <w:sz w:val="24"/>
                <w:szCs w:val="24"/>
              </w:rPr>
            </w:pPr>
          </w:p>
          <w:p w14:paraId="6BDE0FF5" w14:textId="77777777" w:rsidR="00DB2CCA" w:rsidRPr="00236FDE" w:rsidRDefault="00DB2CCA" w:rsidP="00DB2CCA">
            <w:pPr>
              <w:ind w:firstLine="720"/>
              <w:jc w:val="both"/>
              <w:rPr>
                <w:bCs/>
                <w:i/>
                <w:sz w:val="24"/>
                <w:szCs w:val="24"/>
              </w:rPr>
            </w:pPr>
          </w:p>
          <w:p w14:paraId="41171E5E" w14:textId="77777777" w:rsidR="00DB2CCA" w:rsidRPr="00236FDE" w:rsidRDefault="00DB2CCA" w:rsidP="00DB2CCA">
            <w:pPr>
              <w:ind w:firstLine="720"/>
              <w:jc w:val="both"/>
              <w:rPr>
                <w:bCs/>
                <w:i/>
                <w:sz w:val="24"/>
                <w:szCs w:val="24"/>
              </w:rPr>
            </w:pPr>
          </w:p>
          <w:p w14:paraId="2EF4D96F" w14:textId="77777777" w:rsidR="00DB2CCA" w:rsidRPr="00236FDE" w:rsidRDefault="00DB2CCA" w:rsidP="00DB2CCA">
            <w:pPr>
              <w:ind w:firstLine="720"/>
              <w:jc w:val="both"/>
              <w:rPr>
                <w:bCs/>
                <w:i/>
                <w:sz w:val="24"/>
                <w:szCs w:val="24"/>
              </w:rPr>
            </w:pPr>
          </w:p>
          <w:p w14:paraId="024656A3" w14:textId="77777777" w:rsidR="00DB2CCA" w:rsidRPr="00236FDE" w:rsidRDefault="00DB2CCA" w:rsidP="00DB2CCA">
            <w:pPr>
              <w:ind w:firstLine="720"/>
              <w:jc w:val="both"/>
              <w:rPr>
                <w:bCs/>
                <w:i/>
                <w:sz w:val="24"/>
                <w:szCs w:val="24"/>
              </w:rPr>
            </w:pPr>
          </w:p>
          <w:p w14:paraId="5F76607D" w14:textId="77777777" w:rsidR="00DB2CCA" w:rsidRPr="00236FDE" w:rsidRDefault="00DB2CCA" w:rsidP="00DB2CCA">
            <w:pPr>
              <w:ind w:firstLine="720"/>
              <w:jc w:val="both"/>
              <w:rPr>
                <w:bCs/>
                <w:i/>
                <w:sz w:val="24"/>
                <w:szCs w:val="24"/>
              </w:rPr>
            </w:pPr>
          </w:p>
          <w:p w14:paraId="5B607ADF" w14:textId="77777777" w:rsidR="00DB2CCA" w:rsidRPr="00236FDE" w:rsidRDefault="00DB2CCA" w:rsidP="00DB2CCA">
            <w:pPr>
              <w:ind w:firstLine="720"/>
              <w:jc w:val="both"/>
              <w:rPr>
                <w:bCs/>
                <w:i/>
                <w:sz w:val="24"/>
                <w:szCs w:val="24"/>
              </w:rPr>
            </w:pPr>
          </w:p>
          <w:p w14:paraId="1F56973A" w14:textId="77777777" w:rsidR="00DB2CCA" w:rsidRPr="00236FDE" w:rsidRDefault="00DB2CCA" w:rsidP="00DB2CCA">
            <w:pPr>
              <w:ind w:firstLine="720"/>
              <w:jc w:val="both"/>
              <w:rPr>
                <w:bCs/>
                <w:i/>
                <w:sz w:val="24"/>
                <w:szCs w:val="24"/>
              </w:rPr>
            </w:pPr>
          </w:p>
          <w:p w14:paraId="57F45A38" w14:textId="77777777" w:rsidR="00DB2CCA" w:rsidRPr="00236FDE" w:rsidRDefault="00DB2CCA" w:rsidP="00DB2CCA">
            <w:pPr>
              <w:ind w:firstLine="720"/>
              <w:jc w:val="both"/>
              <w:rPr>
                <w:bCs/>
                <w:i/>
                <w:sz w:val="24"/>
                <w:szCs w:val="24"/>
              </w:rPr>
            </w:pPr>
          </w:p>
          <w:p w14:paraId="5436017E" w14:textId="77777777" w:rsidR="00DB2CCA" w:rsidRPr="00236FDE" w:rsidRDefault="00DB2CCA" w:rsidP="00DB2CCA">
            <w:pPr>
              <w:ind w:firstLine="720"/>
              <w:jc w:val="both"/>
              <w:rPr>
                <w:bCs/>
                <w:i/>
                <w:sz w:val="24"/>
                <w:szCs w:val="24"/>
              </w:rPr>
            </w:pPr>
          </w:p>
          <w:p w14:paraId="36E40EDF" w14:textId="77777777" w:rsidR="00DB2CCA" w:rsidRPr="00236FDE" w:rsidRDefault="00DB2CCA" w:rsidP="00DB2CCA">
            <w:pPr>
              <w:ind w:firstLine="720"/>
              <w:jc w:val="both"/>
              <w:rPr>
                <w:bCs/>
                <w:i/>
                <w:sz w:val="24"/>
                <w:szCs w:val="24"/>
              </w:rPr>
            </w:pPr>
          </w:p>
          <w:p w14:paraId="661B6184" w14:textId="77777777" w:rsidR="00DB2CCA" w:rsidRPr="00236FDE" w:rsidRDefault="00DB2CCA" w:rsidP="00DB2CCA">
            <w:pPr>
              <w:ind w:firstLine="720"/>
              <w:jc w:val="both"/>
              <w:rPr>
                <w:bCs/>
                <w:i/>
                <w:sz w:val="24"/>
                <w:szCs w:val="24"/>
              </w:rPr>
            </w:pPr>
          </w:p>
          <w:p w14:paraId="4379035B" w14:textId="77777777" w:rsidR="00DB2CCA" w:rsidRPr="00236FDE" w:rsidRDefault="00DB2CCA" w:rsidP="00DB2CCA">
            <w:pPr>
              <w:ind w:firstLine="720"/>
              <w:jc w:val="both"/>
              <w:rPr>
                <w:bCs/>
                <w:i/>
                <w:sz w:val="24"/>
                <w:szCs w:val="24"/>
              </w:rPr>
            </w:pPr>
          </w:p>
          <w:p w14:paraId="1482A44F" w14:textId="77777777" w:rsidR="00DB2CCA" w:rsidRPr="00236FDE" w:rsidRDefault="00DB2CCA" w:rsidP="00DB2CCA">
            <w:pPr>
              <w:ind w:firstLine="720"/>
              <w:jc w:val="both"/>
              <w:rPr>
                <w:bCs/>
                <w:i/>
                <w:sz w:val="24"/>
                <w:szCs w:val="24"/>
              </w:rPr>
            </w:pPr>
          </w:p>
          <w:p w14:paraId="72E633E7" w14:textId="77777777" w:rsidR="00DB2CCA" w:rsidRPr="00236FDE" w:rsidRDefault="00DB2CCA" w:rsidP="00DB2CCA">
            <w:pPr>
              <w:ind w:firstLine="720"/>
              <w:jc w:val="both"/>
              <w:rPr>
                <w:bCs/>
                <w:i/>
                <w:sz w:val="24"/>
                <w:szCs w:val="24"/>
              </w:rPr>
            </w:pPr>
          </w:p>
          <w:p w14:paraId="04621085" w14:textId="77777777" w:rsidR="00DB2CCA" w:rsidRPr="00236FDE" w:rsidRDefault="00DB2CCA" w:rsidP="00DB2CCA">
            <w:pPr>
              <w:ind w:firstLine="720"/>
              <w:jc w:val="both"/>
              <w:rPr>
                <w:bCs/>
                <w:i/>
                <w:sz w:val="24"/>
                <w:szCs w:val="24"/>
              </w:rPr>
            </w:pPr>
          </w:p>
          <w:p w14:paraId="41206B80" w14:textId="77777777" w:rsidR="00DB2CCA" w:rsidRPr="00236FDE" w:rsidRDefault="00DB2CCA" w:rsidP="00DB2CCA">
            <w:pPr>
              <w:ind w:firstLine="720"/>
              <w:jc w:val="both"/>
              <w:rPr>
                <w:bCs/>
                <w:i/>
                <w:sz w:val="24"/>
                <w:szCs w:val="24"/>
              </w:rPr>
            </w:pPr>
          </w:p>
          <w:p w14:paraId="13C8D549" w14:textId="77777777" w:rsidR="00DB2CCA" w:rsidRPr="00236FDE" w:rsidRDefault="00DB2CCA" w:rsidP="00DB2CCA">
            <w:pPr>
              <w:ind w:firstLine="720"/>
              <w:jc w:val="both"/>
              <w:rPr>
                <w:bCs/>
                <w:i/>
                <w:sz w:val="24"/>
                <w:szCs w:val="24"/>
              </w:rPr>
            </w:pPr>
          </w:p>
          <w:p w14:paraId="1AAB0573" w14:textId="77777777" w:rsidR="00DB2CCA" w:rsidRPr="00236FDE" w:rsidRDefault="00DB2CCA" w:rsidP="00DB2CCA">
            <w:pPr>
              <w:ind w:firstLine="720"/>
              <w:jc w:val="both"/>
              <w:rPr>
                <w:bCs/>
                <w:i/>
                <w:sz w:val="24"/>
                <w:szCs w:val="24"/>
              </w:rPr>
            </w:pPr>
          </w:p>
          <w:p w14:paraId="2DFCBB89" w14:textId="77777777" w:rsidR="00DB2CCA" w:rsidRPr="00236FDE" w:rsidRDefault="00DB2CCA" w:rsidP="00DB2CCA">
            <w:pPr>
              <w:ind w:firstLine="720"/>
              <w:jc w:val="both"/>
              <w:rPr>
                <w:bCs/>
                <w:i/>
                <w:sz w:val="24"/>
                <w:szCs w:val="24"/>
              </w:rPr>
            </w:pPr>
          </w:p>
          <w:p w14:paraId="53B3376F" w14:textId="77777777" w:rsidR="00DB2CCA" w:rsidRPr="00236FDE" w:rsidRDefault="00DB2CCA" w:rsidP="00DB2CCA">
            <w:pPr>
              <w:ind w:firstLine="720"/>
              <w:jc w:val="both"/>
              <w:rPr>
                <w:bCs/>
                <w:i/>
                <w:sz w:val="24"/>
                <w:szCs w:val="24"/>
              </w:rPr>
            </w:pPr>
          </w:p>
          <w:p w14:paraId="1D626DCD" w14:textId="77777777" w:rsidR="00DB2CCA" w:rsidRPr="00236FDE" w:rsidRDefault="00DB2CCA" w:rsidP="00DB2CCA">
            <w:pPr>
              <w:ind w:firstLine="720"/>
              <w:jc w:val="both"/>
              <w:rPr>
                <w:bCs/>
                <w:i/>
                <w:sz w:val="24"/>
                <w:szCs w:val="24"/>
              </w:rPr>
            </w:pPr>
          </w:p>
          <w:p w14:paraId="641B0818" w14:textId="77777777" w:rsidR="00DB2CCA" w:rsidRPr="00236FDE" w:rsidRDefault="00DB2CCA" w:rsidP="00DB2CCA">
            <w:pPr>
              <w:ind w:firstLine="720"/>
              <w:jc w:val="both"/>
              <w:rPr>
                <w:bCs/>
                <w:i/>
                <w:sz w:val="24"/>
                <w:szCs w:val="24"/>
              </w:rPr>
            </w:pPr>
          </w:p>
          <w:p w14:paraId="7C126A84" w14:textId="77777777" w:rsidR="00DB2CCA" w:rsidRPr="00236FDE" w:rsidRDefault="00DB2CCA" w:rsidP="00DB2CCA">
            <w:pPr>
              <w:ind w:firstLine="720"/>
              <w:jc w:val="both"/>
              <w:rPr>
                <w:bCs/>
                <w:i/>
                <w:sz w:val="24"/>
                <w:szCs w:val="24"/>
              </w:rPr>
            </w:pPr>
          </w:p>
          <w:p w14:paraId="698D3613" w14:textId="77777777" w:rsidR="00DB2CCA" w:rsidRPr="00236FDE" w:rsidRDefault="00DB2CCA" w:rsidP="00DB2CCA">
            <w:pPr>
              <w:ind w:firstLine="720"/>
              <w:jc w:val="both"/>
              <w:rPr>
                <w:bCs/>
                <w:i/>
                <w:sz w:val="24"/>
                <w:szCs w:val="24"/>
              </w:rPr>
            </w:pPr>
          </w:p>
          <w:p w14:paraId="696054EF" w14:textId="77777777" w:rsidR="00DB2CCA" w:rsidRPr="00236FDE" w:rsidRDefault="00DB2CCA" w:rsidP="00DB2CCA">
            <w:pPr>
              <w:ind w:firstLine="720"/>
              <w:jc w:val="both"/>
              <w:rPr>
                <w:bCs/>
                <w:i/>
                <w:sz w:val="24"/>
                <w:szCs w:val="24"/>
              </w:rPr>
            </w:pPr>
          </w:p>
          <w:p w14:paraId="2FA75374" w14:textId="77777777" w:rsidR="00DB2CCA" w:rsidRPr="00236FDE" w:rsidRDefault="00DB2CCA" w:rsidP="00DB2CCA">
            <w:pPr>
              <w:ind w:firstLine="720"/>
              <w:jc w:val="both"/>
              <w:rPr>
                <w:bCs/>
                <w:i/>
                <w:sz w:val="24"/>
                <w:szCs w:val="24"/>
              </w:rPr>
            </w:pPr>
          </w:p>
          <w:p w14:paraId="413961EE" w14:textId="77777777" w:rsidR="00DB2CCA" w:rsidRPr="00236FDE" w:rsidRDefault="00DB2CCA" w:rsidP="00DB2CCA">
            <w:pPr>
              <w:ind w:firstLine="720"/>
              <w:jc w:val="both"/>
              <w:rPr>
                <w:bCs/>
                <w:i/>
                <w:sz w:val="24"/>
                <w:szCs w:val="24"/>
              </w:rPr>
            </w:pPr>
          </w:p>
          <w:p w14:paraId="516ECAAA" w14:textId="77777777" w:rsidR="00DB2CCA" w:rsidRPr="00236FDE" w:rsidRDefault="00DB2CCA" w:rsidP="00DB2CCA">
            <w:pPr>
              <w:ind w:firstLine="720"/>
              <w:jc w:val="both"/>
              <w:rPr>
                <w:bCs/>
                <w:i/>
                <w:sz w:val="24"/>
                <w:szCs w:val="24"/>
              </w:rPr>
            </w:pPr>
          </w:p>
          <w:p w14:paraId="2261C87B" w14:textId="77777777" w:rsidR="00DB2CCA" w:rsidRPr="00236FDE" w:rsidRDefault="00DB2CCA" w:rsidP="00DB2CCA">
            <w:pPr>
              <w:ind w:firstLine="720"/>
              <w:jc w:val="both"/>
              <w:rPr>
                <w:bCs/>
                <w:i/>
                <w:sz w:val="24"/>
                <w:szCs w:val="24"/>
              </w:rPr>
            </w:pPr>
          </w:p>
          <w:p w14:paraId="1C54DFAB" w14:textId="77777777" w:rsidR="00DB2CCA" w:rsidRPr="00236FDE" w:rsidRDefault="00DB2CCA" w:rsidP="00DB2CCA">
            <w:pPr>
              <w:ind w:firstLine="720"/>
              <w:jc w:val="both"/>
              <w:rPr>
                <w:bCs/>
                <w:i/>
                <w:sz w:val="24"/>
                <w:szCs w:val="24"/>
              </w:rPr>
            </w:pPr>
          </w:p>
          <w:p w14:paraId="7F155372" w14:textId="77777777" w:rsidR="00DB2CCA" w:rsidRPr="00236FDE" w:rsidRDefault="00DB2CCA" w:rsidP="00DB2CCA">
            <w:pPr>
              <w:ind w:firstLine="720"/>
              <w:jc w:val="both"/>
              <w:rPr>
                <w:bCs/>
                <w:i/>
                <w:sz w:val="24"/>
                <w:szCs w:val="24"/>
              </w:rPr>
            </w:pPr>
          </w:p>
          <w:p w14:paraId="702F42AF" w14:textId="77777777" w:rsidR="00DB2CCA" w:rsidRPr="00236FDE" w:rsidRDefault="00DB2CCA" w:rsidP="00DB2CCA">
            <w:pPr>
              <w:ind w:firstLine="720"/>
              <w:jc w:val="both"/>
              <w:rPr>
                <w:bCs/>
                <w:i/>
                <w:sz w:val="24"/>
                <w:szCs w:val="24"/>
              </w:rPr>
            </w:pPr>
          </w:p>
          <w:p w14:paraId="601E2098" w14:textId="77777777" w:rsidR="00DB2CCA" w:rsidRPr="00236FDE" w:rsidRDefault="00DB2CCA" w:rsidP="00DB2CCA">
            <w:pPr>
              <w:ind w:firstLine="720"/>
              <w:jc w:val="both"/>
              <w:rPr>
                <w:bCs/>
                <w:i/>
                <w:sz w:val="24"/>
                <w:szCs w:val="24"/>
              </w:rPr>
            </w:pPr>
          </w:p>
          <w:p w14:paraId="7ED54C25" w14:textId="77777777" w:rsidR="00DB2CCA" w:rsidRPr="00236FDE" w:rsidRDefault="00DB2CCA" w:rsidP="00DB2CCA">
            <w:pPr>
              <w:ind w:firstLine="720"/>
              <w:jc w:val="both"/>
              <w:rPr>
                <w:bCs/>
                <w:i/>
                <w:sz w:val="24"/>
                <w:szCs w:val="24"/>
              </w:rPr>
            </w:pPr>
          </w:p>
          <w:p w14:paraId="57D71AFB" w14:textId="77777777" w:rsidR="00DB2CCA" w:rsidRPr="00236FDE" w:rsidRDefault="00DB2CCA" w:rsidP="00DB2CCA">
            <w:pPr>
              <w:ind w:firstLine="720"/>
              <w:jc w:val="both"/>
              <w:rPr>
                <w:bCs/>
                <w:i/>
                <w:sz w:val="24"/>
                <w:szCs w:val="24"/>
              </w:rPr>
            </w:pPr>
          </w:p>
          <w:p w14:paraId="7232EC9E" w14:textId="77777777" w:rsidR="00DB2CCA" w:rsidRPr="00236FDE" w:rsidRDefault="00DB2CCA" w:rsidP="00DB2CCA">
            <w:pPr>
              <w:ind w:firstLine="720"/>
              <w:jc w:val="both"/>
              <w:rPr>
                <w:bCs/>
                <w:i/>
                <w:sz w:val="24"/>
                <w:szCs w:val="24"/>
              </w:rPr>
            </w:pPr>
          </w:p>
          <w:p w14:paraId="26AC56A5" w14:textId="77777777" w:rsidR="00DB2CCA" w:rsidRPr="00236FDE" w:rsidRDefault="00DB2CCA" w:rsidP="00DB2CCA">
            <w:pPr>
              <w:ind w:firstLine="720"/>
              <w:jc w:val="both"/>
              <w:rPr>
                <w:bCs/>
                <w:i/>
                <w:sz w:val="24"/>
                <w:szCs w:val="24"/>
              </w:rPr>
            </w:pPr>
          </w:p>
          <w:p w14:paraId="7749C687" w14:textId="77777777" w:rsidR="00236FDE" w:rsidRPr="00236FDE" w:rsidRDefault="00236FDE" w:rsidP="00DB2CCA">
            <w:pPr>
              <w:ind w:firstLine="720"/>
              <w:jc w:val="both"/>
              <w:rPr>
                <w:bCs/>
                <w:i/>
                <w:sz w:val="24"/>
                <w:szCs w:val="24"/>
              </w:rPr>
            </w:pPr>
          </w:p>
          <w:p w14:paraId="3BE8EB88" w14:textId="77777777" w:rsidR="00236FDE" w:rsidRPr="00236FDE" w:rsidRDefault="00236FDE" w:rsidP="00DB2CCA">
            <w:pPr>
              <w:ind w:firstLine="720"/>
              <w:jc w:val="both"/>
              <w:rPr>
                <w:bCs/>
                <w:i/>
                <w:sz w:val="24"/>
                <w:szCs w:val="24"/>
              </w:rPr>
            </w:pPr>
          </w:p>
          <w:p w14:paraId="39E84D72" w14:textId="77777777" w:rsidR="00236FDE" w:rsidRPr="00236FDE" w:rsidRDefault="00236FDE" w:rsidP="00DB2CCA">
            <w:pPr>
              <w:ind w:firstLine="720"/>
              <w:jc w:val="both"/>
              <w:rPr>
                <w:bCs/>
                <w:i/>
                <w:sz w:val="24"/>
                <w:szCs w:val="24"/>
              </w:rPr>
            </w:pPr>
          </w:p>
          <w:p w14:paraId="522691DA" w14:textId="77777777" w:rsidR="00236FDE" w:rsidRPr="00236FDE" w:rsidRDefault="00236FDE" w:rsidP="00DB2CCA">
            <w:pPr>
              <w:ind w:firstLine="720"/>
              <w:jc w:val="both"/>
              <w:rPr>
                <w:bCs/>
                <w:i/>
                <w:sz w:val="24"/>
                <w:szCs w:val="24"/>
              </w:rPr>
            </w:pPr>
          </w:p>
          <w:p w14:paraId="6767B562" w14:textId="77777777" w:rsidR="00236FDE" w:rsidRPr="00236FDE" w:rsidRDefault="00236FDE" w:rsidP="00DB2CCA">
            <w:pPr>
              <w:ind w:firstLine="720"/>
              <w:jc w:val="both"/>
              <w:rPr>
                <w:bCs/>
                <w:i/>
                <w:sz w:val="24"/>
                <w:szCs w:val="24"/>
              </w:rPr>
            </w:pPr>
          </w:p>
          <w:p w14:paraId="5AFAAF40" w14:textId="77777777" w:rsidR="00236FDE" w:rsidRPr="00236FDE" w:rsidRDefault="00236FDE" w:rsidP="00DB2CCA">
            <w:pPr>
              <w:ind w:firstLine="720"/>
              <w:jc w:val="both"/>
              <w:rPr>
                <w:bCs/>
                <w:i/>
                <w:sz w:val="24"/>
                <w:szCs w:val="24"/>
              </w:rPr>
            </w:pPr>
          </w:p>
          <w:p w14:paraId="5B5CA882" w14:textId="77777777" w:rsidR="00236FDE" w:rsidRPr="00236FDE" w:rsidRDefault="00236FDE" w:rsidP="00DB2CCA">
            <w:pPr>
              <w:ind w:firstLine="720"/>
              <w:jc w:val="both"/>
              <w:rPr>
                <w:bCs/>
                <w:i/>
                <w:sz w:val="24"/>
                <w:szCs w:val="24"/>
              </w:rPr>
            </w:pPr>
          </w:p>
          <w:p w14:paraId="3EC3E062" w14:textId="77777777" w:rsidR="00236FDE" w:rsidRPr="00236FDE" w:rsidRDefault="00236FDE" w:rsidP="00DB2CCA">
            <w:pPr>
              <w:ind w:firstLine="720"/>
              <w:jc w:val="both"/>
              <w:rPr>
                <w:bCs/>
                <w:i/>
                <w:sz w:val="24"/>
                <w:szCs w:val="24"/>
              </w:rPr>
            </w:pPr>
          </w:p>
          <w:p w14:paraId="0C6BFF13" w14:textId="77777777" w:rsidR="00236FDE" w:rsidRPr="00236FDE" w:rsidRDefault="00236FDE" w:rsidP="00DB2CCA">
            <w:pPr>
              <w:ind w:firstLine="720"/>
              <w:jc w:val="both"/>
              <w:rPr>
                <w:bCs/>
                <w:i/>
                <w:sz w:val="24"/>
                <w:szCs w:val="24"/>
              </w:rPr>
            </w:pPr>
          </w:p>
          <w:p w14:paraId="3C84CB7D" w14:textId="7B83DAC0" w:rsidR="00DB2CCA" w:rsidRPr="00236FDE" w:rsidRDefault="00DB2CCA" w:rsidP="00DB2CCA">
            <w:pPr>
              <w:ind w:firstLine="720"/>
              <w:jc w:val="both"/>
              <w:rPr>
                <w:i/>
                <w:sz w:val="24"/>
                <w:szCs w:val="24"/>
              </w:rPr>
            </w:pPr>
            <w:r w:rsidRPr="00236FDE">
              <w:rPr>
                <w:bCs/>
                <w:i/>
                <w:sz w:val="24"/>
                <w:szCs w:val="24"/>
              </w:rPr>
              <w:t xml:space="preserve">Примечание. </w:t>
            </w:r>
          </w:p>
          <w:p w14:paraId="4D7F4231" w14:textId="77777777" w:rsidR="00DB2CCA" w:rsidRPr="00236FDE" w:rsidRDefault="00DB2CCA" w:rsidP="00DB2CCA">
            <w:pPr>
              <w:shd w:val="clear" w:color="auto" w:fill="FFFFFF"/>
              <w:ind w:firstLine="720"/>
              <w:jc w:val="both"/>
              <w:rPr>
                <w:bCs/>
                <w:i/>
                <w:sz w:val="24"/>
                <w:szCs w:val="24"/>
              </w:rPr>
            </w:pPr>
            <w:r w:rsidRPr="00236FDE">
              <w:rPr>
                <w:bCs/>
                <w:i/>
                <w:spacing w:val="-1"/>
                <w:sz w:val="24"/>
                <w:szCs w:val="24"/>
              </w:rPr>
              <w:t>1.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 предпринимателем), предметом которых является выполнение работ, оказание услуг,</w:t>
            </w:r>
            <w:r w:rsidRPr="00236FDE">
              <w:rPr>
                <w:bCs/>
                <w:i/>
                <w:sz w:val="24"/>
                <w:szCs w:val="24"/>
              </w:rPr>
              <w:t xml:space="preserve"> </w:t>
            </w:r>
            <w:r w:rsidRPr="00236FDE">
              <w:rPr>
                <w:bCs/>
                <w:i/>
                <w:spacing w:val="-1"/>
                <w:sz w:val="24"/>
                <w:szCs w:val="24"/>
              </w:rPr>
              <w:t>за исключением</w:t>
            </w:r>
            <w:r w:rsidRPr="00236FDE">
              <w:rPr>
                <w:bCs/>
                <w:i/>
                <w:sz w:val="24"/>
                <w:szCs w:val="24"/>
              </w:rPr>
              <w:t xml:space="preserve"> работников, которые в течение всего отчетного месяца</w:t>
            </w:r>
            <w:r w:rsidRPr="00236FDE">
              <w:rPr>
                <w:bCs/>
                <w:i/>
                <w:spacing w:val="-1"/>
                <w:sz w:val="24"/>
                <w:szCs w:val="24"/>
              </w:rPr>
              <w:t xml:space="preserve">: </w:t>
            </w:r>
          </w:p>
          <w:p w14:paraId="261B2C17" w14:textId="77777777" w:rsidR="00DB2CCA" w:rsidRPr="00236FDE" w:rsidRDefault="00DB2CCA" w:rsidP="00DB2CCA">
            <w:pPr>
              <w:shd w:val="clear" w:color="auto" w:fill="FFFFFF"/>
              <w:tabs>
                <w:tab w:val="left" w:pos="598"/>
              </w:tabs>
              <w:ind w:left="14" w:firstLine="720"/>
              <w:jc w:val="both"/>
              <w:rPr>
                <w:bCs/>
                <w:i/>
                <w:sz w:val="24"/>
                <w:szCs w:val="24"/>
              </w:rPr>
            </w:pPr>
            <w:r w:rsidRPr="00236FDE">
              <w:rPr>
                <w:bCs/>
                <w:i/>
                <w:sz w:val="24"/>
                <w:szCs w:val="24"/>
              </w:rPr>
              <w:t xml:space="preserve">а) находились в отпусках по беременности и родам, а также находились в </w:t>
            </w:r>
            <w:r w:rsidRPr="00236FDE">
              <w:rPr>
                <w:bCs/>
                <w:i/>
                <w:sz w:val="24"/>
                <w:szCs w:val="24"/>
              </w:rPr>
              <w:lastRenderedPageBreak/>
              <w:t>отпусках в связи с усыновлением ребенка;</w:t>
            </w:r>
          </w:p>
          <w:p w14:paraId="7B774379" w14:textId="77777777" w:rsidR="00DB2CCA" w:rsidRPr="00236FDE" w:rsidRDefault="00DB2CCA" w:rsidP="00DB2CCA">
            <w:pPr>
              <w:shd w:val="clear" w:color="auto" w:fill="FFFFFF"/>
              <w:tabs>
                <w:tab w:val="left" w:pos="504"/>
              </w:tabs>
              <w:ind w:left="12" w:firstLine="720"/>
              <w:jc w:val="both"/>
              <w:rPr>
                <w:bCs/>
                <w:i/>
                <w:sz w:val="24"/>
                <w:szCs w:val="24"/>
              </w:rPr>
            </w:pPr>
            <w:r w:rsidRPr="00236FDE">
              <w:rPr>
                <w:bCs/>
                <w:i/>
                <w:sz w:val="24"/>
                <w:szCs w:val="24"/>
              </w:rPr>
              <w:t>б) находились в отпусках по уходу за ребенком до достижения им возраста 3 (трех) лет;</w:t>
            </w:r>
          </w:p>
          <w:p w14:paraId="29645FFC" w14:textId="77777777" w:rsidR="00DB2CCA" w:rsidRPr="00236FDE" w:rsidRDefault="00DB2CCA" w:rsidP="00DB2CCA">
            <w:pPr>
              <w:shd w:val="clear" w:color="auto" w:fill="FFFFFF"/>
              <w:tabs>
                <w:tab w:val="left" w:pos="557"/>
              </w:tabs>
              <w:ind w:left="10" w:firstLine="720"/>
              <w:jc w:val="both"/>
              <w:rPr>
                <w:bCs/>
                <w:i/>
                <w:sz w:val="24"/>
                <w:szCs w:val="24"/>
              </w:rPr>
            </w:pPr>
            <w:r w:rsidRPr="00236FDE">
              <w:rPr>
                <w:bCs/>
                <w:i/>
                <w:sz w:val="24"/>
                <w:szCs w:val="24"/>
              </w:rPr>
              <w:t>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14:paraId="0AC31719" w14:textId="77777777" w:rsidR="00DB2CCA" w:rsidRPr="00236FDE" w:rsidRDefault="00DB2CCA" w:rsidP="00DB2CCA">
            <w:pPr>
              <w:shd w:val="clear" w:color="auto" w:fill="FFFFFF"/>
              <w:tabs>
                <w:tab w:val="left" w:pos="490"/>
              </w:tabs>
              <w:ind w:firstLine="720"/>
              <w:jc w:val="both"/>
              <w:rPr>
                <w:bCs/>
                <w:i/>
                <w:sz w:val="24"/>
                <w:szCs w:val="24"/>
              </w:rPr>
            </w:pPr>
            <w:r w:rsidRPr="00236FDE">
              <w:rPr>
                <w:bCs/>
                <w:i/>
                <w:sz w:val="24"/>
                <w:szCs w:val="24"/>
              </w:rPr>
              <w:t>г) находились в отпусках без сохранения заработной платы;</w:t>
            </w:r>
          </w:p>
          <w:p w14:paraId="7959D7AB" w14:textId="77777777" w:rsidR="00DB2CCA" w:rsidRPr="00236FDE" w:rsidRDefault="00DB2CCA" w:rsidP="00DB2CCA">
            <w:pPr>
              <w:ind w:firstLine="720"/>
              <w:jc w:val="both"/>
              <w:rPr>
                <w:bCs/>
                <w:i/>
                <w:sz w:val="24"/>
                <w:szCs w:val="24"/>
              </w:rPr>
            </w:pPr>
            <w:r w:rsidRPr="00236FDE">
              <w:rPr>
                <w:bCs/>
                <w:i/>
                <w:sz w:val="24"/>
                <w:szCs w:val="24"/>
              </w:rPr>
              <w:t xml:space="preserve">д) не являлись на работу вследствие временной нетрудоспособности, удостоверенной листком </w:t>
            </w:r>
            <w:r w:rsidRPr="00236FDE">
              <w:rPr>
                <w:bCs/>
                <w:i/>
                <w:sz w:val="24"/>
                <w:szCs w:val="24"/>
              </w:rPr>
              <w:lastRenderedPageBreak/>
              <w:t>нетрудоспособности, ухода за больными членами их семей в соответствии с медицинским заключением, выданным в порядке, установленном действующим законодательством Приднестровской Молдавской Республики.</w:t>
            </w:r>
          </w:p>
          <w:p w14:paraId="06B3C72A" w14:textId="77777777" w:rsidR="00DB2CCA" w:rsidRPr="00236FDE" w:rsidRDefault="00DB2CCA" w:rsidP="00DB2CCA">
            <w:pPr>
              <w:ind w:firstLine="720"/>
              <w:jc w:val="both"/>
              <w:rPr>
                <w:bCs/>
                <w:i/>
                <w:sz w:val="24"/>
                <w:szCs w:val="24"/>
              </w:rPr>
            </w:pPr>
            <w:r w:rsidRPr="00236FDE">
              <w:rPr>
                <w:bCs/>
                <w:i/>
                <w:sz w:val="24"/>
                <w:szCs w:val="24"/>
              </w:rPr>
              <w:t>2. Списочная численность работников, нанятых индивидуальным предпринимателем, определяется на основании документа, выданного налоговым органом.</w:t>
            </w:r>
          </w:p>
          <w:p w14:paraId="39EC5C77" w14:textId="77777777" w:rsidR="00DB2CCA" w:rsidRPr="00236FDE" w:rsidRDefault="00DB2CCA" w:rsidP="00DB2CCA">
            <w:pPr>
              <w:ind w:firstLine="720"/>
              <w:jc w:val="both"/>
              <w:rPr>
                <w:bCs/>
                <w:i/>
                <w:sz w:val="24"/>
                <w:szCs w:val="24"/>
              </w:rPr>
            </w:pPr>
            <w:r w:rsidRPr="00236FDE">
              <w:rPr>
                <w:bCs/>
                <w:i/>
                <w:sz w:val="24"/>
                <w:szCs w:val="24"/>
              </w:rPr>
              <w:t>Документ в обязательном порядке должен содержать:</w:t>
            </w:r>
          </w:p>
          <w:p w14:paraId="3BA422A3" w14:textId="77777777" w:rsidR="00DB2CCA" w:rsidRPr="00236FDE" w:rsidRDefault="00DB2CCA" w:rsidP="00DB2CCA">
            <w:pPr>
              <w:ind w:firstLine="720"/>
              <w:jc w:val="both"/>
              <w:rPr>
                <w:bCs/>
                <w:i/>
                <w:sz w:val="24"/>
                <w:szCs w:val="24"/>
              </w:rPr>
            </w:pPr>
            <w:r w:rsidRPr="00236FDE">
              <w:rPr>
                <w:bCs/>
                <w:i/>
                <w:sz w:val="24"/>
                <w:szCs w:val="24"/>
              </w:rPr>
              <w:t>а) фамилию, имя, отчество патентообладателя;</w:t>
            </w:r>
          </w:p>
          <w:p w14:paraId="22D1A627" w14:textId="77777777" w:rsidR="00DB2CCA" w:rsidRPr="00236FDE" w:rsidRDefault="00DB2CCA" w:rsidP="00DB2CCA">
            <w:pPr>
              <w:ind w:firstLine="720"/>
              <w:jc w:val="both"/>
              <w:rPr>
                <w:i/>
                <w:sz w:val="24"/>
                <w:szCs w:val="24"/>
              </w:rPr>
            </w:pPr>
            <w:r w:rsidRPr="00236FDE">
              <w:rPr>
                <w:bCs/>
                <w:i/>
                <w:sz w:val="24"/>
                <w:szCs w:val="24"/>
              </w:rPr>
              <w:t xml:space="preserve">б) </w:t>
            </w:r>
            <w:r w:rsidRPr="00236FDE">
              <w:rPr>
                <w:i/>
                <w:sz w:val="24"/>
                <w:szCs w:val="24"/>
              </w:rPr>
              <w:t>данные о нанятых индивидуальным предпринимателем привлекаемых лицах по гражданско-правовым договорам;</w:t>
            </w:r>
          </w:p>
          <w:p w14:paraId="5FDFDEF6" w14:textId="77777777" w:rsidR="00DB2CCA" w:rsidRPr="00236FDE" w:rsidRDefault="00DB2CCA" w:rsidP="00DB2CCA">
            <w:pPr>
              <w:ind w:firstLine="720"/>
              <w:jc w:val="both"/>
              <w:rPr>
                <w:bCs/>
                <w:i/>
                <w:spacing w:val="-1"/>
                <w:sz w:val="24"/>
                <w:szCs w:val="24"/>
              </w:rPr>
            </w:pPr>
            <w:r w:rsidRPr="00236FDE">
              <w:rPr>
                <w:i/>
                <w:sz w:val="24"/>
                <w:szCs w:val="24"/>
              </w:rPr>
              <w:t>в) размер оплаты труда каждого привлекаемого лица.</w:t>
            </w:r>
          </w:p>
          <w:p w14:paraId="1F472262" w14:textId="77777777" w:rsidR="00DB2CCA" w:rsidRPr="00236FDE" w:rsidRDefault="00DB2CCA" w:rsidP="00DB2CCA">
            <w:pPr>
              <w:ind w:firstLine="438"/>
              <w:jc w:val="both"/>
              <w:rPr>
                <w:rFonts w:eastAsia="Calibri"/>
                <w:sz w:val="22"/>
                <w:szCs w:val="22"/>
              </w:rPr>
            </w:pPr>
          </w:p>
        </w:tc>
        <w:tc>
          <w:tcPr>
            <w:tcW w:w="3544" w:type="dxa"/>
            <w:tcBorders>
              <w:top w:val="single" w:sz="4" w:space="0" w:color="auto"/>
              <w:left w:val="single" w:sz="4" w:space="0" w:color="auto"/>
              <w:bottom w:val="single" w:sz="4" w:space="0" w:color="auto"/>
            </w:tcBorders>
          </w:tcPr>
          <w:p w14:paraId="2A79776F" w14:textId="77777777" w:rsidR="00DB2CCA" w:rsidRPr="00236FDE" w:rsidRDefault="00DB2CCA" w:rsidP="00DB2CCA">
            <w:pPr>
              <w:jc w:val="both"/>
              <w:rPr>
                <w:b/>
                <w:bCs/>
                <w:sz w:val="24"/>
                <w:szCs w:val="24"/>
              </w:rPr>
            </w:pPr>
            <w:r w:rsidRPr="00236FDE">
              <w:rPr>
                <w:b/>
                <w:bCs/>
                <w:sz w:val="24"/>
                <w:szCs w:val="24"/>
              </w:rPr>
              <w:lastRenderedPageBreak/>
              <w:t>Статья 3</w:t>
            </w:r>
          </w:p>
          <w:p w14:paraId="10E79EAA" w14:textId="77777777" w:rsidR="00DB2CCA" w:rsidRPr="00236FDE" w:rsidRDefault="00DB2CCA" w:rsidP="00DB2CCA">
            <w:pPr>
              <w:jc w:val="both"/>
              <w:rPr>
                <w:sz w:val="24"/>
                <w:szCs w:val="24"/>
              </w:rPr>
            </w:pPr>
            <w:r w:rsidRPr="00236FDE">
              <w:rPr>
                <w:sz w:val="24"/>
                <w:szCs w:val="24"/>
              </w:rPr>
              <w:t xml:space="preserve">1. Пункт 3 статьи 3 изложен </w:t>
            </w:r>
            <w:proofErr w:type="gramStart"/>
            <w:r w:rsidRPr="00236FDE">
              <w:rPr>
                <w:sz w:val="24"/>
                <w:szCs w:val="24"/>
              </w:rPr>
              <w:t>в  следующей</w:t>
            </w:r>
            <w:proofErr w:type="gramEnd"/>
            <w:r w:rsidRPr="00236FDE">
              <w:rPr>
                <w:sz w:val="24"/>
                <w:szCs w:val="24"/>
              </w:rPr>
              <w:t xml:space="preserve"> редакции:</w:t>
            </w:r>
          </w:p>
          <w:p w14:paraId="20BEA239" w14:textId="77777777" w:rsidR="00DB2CCA" w:rsidRPr="00236FDE" w:rsidRDefault="00DB2CCA" w:rsidP="00DB2CCA">
            <w:pPr>
              <w:tabs>
                <w:tab w:val="left" w:pos="142"/>
                <w:tab w:val="left" w:pos="993"/>
              </w:tabs>
              <w:ind w:firstLine="709"/>
              <w:jc w:val="both"/>
              <w:rPr>
                <w:sz w:val="24"/>
                <w:szCs w:val="24"/>
              </w:rPr>
            </w:pPr>
            <w:r w:rsidRPr="00236FDE">
              <w:rPr>
                <w:sz w:val="24"/>
                <w:szCs w:val="24"/>
              </w:rPr>
              <w:t>«3. Для индивидуальных предпринимателей, применяющих упрощенную систему налогообложения в части подоходного налога, исчисленного в порядке, установленном частью первой пункта 4 статьи 4 настоящего Закона, объектом налогообложения признается доход, выплачиваемый независимо от количества отработанного времени в пользу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4C621C9A" w14:textId="77777777" w:rsidR="00DB2CCA" w:rsidRPr="00236FDE" w:rsidRDefault="00DB2CCA" w:rsidP="00DB2CCA">
            <w:pPr>
              <w:ind w:firstLine="709"/>
              <w:jc w:val="both"/>
              <w:rPr>
                <w:sz w:val="24"/>
                <w:szCs w:val="24"/>
              </w:rPr>
            </w:pPr>
            <w:r w:rsidRPr="00236FDE">
              <w:rPr>
                <w:sz w:val="24"/>
                <w:szCs w:val="24"/>
              </w:rPr>
              <w:t xml:space="preserve">Для организаций, применяющих упрощенную систему налогообложения, в части подоходного налога, </w:t>
            </w:r>
            <w:r w:rsidRPr="00236FDE">
              <w:rPr>
                <w:sz w:val="24"/>
                <w:szCs w:val="24"/>
              </w:rPr>
              <w:lastRenderedPageBreak/>
              <w:t xml:space="preserve">исчисленного в порядке, установленном частью второй пункта 4 статьи 4 настоящего Закона, объектом налогообложения по каждому физическому лицу, входящему в списочную численность работников организации, признается доход, выплачиваемый независимо от количества отработанного времени, эквивалентный одному МРОТ, при условии не превышения величины выплачиваемого соответствующему физическому лицу дохода в отчетном месяце (за исключением вознаграждения за оказанные услуги по иным доходам (аренда, дивиденды и другие)) размера 1 500 (тысячи пятисот) расчетных уровней минимальной заработной платы (далее –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w:t>
            </w:r>
            <w:r w:rsidRPr="00236FDE">
              <w:rPr>
                <w:sz w:val="24"/>
                <w:szCs w:val="24"/>
              </w:rPr>
              <w:lastRenderedPageBreak/>
              <w:t xml:space="preserve">физического лица, размера </w:t>
            </w:r>
            <w:r w:rsidRPr="00236FDE">
              <w:rPr>
                <w:sz w:val="24"/>
                <w:szCs w:val="24"/>
              </w:rPr>
              <w:br/>
              <w:t>1 500 (тысячи пятисот) РУ МЗП объектом налогообложения подоходным налогом для организаций признаются:</w:t>
            </w:r>
          </w:p>
          <w:p w14:paraId="6AF02D1D" w14:textId="77777777" w:rsidR="00DB2CCA" w:rsidRPr="00236FDE" w:rsidRDefault="00DB2CCA" w:rsidP="00DB2CCA">
            <w:pPr>
              <w:tabs>
                <w:tab w:val="left" w:pos="142"/>
                <w:tab w:val="left" w:pos="993"/>
              </w:tabs>
              <w:ind w:firstLine="709"/>
              <w:jc w:val="both"/>
              <w:rPr>
                <w:sz w:val="24"/>
                <w:szCs w:val="24"/>
              </w:rPr>
            </w:pPr>
            <w:r w:rsidRPr="00236FDE">
              <w:rPr>
                <w:sz w:val="24"/>
                <w:szCs w:val="24"/>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1AFFA454" w14:textId="77777777" w:rsidR="00DB2CCA" w:rsidRPr="00236FDE" w:rsidRDefault="00DB2CCA" w:rsidP="00DB2CCA">
            <w:pPr>
              <w:tabs>
                <w:tab w:val="left" w:pos="142"/>
                <w:tab w:val="left" w:pos="993"/>
              </w:tabs>
              <w:ind w:firstLine="709"/>
              <w:jc w:val="both"/>
              <w:rPr>
                <w:sz w:val="24"/>
                <w:szCs w:val="24"/>
              </w:rPr>
            </w:pPr>
            <w:r w:rsidRPr="00236FDE">
              <w:rPr>
                <w:sz w:val="24"/>
                <w:szCs w:val="24"/>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5C4FE87B" w14:textId="77777777" w:rsidR="00DB2CCA" w:rsidRPr="00236FDE" w:rsidRDefault="00DB2CCA" w:rsidP="00DB2CCA">
            <w:pPr>
              <w:tabs>
                <w:tab w:val="left" w:pos="142"/>
                <w:tab w:val="left" w:pos="993"/>
              </w:tabs>
              <w:ind w:firstLine="709"/>
              <w:jc w:val="both"/>
              <w:rPr>
                <w:sz w:val="24"/>
                <w:szCs w:val="24"/>
              </w:rPr>
            </w:pPr>
            <w:r w:rsidRPr="00236FDE">
              <w:rPr>
                <w:sz w:val="24"/>
                <w:szCs w:val="24"/>
              </w:rPr>
              <w:t xml:space="preserve">В целях определения предельной величины дохода в размере </w:t>
            </w:r>
            <w:r w:rsidRPr="00236FDE">
              <w:rPr>
                <w:sz w:val="24"/>
                <w:szCs w:val="24"/>
              </w:rPr>
              <w:br/>
              <w:t xml:space="preserve">1 500 (тысячи пятисот) РУ МЗП применяется РУ МЗП в размере, применяемом для исчисления предельного размера дохода, </w:t>
            </w:r>
            <w:r w:rsidRPr="00236FDE">
              <w:rPr>
                <w:sz w:val="24"/>
                <w:szCs w:val="24"/>
              </w:rPr>
              <w:lastRenderedPageBreak/>
              <w:t>установленного Приложением к Закону Приднестровской Молдавской Республики «Специальный налоговый режим – упрощенная система налогообложения».</w:t>
            </w:r>
          </w:p>
          <w:p w14:paraId="009698D8" w14:textId="77777777" w:rsidR="00DB2CCA" w:rsidRPr="00236FDE" w:rsidRDefault="00DB2CCA" w:rsidP="00DB2CCA">
            <w:pPr>
              <w:tabs>
                <w:tab w:val="left" w:pos="142"/>
                <w:tab w:val="left" w:pos="993"/>
              </w:tabs>
              <w:ind w:firstLine="709"/>
              <w:jc w:val="both"/>
              <w:rPr>
                <w:sz w:val="24"/>
                <w:szCs w:val="24"/>
              </w:rPr>
            </w:pPr>
            <w:r w:rsidRPr="00236FDE">
              <w:rPr>
                <w:sz w:val="24"/>
                <w:szCs w:val="24"/>
              </w:rPr>
              <w:t xml:space="preserve">Примечание. </w:t>
            </w:r>
          </w:p>
          <w:p w14:paraId="2C7247FF" w14:textId="77777777" w:rsidR="00DB2CCA" w:rsidRPr="00236FDE" w:rsidRDefault="00DB2CCA" w:rsidP="00DB2CCA">
            <w:pPr>
              <w:tabs>
                <w:tab w:val="left" w:pos="142"/>
                <w:tab w:val="left" w:pos="993"/>
              </w:tabs>
              <w:ind w:firstLine="709"/>
              <w:jc w:val="both"/>
              <w:rPr>
                <w:sz w:val="24"/>
                <w:szCs w:val="24"/>
              </w:rPr>
            </w:pPr>
            <w:r w:rsidRPr="00236FDE">
              <w:rPr>
                <w:sz w:val="24"/>
                <w:szCs w:val="24"/>
              </w:rPr>
              <w:t xml:space="preserve">1.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 предпринимателем), предметом которых является выполнение работ, оказание услуг, за исключением работников, которые в течение всего отчетного месяца: </w:t>
            </w:r>
          </w:p>
          <w:p w14:paraId="4E714344" w14:textId="77777777" w:rsidR="00F363B4" w:rsidRDefault="00F363B4" w:rsidP="00DB2CCA">
            <w:pPr>
              <w:tabs>
                <w:tab w:val="left" w:pos="142"/>
                <w:tab w:val="left" w:pos="993"/>
              </w:tabs>
              <w:ind w:firstLine="709"/>
              <w:jc w:val="both"/>
              <w:rPr>
                <w:sz w:val="24"/>
                <w:szCs w:val="24"/>
              </w:rPr>
            </w:pPr>
          </w:p>
          <w:p w14:paraId="3740DDF3" w14:textId="5AD592E5" w:rsidR="00DB2CCA" w:rsidRPr="00236FDE" w:rsidRDefault="00DB2CCA" w:rsidP="00DB2CCA">
            <w:pPr>
              <w:tabs>
                <w:tab w:val="left" w:pos="142"/>
                <w:tab w:val="left" w:pos="993"/>
              </w:tabs>
              <w:ind w:firstLine="709"/>
              <w:jc w:val="both"/>
              <w:rPr>
                <w:sz w:val="24"/>
                <w:szCs w:val="24"/>
              </w:rPr>
            </w:pPr>
            <w:r w:rsidRPr="00236FDE">
              <w:rPr>
                <w:sz w:val="24"/>
                <w:szCs w:val="24"/>
              </w:rPr>
              <w:t xml:space="preserve">а) находились в отпусках по беременности и родам, а </w:t>
            </w:r>
            <w:r w:rsidRPr="00236FDE">
              <w:rPr>
                <w:sz w:val="24"/>
                <w:szCs w:val="24"/>
              </w:rPr>
              <w:lastRenderedPageBreak/>
              <w:t>также находились в отпусках в связи с усыновлением ребенка;</w:t>
            </w:r>
          </w:p>
          <w:p w14:paraId="4E8F903A" w14:textId="77777777" w:rsidR="00DB2CCA" w:rsidRPr="00236FDE" w:rsidRDefault="00DB2CCA" w:rsidP="00DB2CCA">
            <w:pPr>
              <w:tabs>
                <w:tab w:val="left" w:pos="142"/>
                <w:tab w:val="left" w:pos="993"/>
              </w:tabs>
              <w:ind w:firstLine="709"/>
              <w:jc w:val="both"/>
              <w:rPr>
                <w:sz w:val="24"/>
                <w:szCs w:val="24"/>
              </w:rPr>
            </w:pPr>
            <w:r w:rsidRPr="00236FDE">
              <w:rPr>
                <w:sz w:val="24"/>
                <w:szCs w:val="24"/>
              </w:rPr>
              <w:t>б) находились в отпусках по уходу за ребенком до достижения им возраста 3 (трех) лет;</w:t>
            </w:r>
          </w:p>
          <w:p w14:paraId="749CD43D" w14:textId="77777777" w:rsidR="00DB2CCA" w:rsidRPr="00236FDE" w:rsidRDefault="00DB2CCA" w:rsidP="00DB2CCA">
            <w:pPr>
              <w:tabs>
                <w:tab w:val="left" w:pos="142"/>
                <w:tab w:val="left" w:pos="993"/>
              </w:tabs>
              <w:ind w:firstLine="709"/>
              <w:jc w:val="both"/>
              <w:rPr>
                <w:sz w:val="24"/>
                <w:szCs w:val="24"/>
              </w:rPr>
            </w:pPr>
            <w:r w:rsidRPr="00236FDE">
              <w:rPr>
                <w:sz w:val="24"/>
                <w:szCs w:val="24"/>
              </w:rPr>
              <w:t>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14:paraId="1218AF62" w14:textId="77777777" w:rsidR="00F363B4" w:rsidRDefault="00F363B4" w:rsidP="00DB2CCA">
            <w:pPr>
              <w:tabs>
                <w:tab w:val="left" w:pos="142"/>
                <w:tab w:val="left" w:pos="993"/>
              </w:tabs>
              <w:ind w:firstLine="709"/>
              <w:jc w:val="both"/>
              <w:rPr>
                <w:sz w:val="24"/>
                <w:szCs w:val="24"/>
              </w:rPr>
            </w:pPr>
          </w:p>
          <w:p w14:paraId="3F8719D4" w14:textId="6A2E6D01" w:rsidR="00DB2CCA" w:rsidRPr="00236FDE" w:rsidRDefault="00DB2CCA" w:rsidP="00DB2CCA">
            <w:pPr>
              <w:tabs>
                <w:tab w:val="left" w:pos="142"/>
                <w:tab w:val="left" w:pos="993"/>
              </w:tabs>
              <w:ind w:firstLine="709"/>
              <w:jc w:val="both"/>
              <w:rPr>
                <w:sz w:val="24"/>
                <w:szCs w:val="24"/>
              </w:rPr>
            </w:pPr>
            <w:r w:rsidRPr="00236FDE">
              <w:rPr>
                <w:sz w:val="24"/>
                <w:szCs w:val="24"/>
              </w:rPr>
              <w:t>г) находились в отпусках без сохранения заработной платы;</w:t>
            </w:r>
          </w:p>
          <w:p w14:paraId="3CF6A29F" w14:textId="77777777" w:rsidR="00DB2CCA" w:rsidRPr="00236FDE" w:rsidRDefault="00DB2CCA" w:rsidP="00DB2CCA">
            <w:pPr>
              <w:tabs>
                <w:tab w:val="left" w:pos="142"/>
                <w:tab w:val="left" w:pos="993"/>
              </w:tabs>
              <w:ind w:firstLine="709"/>
              <w:jc w:val="both"/>
              <w:rPr>
                <w:sz w:val="24"/>
                <w:szCs w:val="24"/>
              </w:rPr>
            </w:pPr>
            <w:r w:rsidRPr="00236FDE">
              <w:rPr>
                <w:sz w:val="24"/>
                <w:szCs w:val="24"/>
              </w:rPr>
              <w:t xml:space="preserve">д) не являлись на работу вследствие временной нетрудоспособности, удостоверенной листком о нетрудоспособности, ухода за </w:t>
            </w:r>
            <w:r w:rsidRPr="00236FDE">
              <w:rPr>
                <w:sz w:val="24"/>
                <w:szCs w:val="24"/>
              </w:rPr>
              <w:lastRenderedPageBreak/>
              <w:t>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w:t>
            </w:r>
          </w:p>
          <w:p w14:paraId="0776AA58" w14:textId="77777777" w:rsidR="00F363B4" w:rsidRDefault="00F363B4" w:rsidP="00DB2CCA">
            <w:pPr>
              <w:tabs>
                <w:tab w:val="left" w:pos="142"/>
                <w:tab w:val="left" w:pos="993"/>
              </w:tabs>
              <w:ind w:firstLine="709"/>
              <w:jc w:val="both"/>
              <w:rPr>
                <w:sz w:val="24"/>
                <w:szCs w:val="24"/>
              </w:rPr>
            </w:pPr>
          </w:p>
          <w:p w14:paraId="16865360" w14:textId="77777777" w:rsidR="00F363B4" w:rsidRDefault="00F363B4" w:rsidP="00DB2CCA">
            <w:pPr>
              <w:tabs>
                <w:tab w:val="left" w:pos="142"/>
                <w:tab w:val="left" w:pos="993"/>
              </w:tabs>
              <w:ind w:firstLine="709"/>
              <w:jc w:val="both"/>
              <w:rPr>
                <w:sz w:val="24"/>
                <w:szCs w:val="24"/>
              </w:rPr>
            </w:pPr>
          </w:p>
          <w:p w14:paraId="44B94BEA" w14:textId="77777777" w:rsidR="00F363B4" w:rsidRDefault="00F363B4" w:rsidP="00DB2CCA">
            <w:pPr>
              <w:tabs>
                <w:tab w:val="left" w:pos="142"/>
                <w:tab w:val="left" w:pos="993"/>
              </w:tabs>
              <w:ind w:firstLine="709"/>
              <w:jc w:val="both"/>
              <w:rPr>
                <w:sz w:val="24"/>
                <w:szCs w:val="24"/>
              </w:rPr>
            </w:pPr>
          </w:p>
          <w:p w14:paraId="5CC987F9" w14:textId="3A395687" w:rsidR="00DB2CCA" w:rsidRPr="00236FDE" w:rsidRDefault="00DB2CCA" w:rsidP="00DB2CCA">
            <w:pPr>
              <w:tabs>
                <w:tab w:val="left" w:pos="142"/>
                <w:tab w:val="left" w:pos="993"/>
              </w:tabs>
              <w:ind w:firstLine="709"/>
              <w:jc w:val="both"/>
              <w:rPr>
                <w:sz w:val="24"/>
                <w:szCs w:val="24"/>
              </w:rPr>
            </w:pPr>
            <w:r w:rsidRPr="00236FDE">
              <w:rPr>
                <w:sz w:val="24"/>
                <w:szCs w:val="24"/>
              </w:rPr>
              <w:t>2. Списочная численность работников, нанятых индивидуальным предпринимателем, определяется на основании документа, выданного налоговым органом.</w:t>
            </w:r>
          </w:p>
          <w:p w14:paraId="3A724FF9" w14:textId="77777777" w:rsidR="00DB2CCA" w:rsidRPr="00236FDE" w:rsidRDefault="00DB2CCA" w:rsidP="00DB2CCA">
            <w:pPr>
              <w:tabs>
                <w:tab w:val="left" w:pos="142"/>
                <w:tab w:val="left" w:pos="993"/>
              </w:tabs>
              <w:ind w:firstLine="709"/>
              <w:jc w:val="both"/>
              <w:rPr>
                <w:sz w:val="24"/>
                <w:szCs w:val="24"/>
              </w:rPr>
            </w:pPr>
            <w:r w:rsidRPr="00236FDE">
              <w:rPr>
                <w:sz w:val="24"/>
                <w:szCs w:val="24"/>
              </w:rPr>
              <w:t>Документ в обязательном порядке должен содержать:</w:t>
            </w:r>
          </w:p>
          <w:p w14:paraId="4E91027D" w14:textId="77777777" w:rsidR="00F363B4" w:rsidRDefault="00F363B4" w:rsidP="00DB2CCA">
            <w:pPr>
              <w:tabs>
                <w:tab w:val="left" w:pos="142"/>
                <w:tab w:val="left" w:pos="993"/>
              </w:tabs>
              <w:ind w:firstLine="709"/>
              <w:jc w:val="both"/>
              <w:rPr>
                <w:sz w:val="24"/>
                <w:szCs w:val="24"/>
              </w:rPr>
            </w:pPr>
          </w:p>
          <w:p w14:paraId="4E72C83E" w14:textId="13A225CE" w:rsidR="00DB2CCA" w:rsidRPr="00236FDE" w:rsidRDefault="00DB2CCA" w:rsidP="00DB2CCA">
            <w:pPr>
              <w:tabs>
                <w:tab w:val="left" w:pos="142"/>
                <w:tab w:val="left" w:pos="993"/>
              </w:tabs>
              <w:ind w:firstLine="709"/>
              <w:jc w:val="both"/>
              <w:rPr>
                <w:sz w:val="24"/>
                <w:szCs w:val="24"/>
              </w:rPr>
            </w:pPr>
            <w:r w:rsidRPr="00236FDE">
              <w:rPr>
                <w:sz w:val="24"/>
                <w:szCs w:val="24"/>
              </w:rPr>
              <w:t>а) фамилию, имя, отчество (при наличии) патентообладателя;</w:t>
            </w:r>
          </w:p>
          <w:p w14:paraId="2478C2A0" w14:textId="77777777" w:rsidR="00DB2CCA" w:rsidRPr="00236FDE" w:rsidRDefault="00DB2CCA" w:rsidP="00DB2CCA">
            <w:pPr>
              <w:tabs>
                <w:tab w:val="left" w:pos="142"/>
                <w:tab w:val="left" w:pos="993"/>
              </w:tabs>
              <w:ind w:firstLine="709"/>
              <w:jc w:val="both"/>
              <w:rPr>
                <w:sz w:val="24"/>
                <w:szCs w:val="24"/>
              </w:rPr>
            </w:pPr>
            <w:r w:rsidRPr="00236FDE">
              <w:rPr>
                <w:sz w:val="24"/>
                <w:szCs w:val="24"/>
              </w:rPr>
              <w:t>б) данные о нанятых индивидуальным предпринимателем привлекаемых лицах по гражданско-правовым договорам;</w:t>
            </w:r>
          </w:p>
          <w:p w14:paraId="6A41CE7E" w14:textId="47CF2E45" w:rsidR="00DB2CCA" w:rsidRPr="00236FDE" w:rsidRDefault="00DB2CCA" w:rsidP="00DB2CCA">
            <w:pPr>
              <w:ind w:firstLine="681"/>
              <w:jc w:val="both"/>
              <w:rPr>
                <w:sz w:val="22"/>
                <w:szCs w:val="22"/>
              </w:rPr>
            </w:pPr>
            <w:r w:rsidRPr="00236FDE">
              <w:rPr>
                <w:sz w:val="24"/>
                <w:szCs w:val="24"/>
              </w:rPr>
              <w:t>в) размер оплаты труда каждого привлекаемого лица».</w:t>
            </w:r>
          </w:p>
        </w:tc>
        <w:tc>
          <w:tcPr>
            <w:tcW w:w="3260" w:type="dxa"/>
            <w:tcBorders>
              <w:top w:val="single" w:sz="4" w:space="0" w:color="auto"/>
              <w:bottom w:val="single" w:sz="4" w:space="0" w:color="auto"/>
            </w:tcBorders>
          </w:tcPr>
          <w:p w14:paraId="722EE51B" w14:textId="77777777" w:rsidR="00DB2CCA" w:rsidRPr="00C5206A" w:rsidRDefault="00DB2CCA" w:rsidP="00DB2CCA">
            <w:pPr>
              <w:ind w:firstLine="709"/>
              <w:jc w:val="both"/>
              <w:rPr>
                <w:sz w:val="24"/>
                <w:szCs w:val="24"/>
              </w:rPr>
            </w:pPr>
            <w:r w:rsidRPr="00C5206A">
              <w:rPr>
                <w:sz w:val="24"/>
                <w:szCs w:val="24"/>
              </w:rPr>
              <w:lastRenderedPageBreak/>
              <w:t xml:space="preserve">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w:t>
            </w:r>
            <w:r w:rsidRPr="00C5206A">
              <w:rPr>
                <w:sz w:val="24"/>
                <w:szCs w:val="24"/>
              </w:rPr>
              <w:br/>
              <w:t>1 500 (тысячи пятисот) РУ МЗП объектом налогообложения подоходным налогом для организаций признаются:</w:t>
            </w:r>
          </w:p>
          <w:p w14:paraId="0C18270F" w14:textId="77777777" w:rsidR="00DB2CCA" w:rsidRPr="00C5206A" w:rsidRDefault="00DB2CCA" w:rsidP="00DB2CCA">
            <w:pPr>
              <w:tabs>
                <w:tab w:val="left" w:pos="142"/>
                <w:tab w:val="left" w:pos="993"/>
              </w:tabs>
              <w:ind w:firstLine="709"/>
              <w:jc w:val="both"/>
              <w:rPr>
                <w:sz w:val="24"/>
                <w:szCs w:val="24"/>
              </w:rPr>
            </w:pPr>
            <w:r w:rsidRPr="00C5206A">
              <w:rPr>
                <w:sz w:val="24"/>
                <w:szCs w:val="24"/>
              </w:rPr>
              <w:t xml:space="preserve">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w:t>
            </w:r>
            <w:r w:rsidRPr="00C5206A">
              <w:rPr>
                <w:sz w:val="24"/>
                <w:szCs w:val="24"/>
              </w:rPr>
              <w:lastRenderedPageBreak/>
              <w:t>не превышает 1 500 (тысячи пятисот) РУ МЗП;</w:t>
            </w:r>
          </w:p>
          <w:p w14:paraId="159F33CF" w14:textId="77777777" w:rsidR="00DB2CCA" w:rsidRPr="00C5206A" w:rsidRDefault="00DB2CCA" w:rsidP="00DB2CCA">
            <w:pPr>
              <w:tabs>
                <w:tab w:val="left" w:pos="142"/>
                <w:tab w:val="left" w:pos="993"/>
              </w:tabs>
              <w:ind w:firstLine="709"/>
              <w:jc w:val="both"/>
              <w:rPr>
                <w:sz w:val="24"/>
                <w:szCs w:val="24"/>
              </w:rPr>
            </w:pPr>
            <w:r w:rsidRPr="00C5206A">
              <w:rPr>
                <w:sz w:val="24"/>
                <w:szCs w:val="24"/>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799B9FC5" w14:textId="43BE1A67" w:rsidR="00DB2CCA" w:rsidRPr="004760E2" w:rsidRDefault="00DB2CCA" w:rsidP="00DB2CCA">
            <w:pPr>
              <w:ind w:firstLine="371"/>
              <w:jc w:val="both"/>
              <w:rPr>
                <w:rFonts w:eastAsia="Calibri"/>
                <w:sz w:val="22"/>
                <w:szCs w:val="22"/>
              </w:rPr>
            </w:pPr>
          </w:p>
        </w:tc>
      </w:tr>
      <w:tr w:rsidR="003B7F12" w:rsidRPr="004760E2" w14:paraId="5906EF24" w14:textId="77777777" w:rsidTr="0061187D">
        <w:trPr>
          <w:trHeight w:val="20"/>
        </w:trPr>
        <w:tc>
          <w:tcPr>
            <w:tcW w:w="709" w:type="dxa"/>
            <w:tcBorders>
              <w:top w:val="single" w:sz="4" w:space="0" w:color="auto"/>
              <w:bottom w:val="single" w:sz="4" w:space="0" w:color="auto"/>
            </w:tcBorders>
          </w:tcPr>
          <w:p w14:paraId="4A99F78E" w14:textId="77777777" w:rsidR="003B7F12" w:rsidRPr="007342F1" w:rsidRDefault="003B7F12" w:rsidP="003B7F12">
            <w:pPr>
              <w:jc w:val="both"/>
              <w:rPr>
                <w:rFonts w:eastAsia="Calibri"/>
                <w:b/>
                <w:sz w:val="22"/>
                <w:szCs w:val="22"/>
              </w:rPr>
            </w:pPr>
            <w:r w:rsidRPr="007342F1">
              <w:rPr>
                <w:rFonts w:eastAsia="Calibri"/>
                <w:b/>
                <w:sz w:val="22"/>
                <w:szCs w:val="22"/>
              </w:rPr>
              <w:lastRenderedPageBreak/>
              <w:t>2.</w:t>
            </w:r>
          </w:p>
        </w:tc>
        <w:tc>
          <w:tcPr>
            <w:tcW w:w="3544" w:type="dxa"/>
            <w:tcBorders>
              <w:top w:val="single" w:sz="4" w:space="0" w:color="auto"/>
              <w:bottom w:val="single" w:sz="4" w:space="0" w:color="auto"/>
            </w:tcBorders>
          </w:tcPr>
          <w:p w14:paraId="4FB58C77" w14:textId="77777777" w:rsidR="003B7F12" w:rsidRPr="00C5206A" w:rsidRDefault="003B7F12" w:rsidP="003B7F12">
            <w:pPr>
              <w:rPr>
                <w:rFonts w:eastAsia="Calibri"/>
                <w:sz w:val="24"/>
                <w:szCs w:val="24"/>
              </w:rPr>
            </w:pPr>
            <w:r w:rsidRPr="00C5206A">
              <w:rPr>
                <w:rFonts w:eastAsia="Calibri"/>
                <w:sz w:val="24"/>
                <w:szCs w:val="24"/>
              </w:rPr>
              <w:t>Закон ПМР от 02 августа 2024 года № 140-ЗИ-</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02DA95CA" w14:textId="77777777" w:rsidR="003B7F12" w:rsidRPr="00C5206A" w:rsidRDefault="003B7F12" w:rsidP="003B7F12">
            <w:pPr>
              <w:rPr>
                <w:rFonts w:eastAsia="Calibri"/>
                <w:sz w:val="24"/>
                <w:szCs w:val="24"/>
              </w:rPr>
            </w:pPr>
            <w:r w:rsidRPr="00C5206A">
              <w:rPr>
                <w:rFonts w:eastAsia="Calibri"/>
                <w:sz w:val="24"/>
                <w:szCs w:val="24"/>
              </w:rPr>
              <w:t>ПМР «О подоходном налоге с физических лиц»</w:t>
            </w:r>
          </w:p>
          <w:p w14:paraId="16B110B8" w14:textId="77777777" w:rsidR="003B7F12" w:rsidRPr="00C5206A" w:rsidRDefault="003B7F12" w:rsidP="003B7F12">
            <w:pPr>
              <w:rPr>
                <w:rFonts w:eastAsia="Calibri"/>
                <w:b/>
                <w:bCs/>
                <w:sz w:val="24"/>
                <w:szCs w:val="24"/>
              </w:rPr>
            </w:pPr>
            <w:r w:rsidRPr="00C5206A">
              <w:rPr>
                <w:rFonts w:eastAsia="Calibri"/>
                <w:b/>
                <w:bCs/>
                <w:sz w:val="24"/>
                <w:szCs w:val="24"/>
              </w:rPr>
              <w:t>Вступает в силу с 01.01.2025 г.</w:t>
            </w:r>
          </w:p>
          <w:p w14:paraId="0D11C582" w14:textId="7F9513C6" w:rsidR="003B7F12" w:rsidRPr="0052341F" w:rsidRDefault="003B7F12" w:rsidP="003B7F12">
            <w:pPr>
              <w:jc w:val="both"/>
              <w:rPr>
                <w:rFonts w:eastAsia="Calibri"/>
                <w:sz w:val="22"/>
                <w:szCs w:val="22"/>
              </w:rPr>
            </w:pPr>
          </w:p>
        </w:tc>
        <w:tc>
          <w:tcPr>
            <w:tcW w:w="3260" w:type="dxa"/>
            <w:tcBorders>
              <w:top w:val="single" w:sz="4" w:space="0" w:color="auto"/>
              <w:bottom w:val="single" w:sz="4" w:space="0" w:color="auto"/>
              <w:right w:val="single" w:sz="4" w:space="0" w:color="auto"/>
            </w:tcBorders>
          </w:tcPr>
          <w:p w14:paraId="21DB2E60" w14:textId="77777777" w:rsidR="003B7F12" w:rsidRPr="003B7F12" w:rsidRDefault="003B7F12" w:rsidP="003B7F12">
            <w:pPr>
              <w:ind w:firstLine="708"/>
              <w:jc w:val="both"/>
              <w:rPr>
                <w:sz w:val="24"/>
                <w:szCs w:val="24"/>
              </w:rPr>
            </w:pPr>
            <w:r w:rsidRPr="00C5206A">
              <w:rPr>
                <w:rFonts w:eastAsia="Calibri"/>
                <w:b/>
                <w:bCs/>
                <w:sz w:val="24"/>
                <w:szCs w:val="24"/>
              </w:rPr>
              <w:t>Статья 4</w:t>
            </w:r>
            <w:r w:rsidRPr="00C5206A">
              <w:rPr>
                <w:sz w:val="24"/>
                <w:szCs w:val="24"/>
              </w:rPr>
              <w:t xml:space="preserve"> </w:t>
            </w:r>
            <w:r w:rsidRPr="003B7F12">
              <w:rPr>
                <w:sz w:val="24"/>
                <w:szCs w:val="24"/>
              </w:rPr>
              <w:t>Налоговая база</w:t>
            </w:r>
          </w:p>
          <w:p w14:paraId="708EE6F3" w14:textId="77777777" w:rsidR="003B7F12" w:rsidRPr="00C5206A" w:rsidRDefault="003B7F12" w:rsidP="003B7F12">
            <w:pPr>
              <w:ind w:firstLine="708"/>
              <w:jc w:val="both"/>
              <w:rPr>
                <w:bCs/>
                <w:sz w:val="24"/>
                <w:szCs w:val="24"/>
              </w:rPr>
            </w:pPr>
          </w:p>
          <w:p w14:paraId="479C48CC" w14:textId="1DECF56A" w:rsidR="003B7F12" w:rsidRPr="00C5206A" w:rsidRDefault="003B7F12" w:rsidP="003B7F12">
            <w:pPr>
              <w:jc w:val="both"/>
              <w:rPr>
                <w:bCs/>
                <w:sz w:val="24"/>
                <w:szCs w:val="24"/>
              </w:rPr>
            </w:pPr>
          </w:p>
          <w:p w14:paraId="51A1A136" w14:textId="77777777" w:rsidR="003B7F12" w:rsidRPr="00C5206A" w:rsidRDefault="003B7F12" w:rsidP="003B7F12">
            <w:pPr>
              <w:ind w:firstLine="708"/>
              <w:jc w:val="both"/>
              <w:rPr>
                <w:sz w:val="24"/>
                <w:szCs w:val="24"/>
              </w:rPr>
            </w:pPr>
            <w:r w:rsidRPr="00C5206A">
              <w:rPr>
                <w:bCs/>
                <w:sz w:val="24"/>
                <w:szCs w:val="24"/>
              </w:rPr>
              <w:t xml:space="preserve">4. </w:t>
            </w:r>
            <w:r w:rsidRPr="00C5206A">
              <w:rPr>
                <w:sz w:val="24"/>
                <w:szCs w:val="24"/>
              </w:rPr>
              <w:t xml:space="preserve">Для доходов, в отношении которых предусмотрена налоговая ставка, установленная пунктом 8 статьи 15 настоящего Закона, налоговая база определяется в размере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и с привлекаемого индивидуальным предпринимателем лица обязательных страховых взносов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w:t>
            </w:r>
            <w:r w:rsidRPr="00C5206A">
              <w:rPr>
                <w:sz w:val="24"/>
                <w:szCs w:val="24"/>
              </w:rPr>
              <w:lastRenderedPageBreak/>
              <w:t>отработанного времени и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характера, – независимо от количества отработанного времени. При формировании налогооблагаемой базы в соответствии с настоящим пунктом налоговые льготы и вычеты, предусмотренные настоящим Законом, не применяются.</w:t>
            </w:r>
          </w:p>
          <w:p w14:paraId="39D8EAF3" w14:textId="77777777" w:rsidR="003B7F12" w:rsidRDefault="003B7F12" w:rsidP="003B7F12">
            <w:pPr>
              <w:jc w:val="both"/>
              <w:outlineLvl w:val="0"/>
              <w:rPr>
                <w:bCs/>
              </w:rPr>
            </w:pPr>
          </w:p>
        </w:tc>
        <w:tc>
          <w:tcPr>
            <w:tcW w:w="3544" w:type="dxa"/>
            <w:tcBorders>
              <w:top w:val="single" w:sz="4" w:space="0" w:color="auto"/>
              <w:left w:val="single" w:sz="4" w:space="0" w:color="auto"/>
              <w:bottom w:val="single" w:sz="4" w:space="0" w:color="auto"/>
            </w:tcBorders>
          </w:tcPr>
          <w:p w14:paraId="40B26C0F" w14:textId="77777777" w:rsidR="003B7F12" w:rsidRPr="00C5206A" w:rsidRDefault="003B7F12" w:rsidP="003B7F12">
            <w:pPr>
              <w:ind w:firstLine="708"/>
              <w:jc w:val="both"/>
              <w:rPr>
                <w:sz w:val="24"/>
                <w:szCs w:val="24"/>
              </w:rPr>
            </w:pPr>
            <w:r w:rsidRPr="00C5206A">
              <w:rPr>
                <w:rFonts w:eastAsia="Calibri"/>
                <w:b/>
                <w:bCs/>
                <w:sz w:val="24"/>
                <w:szCs w:val="24"/>
              </w:rPr>
              <w:lastRenderedPageBreak/>
              <w:t xml:space="preserve">Статья 4 </w:t>
            </w:r>
            <w:r w:rsidRPr="003B7F12">
              <w:rPr>
                <w:sz w:val="24"/>
                <w:szCs w:val="24"/>
              </w:rPr>
              <w:t>Налоговая база</w:t>
            </w:r>
          </w:p>
          <w:p w14:paraId="17E85451" w14:textId="77777777" w:rsidR="003B7F12" w:rsidRPr="00C5206A" w:rsidRDefault="003B7F12" w:rsidP="003B7F12">
            <w:pPr>
              <w:jc w:val="both"/>
              <w:rPr>
                <w:rFonts w:eastAsia="Calibri"/>
                <w:b/>
                <w:bCs/>
                <w:sz w:val="24"/>
                <w:szCs w:val="24"/>
              </w:rPr>
            </w:pPr>
          </w:p>
          <w:p w14:paraId="46F76B3C" w14:textId="77777777" w:rsidR="003B7F12" w:rsidRPr="00C5206A" w:rsidRDefault="003B7F12" w:rsidP="003B7F12">
            <w:pPr>
              <w:jc w:val="both"/>
              <w:rPr>
                <w:rFonts w:eastAsia="Calibri"/>
                <w:bCs/>
                <w:sz w:val="24"/>
                <w:szCs w:val="24"/>
              </w:rPr>
            </w:pPr>
            <w:r w:rsidRPr="00C5206A">
              <w:rPr>
                <w:rFonts w:eastAsia="Calibri"/>
                <w:bCs/>
                <w:sz w:val="24"/>
                <w:szCs w:val="24"/>
              </w:rPr>
              <w:t>Пункт 4 статьи 4 излож</w:t>
            </w:r>
            <w:r w:rsidRPr="003B7F12">
              <w:rPr>
                <w:rFonts w:eastAsia="Calibri"/>
                <w:bCs/>
                <w:sz w:val="24"/>
                <w:szCs w:val="24"/>
              </w:rPr>
              <w:t>ен</w:t>
            </w:r>
            <w:r w:rsidRPr="00C5206A">
              <w:rPr>
                <w:rFonts w:eastAsia="Calibri"/>
                <w:bCs/>
                <w:sz w:val="24"/>
                <w:szCs w:val="24"/>
              </w:rPr>
              <w:t xml:space="preserve"> в следующей редакции:</w:t>
            </w:r>
          </w:p>
          <w:p w14:paraId="1CD9C566" w14:textId="77777777" w:rsidR="003B7F12" w:rsidRPr="00C5206A" w:rsidRDefault="003B7F12" w:rsidP="003B7F12">
            <w:pPr>
              <w:jc w:val="both"/>
              <w:rPr>
                <w:rFonts w:eastAsia="Calibri"/>
                <w:sz w:val="24"/>
                <w:szCs w:val="24"/>
              </w:rPr>
            </w:pPr>
            <w:r w:rsidRPr="00C5206A">
              <w:rPr>
                <w:rFonts w:eastAsia="Calibri"/>
                <w:bCs/>
                <w:sz w:val="24"/>
                <w:szCs w:val="24"/>
              </w:rPr>
              <w:t xml:space="preserve">«4. </w:t>
            </w:r>
            <w:r w:rsidRPr="00C5206A">
              <w:rPr>
                <w:rFonts w:eastAsia="Calibri"/>
                <w:sz w:val="24"/>
                <w:szCs w:val="24"/>
              </w:rPr>
              <w:t xml:space="preserve">Для доходов индивидуальных предпринимателей, применяющих упрощенную систему налогообложения, в отношении которых предусмотрена налоговая ставка, установленная пунктом 8 статьи 15 настоящего Закона,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привлекаемого индивидуальным предпринимателем лица обязательных страховых взносов –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w:t>
            </w:r>
            <w:r w:rsidRPr="00C5206A">
              <w:rPr>
                <w:rFonts w:eastAsia="Calibri"/>
                <w:sz w:val="24"/>
                <w:szCs w:val="24"/>
              </w:rPr>
              <w:lastRenderedPageBreak/>
              <w:t>характера, – независимо от количества отработанного времени.</w:t>
            </w:r>
          </w:p>
          <w:p w14:paraId="6976A368" w14:textId="77777777" w:rsidR="003B7F12" w:rsidRPr="00C5206A" w:rsidRDefault="003B7F12" w:rsidP="003B7F12">
            <w:pPr>
              <w:jc w:val="both"/>
              <w:rPr>
                <w:rFonts w:eastAsia="Calibri"/>
                <w:sz w:val="24"/>
                <w:szCs w:val="24"/>
              </w:rPr>
            </w:pPr>
            <w:r w:rsidRPr="00C5206A">
              <w:rPr>
                <w:rFonts w:eastAsia="Calibri"/>
                <w:sz w:val="24"/>
                <w:szCs w:val="24"/>
              </w:rPr>
              <w:t xml:space="preserve">Для доходов организаций, применяющих упрощенную систему налогообложения, в отношении которых предусмотрена налоговая ставка, установленная пунктом 8 статьи 15 настоящего Закона,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обязательных страховых взносов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при условии не превышения величины выплачиваемого дохода в отчетном месяце (за </w:t>
            </w:r>
            <w:r w:rsidRPr="00C5206A">
              <w:rPr>
                <w:rFonts w:eastAsia="Calibri"/>
                <w:sz w:val="24"/>
                <w:szCs w:val="24"/>
              </w:rPr>
              <w:lastRenderedPageBreak/>
              <w:t>исключением вознаграждения за оказанные услуги по иным доходам (аренда, дивиденды и другие))  размера 1 500 (тысячи пятисот)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налоговой базой являются:</w:t>
            </w:r>
          </w:p>
          <w:p w14:paraId="0767C652" w14:textId="77777777" w:rsidR="003B7F12" w:rsidRPr="00C5206A" w:rsidRDefault="003B7F12" w:rsidP="003B7F12">
            <w:pPr>
              <w:jc w:val="both"/>
              <w:rPr>
                <w:rFonts w:eastAsia="Calibri"/>
                <w:bCs/>
                <w:sz w:val="24"/>
                <w:szCs w:val="24"/>
              </w:rPr>
            </w:pPr>
            <w:r w:rsidRPr="00C5206A">
              <w:rPr>
                <w:rFonts w:eastAsia="Calibri"/>
                <w:bCs/>
                <w:sz w:val="24"/>
                <w:szCs w:val="24"/>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332FDCBB" w14:textId="77777777" w:rsidR="003B7F12" w:rsidRPr="00C5206A" w:rsidRDefault="003B7F12" w:rsidP="003B7F12">
            <w:pPr>
              <w:jc w:val="both"/>
              <w:rPr>
                <w:rFonts w:eastAsia="Calibri"/>
                <w:bCs/>
                <w:sz w:val="24"/>
                <w:szCs w:val="24"/>
              </w:rPr>
            </w:pPr>
            <w:r w:rsidRPr="00C5206A">
              <w:rPr>
                <w:rFonts w:eastAsia="Calibri"/>
                <w:bCs/>
                <w:sz w:val="24"/>
                <w:szCs w:val="24"/>
              </w:rPr>
              <w:t xml:space="preserve">б) фактические выплаты и иные вознаграждения, начисляемые по всем основаниям </w:t>
            </w:r>
            <w:r w:rsidRPr="00C5206A">
              <w:rPr>
                <w:rFonts w:eastAsia="Calibri"/>
                <w:sz w:val="24"/>
                <w:szCs w:val="24"/>
              </w:rPr>
              <w:t xml:space="preserve">(за исключением вознаграждения за оказанные услуги по иным доходам (аренда, дивиденды и другие)) </w:t>
            </w:r>
            <w:r w:rsidRPr="00C5206A">
              <w:rPr>
                <w:rFonts w:eastAsia="Calibri"/>
                <w:bCs/>
                <w:sz w:val="24"/>
                <w:szCs w:val="24"/>
              </w:rPr>
              <w:t xml:space="preserve">в пользу данного </w:t>
            </w:r>
            <w:r w:rsidRPr="00C5206A">
              <w:rPr>
                <w:rFonts w:eastAsia="Calibri"/>
                <w:bCs/>
                <w:sz w:val="24"/>
                <w:szCs w:val="24"/>
              </w:rPr>
              <w:lastRenderedPageBreak/>
              <w:t>физического лица, превышающие установленный настоящей частью предел РУ МЗП.</w:t>
            </w:r>
          </w:p>
          <w:p w14:paraId="4E33BA77" w14:textId="77777777" w:rsidR="003B7F12" w:rsidRPr="00C5206A" w:rsidRDefault="003B7F12" w:rsidP="003B7F12">
            <w:pPr>
              <w:jc w:val="both"/>
              <w:rPr>
                <w:rFonts w:eastAsia="Calibri"/>
                <w:sz w:val="24"/>
                <w:szCs w:val="24"/>
              </w:rPr>
            </w:pPr>
            <w:r w:rsidRPr="00C5206A">
              <w:rPr>
                <w:rFonts w:eastAsia="Calibri"/>
                <w:sz w:val="24"/>
                <w:szCs w:val="24"/>
              </w:rPr>
              <w:t xml:space="preserve">В целях определения предельной величины дохода в размере </w:t>
            </w:r>
            <w:r w:rsidRPr="00C5206A">
              <w:rPr>
                <w:rFonts w:eastAsia="Calibri"/>
                <w:sz w:val="24"/>
                <w:szCs w:val="24"/>
              </w:rPr>
              <w:br/>
              <w:t xml:space="preserve">1 500 (тысячи пятисот) РУ МЗП применяется </w:t>
            </w:r>
            <w:r w:rsidRPr="00C5206A">
              <w:rPr>
                <w:rFonts w:eastAsia="Calibri"/>
                <w:bCs/>
                <w:sz w:val="24"/>
                <w:szCs w:val="24"/>
              </w:rPr>
              <w:t>РУ МЗП</w:t>
            </w:r>
            <w:r w:rsidRPr="00C5206A">
              <w:rPr>
                <w:rFonts w:eastAsia="Calibri"/>
                <w:sz w:val="24"/>
                <w:szCs w:val="24"/>
              </w:rPr>
              <w:t xml:space="preserve"> в размере, применяемом для исчисления 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 </w:t>
            </w:r>
          </w:p>
          <w:p w14:paraId="31853A7A" w14:textId="77777777" w:rsidR="003B7F12" w:rsidRPr="00C5206A" w:rsidRDefault="003B7F12" w:rsidP="003B7F12">
            <w:pPr>
              <w:jc w:val="both"/>
              <w:rPr>
                <w:rFonts w:eastAsia="Calibri"/>
                <w:sz w:val="24"/>
                <w:szCs w:val="24"/>
              </w:rPr>
            </w:pPr>
            <w:r w:rsidRPr="00C5206A">
              <w:rPr>
                <w:rFonts w:eastAsia="Calibri"/>
                <w:sz w:val="24"/>
                <w:szCs w:val="24"/>
              </w:rPr>
              <w:t>При формировании налогооблагаемой базы в соответствии с настоящим пунктом налоговые льготы и вычеты, предусмотренные настоящим Законом, не применяются».</w:t>
            </w:r>
          </w:p>
          <w:p w14:paraId="7F3D7839" w14:textId="401EFB22" w:rsidR="003B7F12" w:rsidRPr="00CA65EA" w:rsidRDefault="003B7F12" w:rsidP="003B7F12">
            <w:pPr>
              <w:ind w:firstLine="681"/>
              <w:jc w:val="both"/>
              <w:rPr>
                <w:b/>
                <w:bCs/>
                <w:sz w:val="22"/>
                <w:szCs w:val="22"/>
              </w:rPr>
            </w:pPr>
          </w:p>
        </w:tc>
        <w:tc>
          <w:tcPr>
            <w:tcW w:w="3260" w:type="dxa"/>
            <w:tcBorders>
              <w:top w:val="single" w:sz="4" w:space="0" w:color="auto"/>
              <w:bottom w:val="single" w:sz="4" w:space="0" w:color="auto"/>
            </w:tcBorders>
          </w:tcPr>
          <w:p w14:paraId="5F212C97" w14:textId="77777777" w:rsidR="003B7F12" w:rsidRPr="00C5206A" w:rsidRDefault="003B7F12" w:rsidP="003B7F12">
            <w:pPr>
              <w:jc w:val="both"/>
              <w:rPr>
                <w:rFonts w:eastAsia="Calibri"/>
                <w:sz w:val="24"/>
                <w:szCs w:val="24"/>
              </w:rPr>
            </w:pPr>
          </w:p>
          <w:p w14:paraId="16B887A2" w14:textId="77777777" w:rsidR="003B7F12" w:rsidRPr="00C5206A" w:rsidRDefault="003B7F12" w:rsidP="003B7F12">
            <w:pPr>
              <w:jc w:val="both"/>
              <w:rPr>
                <w:rFonts w:eastAsia="Calibri"/>
                <w:sz w:val="24"/>
                <w:szCs w:val="24"/>
              </w:rPr>
            </w:pPr>
          </w:p>
          <w:p w14:paraId="4037FF1C" w14:textId="77777777" w:rsidR="003B7F12" w:rsidRPr="00C5206A" w:rsidRDefault="003B7F12" w:rsidP="003B7F12">
            <w:pPr>
              <w:jc w:val="both"/>
              <w:rPr>
                <w:rFonts w:eastAsia="Calibri"/>
                <w:sz w:val="24"/>
                <w:szCs w:val="24"/>
              </w:rPr>
            </w:pPr>
            <w:r w:rsidRPr="00C5206A">
              <w:rPr>
                <w:rFonts w:eastAsia="Calibri"/>
                <w:sz w:val="24"/>
                <w:szCs w:val="24"/>
              </w:rPr>
              <w:t>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налоговой базой являются:</w:t>
            </w:r>
          </w:p>
          <w:p w14:paraId="3F42A3EC" w14:textId="77777777" w:rsidR="003B7F12" w:rsidRPr="00C5206A" w:rsidRDefault="003B7F12" w:rsidP="003B7F12">
            <w:pPr>
              <w:jc w:val="both"/>
              <w:rPr>
                <w:rFonts w:eastAsia="Calibri"/>
                <w:bCs/>
                <w:sz w:val="24"/>
                <w:szCs w:val="24"/>
              </w:rPr>
            </w:pPr>
            <w:r w:rsidRPr="00C5206A">
              <w:rPr>
                <w:rFonts w:eastAsia="Calibri"/>
                <w:bCs/>
                <w:sz w:val="24"/>
                <w:szCs w:val="24"/>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7A976AE6" w14:textId="77777777" w:rsidR="003B7F12" w:rsidRPr="00C5206A" w:rsidRDefault="003B7F12" w:rsidP="003B7F12">
            <w:pPr>
              <w:jc w:val="both"/>
              <w:rPr>
                <w:rFonts w:eastAsia="Calibri"/>
                <w:bCs/>
                <w:sz w:val="24"/>
                <w:szCs w:val="24"/>
              </w:rPr>
            </w:pPr>
            <w:r w:rsidRPr="00C5206A">
              <w:rPr>
                <w:rFonts w:eastAsia="Calibri"/>
                <w:bCs/>
                <w:sz w:val="24"/>
                <w:szCs w:val="24"/>
              </w:rPr>
              <w:t xml:space="preserve">б) фактические выплаты и иные вознаграждения, начисляемые по всем основаниям </w:t>
            </w:r>
            <w:r w:rsidRPr="00C5206A">
              <w:rPr>
                <w:rFonts w:eastAsia="Calibri"/>
                <w:sz w:val="24"/>
                <w:szCs w:val="24"/>
              </w:rPr>
              <w:t xml:space="preserve">(за исключением вознаграждения за оказанные услуги по иным доходам (аренда, дивиденды и </w:t>
            </w:r>
            <w:r w:rsidRPr="00C5206A">
              <w:rPr>
                <w:rFonts w:eastAsia="Calibri"/>
                <w:sz w:val="24"/>
                <w:szCs w:val="24"/>
              </w:rPr>
              <w:lastRenderedPageBreak/>
              <w:t xml:space="preserve">другие)) </w:t>
            </w:r>
            <w:r w:rsidRPr="00C5206A">
              <w:rPr>
                <w:rFonts w:eastAsia="Calibri"/>
                <w:bCs/>
                <w:sz w:val="24"/>
                <w:szCs w:val="24"/>
              </w:rPr>
              <w:t>в пользу данного физического лица, превышающие установленный настоящей частью предел РУ МЗП.</w:t>
            </w:r>
          </w:p>
          <w:p w14:paraId="27A75224" w14:textId="178ABA6F" w:rsidR="003B7F12" w:rsidRPr="00F448D4" w:rsidRDefault="003B7F12" w:rsidP="003B7F12">
            <w:pPr>
              <w:jc w:val="both"/>
              <w:rPr>
                <w:rFonts w:eastAsia="Calibri"/>
                <w:sz w:val="22"/>
                <w:szCs w:val="22"/>
              </w:rPr>
            </w:pPr>
          </w:p>
        </w:tc>
      </w:tr>
      <w:tr w:rsidR="00A81820" w:rsidRPr="004760E2" w14:paraId="60671C71" w14:textId="77777777" w:rsidTr="0061187D">
        <w:trPr>
          <w:trHeight w:val="20"/>
        </w:trPr>
        <w:tc>
          <w:tcPr>
            <w:tcW w:w="709" w:type="dxa"/>
            <w:tcBorders>
              <w:top w:val="single" w:sz="4" w:space="0" w:color="auto"/>
              <w:bottom w:val="single" w:sz="4" w:space="0" w:color="auto"/>
            </w:tcBorders>
          </w:tcPr>
          <w:p w14:paraId="7A111D87" w14:textId="77777777" w:rsidR="00A81820" w:rsidRPr="007342F1" w:rsidRDefault="00A81820" w:rsidP="00A81820">
            <w:pPr>
              <w:jc w:val="both"/>
              <w:rPr>
                <w:rFonts w:eastAsia="Calibri"/>
                <w:b/>
              </w:rPr>
            </w:pPr>
            <w:r w:rsidRPr="007342F1">
              <w:rPr>
                <w:rFonts w:eastAsia="Calibri"/>
                <w:b/>
                <w:sz w:val="22"/>
                <w:szCs w:val="22"/>
              </w:rPr>
              <w:lastRenderedPageBreak/>
              <w:t>3</w:t>
            </w:r>
            <w:r w:rsidRPr="007342F1">
              <w:rPr>
                <w:rFonts w:eastAsia="Calibri"/>
                <w:b/>
              </w:rPr>
              <w:t>.</w:t>
            </w:r>
          </w:p>
        </w:tc>
        <w:tc>
          <w:tcPr>
            <w:tcW w:w="3544" w:type="dxa"/>
            <w:tcBorders>
              <w:top w:val="single" w:sz="4" w:space="0" w:color="auto"/>
              <w:bottom w:val="single" w:sz="4" w:space="0" w:color="auto"/>
            </w:tcBorders>
          </w:tcPr>
          <w:p w14:paraId="7DE8088A" w14:textId="77777777" w:rsidR="00A81820" w:rsidRPr="00C5206A" w:rsidRDefault="00A81820" w:rsidP="00A81820">
            <w:pPr>
              <w:rPr>
                <w:rFonts w:eastAsia="Calibri"/>
                <w:sz w:val="24"/>
                <w:szCs w:val="24"/>
              </w:rPr>
            </w:pPr>
            <w:r w:rsidRPr="00C5206A">
              <w:rPr>
                <w:rFonts w:eastAsia="Calibri"/>
                <w:sz w:val="24"/>
                <w:szCs w:val="24"/>
              </w:rPr>
              <w:t xml:space="preserve">Закон ПМР от </w:t>
            </w:r>
            <w:r w:rsidRPr="00C5206A">
              <w:rPr>
                <w:rFonts w:ascii="Calibri" w:eastAsia="Calibri" w:hAnsi="Calibri"/>
                <w:sz w:val="24"/>
                <w:szCs w:val="24"/>
              </w:rPr>
              <w:t>3 июля 2024 года</w:t>
            </w:r>
            <w:r w:rsidRPr="00C5206A">
              <w:rPr>
                <w:rFonts w:eastAsia="Calibri"/>
                <w:sz w:val="24"/>
                <w:szCs w:val="24"/>
              </w:rPr>
              <w:t xml:space="preserve"> № 140-ЗИ-</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499C9237" w14:textId="77777777" w:rsidR="00A81820" w:rsidRPr="00C5206A" w:rsidRDefault="00A81820" w:rsidP="00A81820">
            <w:pPr>
              <w:rPr>
                <w:rFonts w:eastAsia="Calibri"/>
                <w:sz w:val="24"/>
                <w:szCs w:val="24"/>
              </w:rPr>
            </w:pPr>
            <w:r w:rsidRPr="00C5206A">
              <w:rPr>
                <w:rFonts w:eastAsia="Calibri"/>
                <w:sz w:val="24"/>
                <w:szCs w:val="24"/>
              </w:rPr>
              <w:t>ПМР «О подоходном налоге с физических лиц»</w:t>
            </w:r>
          </w:p>
          <w:p w14:paraId="16A21A08" w14:textId="77777777" w:rsidR="00A81820" w:rsidRPr="00C5206A" w:rsidRDefault="00A81820" w:rsidP="00A81820">
            <w:pPr>
              <w:rPr>
                <w:rFonts w:eastAsia="Calibri"/>
                <w:b/>
                <w:bCs/>
                <w:sz w:val="24"/>
                <w:szCs w:val="24"/>
              </w:rPr>
            </w:pPr>
            <w:r w:rsidRPr="00C5206A">
              <w:rPr>
                <w:rFonts w:eastAsia="Calibri"/>
                <w:b/>
                <w:bCs/>
                <w:sz w:val="24"/>
                <w:szCs w:val="24"/>
              </w:rPr>
              <w:t>Вступает в силу с 01.01.2025 г.</w:t>
            </w:r>
          </w:p>
          <w:p w14:paraId="7DA6C1FE" w14:textId="6BDEF18A" w:rsidR="00A81820" w:rsidRPr="00835C09" w:rsidRDefault="00A81820" w:rsidP="00A81820">
            <w:pPr>
              <w:rPr>
                <w:sz w:val="22"/>
                <w:szCs w:val="22"/>
              </w:rPr>
            </w:pPr>
          </w:p>
        </w:tc>
        <w:tc>
          <w:tcPr>
            <w:tcW w:w="3260" w:type="dxa"/>
            <w:tcBorders>
              <w:top w:val="single" w:sz="4" w:space="0" w:color="auto"/>
              <w:bottom w:val="single" w:sz="4" w:space="0" w:color="auto"/>
              <w:right w:val="single" w:sz="4" w:space="0" w:color="auto"/>
            </w:tcBorders>
          </w:tcPr>
          <w:p w14:paraId="572C2020" w14:textId="6B786EA2" w:rsidR="00A81820" w:rsidRPr="00C5206A" w:rsidRDefault="00A81820" w:rsidP="00A81820">
            <w:pPr>
              <w:ind w:firstLine="708"/>
              <w:jc w:val="both"/>
              <w:rPr>
                <w:rFonts w:eastAsia="Calibri"/>
                <w:b/>
                <w:bCs/>
                <w:sz w:val="24"/>
                <w:szCs w:val="24"/>
              </w:rPr>
            </w:pPr>
            <w:r w:rsidRPr="00C5206A">
              <w:rPr>
                <w:rFonts w:eastAsia="Calibri"/>
                <w:b/>
                <w:bCs/>
                <w:sz w:val="24"/>
                <w:szCs w:val="24"/>
              </w:rPr>
              <w:t xml:space="preserve">Статья 8 </w:t>
            </w:r>
            <w:r w:rsidRPr="00A81820">
              <w:rPr>
                <w:rFonts w:eastAsia="Calibri"/>
                <w:sz w:val="24"/>
                <w:szCs w:val="24"/>
              </w:rPr>
              <w:t>Доходы, не подлежащие налогообложению</w:t>
            </w:r>
          </w:p>
          <w:p w14:paraId="52D95F9D" w14:textId="77777777" w:rsidR="00A81820" w:rsidRPr="00C5206A" w:rsidRDefault="00A81820" w:rsidP="00A81820">
            <w:pPr>
              <w:ind w:firstLine="708"/>
              <w:jc w:val="both"/>
              <w:rPr>
                <w:rFonts w:eastAsia="Calibri"/>
                <w:b/>
                <w:bCs/>
                <w:sz w:val="24"/>
                <w:szCs w:val="24"/>
              </w:rPr>
            </w:pPr>
            <w:r w:rsidRPr="00C5206A">
              <w:rPr>
                <w:rFonts w:eastAsia="Calibri"/>
                <w:b/>
                <w:bCs/>
                <w:sz w:val="24"/>
                <w:szCs w:val="24"/>
              </w:rPr>
              <w:t>……….</w:t>
            </w:r>
          </w:p>
          <w:p w14:paraId="0BF04957" w14:textId="7835EAC4" w:rsidR="00A81820" w:rsidRPr="00835C09" w:rsidRDefault="00A81820" w:rsidP="00A81820">
            <w:pPr>
              <w:rPr>
                <w:sz w:val="22"/>
                <w:szCs w:val="22"/>
              </w:rPr>
            </w:pPr>
            <w:r w:rsidRPr="00C5206A">
              <w:rPr>
                <w:rFonts w:eastAsia="Calibri"/>
                <w:b/>
                <w:bCs/>
                <w:sz w:val="24"/>
                <w:szCs w:val="24"/>
              </w:rPr>
              <w:t>Подпункт отсутствовал</w:t>
            </w:r>
          </w:p>
        </w:tc>
        <w:tc>
          <w:tcPr>
            <w:tcW w:w="3544" w:type="dxa"/>
            <w:tcBorders>
              <w:top w:val="single" w:sz="4" w:space="0" w:color="auto"/>
              <w:left w:val="single" w:sz="4" w:space="0" w:color="auto"/>
              <w:bottom w:val="single" w:sz="4" w:space="0" w:color="auto"/>
            </w:tcBorders>
          </w:tcPr>
          <w:p w14:paraId="477C4E26" w14:textId="77777777" w:rsidR="00A81820" w:rsidRPr="00C5206A" w:rsidRDefault="00A81820" w:rsidP="00A81820">
            <w:pPr>
              <w:ind w:firstLine="708"/>
              <w:jc w:val="both"/>
              <w:rPr>
                <w:rFonts w:eastAsia="Calibri"/>
                <w:b/>
                <w:bCs/>
                <w:sz w:val="24"/>
                <w:szCs w:val="24"/>
              </w:rPr>
            </w:pPr>
            <w:r w:rsidRPr="00C5206A">
              <w:rPr>
                <w:rFonts w:eastAsia="Calibri"/>
                <w:b/>
                <w:bCs/>
                <w:sz w:val="24"/>
                <w:szCs w:val="24"/>
              </w:rPr>
              <w:t xml:space="preserve">Статья 8 </w:t>
            </w:r>
            <w:r w:rsidRPr="00A81820">
              <w:rPr>
                <w:rFonts w:eastAsia="Calibri"/>
                <w:sz w:val="24"/>
                <w:szCs w:val="24"/>
              </w:rPr>
              <w:t>Доходы, не подлежащие налогообложению</w:t>
            </w:r>
          </w:p>
          <w:p w14:paraId="06CEE5D8" w14:textId="77777777" w:rsidR="00A81820" w:rsidRPr="00C5206A" w:rsidRDefault="00A81820" w:rsidP="00A81820">
            <w:pPr>
              <w:ind w:firstLine="340"/>
              <w:rPr>
                <w:rFonts w:eastAsia="Calibri"/>
                <w:b/>
                <w:bCs/>
                <w:sz w:val="24"/>
                <w:szCs w:val="24"/>
              </w:rPr>
            </w:pPr>
          </w:p>
          <w:p w14:paraId="4A54415F" w14:textId="77777777" w:rsidR="00A81820" w:rsidRPr="00C5206A" w:rsidRDefault="00A81820" w:rsidP="00A81820">
            <w:pPr>
              <w:ind w:firstLine="340"/>
              <w:jc w:val="both"/>
              <w:rPr>
                <w:rFonts w:eastAsia="Calibri"/>
                <w:sz w:val="24"/>
                <w:szCs w:val="24"/>
              </w:rPr>
            </w:pPr>
            <w:r w:rsidRPr="00C5206A">
              <w:rPr>
                <w:rFonts w:eastAsia="Calibri"/>
                <w:sz w:val="24"/>
                <w:szCs w:val="24"/>
              </w:rPr>
              <w:t>Пункт 1 статьи 8 дополн</w:t>
            </w:r>
            <w:r w:rsidRPr="00A81820">
              <w:rPr>
                <w:rFonts w:eastAsia="Calibri"/>
                <w:sz w:val="24"/>
                <w:szCs w:val="24"/>
              </w:rPr>
              <w:t>ен</w:t>
            </w:r>
            <w:r w:rsidRPr="00C5206A">
              <w:rPr>
                <w:rFonts w:eastAsia="Calibri"/>
                <w:sz w:val="24"/>
                <w:szCs w:val="24"/>
              </w:rPr>
              <w:t xml:space="preserve"> подпунктом я-22) следующего содержания:</w:t>
            </w:r>
          </w:p>
          <w:p w14:paraId="1D5CB24E" w14:textId="77777777" w:rsidR="00A81820" w:rsidRPr="00C5206A" w:rsidRDefault="00A81820" w:rsidP="00A81820">
            <w:pPr>
              <w:ind w:firstLine="340"/>
              <w:jc w:val="both"/>
              <w:rPr>
                <w:rFonts w:eastAsia="Calibri"/>
                <w:sz w:val="24"/>
                <w:szCs w:val="24"/>
              </w:rPr>
            </w:pPr>
            <w:r w:rsidRPr="00C5206A">
              <w:rPr>
                <w:rFonts w:eastAsia="Calibri"/>
                <w:sz w:val="24"/>
                <w:szCs w:val="24"/>
              </w:rPr>
              <w:t xml:space="preserve">«я-22) доходы, полученные физическими лицами в виде </w:t>
            </w:r>
            <w:r w:rsidRPr="00C5206A">
              <w:rPr>
                <w:rFonts w:eastAsia="Calibri"/>
                <w:sz w:val="24"/>
                <w:szCs w:val="24"/>
              </w:rPr>
              <w:lastRenderedPageBreak/>
              <w:t>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p w14:paraId="3FB81A1D" w14:textId="38BFBEFE" w:rsidR="00A81820" w:rsidRPr="00835C09" w:rsidRDefault="00A81820" w:rsidP="00A81820">
            <w:pPr>
              <w:rPr>
                <w:sz w:val="22"/>
                <w:szCs w:val="22"/>
              </w:rPr>
            </w:pPr>
          </w:p>
        </w:tc>
        <w:tc>
          <w:tcPr>
            <w:tcW w:w="3260" w:type="dxa"/>
            <w:tcBorders>
              <w:top w:val="single" w:sz="4" w:space="0" w:color="auto"/>
              <w:bottom w:val="single" w:sz="4" w:space="0" w:color="auto"/>
            </w:tcBorders>
          </w:tcPr>
          <w:p w14:paraId="0831172E" w14:textId="77777777" w:rsidR="00A81820" w:rsidRPr="00C5206A" w:rsidRDefault="00A81820" w:rsidP="00A81820">
            <w:pPr>
              <w:ind w:firstLine="427"/>
              <w:jc w:val="both"/>
              <w:rPr>
                <w:b/>
                <w:iCs/>
                <w:sz w:val="24"/>
                <w:szCs w:val="24"/>
              </w:rPr>
            </w:pPr>
            <w:r w:rsidRPr="00C5206A">
              <w:rPr>
                <w:b/>
                <w:iCs/>
                <w:sz w:val="24"/>
                <w:szCs w:val="24"/>
              </w:rPr>
              <w:lastRenderedPageBreak/>
              <w:t>Статья 8 дополнена подпунктом</w:t>
            </w:r>
          </w:p>
          <w:p w14:paraId="5E530611" w14:textId="77777777" w:rsidR="00A81820" w:rsidRPr="00C5206A" w:rsidRDefault="00A81820" w:rsidP="00A81820">
            <w:pPr>
              <w:jc w:val="both"/>
              <w:rPr>
                <w:sz w:val="24"/>
                <w:szCs w:val="24"/>
              </w:rPr>
            </w:pPr>
            <w:r w:rsidRPr="00C5206A">
              <w:rPr>
                <w:sz w:val="24"/>
                <w:szCs w:val="24"/>
              </w:rPr>
              <w:t>1. В облагаемый налогом доход не включаются:</w:t>
            </w:r>
          </w:p>
          <w:p w14:paraId="321CA985" w14:textId="77777777" w:rsidR="00A81820" w:rsidRPr="00C5206A" w:rsidRDefault="00A81820" w:rsidP="00A81820">
            <w:pPr>
              <w:ind w:firstLine="340"/>
              <w:jc w:val="both"/>
              <w:rPr>
                <w:rFonts w:eastAsia="Calibri"/>
                <w:sz w:val="24"/>
                <w:szCs w:val="24"/>
              </w:rPr>
            </w:pPr>
            <w:r w:rsidRPr="00C5206A">
              <w:rPr>
                <w:rFonts w:eastAsia="Calibri"/>
                <w:sz w:val="24"/>
                <w:szCs w:val="24"/>
              </w:rPr>
              <w:t xml:space="preserve">я-22) доходы, полученные физическими лицами в виде целевой безвозмездной субсидии, финансируемой из </w:t>
            </w:r>
            <w:r w:rsidRPr="00C5206A">
              <w:rPr>
                <w:rFonts w:eastAsia="Calibri"/>
                <w:sz w:val="24"/>
                <w:szCs w:val="24"/>
              </w:rPr>
              <w:lastRenderedPageBreak/>
              <w:t>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p w14:paraId="09A37FB6" w14:textId="15249DA0" w:rsidR="00A81820" w:rsidRPr="00835C09" w:rsidRDefault="00A81820" w:rsidP="00A81820">
            <w:pPr>
              <w:rPr>
                <w:b/>
                <w:bCs/>
                <w:sz w:val="22"/>
                <w:szCs w:val="22"/>
              </w:rPr>
            </w:pPr>
          </w:p>
        </w:tc>
      </w:tr>
      <w:tr w:rsidR="000D7219" w:rsidRPr="004760E2" w14:paraId="0427983D" w14:textId="77777777" w:rsidTr="0061187D">
        <w:trPr>
          <w:trHeight w:val="20"/>
        </w:trPr>
        <w:tc>
          <w:tcPr>
            <w:tcW w:w="709" w:type="dxa"/>
            <w:tcBorders>
              <w:top w:val="single" w:sz="4" w:space="0" w:color="auto"/>
              <w:bottom w:val="single" w:sz="4" w:space="0" w:color="auto"/>
            </w:tcBorders>
          </w:tcPr>
          <w:p w14:paraId="6EBB0526" w14:textId="77777777" w:rsidR="000D7219" w:rsidRPr="00835C09" w:rsidRDefault="000D7219" w:rsidP="000D7219">
            <w:pPr>
              <w:jc w:val="both"/>
              <w:rPr>
                <w:rFonts w:eastAsia="Calibri"/>
                <w:b/>
              </w:rPr>
            </w:pPr>
            <w:r w:rsidRPr="0052341F">
              <w:rPr>
                <w:rFonts w:eastAsia="Calibri"/>
                <w:b/>
                <w:sz w:val="22"/>
                <w:szCs w:val="22"/>
              </w:rPr>
              <w:lastRenderedPageBreak/>
              <w:t>4.</w:t>
            </w:r>
          </w:p>
        </w:tc>
        <w:tc>
          <w:tcPr>
            <w:tcW w:w="3544" w:type="dxa"/>
            <w:tcBorders>
              <w:top w:val="single" w:sz="4" w:space="0" w:color="auto"/>
              <w:bottom w:val="single" w:sz="4" w:space="0" w:color="auto"/>
            </w:tcBorders>
          </w:tcPr>
          <w:p w14:paraId="2C531759" w14:textId="77777777" w:rsidR="000D7219" w:rsidRPr="00C5206A" w:rsidRDefault="000D7219" w:rsidP="000D7219">
            <w:pPr>
              <w:rPr>
                <w:rFonts w:eastAsia="Calibri"/>
                <w:sz w:val="24"/>
                <w:szCs w:val="24"/>
              </w:rPr>
            </w:pPr>
            <w:r w:rsidRPr="00C5206A">
              <w:rPr>
                <w:rFonts w:eastAsia="Calibri"/>
                <w:sz w:val="24"/>
                <w:szCs w:val="24"/>
              </w:rPr>
              <w:t xml:space="preserve">Закон ПМР от </w:t>
            </w:r>
            <w:r w:rsidRPr="00C5206A">
              <w:rPr>
                <w:rFonts w:ascii="Calibri" w:eastAsia="Calibri" w:hAnsi="Calibri"/>
                <w:sz w:val="24"/>
                <w:szCs w:val="24"/>
              </w:rPr>
              <w:t>25 июля 2024 года</w:t>
            </w:r>
            <w:r w:rsidRPr="00C5206A">
              <w:rPr>
                <w:rFonts w:eastAsia="Calibri"/>
                <w:sz w:val="24"/>
                <w:szCs w:val="24"/>
              </w:rPr>
              <w:t xml:space="preserve"> № 140-ЗИ-</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0AB37B4A" w14:textId="77777777" w:rsidR="000D7219" w:rsidRPr="00C5206A" w:rsidRDefault="000D7219" w:rsidP="000D7219">
            <w:pPr>
              <w:rPr>
                <w:rFonts w:eastAsia="Calibri"/>
                <w:sz w:val="24"/>
                <w:szCs w:val="24"/>
              </w:rPr>
            </w:pPr>
            <w:r w:rsidRPr="00C5206A">
              <w:rPr>
                <w:rFonts w:eastAsia="Calibri"/>
                <w:sz w:val="24"/>
                <w:szCs w:val="24"/>
              </w:rPr>
              <w:t>ПМР «О подоходном налоге с физических лиц»</w:t>
            </w:r>
          </w:p>
          <w:p w14:paraId="228D8413" w14:textId="77777777" w:rsidR="000D7219" w:rsidRPr="00C5206A" w:rsidRDefault="000D7219" w:rsidP="000D7219">
            <w:pPr>
              <w:rPr>
                <w:rFonts w:eastAsia="Calibri"/>
                <w:b/>
                <w:bCs/>
                <w:sz w:val="24"/>
                <w:szCs w:val="24"/>
              </w:rPr>
            </w:pPr>
            <w:r w:rsidRPr="00C5206A">
              <w:rPr>
                <w:rFonts w:eastAsia="Calibri"/>
                <w:b/>
                <w:bCs/>
                <w:sz w:val="24"/>
                <w:szCs w:val="24"/>
              </w:rPr>
              <w:t>Вступает в силу с 01.01.2025 г.</w:t>
            </w:r>
          </w:p>
          <w:p w14:paraId="3A9AF1F4" w14:textId="77777777" w:rsidR="000D7219" w:rsidRPr="00CF2C84" w:rsidRDefault="000D7219" w:rsidP="000D7219">
            <w:pPr>
              <w:jc w:val="center"/>
              <w:rPr>
                <w:sz w:val="22"/>
                <w:szCs w:val="22"/>
                <w:lang w:eastAsia="en-US"/>
              </w:rPr>
            </w:pPr>
          </w:p>
        </w:tc>
        <w:tc>
          <w:tcPr>
            <w:tcW w:w="3260" w:type="dxa"/>
            <w:tcBorders>
              <w:top w:val="single" w:sz="4" w:space="0" w:color="auto"/>
              <w:bottom w:val="single" w:sz="4" w:space="0" w:color="auto"/>
              <w:right w:val="single" w:sz="4" w:space="0" w:color="auto"/>
            </w:tcBorders>
          </w:tcPr>
          <w:p w14:paraId="2A109D9A" w14:textId="77777777" w:rsidR="000D7219" w:rsidRPr="000D7219" w:rsidRDefault="000D7219" w:rsidP="000D7219">
            <w:pPr>
              <w:ind w:firstLine="340"/>
              <w:rPr>
                <w:sz w:val="24"/>
                <w:szCs w:val="24"/>
              </w:rPr>
            </w:pPr>
            <w:r w:rsidRPr="00C5206A">
              <w:rPr>
                <w:rFonts w:eastAsia="Calibri"/>
                <w:b/>
                <w:bCs/>
                <w:sz w:val="24"/>
                <w:szCs w:val="24"/>
              </w:rPr>
              <w:t xml:space="preserve">Статья 9 </w:t>
            </w:r>
            <w:r w:rsidRPr="000D7219">
              <w:rPr>
                <w:sz w:val="24"/>
                <w:szCs w:val="24"/>
              </w:rPr>
              <w:t>Стандартные налоговые вычеты</w:t>
            </w:r>
          </w:p>
          <w:p w14:paraId="5A7AE879" w14:textId="77777777" w:rsidR="000D7219" w:rsidRPr="000D7219" w:rsidRDefault="000D7219" w:rsidP="000D7219">
            <w:pPr>
              <w:autoSpaceDE w:val="0"/>
              <w:autoSpaceDN w:val="0"/>
              <w:adjustRightInd w:val="0"/>
              <w:ind w:firstLine="360"/>
              <w:jc w:val="both"/>
              <w:rPr>
                <w:sz w:val="24"/>
                <w:szCs w:val="24"/>
              </w:rPr>
            </w:pPr>
            <w:r w:rsidRPr="000D7219">
              <w:rPr>
                <w:sz w:val="24"/>
                <w:szCs w:val="24"/>
              </w:rPr>
              <w:t xml:space="preserve">1. При определении налоговой базы физическое лицо имеет право на получение следующих стандартных налоговых вычетов: </w:t>
            </w:r>
          </w:p>
          <w:p w14:paraId="38354765" w14:textId="77777777" w:rsidR="000D7219" w:rsidRPr="000D7219" w:rsidRDefault="000D7219" w:rsidP="000D7219">
            <w:pPr>
              <w:ind w:firstLine="340"/>
              <w:rPr>
                <w:sz w:val="24"/>
                <w:szCs w:val="24"/>
              </w:rPr>
            </w:pPr>
            <w:r w:rsidRPr="000D7219">
              <w:rPr>
                <w:sz w:val="24"/>
                <w:szCs w:val="24"/>
              </w:rPr>
              <w:t>…</w:t>
            </w:r>
          </w:p>
          <w:p w14:paraId="6F00B492" w14:textId="77777777" w:rsidR="000D7219" w:rsidRPr="00C5206A" w:rsidRDefault="000D7219" w:rsidP="000D7219">
            <w:pPr>
              <w:jc w:val="both"/>
              <w:rPr>
                <w:sz w:val="24"/>
                <w:szCs w:val="24"/>
              </w:rPr>
            </w:pPr>
            <w:r w:rsidRPr="00C5206A">
              <w:rPr>
                <w:sz w:val="24"/>
                <w:szCs w:val="24"/>
              </w:rPr>
              <w:tab/>
              <w:t xml:space="preserve">а) налоговый вычет в размере двух прожиточных минимумов трудоспособного населения, рассчитанных за месяц, предшествующий месяцу, за который производится начисление заработной платы, за исключением случаев, установленных настоящим </w:t>
            </w:r>
            <w:r w:rsidRPr="00C5206A">
              <w:rPr>
                <w:sz w:val="24"/>
                <w:szCs w:val="24"/>
              </w:rPr>
              <w:lastRenderedPageBreak/>
              <w:t>Законом, в месяц для следующих категорий налогоплательщиков:</w:t>
            </w:r>
          </w:p>
          <w:p w14:paraId="196F76A4" w14:textId="091C3ECD" w:rsidR="000D7219" w:rsidRPr="00CF2C84" w:rsidRDefault="000D7219" w:rsidP="000D7219">
            <w:pPr>
              <w:ind w:firstLine="88"/>
              <w:jc w:val="both"/>
              <w:rPr>
                <w:bCs/>
                <w:sz w:val="22"/>
                <w:szCs w:val="22"/>
              </w:rPr>
            </w:pPr>
            <w:r w:rsidRPr="00C5206A">
              <w:rPr>
                <w:sz w:val="24"/>
                <w:szCs w:val="24"/>
              </w:rPr>
              <w:tab/>
            </w:r>
            <w:r w:rsidRPr="00C5206A">
              <w:rPr>
                <w:color w:val="000000"/>
                <w:sz w:val="24"/>
                <w:szCs w:val="24"/>
              </w:rPr>
              <w:t>1) Герои Советского Союза, Герои Социалистического Труда и лица, награжденные орденами Славы трех степеней, орденами Трудовой Славы трех степеней.</w:t>
            </w:r>
          </w:p>
        </w:tc>
        <w:tc>
          <w:tcPr>
            <w:tcW w:w="3544" w:type="dxa"/>
            <w:tcBorders>
              <w:top w:val="single" w:sz="4" w:space="0" w:color="auto"/>
              <w:left w:val="single" w:sz="4" w:space="0" w:color="auto"/>
              <w:bottom w:val="single" w:sz="4" w:space="0" w:color="auto"/>
            </w:tcBorders>
          </w:tcPr>
          <w:p w14:paraId="1BA1F865" w14:textId="77777777" w:rsidR="000D7219" w:rsidRPr="00C5206A" w:rsidRDefault="000D7219" w:rsidP="000D7219">
            <w:pPr>
              <w:ind w:firstLine="340"/>
              <w:rPr>
                <w:color w:val="FF0000"/>
                <w:sz w:val="24"/>
                <w:szCs w:val="24"/>
              </w:rPr>
            </w:pPr>
            <w:r w:rsidRPr="00C5206A">
              <w:rPr>
                <w:rFonts w:eastAsia="Calibri"/>
                <w:b/>
                <w:bCs/>
                <w:sz w:val="24"/>
                <w:szCs w:val="24"/>
              </w:rPr>
              <w:lastRenderedPageBreak/>
              <w:t xml:space="preserve">Статья 9 </w:t>
            </w:r>
            <w:r w:rsidRPr="000D7219">
              <w:rPr>
                <w:sz w:val="24"/>
                <w:szCs w:val="24"/>
              </w:rPr>
              <w:t>Стандартные налоговые вычеты</w:t>
            </w:r>
          </w:p>
          <w:p w14:paraId="2FC2FDD4" w14:textId="77777777" w:rsidR="000D7219" w:rsidRPr="00C5206A" w:rsidRDefault="000D7219" w:rsidP="000D7219">
            <w:pPr>
              <w:tabs>
                <w:tab w:val="center" w:pos="2316"/>
              </w:tabs>
              <w:ind w:firstLine="340"/>
              <w:rPr>
                <w:rFonts w:eastAsia="Calibri"/>
                <w:b/>
                <w:bCs/>
                <w:sz w:val="24"/>
                <w:szCs w:val="24"/>
              </w:rPr>
            </w:pPr>
          </w:p>
          <w:p w14:paraId="66907E43" w14:textId="77777777" w:rsidR="000D7219" w:rsidRPr="00C5206A" w:rsidRDefault="000D7219" w:rsidP="000D7219">
            <w:pPr>
              <w:ind w:firstLine="340"/>
              <w:rPr>
                <w:rFonts w:eastAsia="Calibri"/>
                <w:sz w:val="24"/>
                <w:szCs w:val="24"/>
              </w:rPr>
            </w:pPr>
          </w:p>
          <w:p w14:paraId="5048BEC9" w14:textId="77777777" w:rsidR="000D7219" w:rsidRPr="00C5206A" w:rsidRDefault="000D7219" w:rsidP="000D7219">
            <w:pPr>
              <w:ind w:firstLine="340"/>
              <w:rPr>
                <w:rFonts w:eastAsia="Calibri"/>
                <w:sz w:val="24"/>
                <w:szCs w:val="24"/>
              </w:rPr>
            </w:pPr>
          </w:p>
          <w:p w14:paraId="11CBF4D2" w14:textId="77777777" w:rsidR="000D7219" w:rsidRPr="00C5206A" w:rsidRDefault="000D7219" w:rsidP="000D7219">
            <w:pPr>
              <w:ind w:firstLine="340"/>
              <w:rPr>
                <w:rFonts w:eastAsia="Calibri"/>
                <w:sz w:val="24"/>
                <w:szCs w:val="24"/>
              </w:rPr>
            </w:pPr>
          </w:p>
          <w:p w14:paraId="587BE0EC" w14:textId="77777777" w:rsidR="000D7219" w:rsidRPr="00C5206A" w:rsidRDefault="000D7219" w:rsidP="000D7219">
            <w:pPr>
              <w:ind w:firstLine="340"/>
              <w:rPr>
                <w:rFonts w:eastAsia="Calibri"/>
                <w:sz w:val="24"/>
                <w:szCs w:val="24"/>
              </w:rPr>
            </w:pPr>
          </w:p>
          <w:p w14:paraId="2370A643" w14:textId="77777777" w:rsidR="000D7219" w:rsidRPr="00C5206A" w:rsidRDefault="000D7219" w:rsidP="000D7219">
            <w:pPr>
              <w:ind w:firstLine="340"/>
              <w:rPr>
                <w:rFonts w:eastAsia="Calibri"/>
                <w:sz w:val="24"/>
                <w:szCs w:val="24"/>
              </w:rPr>
            </w:pPr>
          </w:p>
          <w:p w14:paraId="33A71ABA" w14:textId="77777777" w:rsidR="000D7219" w:rsidRPr="00C5206A" w:rsidRDefault="000D7219" w:rsidP="000D7219">
            <w:pPr>
              <w:ind w:firstLine="340"/>
              <w:rPr>
                <w:rFonts w:eastAsia="Calibri"/>
                <w:sz w:val="24"/>
                <w:szCs w:val="24"/>
              </w:rPr>
            </w:pPr>
          </w:p>
          <w:p w14:paraId="2CB928DD" w14:textId="77777777" w:rsidR="000D7219" w:rsidRPr="00C5206A" w:rsidRDefault="000D7219" w:rsidP="000D7219">
            <w:pPr>
              <w:ind w:firstLine="340"/>
              <w:rPr>
                <w:rFonts w:eastAsia="Calibri"/>
                <w:sz w:val="24"/>
                <w:szCs w:val="24"/>
              </w:rPr>
            </w:pPr>
          </w:p>
          <w:p w14:paraId="56617136" w14:textId="77777777" w:rsidR="000D7219" w:rsidRPr="00C5206A" w:rsidRDefault="000D7219" w:rsidP="000D7219">
            <w:pPr>
              <w:ind w:firstLine="340"/>
              <w:rPr>
                <w:rFonts w:eastAsia="Calibri"/>
                <w:sz w:val="24"/>
                <w:szCs w:val="24"/>
              </w:rPr>
            </w:pPr>
          </w:p>
          <w:p w14:paraId="73411708" w14:textId="77777777" w:rsidR="000D7219" w:rsidRPr="00C5206A" w:rsidRDefault="000D7219" w:rsidP="000D7219">
            <w:pPr>
              <w:ind w:firstLine="340"/>
              <w:rPr>
                <w:rFonts w:eastAsia="Calibri"/>
                <w:sz w:val="24"/>
                <w:szCs w:val="24"/>
              </w:rPr>
            </w:pPr>
          </w:p>
          <w:p w14:paraId="231D75C2" w14:textId="77777777" w:rsidR="000D7219" w:rsidRPr="00C5206A" w:rsidRDefault="000D7219" w:rsidP="000D7219">
            <w:pPr>
              <w:ind w:firstLine="340"/>
              <w:rPr>
                <w:rFonts w:eastAsia="Calibri"/>
                <w:sz w:val="24"/>
                <w:szCs w:val="24"/>
              </w:rPr>
            </w:pPr>
          </w:p>
          <w:p w14:paraId="3C3B6406" w14:textId="77777777" w:rsidR="000D7219" w:rsidRPr="00C5206A" w:rsidRDefault="000D7219" w:rsidP="000D7219">
            <w:pPr>
              <w:ind w:firstLine="340"/>
              <w:rPr>
                <w:rFonts w:eastAsia="Calibri"/>
                <w:sz w:val="24"/>
                <w:szCs w:val="24"/>
              </w:rPr>
            </w:pPr>
          </w:p>
          <w:p w14:paraId="4D791E22" w14:textId="77777777" w:rsidR="000D7219" w:rsidRPr="00C5206A" w:rsidRDefault="000D7219" w:rsidP="000D7219">
            <w:pPr>
              <w:ind w:firstLine="340"/>
              <w:rPr>
                <w:rFonts w:eastAsia="Calibri"/>
                <w:sz w:val="24"/>
                <w:szCs w:val="24"/>
              </w:rPr>
            </w:pPr>
          </w:p>
          <w:p w14:paraId="3A85E408" w14:textId="77777777" w:rsidR="000D7219" w:rsidRPr="00C5206A" w:rsidRDefault="000D7219" w:rsidP="000D7219">
            <w:pPr>
              <w:ind w:firstLine="340"/>
              <w:rPr>
                <w:rFonts w:eastAsia="Calibri"/>
                <w:sz w:val="24"/>
                <w:szCs w:val="24"/>
              </w:rPr>
            </w:pPr>
          </w:p>
          <w:p w14:paraId="3D89CD0A" w14:textId="77777777" w:rsidR="000D7219" w:rsidRPr="00C5206A" w:rsidRDefault="000D7219" w:rsidP="000D7219">
            <w:pPr>
              <w:ind w:firstLine="340"/>
              <w:rPr>
                <w:rFonts w:eastAsia="Calibri"/>
                <w:sz w:val="24"/>
                <w:szCs w:val="24"/>
              </w:rPr>
            </w:pPr>
          </w:p>
          <w:p w14:paraId="76C6E9F5" w14:textId="77777777" w:rsidR="008D2B61" w:rsidRDefault="008D2B61" w:rsidP="000D7219">
            <w:pPr>
              <w:ind w:firstLine="340"/>
              <w:rPr>
                <w:rFonts w:eastAsia="Calibri"/>
                <w:sz w:val="24"/>
                <w:szCs w:val="24"/>
              </w:rPr>
            </w:pPr>
          </w:p>
          <w:p w14:paraId="4C5B7ECC" w14:textId="77777777" w:rsidR="008D2B61" w:rsidRDefault="008D2B61" w:rsidP="000D7219">
            <w:pPr>
              <w:ind w:firstLine="340"/>
              <w:rPr>
                <w:rFonts w:eastAsia="Calibri"/>
                <w:sz w:val="24"/>
                <w:szCs w:val="24"/>
              </w:rPr>
            </w:pPr>
          </w:p>
          <w:p w14:paraId="6DA6A998" w14:textId="77777777" w:rsidR="008D2B61" w:rsidRDefault="008D2B61" w:rsidP="000D7219">
            <w:pPr>
              <w:ind w:firstLine="340"/>
              <w:rPr>
                <w:rFonts w:eastAsia="Calibri"/>
                <w:sz w:val="24"/>
                <w:szCs w:val="24"/>
              </w:rPr>
            </w:pPr>
          </w:p>
          <w:p w14:paraId="7D8E5C46" w14:textId="77777777" w:rsidR="008D2B61" w:rsidRDefault="008D2B61" w:rsidP="000D7219">
            <w:pPr>
              <w:ind w:firstLine="340"/>
              <w:rPr>
                <w:rFonts w:eastAsia="Calibri"/>
                <w:sz w:val="24"/>
                <w:szCs w:val="24"/>
              </w:rPr>
            </w:pPr>
          </w:p>
          <w:p w14:paraId="42E21288" w14:textId="77777777" w:rsidR="008D2B61" w:rsidRDefault="008D2B61" w:rsidP="000D7219">
            <w:pPr>
              <w:ind w:firstLine="340"/>
              <w:rPr>
                <w:rFonts w:eastAsia="Calibri"/>
                <w:sz w:val="24"/>
                <w:szCs w:val="24"/>
              </w:rPr>
            </w:pPr>
          </w:p>
          <w:p w14:paraId="6A8BD312" w14:textId="5976F000" w:rsidR="000D7219" w:rsidRPr="00C5206A" w:rsidRDefault="000D7219" w:rsidP="000D7219">
            <w:pPr>
              <w:ind w:firstLine="340"/>
              <w:rPr>
                <w:rFonts w:eastAsia="Calibri"/>
                <w:sz w:val="24"/>
                <w:szCs w:val="24"/>
              </w:rPr>
            </w:pPr>
            <w:r w:rsidRPr="00C5206A">
              <w:rPr>
                <w:rFonts w:eastAsia="Calibri"/>
                <w:sz w:val="24"/>
                <w:szCs w:val="24"/>
              </w:rPr>
              <w:t>подпункт 1) подпункта а) пункта 1 статьи 9 исключен</w:t>
            </w:r>
          </w:p>
          <w:p w14:paraId="5BF4C2CA" w14:textId="0DEE91C1" w:rsidR="000D7219" w:rsidRPr="00CF2C84" w:rsidRDefault="000D7219" w:rsidP="000D7219">
            <w:pPr>
              <w:ind w:firstLine="230"/>
              <w:jc w:val="both"/>
              <w:rPr>
                <w:bCs/>
                <w:sz w:val="22"/>
                <w:szCs w:val="22"/>
              </w:rPr>
            </w:pPr>
          </w:p>
        </w:tc>
        <w:tc>
          <w:tcPr>
            <w:tcW w:w="3260" w:type="dxa"/>
            <w:tcBorders>
              <w:top w:val="single" w:sz="4" w:space="0" w:color="auto"/>
              <w:bottom w:val="single" w:sz="4" w:space="0" w:color="auto"/>
            </w:tcBorders>
          </w:tcPr>
          <w:p w14:paraId="112D3C99" w14:textId="77777777" w:rsidR="000D7219" w:rsidRPr="000D7219" w:rsidRDefault="000D7219" w:rsidP="000D7219">
            <w:pPr>
              <w:ind w:firstLine="340"/>
              <w:rPr>
                <w:rFonts w:eastAsia="Calibri"/>
                <w:b/>
                <w:bCs/>
                <w:sz w:val="24"/>
                <w:szCs w:val="24"/>
              </w:rPr>
            </w:pPr>
            <w:r w:rsidRPr="00C5206A">
              <w:rPr>
                <w:rFonts w:eastAsia="Calibri"/>
                <w:b/>
                <w:bCs/>
                <w:sz w:val="24"/>
                <w:szCs w:val="24"/>
              </w:rPr>
              <w:lastRenderedPageBreak/>
              <w:t xml:space="preserve">Статья 9 - исключен </w:t>
            </w:r>
            <w:r w:rsidRPr="000D7219">
              <w:rPr>
                <w:rFonts w:eastAsia="Calibri"/>
                <w:b/>
                <w:bCs/>
                <w:sz w:val="24"/>
                <w:szCs w:val="24"/>
              </w:rPr>
              <w:t>подпункт 1) подпункта а) пункта 1</w:t>
            </w:r>
          </w:p>
          <w:p w14:paraId="0F7A7202" w14:textId="77777777" w:rsidR="000D7219" w:rsidRPr="00C5206A" w:rsidRDefault="000D7219" w:rsidP="000D7219">
            <w:pPr>
              <w:jc w:val="both"/>
              <w:rPr>
                <w:sz w:val="24"/>
                <w:szCs w:val="24"/>
              </w:rPr>
            </w:pPr>
            <w:r w:rsidRPr="00C5206A">
              <w:rPr>
                <w:sz w:val="24"/>
                <w:szCs w:val="24"/>
              </w:rPr>
              <w:t>1. При определении налоговой базы физическое лицо имеет право на получение следующих стандартных налоговых вычетов:</w:t>
            </w:r>
          </w:p>
          <w:p w14:paraId="57E19540" w14:textId="67746195" w:rsidR="000D7219" w:rsidRPr="00CF2C84" w:rsidRDefault="000D7219" w:rsidP="000D7219">
            <w:pPr>
              <w:pStyle w:val="ad"/>
              <w:tabs>
                <w:tab w:val="left" w:pos="426"/>
                <w:tab w:val="left" w:pos="567"/>
                <w:tab w:val="left" w:pos="993"/>
              </w:tabs>
              <w:ind w:left="-66" w:firstLine="110"/>
              <w:rPr>
                <w:sz w:val="22"/>
                <w:szCs w:val="22"/>
              </w:rPr>
            </w:pPr>
            <w:r w:rsidRPr="00C5206A">
              <w:rPr>
                <w:color w:val="000000"/>
              </w:rPr>
              <w:t>1) Герои Советского Союза, Герои Социалистического Труда и лица, награжденные орденами Славы трех степеней, орденами Трудовой Славы трех степеней.</w:t>
            </w:r>
          </w:p>
        </w:tc>
      </w:tr>
      <w:tr w:rsidR="002A70E0" w:rsidRPr="004760E2" w14:paraId="216FAA4B" w14:textId="77777777" w:rsidTr="0061187D">
        <w:trPr>
          <w:trHeight w:val="20"/>
        </w:trPr>
        <w:tc>
          <w:tcPr>
            <w:tcW w:w="709" w:type="dxa"/>
            <w:tcBorders>
              <w:top w:val="single" w:sz="4" w:space="0" w:color="auto"/>
              <w:bottom w:val="single" w:sz="4" w:space="0" w:color="auto"/>
            </w:tcBorders>
          </w:tcPr>
          <w:p w14:paraId="7E08036B" w14:textId="6BFF8E24" w:rsidR="002A70E0" w:rsidRDefault="002A70E0" w:rsidP="002A70E0">
            <w:pPr>
              <w:jc w:val="both"/>
              <w:rPr>
                <w:rFonts w:eastAsia="Calibri"/>
                <w:b/>
              </w:rPr>
            </w:pPr>
            <w:r w:rsidRPr="0052341F">
              <w:rPr>
                <w:rFonts w:eastAsia="Calibri"/>
                <w:b/>
                <w:sz w:val="22"/>
                <w:szCs w:val="22"/>
              </w:rPr>
              <w:t>5</w:t>
            </w:r>
            <w:r>
              <w:rPr>
                <w:rFonts w:eastAsia="Calibri"/>
                <w:b/>
                <w:sz w:val="22"/>
                <w:szCs w:val="22"/>
              </w:rPr>
              <w:t>.</w:t>
            </w:r>
          </w:p>
        </w:tc>
        <w:tc>
          <w:tcPr>
            <w:tcW w:w="3544" w:type="dxa"/>
            <w:tcBorders>
              <w:top w:val="single" w:sz="4" w:space="0" w:color="auto"/>
              <w:bottom w:val="single" w:sz="4" w:space="0" w:color="auto"/>
            </w:tcBorders>
          </w:tcPr>
          <w:p w14:paraId="017D586A" w14:textId="77777777" w:rsidR="002A70E0" w:rsidRPr="00C5206A" w:rsidRDefault="002A70E0" w:rsidP="002A70E0">
            <w:pPr>
              <w:rPr>
                <w:rFonts w:eastAsia="Calibri"/>
                <w:sz w:val="24"/>
                <w:szCs w:val="24"/>
              </w:rPr>
            </w:pPr>
            <w:r w:rsidRPr="00C5206A">
              <w:rPr>
                <w:rFonts w:eastAsia="Calibri"/>
                <w:sz w:val="24"/>
                <w:szCs w:val="24"/>
              </w:rPr>
              <w:t>Закон ПМР от 30 июля 2024 года № 140-ЗИ-</w:t>
            </w:r>
            <w:proofErr w:type="gramStart"/>
            <w:r w:rsidRPr="00C5206A">
              <w:rPr>
                <w:rFonts w:eastAsia="Calibri"/>
                <w:sz w:val="24"/>
                <w:szCs w:val="24"/>
                <w:lang w:val="en-US"/>
              </w:rPr>
              <w:t>VII</w:t>
            </w:r>
            <w:r w:rsidRPr="00C5206A">
              <w:rPr>
                <w:rFonts w:eastAsia="Calibri"/>
                <w:sz w:val="24"/>
                <w:szCs w:val="24"/>
              </w:rPr>
              <w:t xml:space="preserve">  «</w:t>
            </w:r>
            <w:proofErr w:type="gramEnd"/>
            <w:r w:rsidRPr="00C5206A">
              <w:rPr>
                <w:rFonts w:eastAsia="Calibri"/>
                <w:sz w:val="24"/>
                <w:szCs w:val="24"/>
              </w:rPr>
              <w:t xml:space="preserve">О внесении изменений и дополнения в Закон </w:t>
            </w:r>
          </w:p>
          <w:p w14:paraId="40B585E4" w14:textId="77777777" w:rsidR="002A70E0" w:rsidRPr="00C5206A" w:rsidRDefault="002A70E0" w:rsidP="002A70E0">
            <w:pPr>
              <w:rPr>
                <w:rFonts w:eastAsia="Calibri"/>
                <w:sz w:val="24"/>
                <w:szCs w:val="24"/>
              </w:rPr>
            </w:pPr>
            <w:r w:rsidRPr="00C5206A">
              <w:rPr>
                <w:rFonts w:eastAsia="Calibri"/>
                <w:sz w:val="24"/>
                <w:szCs w:val="24"/>
              </w:rPr>
              <w:t>ПМР «О подоходном налоге с физических лиц»</w:t>
            </w:r>
          </w:p>
          <w:p w14:paraId="0EDE5C31" w14:textId="77777777" w:rsidR="002A70E0" w:rsidRPr="00C5206A" w:rsidRDefault="002A70E0" w:rsidP="002A70E0">
            <w:pPr>
              <w:rPr>
                <w:rFonts w:eastAsia="Calibri"/>
                <w:b/>
                <w:bCs/>
                <w:sz w:val="24"/>
                <w:szCs w:val="24"/>
              </w:rPr>
            </w:pPr>
            <w:r w:rsidRPr="00C5206A">
              <w:rPr>
                <w:rFonts w:eastAsia="Calibri"/>
                <w:b/>
                <w:bCs/>
                <w:sz w:val="24"/>
                <w:szCs w:val="24"/>
              </w:rPr>
              <w:t>Вступает в силу с 01.01.2025 г.</w:t>
            </w:r>
          </w:p>
          <w:p w14:paraId="06F0F085" w14:textId="77777777" w:rsidR="002A70E0" w:rsidRPr="00CF2C84" w:rsidRDefault="002A70E0" w:rsidP="002A70E0">
            <w:pPr>
              <w:jc w:val="both"/>
              <w:rPr>
                <w:bCs/>
                <w:sz w:val="22"/>
                <w:szCs w:val="22"/>
              </w:rPr>
            </w:pPr>
          </w:p>
        </w:tc>
        <w:tc>
          <w:tcPr>
            <w:tcW w:w="3260" w:type="dxa"/>
            <w:tcBorders>
              <w:top w:val="single" w:sz="4" w:space="0" w:color="auto"/>
              <w:bottom w:val="single" w:sz="4" w:space="0" w:color="auto"/>
              <w:right w:val="single" w:sz="4" w:space="0" w:color="auto"/>
            </w:tcBorders>
          </w:tcPr>
          <w:p w14:paraId="03837302" w14:textId="77777777" w:rsidR="002A70E0" w:rsidRPr="002A70E0" w:rsidRDefault="002A70E0" w:rsidP="002A70E0">
            <w:pPr>
              <w:ind w:firstLine="340"/>
              <w:rPr>
                <w:sz w:val="24"/>
                <w:szCs w:val="24"/>
              </w:rPr>
            </w:pPr>
            <w:r w:rsidRPr="00C5206A">
              <w:rPr>
                <w:rFonts w:eastAsia="Calibri"/>
                <w:b/>
                <w:bCs/>
                <w:sz w:val="24"/>
                <w:szCs w:val="24"/>
              </w:rPr>
              <w:t xml:space="preserve">Статья 9 </w:t>
            </w:r>
            <w:r w:rsidRPr="002A70E0">
              <w:rPr>
                <w:sz w:val="24"/>
                <w:szCs w:val="24"/>
              </w:rPr>
              <w:t>Стандартные налоговые вычеты</w:t>
            </w:r>
          </w:p>
          <w:p w14:paraId="64DFD7D6" w14:textId="77777777" w:rsidR="002A70E0" w:rsidRPr="002A70E0" w:rsidRDefault="002A70E0" w:rsidP="002A70E0">
            <w:pPr>
              <w:autoSpaceDE w:val="0"/>
              <w:autoSpaceDN w:val="0"/>
              <w:adjustRightInd w:val="0"/>
              <w:ind w:firstLine="360"/>
              <w:jc w:val="both"/>
              <w:rPr>
                <w:sz w:val="24"/>
                <w:szCs w:val="24"/>
              </w:rPr>
            </w:pPr>
            <w:r w:rsidRPr="002A70E0">
              <w:rPr>
                <w:sz w:val="24"/>
                <w:szCs w:val="24"/>
              </w:rPr>
              <w:t xml:space="preserve">1. При определении налоговой базы физическое лицо имеет право на получение следующих стандартных налоговых вычетов: </w:t>
            </w:r>
          </w:p>
          <w:p w14:paraId="7A680AD9" w14:textId="77777777" w:rsidR="002A70E0" w:rsidRPr="002A70E0" w:rsidRDefault="002A70E0" w:rsidP="002A70E0">
            <w:pPr>
              <w:ind w:firstLine="340"/>
              <w:rPr>
                <w:sz w:val="24"/>
                <w:szCs w:val="24"/>
              </w:rPr>
            </w:pPr>
            <w:r w:rsidRPr="002A70E0">
              <w:rPr>
                <w:sz w:val="24"/>
                <w:szCs w:val="24"/>
              </w:rPr>
              <w:t>…</w:t>
            </w:r>
          </w:p>
          <w:p w14:paraId="04752C6F" w14:textId="77777777" w:rsidR="002A70E0" w:rsidRPr="00C5206A" w:rsidRDefault="002A70E0" w:rsidP="002A70E0">
            <w:pPr>
              <w:ind w:firstLine="340"/>
              <w:jc w:val="both"/>
              <w:rPr>
                <w:rFonts w:eastAsia="Calibri"/>
                <w:b/>
                <w:bCs/>
                <w:sz w:val="24"/>
                <w:szCs w:val="24"/>
              </w:rPr>
            </w:pPr>
          </w:p>
          <w:p w14:paraId="1E364CB5" w14:textId="77777777" w:rsidR="002A70E0" w:rsidRPr="00C5206A" w:rsidRDefault="002A70E0" w:rsidP="002A70E0">
            <w:pPr>
              <w:ind w:firstLine="340"/>
              <w:jc w:val="both"/>
              <w:rPr>
                <w:rFonts w:eastAsia="Calibri"/>
                <w:sz w:val="24"/>
                <w:szCs w:val="24"/>
              </w:rPr>
            </w:pPr>
            <w:r w:rsidRPr="00C5206A">
              <w:rPr>
                <w:rFonts w:eastAsia="Calibri"/>
                <w:sz w:val="24"/>
                <w:szCs w:val="24"/>
              </w:rPr>
              <w:t>д) налоговый вычет в размере 70 расчетных уровней минимальной заработной платы (РУ МЗП) предоставляется молодым специалистам.</w:t>
            </w:r>
          </w:p>
          <w:p w14:paraId="24297FF1"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w:t>
            </w:r>
            <w:r w:rsidRPr="00C5206A">
              <w:rPr>
                <w:rFonts w:eastAsia="Calibri"/>
                <w:sz w:val="24"/>
                <w:szCs w:val="24"/>
              </w:rPr>
              <w:lastRenderedPageBreak/>
              <w:t xml:space="preserve">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w:t>
            </w:r>
            <w:r w:rsidRPr="00F861B9">
              <w:rPr>
                <w:rFonts w:eastAsia="Calibri"/>
                <w:sz w:val="24"/>
                <w:szCs w:val="24"/>
              </w:rPr>
              <w:t xml:space="preserve">образования или диплома об окончании ординатуры. </w:t>
            </w:r>
            <w:r w:rsidRPr="00C5206A">
              <w:rPr>
                <w:rFonts w:eastAsia="Calibri"/>
                <w:sz w:val="24"/>
                <w:szCs w:val="24"/>
              </w:rPr>
              <w:t xml:space="preserve">К категории «молодой специалист» приравниваются лица, указанные в частях третьей, четвертой и пятой настоящего подпункта.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w:t>
            </w:r>
            <w:r w:rsidRPr="00C5206A">
              <w:rPr>
                <w:rFonts w:eastAsia="Calibri"/>
                <w:sz w:val="24"/>
                <w:szCs w:val="24"/>
              </w:rPr>
              <w:lastRenderedPageBreak/>
              <w:t>Приднестровской Молдавской Республики.</w:t>
            </w:r>
          </w:p>
          <w:p w14:paraId="671DFF44" w14:textId="77777777" w:rsidR="002A70E0" w:rsidRPr="00C5206A" w:rsidRDefault="002A70E0" w:rsidP="002A70E0">
            <w:pPr>
              <w:ind w:firstLine="340"/>
              <w:jc w:val="both"/>
              <w:rPr>
                <w:rFonts w:eastAsia="Calibri"/>
                <w:sz w:val="24"/>
                <w:szCs w:val="24"/>
              </w:rPr>
            </w:pPr>
            <w:r w:rsidRPr="00C5206A">
              <w:rPr>
                <w:rFonts w:eastAsia="Calibri"/>
                <w:sz w:val="24"/>
                <w:szCs w:val="24"/>
              </w:rPr>
              <w:t>Вычет, предусмотренный настоящим подпунктом, предоставляется 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w:t>
            </w:r>
          </w:p>
          <w:p w14:paraId="04D6AED2"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w:t>
            </w:r>
            <w:r w:rsidRPr="00C5206A">
              <w:rPr>
                <w:rFonts w:eastAsia="Calibri"/>
                <w:sz w:val="24"/>
                <w:szCs w:val="24"/>
              </w:rPr>
              <w:lastRenderedPageBreak/>
              <w:t>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14:paraId="3AFD5CF8"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w:t>
            </w:r>
            <w:r w:rsidRPr="00C5206A">
              <w:rPr>
                <w:rFonts w:eastAsia="Calibri"/>
                <w:sz w:val="24"/>
                <w:szCs w:val="24"/>
              </w:rPr>
              <w:lastRenderedPageBreak/>
              <w:t>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пограничных органов, внутренних войск в запас по истечении установленных сроков военной службы по призыву, при условии, что данный налоговый вычет ранее не предоставлялся.</w:t>
            </w:r>
          </w:p>
          <w:p w14:paraId="24E47627"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или диплома об окончании ординатуры. Повторное предоставление налогового вычета не допускается. </w:t>
            </w:r>
          </w:p>
          <w:p w14:paraId="6B958AC2" w14:textId="77777777" w:rsidR="002A70E0" w:rsidRPr="00F861B9" w:rsidRDefault="002A70E0" w:rsidP="002A70E0">
            <w:pPr>
              <w:ind w:firstLine="340"/>
              <w:jc w:val="both"/>
              <w:rPr>
                <w:rFonts w:eastAsia="Calibri"/>
                <w:sz w:val="24"/>
                <w:szCs w:val="24"/>
              </w:rPr>
            </w:pPr>
            <w:r w:rsidRPr="00C5206A">
              <w:rPr>
                <w:rFonts w:eastAsia="Calibri"/>
                <w:sz w:val="24"/>
                <w:szCs w:val="24"/>
              </w:rPr>
              <w:lastRenderedPageBreak/>
              <w:t xml:space="preserve">Стандартный вычет, предусмотренный настоящим подпунктом, предоставляется молодым специалистам, а также лицам, указанным в частях третьей, четвертой и пятой настоящего подпункта, на основании письменного заявления и копии документа об уровне профессионального образования </w:t>
            </w:r>
            <w:r w:rsidRPr="00F861B9">
              <w:rPr>
                <w:rFonts w:eastAsia="Calibri"/>
                <w:sz w:val="24"/>
                <w:szCs w:val="24"/>
              </w:rPr>
              <w:t>или диплома об окончании ординатуры;</w:t>
            </w:r>
          </w:p>
          <w:p w14:paraId="42E5A525" w14:textId="2ADD14A2" w:rsidR="002A70E0" w:rsidRPr="00CF2C84" w:rsidRDefault="002A70E0" w:rsidP="002A70E0">
            <w:pPr>
              <w:ind w:firstLine="708"/>
              <w:jc w:val="both"/>
              <w:rPr>
                <w:b/>
                <w:sz w:val="22"/>
                <w:szCs w:val="22"/>
              </w:rPr>
            </w:pPr>
          </w:p>
        </w:tc>
        <w:tc>
          <w:tcPr>
            <w:tcW w:w="3544" w:type="dxa"/>
            <w:tcBorders>
              <w:top w:val="single" w:sz="4" w:space="0" w:color="auto"/>
              <w:left w:val="single" w:sz="4" w:space="0" w:color="auto"/>
              <w:bottom w:val="single" w:sz="4" w:space="0" w:color="auto"/>
            </w:tcBorders>
          </w:tcPr>
          <w:p w14:paraId="62F93773" w14:textId="77777777" w:rsidR="002A70E0" w:rsidRPr="00C5206A" w:rsidRDefault="002A70E0" w:rsidP="002A70E0">
            <w:pPr>
              <w:ind w:firstLine="340"/>
              <w:rPr>
                <w:rFonts w:eastAsia="Calibri"/>
                <w:b/>
                <w:bCs/>
                <w:sz w:val="24"/>
                <w:szCs w:val="24"/>
              </w:rPr>
            </w:pPr>
            <w:r w:rsidRPr="00C5206A">
              <w:rPr>
                <w:rFonts w:eastAsia="Calibri"/>
                <w:b/>
                <w:bCs/>
                <w:sz w:val="24"/>
                <w:szCs w:val="24"/>
              </w:rPr>
              <w:lastRenderedPageBreak/>
              <w:t>Статья 9</w:t>
            </w:r>
          </w:p>
          <w:p w14:paraId="0DD1241A" w14:textId="77777777" w:rsidR="002A70E0" w:rsidRPr="00C5206A" w:rsidRDefault="002A70E0" w:rsidP="002A70E0">
            <w:pPr>
              <w:ind w:firstLine="340"/>
              <w:jc w:val="both"/>
              <w:rPr>
                <w:rFonts w:eastAsia="Calibri"/>
                <w:sz w:val="24"/>
                <w:szCs w:val="24"/>
              </w:rPr>
            </w:pPr>
            <w:r w:rsidRPr="00C5206A">
              <w:rPr>
                <w:rFonts w:eastAsia="Calibri"/>
                <w:sz w:val="24"/>
                <w:szCs w:val="24"/>
              </w:rPr>
              <w:t>Подпункт д) пункта 1 статьи 9 излож</w:t>
            </w:r>
            <w:r w:rsidRPr="002A70E0">
              <w:rPr>
                <w:rFonts w:eastAsia="Calibri"/>
                <w:sz w:val="24"/>
                <w:szCs w:val="24"/>
              </w:rPr>
              <w:t>ен</w:t>
            </w:r>
            <w:r w:rsidRPr="00C5206A">
              <w:rPr>
                <w:rFonts w:eastAsia="Calibri"/>
                <w:sz w:val="24"/>
                <w:szCs w:val="24"/>
              </w:rPr>
              <w:t xml:space="preserve"> в следующей редакции:</w:t>
            </w:r>
          </w:p>
          <w:p w14:paraId="2B62AD72" w14:textId="77777777" w:rsidR="002A70E0" w:rsidRPr="00C5206A" w:rsidRDefault="002A70E0" w:rsidP="002A70E0">
            <w:pPr>
              <w:ind w:firstLine="340"/>
              <w:jc w:val="both"/>
              <w:rPr>
                <w:rFonts w:eastAsia="Calibri"/>
                <w:sz w:val="24"/>
                <w:szCs w:val="24"/>
              </w:rPr>
            </w:pPr>
          </w:p>
          <w:p w14:paraId="03A4CA81" w14:textId="77777777" w:rsidR="002A70E0" w:rsidRPr="00C5206A" w:rsidRDefault="002A70E0" w:rsidP="002A70E0">
            <w:pPr>
              <w:ind w:firstLine="340"/>
              <w:jc w:val="both"/>
              <w:rPr>
                <w:rFonts w:eastAsia="Calibri"/>
                <w:sz w:val="24"/>
                <w:szCs w:val="24"/>
              </w:rPr>
            </w:pPr>
          </w:p>
          <w:p w14:paraId="63F97367" w14:textId="77777777" w:rsidR="002A70E0" w:rsidRPr="00C5206A" w:rsidRDefault="002A70E0" w:rsidP="002A70E0">
            <w:pPr>
              <w:ind w:firstLine="340"/>
              <w:jc w:val="both"/>
              <w:rPr>
                <w:rFonts w:eastAsia="Calibri"/>
                <w:sz w:val="24"/>
                <w:szCs w:val="24"/>
              </w:rPr>
            </w:pPr>
          </w:p>
          <w:p w14:paraId="73CD2DA0" w14:textId="77777777" w:rsidR="002A70E0" w:rsidRPr="00C5206A" w:rsidRDefault="002A70E0" w:rsidP="002A70E0">
            <w:pPr>
              <w:ind w:firstLine="340"/>
              <w:jc w:val="both"/>
              <w:rPr>
                <w:rFonts w:eastAsia="Calibri"/>
                <w:sz w:val="24"/>
                <w:szCs w:val="24"/>
              </w:rPr>
            </w:pPr>
          </w:p>
          <w:p w14:paraId="215C52F4" w14:textId="77777777" w:rsidR="002A70E0" w:rsidRPr="00C5206A" w:rsidRDefault="002A70E0" w:rsidP="002A70E0">
            <w:pPr>
              <w:ind w:firstLine="340"/>
              <w:jc w:val="both"/>
              <w:rPr>
                <w:rFonts w:eastAsia="Calibri"/>
                <w:sz w:val="24"/>
                <w:szCs w:val="24"/>
              </w:rPr>
            </w:pPr>
          </w:p>
          <w:p w14:paraId="14FF0E0A" w14:textId="77777777" w:rsidR="002A70E0" w:rsidRDefault="002A70E0" w:rsidP="002A70E0">
            <w:pPr>
              <w:ind w:firstLine="340"/>
              <w:jc w:val="both"/>
              <w:rPr>
                <w:rFonts w:eastAsia="Calibri"/>
                <w:sz w:val="24"/>
                <w:szCs w:val="24"/>
              </w:rPr>
            </w:pPr>
          </w:p>
          <w:p w14:paraId="6DE72FFB" w14:textId="1454D1BD" w:rsidR="002A70E0" w:rsidRPr="00C5206A" w:rsidRDefault="002A70E0" w:rsidP="002A70E0">
            <w:pPr>
              <w:ind w:firstLine="340"/>
              <w:jc w:val="both"/>
              <w:rPr>
                <w:rFonts w:eastAsia="Calibri"/>
                <w:sz w:val="24"/>
                <w:szCs w:val="24"/>
              </w:rPr>
            </w:pPr>
            <w:r w:rsidRPr="00C5206A">
              <w:rPr>
                <w:rFonts w:eastAsia="Calibri"/>
                <w:sz w:val="24"/>
                <w:szCs w:val="24"/>
              </w:rPr>
              <w:t>«д) налоговый вычет в размере 70 расчетных уровней минимальной заработной платы (РУ МЗП) предоставляется молодым специалистам.</w:t>
            </w:r>
          </w:p>
          <w:p w14:paraId="5928AC1D"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w:t>
            </w:r>
            <w:r w:rsidRPr="00C5206A">
              <w:rPr>
                <w:rFonts w:eastAsia="Calibri"/>
                <w:sz w:val="24"/>
                <w:szCs w:val="24"/>
              </w:rPr>
              <w:lastRenderedPageBreak/>
              <w:t xml:space="preserve">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w:t>
            </w:r>
            <w:r w:rsidRPr="00C5206A">
              <w:rPr>
                <w:rFonts w:eastAsia="Calibri"/>
                <w:sz w:val="24"/>
                <w:szCs w:val="24"/>
              </w:rPr>
              <w:br/>
              <w:t xml:space="preserve">К категории «молодой специалист» приравниваются лица, указанные в частях третьей, четвертой, пятой </w:t>
            </w:r>
            <w:r w:rsidRPr="00F861B9">
              <w:rPr>
                <w:rFonts w:eastAsia="Calibri"/>
                <w:sz w:val="24"/>
                <w:szCs w:val="24"/>
              </w:rPr>
              <w:t xml:space="preserve">и шестой настоящего подпункта. </w:t>
            </w:r>
            <w:r w:rsidRPr="00C5206A">
              <w:rPr>
                <w:rFonts w:eastAsia="Calibri"/>
                <w:sz w:val="24"/>
                <w:szCs w:val="24"/>
              </w:rPr>
              <w:t>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w:t>
            </w:r>
          </w:p>
          <w:p w14:paraId="085FBF29" w14:textId="77777777" w:rsidR="002A70E0" w:rsidRPr="00C5206A" w:rsidRDefault="002A70E0" w:rsidP="002A70E0">
            <w:pPr>
              <w:ind w:firstLine="340"/>
              <w:jc w:val="both"/>
              <w:rPr>
                <w:rFonts w:eastAsia="Calibri"/>
                <w:color w:val="000000" w:themeColor="text1"/>
                <w:sz w:val="24"/>
                <w:szCs w:val="24"/>
              </w:rPr>
            </w:pPr>
            <w:r w:rsidRPr="00C5206A">
              <w:rPr>
                <w:rFonts w:eastAsia="Calibri"/>
                <w:color w:val="000000" w:themeColor="text1"/>
                <w:sz w:val="24"/>
                <w:szCs w:val="24"/>
              </w:rPr>
              <w:t xml:space="preserve">Вычет, предусмотренный настоящим подпунктом, предоставляется </w:t>
            </w:r>
            <w:r w:rsidRPr="00C5206A">
              <w:rPr>
                <w:rFonts w:eastAsia="Calibri"/>
                <w:color w:val="000000" w:themeColor="text1"/>
                <w:sz w:val="24"/>
                <w:szCs w:val="24"/>
              </w:rPr>
              <w:br/>
              <w:t xml:space="preserve">со дня получения документа об </w:t>
            </w:r>
            <w:r w:rsidRPr="00C5206A">
              <w:rPr>
                <w:rFonts w:eastAsia="Calibri"/>
                <w:color w:val="000000" w:themeColor="text1"/>
                <w:sz w:val="24"/>
                <w:szCs w:val="24"/>
              </w:rPr>
              <w:lastRenderedPageBreak/>
              <w:t>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w:t>
            </w:r>
          </w:p>
          <w:p w14:paraId="5C354D94" w14:textId="77777777" w:rsidR="002A70E0" w:rsidRPr="00F861B9" w:rsidRDefault="002A70E0" w:rsidP="002A70E0">
            <w:pPr>
              <w:ind w:firstLine="340"/>
              <w:jc w:val="both"/>
              <w:rPr>
                <w:rFonts w:eastAsia="Calibri"/>
                <w:sz w:val="24"/>
                <w:szCs w:val="24"/>
              </w:rPr>
            </w:pPr>
            <w:r w:rsidRPr="00F861B9">
              <w:rPr>
                <w:rFonts w:eastAsia="Calibri"/>
                <w:sz w:val="24"/>
                <w:szCs w:val="24"/>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14:paraId="03EDFDC3"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Вычет, предусмотренный настоящим подпунктом, </w:t>
            </w:r>
            <w:r w:rsidRPr="00C5206A">
              <w:rPr>
                <w:rFonts w:eastAsia="Calibri"/>
                <w:sz w:val="24"/>
                <w:szCs w:val="24"/>
              </w:rPr>
              <w:lastRenderedPageBreak/>
              <w:t>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14:paraId="5C2CD0E5"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w:t>
            </w:r>
            <w:r w:rsidRPr="00C5206A">
              <w:rPr>
                <w:rFonts w:eastAsia="Calibri"/>
                <w:sz w:val="24"/>
                <w:szCs w:val="24"/>
              </w:rPr>
              <w:lastRenderedPageBreak/>
              <w:t>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при условии, что данный налоговый вычет ранее не предоставлялся.</w:t>
            </w:r>
          </w:p>
          <w:p w14:paraId="3E56BDBA"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w:t>
            </w:r>
            <w:r w:rsidRPr="00C5206A">
              <w:rPr>
                <w:rFonts w:eastAsia="Calibri"/>
                <w:sz w:val="24"/>
                <w:szCs w:val="24"/>
              </w:rPr>
              <w:lastRenderedPageBreak/>
              <w:t xml:space="preserve">в части третьей настоящего подпункта, – со дня получения документа об уровне профессионального образования. Повторное предоставление налогового вычета не допускается. </w:t>
            </w:r>
          </w:p>
          <w:p w14:paraId="20B96EED" w14:textId="77777777" w:rsidR="002A70E0" w:rsidRPr="00C5206A" w:rsidRDefault="002A70E0" w:rsidP="002A70E0">
            <w:pPr>
              <w:ind w:firstLine="340"/>
              <w:jc w:val="both"/>
              <w:rPr>
                <w:rFonts w:eastAsia="Calibri"/>
                <w:sz w:val="24"/>
                <w:szCs w:val="24"/>
              </w:rPr>
            </w:pPr>
            <w:r w:rsidRPr="00C5206A">
              <w:rPr>
                <w:rFonts w:eastAsia="Calibri"/>
                <w:sz w:val="24"/>
                <w:szCs w:val="24"/>
              </w:rPr>
              <w:t xml:space="preserve">Стандартный вычет, предусмотренный настоящим подпунктом, предоставляется молодым специалистам, а также лицам, указанным </w:t>
            </w:r>
            <w:r w:rsidRPr="00C5206A">
              <w:rPr>
                <w:rFonts w:eastAsia="Calibri"/>
                <w:sz w:val="24"/>
                <w:szCs w:val="24"/>
              </w:rPr>
              <w:br/>
              <w:t xml:space="preserve">в частях третьей, четвертой, пятой и </w:t>
            </w:r>
            <w:r w:rsidRPr="00F861B9">
              <w:rPr>
                <w:rFonts w:eastAsia="Calibri"/>
                <w:sz w:val="24"/>
                <w:szCs w:val="24"/>
              </w:rPr>
              <w:t>шестой</w:t>
            </w:r>
            <w:r w:rsidRPr="00C5206A">
              <w:rPr>
                <w:rFonts w:eastAsia="Calibri"/>
                <w:sz w:val="24"/>
                <w:szCs w:val="24"/>
              </w:rPr>
              <w:t xml:space="preserve"> настоящего подпункта, на основании письменного заявления и копии документа об уровне профессионального образования».</w:t>
            </w:r>
          </w:p>
          <w:p w14:paraId="04E13239" w14:textId="77777777" w:rsidR="002A70E0" w:rsidRPr="00C5206A" w:rsidRDefault="002A70E0" w:rsidP="002A70E0">
            <w:pPr>
              <w:ind w:firstLine="340"/>
              <w:rPr>
                <w:rFonts w:eastAsia="Calibri"/>
                <w:b/>
                <w:bCs/>
                <w:sz w:val="24"/>
                <w:szCs w:val="24"/>
              </w:rPr>
            </w:pPr>
          </w:p>
          <w:p w14:paraId="6B5D0894" w14:textId="78DF556C" w:rsidR="002A70E0" w:rsidRPr="00CF2C84" w:rsidRDefault="002A70E0" w:rsidP="002A70E0">
            <w:pPr>
              <w:pStyle w:val="a3"/>
              <w:ind w:firstLine="230"/>
              <w:jc w:val="both"/>
              <w:rPr>
                <w:sz w:val="22"/>
                <w:szCs w:val="22"/>
              </w:rPr>
            </w:pPr>
          </w:p>
        </w:tc>
        <w:tc>
          <w:tcPr>
            <w:tcW w:w="3260" w:type="dxa"/>
            <w:tcBorders>
              <w:top w:val="single" w:sz="4" w:space="0" w:color="auto"/>
              <w:bottom w:val="single" w:sz="4" w:space="0" w:color="auto"/>
            </w:tcBorders>
          </w:tcPr>
          <w:p w14:paraId="4E506A0E" w14:textId="77777777" w:rsidR="002A70E0" w:rsidRPr="00C5206A" w:rsidRDefault="002A70E0" w:rsidP="002A70E0">
            <w:pPr>
              <w:ind w:firstLine="340"/>
              <w:jc w:val="both"/>
              <w:rPr>
                <w:rFonts w:eastAsia="Calibri"/>
                <w:b/>
                <w:bCs/>
                <w:color w:val="000000" w:themeColor="text1"/>
                <w:sz w:val="24"/>
                <w:szCs w:val="24"/>
              </w:rPr>
            </w:pPr>
            <w:r w:rsidRPr="00C5206A">
              <w:rPr>
                <w:rFonts w:eastAsia="Calibri"/>
                <w:color w:val="000000" w:themeColor="text1"/>
                <w:sz w:val="24"/>
                <w:szCs w:val="24"/>
              </w:rPr>
              <w:lastRenderedPageBreak/>
              <w:t xml:space="preserve"> </w:t>
            </w:r>
            <w:r w:rsidRPr="00C5206A">
              <w:rPr>
                <w:rFonts w:eastAsia="Calibri"/>
                <w:b/>
                <w:bCs/>
                <w:color w:val="000000" w:themeColor="text1"/>
                <w:sz w:val="24"/>
                <w:szCs w:val="24"/>
              </w:rPr>
              <w:t xml:space="preserve">Дополнена </w:t>
            </w:r>
          </w:p>
          <w:p w14:paraId="7E018182" w14:textId="77777777" w:rsidR="002A70E0" w:rsidRPr="00C5206A" w:rsidRDefault="002A70E0" w:rsidP="002A70E0">
            <w:pPr>
              <w:ind w:firstLine="340"/>
              <w:jc w:val="both"/>
              <w:rPr>
                <w:rFonts w:eastAsia="Calibri"/>
                <w:color w:val="000000" w:themeColor="text1"/>
                <w:sz w:val="24"/>
                <w:szCs w:val="24"/>
              </w:rPr>
            </w:pPr>
          </w:p>
          <w:p w14:paraId="1AD2640C" w14:textId="77777777" w:rsidR="002A70E0" w:rsidRPr="00C5206A" w:rsidRDefault="002A70E0" w:rsidP="002A70E0">
            <w:pPr>
              <w:jc w:val="both"/>
              <w:rPr>
                <w:rFonts w:eastAsia="Calibri"/>
                <w:color w:val="000000" w:themeColor="text1"/>
                <w:sz w:val="24"/>
                <w:szCs w:val="24"/>
              </w:rPr>
            </w:pPr>
            <w:r w:rsidRPr="00C5206A">
              <w:rPr>
                <w:rFonts w:eastAsia="Calibri"/>
                <w:color w:val="000000" w:themeColor="text1"/>
                <w:sz w:val="24"/>
                <w:szCs w:val="24"/>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14:paraId="6B1F0E2C" w14:textId="69FF0E95" w:rsidR="002A70E0" w:rsidRPr="00CF2C84" w:rsidRDefault="002A70E0" w:rsidP="002A70E0">
            <w:pPr>
              <w:pStyle w:val="ad"/>
              <w:tabs>
                <w:tab w:val="left" w:pos="426"/>
                <w:tab w:val="left" w:pos="567"/>
                <w:tab w:val="left" w:pos="993"/>
              </w:tabs>
              <w:ind w:left="0"/>
              <w:rPr>
                <w:sz w:val="22"/>
                <w:szCs w:val="22"/>
              </w:rPr>
            </w:pPr>
          </w:p>
        </w:tc>
      </w:tr>
      <w:tr w:rsidR="006262BB" w:rsidRPr="004760E2" w14:paraId="21129ECE" w14:textId="77777777" w:rsidTr="0061187D">
        <w:trPr>
          <w:trHeight w:val="20"/>
        </w:trPr>
        <w:tc>
          <w:tcPr>
            <w:tcW w:w="709" w:type="dxa"/>
            <w:tcBorders>
              <w:top w:val="single" w:sz="4" w:space="0" w:color="auto"/>
              <w:bottom w:val="single" w:sz="4" w:space="0" w:color="auto"/>
            </w:tcBorders>
          </w:tcPr>
          <w:p w14:paraId="53E4BFE9" w14:textId="45FCEE78" w:rsidR="006262BB" w:rsidRDefault="006262BB" w:rsidP="006262BB">
            <w:pPr>
              <w:jc w:val="both"/>
              <w:rPr>
                <w:rFonts w:eastAsia="Calibri"/>
                <w:b/>
              </w:rPr>
            </w:pPr>
            <w:r w:rsidRPr="0052341F">
              <w:rPr>
                <w:rFonts w:eastAsia="Calibri"/>
                <w:b/>
                <w:sz w:val="22"/>
                <w:szCs w:val="22"/>
              </w:rPr>
              <w:lastRenderedPageBreak/>
              <w:t>6</w:t>
            </w:r>
            <w:r>
              <w:rPr>
                <w:rFonts w:eastAsia="Calibri"/>
                <w:b/>
                <w:sz w:val="22"/>
                <w:szCs w:val="22"/>
              </w:rPr>
              <w:t>.</w:t>
            </w:r>
          </w:p>
        </w:tc>
        <w:tc>
          <w:tcPr>
            <w:tcW w:w="3544" w:type="dxa"/>
            <w:tcBorders>
              <w:top w:val="single" w:sz="4" w:space="0" w:color="auto"/>
              <w:bottom w:val="single" w:sz="4" w:space="0" w:color="auto"/>
            </w:tcBorders>
          </w:tcPr>
          <w:p w14:paraId="13FF1FD7" w14:textId="77777777" w:rsidR="006262BB" w:rsidRPr="006262BB" w:rsidRDefault="006262BB" w:rsidP="006262BB">
            <w:pPr>
              <w:rPr>
                <w:rFonts w:eastAsia="Calibri"/>
                <w:sz w:val="24"/>
                <w:szCs w:val="24"/>
              </w:rPr>
            </w:pPr>
            <w:r w:rsidRPr="006262BB">
              <w:rPr>
                <w:rFonts w:eastAsia="Calibri"/>
                <w:sz w:val="24"/>
                <w:szCs w:val="24"/>
              </w:rPr>
              <w:t xml:space="preserve">Приказ Министерства финансов Приднестровской Молдавской Республики от 19.08.2024г. № 157 «О внесении изменений и дополнений в Приказ Министерства финансов Приднестровской Молдавской Республики от 9 января 2008 года № 2 «Об утверждении Инструкции «О порядке исчисления и уплаты подоходного налога с </w:t>
            </w:r>
            <w:r w:rsidRPr="006262BB">
              <w:rPr>
                <w:rFonts w:eastAsia="Calibri"/>
                <w:sz w:val="24"/>
                <w:szCs w:val="24"/>
              </w:rPr>
              <w:lastRenderedPageBreak/>
              <w:t>физических лиц», вступивший в силу со дня, следующего за днем его официального</w:t>
            </w:r>
          </w:p>
          <w:p w14:paraId="3D75424A" w14:textId="77777777" w:rsidR="006262BB" w:rsidRPr="006262BB" w:rsidRDefault="006262BB" w:rsidP="006262BB">
            <w:pPr>
              <w:rPr>
                <w:rFonts w:eastAsia="Calibri"/>
                <w:sz w:val="24"/>
                <w:szCs w:val="24"/>
              </w:rPr>
            </w:pPr>
            <w:r w:rsidRPr="006262BB">
              <w:rPr>
                <w:rFonts w:eastAsia="Calibri"/>
                <w:sz w:val="24"/>
                <w:szCs w:val="24"/>
              </w:rPr>
              <w:t xml:space="preserve">опубликования, за исключением подпунктов а)-д), з)-л), м), н), о) пункта 1 </w:t>
            </w:r>
          </w:p>
          <w:p w14:paraId="567CD9C9" w14:textId="77777777" w:rsidR="006262BB" w:rsidRPr="006262BB" w:rsidRDefault="006262BB" w:rsidP="006262BB">
            <w:pPr>
              <w:rPr>
                <w:rFonts w:eastAsia="Calibri"/>
                <w:sz w:val="24"/>
                <w:szCs w:val="24"/>
              </w:rPr>
            </w:pPr>
            <w:r w:rsidRPr="006262BB">
              <w:rPr>
                <w:rFonts w:eastAsia="Calibri"/>
                <w:sz w:val="24"/>
                <w:szCs w:val="24"/>
              </w:rPr>
              <w:t>Приказа.</w:t>
            </w:r>
          </w:p>
          <w:p w14:paraId="0EBBEA1C" w14:textId="77777777" w:rsidR="006262BB" w:rsidRPr="006262BB" w:rsidRDefault="006262BB" w:rsidP="006262BB">
            <w:pPr>
              <w:rPr>
                <w:rFonts w:eastAsia="Calibri"/>
                <w:sz w:val="24"/>
                <w:szCs w:val="24"/>
              </w:rPr>
            </w:pPr>
            <w:r w:rsidRPr="006262BB">
              <w:rPr>
                <w:rFonts w:eastAsia="Calibri"/>
                <w:sz w:val="24"/>
                <w:szCs w:val="24"/>
              </w:rPr>
              <w:t>Подпункты а)-д), м), н), о) пункта 1 Приказа вступают в силу с 1 января</w:t>
            </w:r>
          </w:p>
          <w:p w14:paraId="5A10F1D6" w14:textId="77777777" w:rsidR="006262BB" w:rsidRPr="006262BB" w:rsidRDefault="006262BB" w:rsidP="006262BB">
            <w:pPr>
              <w:rPr>
                <w:rFonts w:eastAsia="Calibri"/>
                <w:sz w:val="24"/>
                <w:szCs w:val="24"/>
              </w:rPr>
            </w:pPr>
            <w:r w:rsidRPr="006262BB">
              <w:rPr>
                <w:rFonts w:eastAsia="Calibri"/>
                <w:sz w:val="24"/>
                <w:szCs w:val="24"/>
              </w:rPr>
              <w:t>2025 года.</w:t>
            </w:r>
          </w:p>
          <w:p w14:paraId="571A8B63" w14:textId="77777777" w:rsidR="006262BB" w:rsidRPr="006262BB" w:rsidRDefault="006262BB" w:rsidP="006262BB">
            <w:pPr>
              <w:rPr>
                <w:rFonts w:eastAsia="Calibri"/>
                <w:sz w:val="24"/>
                <w:szCs w:val="24"/>
              </w:rPr>
            </w:pPr>
            <w:r w:rsidRPr="006262BB">
              <w:rPr>
                <w:rFonts w:eastAsia="Calibri"/>
                <w:sz w:val="24"/>
                <w:szCs w:val="24"/>
              </w:rPr>
              <w:t>Подпункты з)-л) пункта 1 Приказа вступают в силу со дня, следующего за</w:t>
            </w:r>
          </w:p>
          <w:p w14:paraId="30623D57" w14:textId="77777777" w:rsidR="006262BB" w:rsidRPr="006262BB" w:rsidRDefault="006262BB" w:rsidP="006262BB">
            <w:pPr>
              <w:rPr>
                <w:rFonts w:eastAsia="Calibri"/>
                <w:sz w:val="24"/>
                <w:szCs w:val="24"/>
              </w:rPr>
            </w:pPr>
            <w:r w:rsidRPr="006262BB">
              <w:rPr>
                <w:rFonts w:eastAsia="Calibri"/>
                <w:sz w:val="24"/>
                <w:szCs w:val="24"/>
              </w:rPr>
              <w:t>днем его официального опубликования, и распространяет свое действие на</w:t>
            </w:r>
          </w:p>
          <w:p w14:paraId="43D80D6B" w14:textId="77777777" w:rsidR="006262BB" w:rsidRPr="006262BB" w:rsidRDefault="006262BB" w:rsidP="006262BB">
            <w:pPr>
              <w:rPr>
                <w:rFonts w:eastAsia="Calibri"/>
                <w:sz w:val="24"/>
                <w:szCs w:val="24"/>
              </w:rPr>
            </w:pPr>
            <w:r w:rsidRPr="006262BB">
              <w:rPr>
                <w:rFonts w:eastAsia="Calibri"/>
                <w:sz w:val="24"/>
                <w:szCs w:val="24"/>
              </w:rPr>
              <w:t>правоотношения, возникшие с даты вступления в силу Приказа Министерства финансов</w:t>
            </w:r>
          </w:p>
          <w:p w14:paraId="5287A167" w14:textId="77777777" w:rsidR="006262BB" w:rsidRPr="006262BB" w:rsidRDefault="006262BB" w:rsidP="006262BB">
            <w:pPr>
              <w:rPr>
                <w:rFonts w:eastAsia="Calibri"/>
                <w:sz w:val="24"/>
                <w:szCs w:val="24"/>
              </w:rPr>
            </w:pPr>
            <w:r w:rsidRPr="006262BB">
              <w:rPr>
                <w:rFonts w:eastAsia="Calibri"/>
                <w:sz w:val="24"/>
                <w:szCs w:val="24"/>
              </w:rPr>
              <w:t>Приднестровской Молдавской Республики от 27 мая 2024 года № 91 «О внесении</w:t>
            </w:r>
          </w:p>
          <w:p w14:paraId="3847DCF6" w14:textId="77777777" w:rsidR="006262BB" w:rsidRPr="006262BB" w:rsidRDefault="006262BB" w:rsidP="006262BB">
            <w:pPr>
              <w:rPr>
                <w:rFonts w:eastAsia="Calibri"/>
                <w:sz w:val="24"/>
                <w:szCs w:val="24"/>
              </w:rPr>
            </w:pPr>
            <w:r w:rsidRPr="006262BB">
              <w:rPr>
                <w:rFonts w:eastAsia="Calibri"/>
                <w:sz w:val="24"/>
                <w:szCs w:val="24"/>
              </w:rPr>
              <w:t>изменений и дополнений в Приказ Министерства финансов Приднестровской Молдавской</w:t>
            </w:r>
          </w:p>
          <w:p w14:paraId="37F49C77" w14:textId="77777777" w:rsidR="006262BB" w:rsidRPr="006262BB" w:rsidRDefault="006262BB" w:rsidP="006262BB">
            <w:pPr>
              <w:rPr>
                <w:rFonts w:eastAsia="Calibri"/>
                <w:sz w:val="24"/>
                <w:szCs w:val="24"/>
              </w:rPr>
            </w:pPr>
            <w:r w:rsidRPr="006262BB">
              <w:rPr>
                <w:rFonts w:eastAsia="Calibri"/>
                <w:sz w:val="24"/>
                <w:szCs w:val="24"/>
              </w:rPr>
              <w:t>Республики от 9 января 2008 года № 2 «Об утверждении Инструкции «О порядке</w:t>
            </w:r>
          </w:p>
          <w:p w14:paraId="346145CF" w14:textId="3E234591" w:rsidR="006262BB" w:rsidRPr="006262BB" w:rsidRDefault="006262BB" w:rsidP="006262BB">
            <w:pPr>
              <w:pStyle w:val="ad"/>
              <w:tabs>
                <w:tab w:val="left" w:pos="426"/>
                <w:tab w:val="left" w:pos="567"/>
                <w:tab w:val="left" w:pos="993"/>
              </w:tabs>
              <w:ind w:left="0"/>
              <w:rPr>
                <w:sz w:val="22"/>
                <w:szCs w:val="22"/>
              </w:rPr>
            </w:pPr>
            <w:r w:rsidRPr="006262BB">
              <w:rPr>
                <w:rFonts w:eastAsia="Calibri"/>
              </w:rPr>
              <w:lastRenderedPageBreak/>
              <w:t>исчисления и уплаты подоходного налога с физических лиц»</w:t>
            </w:r>
          </w:p>
        </w:tc>
        <w:tc>
          <w:tcPr>
            <w:tcW w:w="3260" w:type="dxa"/>
            <w:tcBorders>
              <w:top w:val="single" w:sz="4" w:space="0" w:color="auto"/>
              <w:bottom w:val="single" w:sz="4" w:space="0" w:color="auto"/>
              <w:right w:val="single" w:sz="4" w:space="0" w:color="auto"/>
            </w:tcBorders>
          </w:tcPr>
          <w:p w14:paraId="6A309853" w14:textId="77777777" w:rsidR="006262BB" w:rsidRPr="006262BB" w:rsidRDefault="006262BB" w:rsidP="006262BB">
            <w:pPr>
              <w:ind w:firstLine="567"/>
              <w:jc w:val="both"/>
              <w:rPr>
                <w:sz w:val="24"/>
                <w:szCs w:val="24"/>
              </w:rPr>
            </w:pPr>
          </w:p>
          <w:p w14:paraId="6550A162" w14:textId="77777777" w:rsidR="006262BB" w:rsidRPr="006262BB" w:rsidRDefault="006262BB" w:rsidP="006262BB">
            <w:pPr>
              <w:ind w:firstLine="567"/>
              <w:jc w:val="both"/>
              <w:rPr>
                <w:sz w:val="24"/>
                <w:szCs w:val="24"/>
              </w:rPr>
            </w:pPr>
          </w:p>
          <w:p w14:paraId="7C6E52E2" w14:textId="77777777" w:rsidR="006262BB" w:rsidRDefault="006262BB" w:rsidP="006262BB">
            <w:pPr>
              <w:ind w:firstLine="567"/>
              <w:jc w:val="both"/>
              <w:rPr>
                <w:sz w:val="24"/>
                <w:szCs w:val="24"/>
              </w:rPr>
            </w:pPr>
          </w:p>
          <w:p w14:paraId="614C28C2" w14:textId="37601765" w:rsidR="006262BB" w:rsidRPr="006262BB" w:rsidRDefault="006262BB" w:rsidP="006262BB">
            <w:pPr>
              <w:ind w:firstLine="567"/>
              <w:jc w:val="both"/>
              <w:rPr>
                <w:sz w:val="24"/>
                <w:szCs w:val="24"/>
              </w:rPr>
            </w:pPr>
            <w:r w:rsidRPr="006262BB">
              <w:rPr>
                <w:sz w:val="24"/>
                <w:szCs w:val="24"/>
              </w:rPr>
              <w:t xml:space="preserve">10. Для организаций и индивидуальных предпринимателей, применяющих упрощенную систему налогообложения в части подоходного налога, исчисленного в порядке, установленном пунктом 18 настоящей Инструкции, </w:t>
            </w:r>
            <w:r w:rsidRPr="006262BB">
              <w:rPr>
                <w:sz w:val="24"/>
                <w:szCs w:val="24"/>
              </w:rPr>
              <w:lastRenderedPageBreak/>
              <w:t>объектом налогообложения признается доход, выплачиваемый независимо от количества отработанного времени в пользу физических лиц, входящих в списочную численность работников организации (за исключением договоров гражданско-правового характера с индивидуальными предпринимателями) или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41C4737E" w14:textId="77777777" w:rsidR="006262BB" w:rsidRPr="006262BB" w:rsidRDefault="006262BB" w:rsidP="006262BB">
            <w:pPr>
              <w:ind w:firstLine="567"/>
              <w:jc w:val="both"/>
              <w:rPr>
                <w:sz w:val="24"/>
                <w:szCs w:val="24"/>
              </w:rPr>
            </w:pPr>
          </w:p>
          <w:p w14:paraId="288F7A86" w14:textId="77777777" w:rsidR="006262BB" w:rsidRPr="006262BB" w:rsidRDefault="006262BB" w:rsidP="006262BB">
            <w:pPr>
              <w:ind w:firstLine="567"/>
              <w:jc w:val="both"/>
              <w:rPr>
                <w:sz w:val="24"/>
                <w:szCs w:val="24"/>
              </w:rPr>
            </w:pPr>
          </w:p>
          <w:p w14:paraId="235C20AD" w14:textId="77777777" w:rsidR="006262BB" w:rsidRPr="006262BB" w:rsidRDefault="006262BB" w:rsidP="006262BB">
            <w:pPr>
              <w:ind w:firstLine="567"/>
              <w:jc w:val="both"/>
              <w:rPr>
                <w:sz w:val="24"/>
                <w:szCs w:val="24"/>
              </w:rPr>
            </w:pPr>
          </w:p>
          <w:p w14:paraId="205E56F4" w14:textId="77777777" w:rsidR="006262BB" w:rsidRPr="006262BB" w:rsidRDefault="006262BB" w:rsidP="006262BB">
            <w:pPr>
              <w:ind w:firstLine="567"/>
              <w:jc w:val="both"/>
              <w:rPr>
                <w:sz w:val="24"/>
                <w:szCs w:val="24"/>
              </w:rPr>
            </w:pPr>
          </w:p>
          <w:p w14:paraId="5E3A9AC4" w14:textId="77777777" w:rsidR="006262BB" w:rsidRPr="006262BB" w:rsidRDefault="006262BB" w:rsidP="006262BB">
            <w:pPr>
              <w:ind w:firstLine="567"/>
              <w:jc w:val="both"/>
              <w:rPr>
                <w:sz w:val="24"/>
                <w:szCs w:val="24"/>
              </w:rPr>
            </w:pPr>
          </w:p>
          <w:p w14:paraId="09504007" w14:textId="77777777" w:rsidR="006262BB" w:rsidRPr="006262BB" w:rsidRDefault="006262BB" w:rsidP="006262BB">
            <w:pPr>
              <w:ind w:firstLine="567"/>
              <w:jc w:val="both"/>
              <w:rPr>
                <w:sz w:val="24"/>
                <w:szCs w:val="24"/>
              </w:rPr>
            </w:pPr>
          </w:p>
          <w:p w14:paraId="66B4F274" w14:textId="77777777" w:rsidR="006262BB" w:rsidRPr="006262BB" w:rsidRDefault="006262BB" w:rsidP="006262BB">
            <w:pPr>
              <w:ind w:firstLine="567"/>
              <w:jc w:val="both"/>
              <w:rPr>
                <w:sz w:val="24"/>
                <w:szCs w:val="24"/>
              </w:rPr>
            </w:pPr>
          </w:p>
          <w:p w14:paraId="46C648E5" w14:textId="77777777" w:rsidR="006262BB" w:rsidRPr="006262BB" w:rsidRDefault="006262BB" w:rsidP="006262BB">
            <w:pPr>
              <w:ind w:firstLine="567"/>
              <w:jc w:val="both"/>
              <w:rPr>
                <w:sz w:val="24"/>
                <w:szCs w:val="24"/>
              </w:rPr>
            </w:pPr>
          </w:p>
          <w:p w14:paraId="3FE76397" w14:textId="77777777" w:rsidR="006262BB" w:rsidRPr="006262BB" w:rsidRDefault="006262BB" w:rsidP="006262BB">
            <w:pPr>
              <w:ind w:firstLine="567"/>
              <w:jc w:val="both"/>
              <w:rPr>
                <w:sz w:val="24"/>
                <w:szCs w:val="24"/>
              </w:rPr>
            </w:pPr>
          </w:p>
          <w:p w14:paraId="2AE46F00" w14:textId="77777777" w:rsidR="006262BB" w:rsidRPr="006262BB" w:rsidRDefault="006262BB" w:rsidP="006262BB">
            <w:pPr>
              <w:ind w:firstLine="567"/>
              <w:jc w:val="both"/>
              <w:rPr>
                <w:sz w:val="24"/>
                <w:szCs w:val="24"/>
              </w:rPr>
            </w:pPr>
          </w:p>
          <w:p w14:paraId="18830FFF" w14:textId="77777777" w:rsidR="006262BB" w:rsidRPr="006262BB" w:rsidRDefault="006262BB" w:rsidP="006262BB">
            <w:pPr>
              <w:ind w:firstLine="567"/>
              <w:jc w:val="both"/>
              <w:rPr>
                <w:sz w:val="24"/>
                <w:szCs w:val="24"/>
              </w:rPr>
            </w:pPr>
          </w:p>
          <w:p w14:paraId="77095791" w14:textId="77777777" w:rsidR="006262BB" w:rsidRPr="006262BB" w:rsidRDefault="006262BB" w:rsidP="006262BB">
            <w:pPr>
              <w:ind w:firstLine="567"/>
              <w:jc w:val="both"/>
              <w:rPr>
                <w:sz w:val="24"/>
                <w:szCs w:val="24"/>
              </w:rPr>
            </w:pPr>
          </w:p>
          <w:p w14:paraId="3C713CC7" w14:textId="77777777" w:rsidR="006262BB" w:rsidRPr="006262BB" w:rsidRDefault="006262BB" w:rsidP="006262BB">
            <w:pPr>
              <w:ind w:firstLine="567"/>
              <w:jc w:val="both"/>
              <w:rPr>
                <w:sz w:val="24"/>
                <w:szCs w:val="24"/>
              </w:rPr>
            </w:pPr>
          </w:p>
          <w:p w14:paraId="5F3575BC" w14:textId="77777777" w:rsidR="006262BB" w:rsidRPr="006262BB" w:rsidRDefault="006262BB" w:rsidP="006262BB">
            <w:pPr>
              <w:ind w:firstLine="567"/>
              <w:jc w:val="both"/>
              <w:rPr>
                <w:sz w:val="24"/>
                <w:szCs w:val="24"/>
              </w:rPr>
            </w:pPr>
          </w:p>
          <w:p w14:paraId="20F2862A" w14:textId="77777777" w:rsidR="006262BB" w:rsidRPr="006262BB" w:rsidRDefault="006262BB" w:rsidP="006262BB">
            <w:pPr>
              <w:ind w:firstLine="567"/>
              <w:jc w:val="both"/>
              <w:rPr>
                <w:sz w:val="24"/>
                <w:szCs w:val="24"/>
              </w:rPr>
            </w:pPr>
          </w:p>
          <w:p w14:paraId="1311BD12" w14:textId="77777777" w:rsidR="006262BB" w:rsidRPr="006262BB" w:rsidRDefault="006262BB" w:rsidP="006262BB">
            <w:pPr>
              <w:ind w:firstLine="567"/>
              <w:jc w:val="both"/>
              <w:rPr>
                <w:sz w:val="24"/>
                <w:szCs w:val="24"/>
              </w:rPr>
            </w:pPr>
          </w:p>
          <w:p w14:paraId="2A8F1DC7" w14:textId="77777777" w:rsidR="006262BB" w:rsidRPr="006262BB" w:rsidRDefault="006262BB" w:rsidP="006262BB">
            <w:pPr>
              <w:ind w:firstLine="567"/>
              <w:jc w:val="both"/>
              <w:rPr>
                <w:sz w:val="24"/>
                <w:szCs w:val="24"/>
              </w:rPr>
            </w:pPr>
          </w:p>
          <w:p w14:paraId="4F7624A6" w14:textId="77777777" w:rsidR="006262BB" w:rsidRPr="006262BB" w:rsidRDefault="006262BB" w:rsidP="006262BB">
            <w:pPr>
              <w:ind w:firstLine="567"/>
              <w:jc w:val="both"/>
              <w:rPr>
                <w:sz w:val="24"/>
                <w:szCs w:val="24"/>
              </w:rPr>
            </w:pPr>
          </w:p>
          <w:p w14:paraId="0268C77B" w14:textId="77777777" w:rsidR="006262BB" w:rsidRPr="006262BB" w:rsidRDefault="006262BB" w:rsidP="006262BB">
            <w:pPr>
              <w:ind w:firstLine="567"/>
              <w:jc w:val="both"/>
              <w:rPr>
                <w:sz w:val="24"/>
                <w:szCs w:val="24"/>
              </w:rPr>
            </w:pPr>
          </w:p>
          <w:p w14:paraId="08B95EA0" w14:textId="77777777" w:rsidR="006262BB" w:rsidRPr="006262BB" w:rsidRDefault="006262BB" w:rsidP="006262BB">
            <w:pPr>
              <w:ind w:firstLine="567"/>
              <w:jc w:val="both"/>
              <w:rPr>
                <w:sz w:val="24"/>
                <w:szCs w:val="24"/>
              </w:rPr>
            </w:pPr>
          </w:p>
          <w:p w14:paraId="4A6FE8A8" w14:textId="77777777" w:rsidR="006262BB" w:rsidRPr="006262BB" w:rsidRDefault="006262BB" w:rsidP="006262BB">
            <w:pPr>
              <w:ind w:firstLine="567"/>
              <w:jc w:val="both"/>
              <w:rPr>
                <w:sz w:val="24"/>
                <w:szCs w:val="24"/>
              </w:rPr>
            </w:pPr>
          </w:p>
          <w:p w14:paraId="423D5F45" w14:textId="77777777" w:rsidR="006262BB" w:rsidRPr="006262BB" w:rsidRDefault="006262BB" w:rsidP="006262BB">
            <w:pPr>
              <w:ind w:firstLine="567"/>
              <w:jc w:val="both"/>
              <w:rPr>
                <w:sz w:val="24"/>
                <w:szCs w:val="24"/>
              </w:rPr>
            </w:pPr>
          </w:p>
          <w:p w14:paraId="477CBA59" w14:textId="77777777" w:rsidR="006262BB" w:rsidRPr="006262BB" w:rsidRDefault="006262BB" w:rsidP="006262BB">
            <w:pPr>
              <w:ind w:firstLine="567"/>
              <w:jc w:val="both"/>
              <w:rPr>
                <w:sz w:val="24"/>
                <w:szCs w:val="24"/>
              </w:rPr>
            </w:pPr>
          </w:p>
          <w:p w14:paraId="1705D1D5" w14:textId="77777777" w:rsidR="006262BB" w:rsidRPr="006262BB" w:rsidRDefault="006262BB" w:rsidP="006262BB">
            <w:pPr>
              <w:ind w:firstLine="567"/>
              <w:jc w:val="both"/>
              <w:rPr>
                <w:sz w:val="24"/>
                <w:szCs w:val="24"/>
              </w:rPr>
            </w:pPr>
          </w:p>
          <w:p w14:paraId="554FA8A0" w14:textId="77777777" w:rsidR="006262BB" w:rsidRPr="006262BB" w:rsidRDefault="006262BB" w:rsidP="006262BB">
            <w:pPr>
              <w:ind w:firstLine="567"/>
              <w:jc w:val="both"/>
              <w:rPr>
                <w:sz w:val="24"/>
                <w:szCs w:val="24"/>
              </w:rPr>
            </w:pPr>
          </w:p>
          <w:p w14:paraId="6C04F091" w14:textId="77777777" w:rsidR="006262BB" w:rsidRPr="006262BB" w:rsidRDefault="006262BB" w:rsidP="006262BB">
            <w:pPr>
              <w:ind w:firstLine="567"/>
              <w:jc w:val="both"/>
              <w:rPr>
                <w:sz w:val="24"/>
                <w:szCs w:val="24"/>
              </w:rPr>
            </w:pPr>
          </w:p>
          <w:p w14:paraId="148DE0D7" w14:textId="77777777" w:rsidR="006262BB" w:rsidRPr="006262BB" w:rsidRDefault="006262BB" w:rsidP="006262BB">
            <w:pPr>
              <w:ind w:firstLine="567"/>
              <w:jc w:val="both"/>
              <w:rPr>
                <w:sz w:val="24"/>
                <w:szCs w:val="24"/>
              </w:rPr>
            </w:pPr>
          </w:p>
          <w:p w14:paraId="21F75CD1" w14:textId="77777777" w:rsidR="006262BB" w:rsidRPr="006262BB" w:rsidRDefault="006262BB" w:rsidP="006262BB">
            <w:pPr>
              <w:ind w:firstLine="567"/>
              <w:jc w:val="both"/>
              <w:rPr>
                <w:sz w:val="24"/>
                <w:szCs w:val="24"/>
              </w:rPr>
            </w:pPr>
          </w:p>
          <w:p w14:paraId="29B0870F" w14:textId="77777777" w:rsidR="006262BB" w:rsidRPr="006262BB" w:rsidRDefault="006262BB" w:rsidP="006262BB">
            <w:pPr>
              <w:ind w:firstLine="567"/>
              <w:jc w:val="both"/>
              <w:rPr>
                <w:sz w:val="24"/>
                <w:szCs w:val="24"/>
              </w:rPr>
            </w:pPr>
          </w:p>
          <w:p w14:paraId="743A08B6" w14:textId="77777777" w:rsidR="006262BB" w:rsidRPr="006262BB" w:rsidRDefault="006262BB" w:rsidP="006262BB">
            <w:pPr>
              <w:ind w:firstLine="567"/>
              <w:jc w:val="both"/>
              <w:rPr>
                <w:sz w:val="24"/>
                <w:szCs w:val="24"/>
              </w:rPr>
            </w:pPr>
          </w:p>
          <w:p w14:paraId="716D2C25" w14:textId="77777777" w:rsidR="006262BB" w:rsidRPr="006262BB" w:rsidRDefault="006262BB" w:rsidP="006262BB">
            <w:pPr>
              <w:ind w:firstLine="567"/>
              <w:jc w:val="both"/>
              <w:rPr>
                <w:sz w:val="24"/>
                <w:szCs w:val="24"/>
              </w:rPr>
            </w:pPr>
          </w:p>
          <w:p w14:paraId="0443755D" w14:textId="77777777" w:rsidR="006262BB" w:rsidRPr="006262BB" w:rsidRDefault="006262BB" w:rsidP="006262BB">
            <w:pPr>
              <w:ind w:firstLine="567"/>
              <w:jc w:val="both"/>
              <w:rPr>
                <w:sz w:val="24"/>
                <w:szCs w:val="24"/>
              </w:rPr>
            </w:pPr>
          </w:p>
          <w:p w14:paraId="2AFA363F" w14:textId="77777777" w:rsidR="006262BB" w:rsidRPr="006262BB" w:rsidRDefault="006262BB" w:rsidP="006262BB">
            <w:pPr>
              <w:ind w:firstLine="567"/>
              <w:jc w:val="both"/>
              <w:rPr>
                <w:sz w:val="24"/>
                <w:szCs w:val="24"/>
              </w:rPr>
            </w:pPr>
          </w:p>
          <w:p w14:paraId="5BFFD0F9" w14:textId="77777777" w:rsidR="006262BB" w:rsidRPr="006262BB" w:rsidRDefault="006262BB" w:rsidP="006262BB">
            <w:pPr>
              <w:ind w:firstLine="567"/>
              <w:jc w:val="both"/>
              <w:rPr>
                <w:sz w:val="24"/>
                <w:szCs w:val="24"/>
              </w:rPr>
            </w:pPr>
          </w:p>
          <w:p w14:paraId="0000C23E" w14:textId="77777777" w:rsidR="006262BB" w:rsidRPr="006262BB" w:rsidRDefault="006262BB" w:rsidP="006262BB">
            <w:pPr>
              <w:ind w:firstLine="567"/>
              <w:jc w:val="both"/>
              <w:rPr>
                <w:sz w:val="24"/>
                <w:szCs w:val="24"/>
              </w:rPr>
            </w:pPr>
          </w:p>
          <w:p w14:paraId="38287993" w14:textId="77777777" w:rsidR="006262BB" w:rsidRPr="006262BB" w:rsidRDefault="006262BB" w:rsidP="006262BB">
            <w:pPr>
              <w:ind w:firstLine="567"/>
              <w:jc w:val="both"/>
              <w:rPr>
                <w:sz w:val="24"/>
                <w:szCs w:val="24"/>
              </w:rPr>
            </w:pPr>
          </w:p>
          <w:p w14:paraId="03CCC6F6" w14:textId="77777777" w:rsidR="006262BB" w:rsidRPr="006262BB" w:rsidRDefault="006262BB" w:rsidP="006262BB">
            <w:pPr>
              <w:ind w:firstLine="567"/>
              <w:jc w:val="both"/>
              <w:rPr>
                <w:sz w:val="24"/>
                <w:szCs w:val="24"/>
              </w:rPr>
            </w:pPr>
          </w:p>
          <w:p w14:paraId="61F9825D" w14:textId="77777777" w:rsidR="006262BB" w:rsidRPr="006262BB" w:rsidRDefault="006262BB" w:rsidP="006262BB">
            <w:pPr>
              <w:ind w:firstLine="567"/>
              <w:jc w:val="both"/>
              <w:rPr>
                <w:sz w:val="24"/>
                <w:szCs w:val="24"/>
              </w:rPr>
            </w:pPr>
          </w:p>
          <w:p w14:paraId="3C0B1010" w14:textId="77777777" w:rsidR="006262BB" w:rsidRPr="006262BB" w:rsidRDefault="006262BB" w:rsidP="006262BB">
            <w:pPr>
              <w:ind w:firstLine="567"/>
              <w:jc w:val="both"/>
              <w:rPr>
                <w:sz w:val="24"/>
                <w:szCs w:val="24"/>
              </w:rPr>
            </w:pPr>
          </w:p>
          <w:p w14:paraId="0F740D55" w14:textId="77777777" w:rsidR="006262BB" w:rsidRPr="006262BB" w:rsidRDefault="006262BB" w:rsidP="006262BB">
            <w:pPr>
              <w:ind w:firstLine="567"/>
              <w:jc w:val="both"/>
              <w:rPr>
                <w:sz w:val="24"/>
                <w:szCs w:val="24"/>
              </w:rPr>
            </w:pPr>
          </w:p>
          <w:p w14:paraId="72302F59" w14:textId="77777777" w:rsidR="006262BB" w:rsidRPr="006262BB" w:rsidRDefault="006262BB" w:rsidP="006262BB">
            <w:pPr>
              <w:ind w:firstLine="567"/>
              <w:jc w:val="both"/>
              <w:rPr>
                <w:sz w:val="24"/>
                <w:szCs w:val="24"/>
              </w:rPr>
            </w:pPr>
          </w:p>
          <w:p w14:paraId="3D954F63" w14:textId="77777777" w:rsidR="006262BB" w:rsidRPr="006262BB" w:rsidRDefault="006262BB" w:rsidP="006262BB">
            <w:pPr>
              <w:ind w:firstLine="567"/>
              <w:jc w:val="both"/>
              <w:rPr>
                <w:sz w:val="24"/>
                <w:szCs w:val="24"/>
              </w:rPr>
            </w:pPr>
          </w:p>
          <w:p w14:paraId="24134BBA" w14:textId="77777777" w:rsidR="006262BB" w:rsidRPr="006262BB" w:rsidRDefault="006262BB" w:rsidP="006262BB">
            <w:pPr>
              <w:ind w:firstLine="567"/>
              <w:jc w:val="both"/>
              <w:rPr>
                <w:sz w:val="24"/>
                <w:szCs w:val="24"/>
              </w:rPr>
            </w:pPr>
          </w:p>
          <w:p w14:paraId="134CF258" w14:textId="77777777" w:rsidR="006262BB" w:rsidRPr="006262BB" w:rsidRDefault="006262BB" w:rsidP="006262BB">
            <w:pPr>
              <w:ind w:firstLine="567"/>
              <w:jc w:val="both"/>
              <w:rPr>
                <w:sz w:val="24"/>
                <w:szCs w:val="24"/>
              </w:rPr>
            </w:pPr>
          </w:p>
          <w:p w14:paraId="09F9D04C" w14:textId="77777777" w:rsidR="006262BB" w:rsidRPr="006262BB" w:rsidRDefault="006262BB" w:rsidP="006262BB">
            <w:pPr>
              <w:ind w:firstLine="567"/>
              <w:jc w:val="both"/>
              <w:rPr>
                <w:sz w:val="24"/>
                <w:szCs w:val="24"/>
              </w:rPr>
            </w:pPr>
          </w:p>
          <w:p w14:paraId="4FB89B2C" w14:textId="77777777" w:rsidR="006262BB" w:rsidRPr="006262BB" w:rsidRDefault="006262BB" w:rsidP="006262BB">
            <w:pPr>
              <w:ind w:firstLine="567"/>
              <w:jc w:val="both"/>
              <w:rPr>
                <w:sz w:val="24"/>
                <w:szCs w:val="24"/>
              </w:rPr>
            </w:pPr>
          </w:p>
          <w:p w14:paraId="7825BD39" w14:textId="77777777" w:rsidR="006262BB" w:rsidRPr="006262BB" w:rsidRDefault="006262BB" w:rsidP="006262BB">
            <w:pPr>
              <w:ind w:firstLine="567"/>
              <w:jc w:val="both"/>
              <w:rPr>
                <w:sz w:val="24"/>
                <w:szCs w:val="24"/>
              </w:rPr>
            </w:pPr>
          </w:p>
          <w:p w14:paraId="5AD93688" w14:textId="77777777" w:rsidR="006262BB" w:rsidRPr="006262BB" w:rsidRDefault="006262BB" w:rsidP="006262BB">
            <w:pPr>
              <w:ind w:firstLine="567"/>
              <w:jc w:val="both"/>
              <w:rPr>
                <w:sz w:val="24"/>
                <w:szCs w:val="24"/>
              </w:rPr>
            </w:pPr>
          </w:p>
          <w:p w14:paraId="5A0DDEF0" w14:textId="77777777" w:rsidR="006262BB" w:rsidRPr="006262BB" w:rsidRDefault="006262BB" w:rsidP="006262BB">
            <w:pPr>
              <w:ind w:firstLine="567"/>
              <w:jc w:val="both"/>
              <w:rPr>
                <w:sz w:val="24"/>
                <w:szCs w:val="24"/>
              </w:rPr>
            </w:pPr>
          </w:p>
          <w:p w14:paraId="612E8DBA" w14:textId="77777777" w:rsidR="006262BB" w:rsidRPr="006262BB" w:rsidRDefault="006262BB" w:rsidP="006262BB">
            <w:pPr>
              <w:ind w:firstLine="567"/>
              <w:jc w:val="both"/>
              <w:rPr>
                <w:sz w:val="24"/>
                <w:szCs w:val="24"/>
              </w:rPr>
            </w:pPr>
          </w:p>
          <w:p w14:paraId="52001207" w14:textId="77777777" w:rsidR="006262BB" w:rsidRPr="006262BB" w:rsidRDefault="006262BB" w:rsidP="006262BB">
            <w:pPr>
              <w:ind w:firstLine="567"/>
              <w:jc w:val="both"/>
              <w:rPr>
                <w:sz w:val="24"/>
                <w:szCs w:val="24"/>
              </w:rPr>
            </w:pPr>
          </w:p>
          <w:p w14:paraId="4081096F" w14:textId="77777777" w:rsidR="006262BB" w:rsidRDefault="006262BB" w:rsidP="006262BB">
            <w:pPr>
              <w:ind w:firstLine="567"/>
              <w:jc w:val="both"/>
              <w:rPr>
                <w:sz w:val="24"/>
                <w:szCs w:val="24"/>
              </w:rPr>
            </w:pPr>
          </w:p>
          <w:p w14:paraId="75AD53D9" w14:textId="77777777" w:rsidR="006262BB" w:rsidRDefault="006262BB" w:rsidP="006262BB">
            <w:pPr>
              <w:ind w:firstLine="567"/>
              <w:jc w:val="both"/>
              <w:rPr>
                <w:sz w:val="24"/>
                <w:szCs w:val="24"/>
              </w:rPr>
            </w:pPr>
          </w:p>
          <w:p w14:paraId="04598AF4" w14:textId="77777777" w:rsidR="006262BB" w:rsidRDefault="006262BB" w:rsidP="006262BB">
            <w:pPr>
              <w:ind w:firstLine="567"/>
              <w:jc w:val="both"/>
              <w:rPr>
                <w:sz w:val="24"/>
                <w:szCs w:val="24"/>
              </w:rPr>
            </w:pPr>
          </w:p>
          <w:p w14:paraId="4912E97D" w14:textId="77777777" w:rsidR="006262BB" w:rsidRDefault="006262BB" w:rsidP="006262BB">
            <w:pPr>
              <w:ind w:firstLine="567"/>
              <w:jc w:val="both"/>
              <w:rPr>
                <w:sz w:val="24"/>
                <w:szCs w:val="24"/>
              </w:rPr>
            </w:pPr>
          </w:p>
          <w:p w14:paraId="554E9B1B" w14:textId="77777777" w:rsidR="006262BB" w:rsidRDefault="006262BB" w:rsidP="006262BB">
            <w:pPr>
              <w:ind w:firstLine="567"/>
              <w:jc w:val="both"/>
              <w:rPr>
                <w:sz w:val="24"/>
                <w:szCs w:val="24"/>
              </w:rPr>
            </w:pPr>
          </w:p>
          <w:p w14:paraId="1DA970BC" w14:textId="77777777" w:rsidR="006262BB" w:rsidRDefault="006262BB" w:rsidP="006262BB">
            <w:pPr>
              <w:ind w:firstLine="567"/>
              <w:jc w:val="both"/>
              <w:rPr>
                <w:sz w:val="24"/>
                <w:szCs w:val="24"/>
              </w:rPr>
            </w:pPr>
          </w:p>
          <w:p w14:paraId="7C212D3C" w14:textId="77777777" w:rsidR="006262BB" w:rsidRDefault="006262BB" w:rsidP="006262BB">
            <w:pPr>
              <w:ind w:firstLine="567"/>
              <w:jc w:val="both"/>
              <w:rPr>
                <w:sz w:val="24"/>
                <w:szCs w:val="24"/>
              </w:rPr>
            </w:pPr>
          </w:p>
          <w:p w14:paraId="3E22DFD1" w14:textId="77777777" w:rsidR="006262BB" w:rsidRDefault="006262BB" w:rsidP="006262BB">
            <w:pPr>
              <w:ind w:firstLine="567"/>
              <w:jc w:val="both"/>
              <w:rPr>
                <w:sz w:val="24"/>
                <w:szCs w:val="24"/>
              </w:rPr>
            </w:pPr>
          </w:p>
          <w:p w14:paraId="6E51ACC4" w14:textId="77777777" w:rsidR="006262BB" w:rsidRDefault="006262BB" w:rsidP="006262BB">
            <w:pPr>
              <w:ind w:firstLine="567"/>
              <w:jc w:val="both"/>
              <w:rPr>
                <w:sz w:val="24"/>
                <w:szCs w:val="24"/>
              </w:rPr>
            </w:pPr>
          </w:p>
          <w:p w14:paraId="7EA07A04" w14:textId="77777777" w:rsidR="006262BB" w:rsidRDefault="006262BB" w:rsidP="006262BB">
            <w:pPr>
              <w:ind w:firstLine="567"/>
              <w:jc w:val="both"/>
              <w:rPr>
                <w:sz w:val="24"/>
                <w:szCs w:val="24"/>
              </w:rPr>
            </w:pPr>
          </w:p>
          <w:p w14:paraId="5D299D05" w14:textId="77777777" w:rsidR="006262BB" w:rsidRDefault="006262BB" w:rsidP="006262BB">
            <w:pPr>
              <w:ind w:firstLine="567"/>
              <w:jc w:val="both"/>
              <w:rPr>
                <w:sz w:val="24"/>
                <w:szCs w:val="24"/>
              </w:rPr>
            </w:pPr>
          </w:p>
          <w:p w14:paraId="76C648AA" w14:textId="77777777" w:rsidR="006262BB" w:rsidRDefault="006262BB" w:rsidP="006262BB">
            <w:pPr>
              <w:ind w:firstLine="567"/>
              <w:jc w:val="both"/>
              <w:rPr>
                <w:sz w:val="24"/>
                <w:szCs w:val="24"/>
              </w:rPr>
            </w:pPr>
          </w:p>
          <w:p w14:paraId="67C0813D" w14:textId="2079ABF3" w:rsidR="006262BB" w:rsidRPr="006262BB" w:rsidRDefault="006262BB" w:rsidP="006262BB">
            <w:pPr>
              <w:ind w:firstLine="567"/>
              <w:jc w:val="both"/>
              <w:rPr>
                <w:sz w:val="24"/>
                <w:szCs w:val="24"/>
              </w:rPr>
            </w:pPr>
            <w:r w:rsidRPr="006262BB">
              <w:rPr>
                <w:sz w:val="24"/>
                <w:szCs w:val="24"/>
              </w:rPr>
              <w:t>Примечание.</w:t>
            </w:r>
          </w:p>
          <w:p w14:paraId="5F2AF42C" w14:textId="77777777" w:rsidR="006262BB" w:rsidRPr="006262BB" w:rsidRDefault="006262BB" w:rsidP="006262BB">
            <w:pPr>
              <w:ind w:firstLine="567"/>
              <w:jc w:val="both"/>
              <w:rPr>
                <w:sz w:val="24"/>
                <w:szCs w:val="24"/>
              </w:rPr>
            </w:pPr>
            <w:r w:rsidRPr="006262BB">
              <w:rPr>
                <w:sz w:val="24"/>
                <w:szCs w:val="24"/>
              </w:rPr>
              <w:t xml:space="preserve">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w:t>
            </w:r>
            <w:r w:rsidRPr="006262BB">
              <w:rPr>
                <w:sz w:val="24"/>
                <w:szCs w:val="24"/>
              </w:rPr>
              <w:lastRenderedPageBreak/>
              <w:t>гражданско-правового характера с индивидуальным предпринимателем), предметом которых является выполнение работ, оказание услуг, за исключением работников, которые в течение всего отчетного месяца:</w:t>
            </w:r>
          </w:p>
          <w:p w14:paraId="0DE63539" w14:textId="77777777" w:rsidR="006262BB" w:rsidRPr="006262BB" w:rsidRDefault="006262BB" w:rsidP="006262BB">
            <w:pPr>
              <w:ind w:firstLine="567"/>
              <w:jc w:val="both"/>
              <w:rPr>
                <w:sz w:val="24"/>
                <w:szCs w:val="24"/>
              </w:rPr>
            </w:pPr>
            <w:r w:rsidRPr="006262BB">
              <w:rPr>
                <w:sz w:val="24"/>
                <w:szCs w:val="24"/>
              </w:rPr>
              <w:t>а) находились в отпусках по беременности и родам, а также находились в отпусках в связи с усыновлением ребенка;</w:t>
            </w:r>
          </w:p>
          <w:p w14:paraId="53947B23" w14:textId="77777777" w:rsidR="006262BB" w:rsidRPr="006262BB" w:rsidRDefault="006262BB" w:rsidP="006262BB">
            <w:pPr>
              <w:ind w:firstLine="567"/>
              <w:jc w:val="both"/>
              <w:rPr>
                <w:sz w:val="24"/>
                <w:szCs w:val="24"/>
              </w:rPr>
            </w:pPr>
            <w:r w:rsidRPr="006262BB">
              <w:rPr>
                <w:sz w:val="24"/>
                <w:szCs w:val="24"/>
              </w:rPr>
              <w:t>б) находились в отпусках по уходу за ребенком до достижения им возраста 3 (трех) лет;</w:t>
            </w:r>
          </w:p>
          <w:p w14:paraId="0244C6BC" w14:textId="77777777" w:rsidR="006262BB" w:rsidRPr="006262BB" w:rsidRDefault="006262BB" w:rsidP="006262BB">
            <w:pPr>
              <w:ind w:firstLine="567"/>
              <w:jc w:val="both"/>
              <w:rPr>
                <w:sz w:val="24"/>
                <w:szCs w:val="24"/>
              </w:rPr>
            </w:pPr>
            <w:r w:rsidRPr="006262BB">
              <w:rPr>
                <w:sz w:val="24"/>
                <w:szCs w:val="24"/>
              </w:rPr>
              <w:t xml:space="preserve">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w:t>
            </w:r>
            <w:r w:rsidRPr="006262BB">
              <w:rPr>
                <w:sz w:val="24"/>
                <w:szCs w:val="24"/>
              </w:rPr>
              <w:lastRenderedPageBreak/>
              <w:t>подготовительных отделений организаций высшего профессионального образования;</w:t>
            </w:r>
          </w:p>
          <w:p w14:paraId="2388C5AF" w14:textId="77777777" w:rsidR="006262BB" w:rsidRPr="006262BB" w:rsidRDefault="006262BB" w:rsidP="006262BB">
            <w:pPr>
              <w:ind w:firstLine="567"/>
              <w:jc w:val="both"/>
              <w:rPr>
                <w:sz w:val="24"/>
                <w:szCs w:val="24"/>
              </w:rPr>
            </w:pPr>
            <w:r w:rsidRPr="006262BB">
              <w:rPr>
                <w:sz w:val="24"/>
                <w:szCs w:val="24"/>
              </w:rPr>
              <w:t>г) находились в отпусках без сохранения заработной платы;</w:t>
            </w:r>
          </w:p>
          <w:p w14:paraId="51148492" w14:textId="77777777" w:rsidR="006262BB" w:rsidRPr="006262BB" w:rsidRDefault="006262BB" w:rsidP="006262BB">
            <w:pPr>
              <w:ind w:firstLine="567"/>
              <w:jc w:val="both"/>
              <w:rPr>
                <w:sz w:val="24"/>
                <w:szCs w:val="24"/>
              </w:rPr>
            </w:pPr>
            <w:r w:rsidRPr="006262BB">
              <w:rPr>
                <w:sz w:val="24"/>
                <w:szCs w:val="24"/>
              </w:rPr>
              <w:t>д) не являлись на работу вследствие временной нетрудоспособности, удостоверенной листком нетрудоспособности, ухода за больными членами их семей в соответствии с медицинским заключением, выданным в порядке, установленном действующим законодательством ПМР.</w:t>
            </w:r>
          </w:p>
          <w:p w14:paraId="1B2EB626" w14:textId="77777777" w:rsidR="006262BB" w:rsidRPr="006262BB" w:rsidRDefault="006262BB" w:rsidP="006262BB">
            <w:pPr>
              <w:ind w:firstLine="567"/>
              <w:jc w:val="both"/>
              <w:rPr>
                <w:sz w:val="24"/>
                <w:szCs w:val="24"/>
              </w:rPr>
            </w:pPr>
            <w:r w:rsidRPr="006262BB">
              <w:rPr>
                <w:sz w:val="24"/>
                <w:szCs w:val="24"/>
              </w:rPr>
              <w:t>Списочная численность работников, нанятых индивидуальным предпринимателем, определяется на основании документа, выданного налоговым органом.</w:t>
            </w:r>
          </w:p>
          <w:p w14:paraId="6A0E92DD" w14:textId="77777777" w:rsidR="006262BB" w:rsidRPr="006262BB" w:rsidRDefault="006262BB" w:rsidP="006262BB">
            <w:pPr>
              <w:ind w:firstLine="567"/>
              <w:jc w:val="both"/>
              <w:rPr>
                <w:sz w:val="24"/>
                <w:szCs w:val="24"/>
              </w:rPr>
            </w:pPr>
            <w:r w:rsidRPr="006262BB">
              <w:rPr>
                <w:sz w:val="24"/>
                <w:szCs w:val="24"/>
              </w:rPr>
              <w:t>Документ в обязательном порядке должен содержать:</w:t>
            </w:r>
          </w:p>
          <w:p w14:paraId="4C2517EE" w14:textId="77777777" w:rsidR="006262BB" w:rsidRPr="006262BB" w:rsidRDefault="006262BB" w:rsidP="006262BB">
            <w:pPr>
              <w:ind w:firstLine="567"/>
              <w:jc w:val="both"/>
              <w:rPr>
                <w:sz w:val="24"/>
                <w:szCs w:val="24"/>
              </w:rPr>
            </w:pPr>
            <w:r w:rsidRPr="006262BB">
              <w:rPr>
                <w:sz w:val="24"/>
                <w:szCs w:val="24"/>
              </w:rPr>
              <w:t>а) фамилию, имя, отчество индивидуального предпринимателя;</w:t>
            </w:r>
          </w:p>
          <w:p w14:paraId="4613D1AA" w14:textId="77777777" w:rsidR="006262BB" w:rsidRPr="006262BB" w:rsidRDefault="006262BB" w:rsidP="006262BB">
            <w:pPr>
              <w:ind w:firstLine="567"/>
              <w:jc w:val="both"/>
              <w:rPr>
                <w:sz w:val="24"/>
                <w:szCs w:val="24"/>
              </w:rPr>
            </w:pPr>
            <w:r w:rsidRPr="006262BB">
              <w:rPr>
                <w:sz w:val="24"/>
                <w:szCs w:val="24"/>
              </w:rPr>
              <w:lastRenderedPageBreak/>
              <w:t>б) данные о нанятых индивидуальным предпринимателем привлекаемых лицах по гражданско-правовым договорам;</w:t>
            </w:r>
          </w:p>
          <w:p w14:paraId="015F3630" w14:textId="77777777" w:rsidR="006262BB" w:rsidRPr="006262BB" w:rsidRDefault="006262BB" w:rsidP="006262BB">
            <w:pPr>
              <w:ind w:firstLine="567"/>
              <w:jc w:val="both"/>
              <w:rPr>
                <w:sz w:val="24"/>
                <w:szCs w:val="24"/>
              </w:rPr>
            </w:pPr>
            <w:r w:rsidRPr="006262BB">
              <w:rPr>
                <w:sz w:val="24"/>
                <w:szCs w:val="24"/>
              </w:rPr>
              <w:t>в) размер оплаты труда каждого привлекаемого лица.</w:t>
            </w:r>
          </w:p>
          <w:p w14:paraId="3CAE713B" w14:textId="77777777" w:rsidR="006262BB" w:rsidRPr="006262BB" w:rsidRDefault="006262BB" w:rsidP="006262BB">
            <w:pPr>
              <w:ind w:firstLine="567"/>
              <w:jc w:val="both"/>
              <w:rPr>
                <w:sz w:val="24"/>
                <w:szCs w:val="24"/>
              </w:rPr>
            </w:pPr>
          </w:p>
          <w:p w14:paraId="0B3ABB35" w14:textId="77777777" w:rsidR="006262BB" w:rsidRPr="006262BB" w:rsidRDefault="006262BB" w:rsidP="006262BB">
            <w:pPr>
              <w:ind w:firstLine="567"/>
              <w:jc w:val="both"/>
              <w:rPr>
                <w:sz w:val="24"/>
                <w:szCs w:val="24"/>
              </w:rPr>
            </w:pPr>
          </w:p>
          <w:p w14:paraId="672C85DE" w14:textId="77777777" w:rsidR="006262BB" w:rsidRPr="006262BB" w:rsidRDefault="006262BB" w:rsidP="006262BB">
            <w:pPr>
              <w:ind w:firstLine="567"/>
              <w:jc w:val="both"/>
              <w:rPr>
                <w:sz w:val="24"/>
                <w:szCs w:val="24"/>
              </w:rPr>
            </w:pPr>
          </w:p>
          <w:p w14:paraId="32187688" w14:textId="77777777" w:rsidR="006262BB" w:rsidRPr="006262BB" w:rsidRDefault="006262BB" w:rsidP="006262BB">
            <w:pPr>
              <w:ind w:firstLine="567"/>
              <w:jc w:val="both"/>
              <w:rPr>
                <w:sz w:val="24"/>
                <w:szCs w:val="24"/>
              </w:rPr>
            </w:pPr>
          </w:p>
          <w:p w14:paraId="6F8813EC" w14:textId="77777777" w:rsidR="006262BB" w:rsidRPr="006262BB" w:rsidRDefault="006262BB" w:rsidP="006262BB">
            <w:pPr>
              <w:ind w:firstLine="567"/>
              <w:jc w:val="both"/>
              <w:rPr>
                <w:sz w:val="24"/>
                <w:szCs w:val="24"/>
              </w:rPr>
            </w:pPr>
            <w:r w:rsidRPr="006262BB">
              <w:rPr>
                <w:rFonts w:eastAsia="Calibri"/>
                <w:sz w:val="24"/>
                <w:szCs w:val="24"/>
              </w:rPr>
              <w:t xml:space="preserve">18. </w:t>
            </w:r>
            <w:r w:rsidRPr="006262BB">
              <w:rPr>
                <w:sz w:val="24"/>
                <w:szCs w:val="24"/>
              </w:rPr>
              <w:t xml:space="preserve">Для доходов, в отношении которых предусмотрена налоговая ставка, установленная подпунктом ж) пункта 44 настоящей Инструкции, налоговая база определяется в размере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и с привлекаемого индивидуальным предпринимателем лица обязательных страховых взносов - по каждому </w:t>
            </w:r>
            <w:r w:rsidRPr="006262BB">
              <w:rPr>
                <w:sz w:val="24"/>
                <w:szCs w:val="24"/>
              </w:rPr>
              <w:lastRenderedPageBreak/>
              <w:t>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и по каждому привлеченному лицу, состоящему (состоявшему в течение отчетного периода) с индивидуальным в отношениях по договорам гражданско-правового характера, - независимо от количества отработанного времени. При формировании налогооблагаемой базы в соответствии с настоящим пунктом налоговые льготы и вычеты, предусмотренные настоящей Инструкцией, не применяются.</w:t>
            </w:r>
          </w:p>
          <w:p w14:paraId="527140BD" w14:textId="77777777" w:rsidR="006262BB" w:rsidRPr="006262BB" w:rsidRDefault="006262BB" w:rsidP="006262BB">
            <w:pPr>
              <w:ind w:firstLine="567"/>
              <w:jc w:val="both"/>
              <w:rPr>
                <w:sz w:val="24"/>
                <w:szCs w:val="24"/>
              </w:rPr>
            </w:pPr>
          </w:p>
          <w:p w14:paraId="5DCD842D" w14:textId="77777777" w:rsidR="006262BB" w:rsidRPr="006262BB" w:rsidRDefault="006262BB" w:rsidP="006262BB">
            <w:pPr>
              <w:ind w:firstLine="567"/>
              <w:jc w:val="both"/>
              <w:rPr>
                <w:sz w:val="24"/>
                <w:szCs w:val="24"/>
              </w:rPr>
            </w:pPr>
          </w:p>
          <w:p w14:paraId="3054934E" w14:textId="77777777" w:rsidR="006262BB" w:rsidRPr="006262BB" w:rsidRDefault="006262BB" w:rsidP="006262BB">
            <w:pPr>
              <w:ind w:firstLine="567"/>
              <w:jc w:val="both"/>
              <w:rPr>
                <w:sz w:val="24"/>
                <w:szCs w:val="24"/>
              </w:rPr>
            </w:pPr>
          </w:p>
          <w:p w14:paraId="37A3F2D3" w14:textId="77777777" w:rsidR="006262BB" w:rsidRPr="006262BB" w:rsidRDefault="006262BB" w:rsidP="006262BB">
            <w:pPr>
              <w:ind w:firstLine="567"/>
              <w:jc w:val="both"/>
              <w:rPr>
                <w:sz w:val="24"/>
                <w:szCs w:val="24"/>
              </w:rPr>
            </w:pPr>
          </w:p>
          <w:p w14:paraId="27A75A2D" w14:textId="77777777" w:rsidR="006262BB" w:rsidRPr="006262BB" w:rsidRDefault="006262BB" w:rsidP="006262BB">
            <w:pPr>
              <w:ind w:firstLine="567"/>
              <w:jc w:val="both"/>
              <w:rPr>
                <w:sz w:val="24"/>
                <w:szCs w:val="24"/>
              </w:rPr>
            </w:pPr>
          </w:p>
          <w:p w14:paraId="5A3B3BCD" w14:textId="77777777" w:rsidR="006262BB" w:rsidRPr="006262BB" w:rsidRDefault="006262BB" w:rsidP="006262BB">
            <w:pPr>
              <w:ind w:firstLine="567"/>
              <w:jc w:val="both"/>
              <w:rPr>
                <w:sz w:val="24"/>
                <w:szCs w:val="24"/>
              </w:rPr>
            </w:pPr>
          </w:p>
          <w:p w14:paraId="2D71FDF1" w14:textId="77777777" w:rsidR="006262BB" w:rsidRPr="006262BB" w:rsidRDefault="006262BB" w:rsidP="006262BB">
            <w:pPr>
              <w:ind w:firstLine="567"/>
              <w:jc w:val="both"/>
              <w:rPr>
                <w:sz w:val="24"/>
                <w:szCs w:val="24"/>
              </w:rPr>
            </w:pPr>
          </w:p>
          <w:p w14:paraId="0927D18F" w14:textId="77777777" w:rsidR="006262BB" w:rsidRPr="006262BB" w:rsidRDefault="006262BB" w:rsidP="006262BB">
            <w:pPr>
              <w:ind w:firstLine="567"/>
              <w:jc w:val="both"/>
              <w:rPr>
                <w:sz w:val="24"/>
                <w:szCs w:val="24"/>
              </w:rPr>
            </w:pPr>
          </w:p>
          <w:p w14:paraId="579F079B" w14:textId="77777777" w:rsidR="006262BB" w:rsidRPr="006262BB" w:rsidRDefault="006262BB" w:rsidP="006262BB">
            <w:pPr>
              <w:ind w:firstLine="567"/>
              <w:jc w:val="both"/>
              <w:rPr>
                <w:sz w:val="24"/>
                <w:szCs w:val="24"/>
              </w:rPr>
            </w:pPr>
          </w:p>
          <w:p w14:paraId="0AF3A90B" w14:textId="77777777" w:rsidR="006262BB" w:rsidRPr="006262BB" w:rsidRDefault="006262BB" w:rsidP="006262BB">
            <w:pPr>
              <w:ind w:firstLine="567"/>
              <w:jc w:val="both"/>
              <w:rPr>
                <w:sz w:val="24"/>
                <w:szCs w:val="24"/>
              </w:rPr>
            </w:pPr>
          </w:p>
          <w:p w14:paraId="40A8B568" w14:textId="77777777" w:rsidR="006262BB" w:rsidRPr="006262BB" w:rsidRDefault="006262BB" w:rsidP="006262BB">
            <w:pPr>
              <w:ind w:firstLine="567"/>
              <w:jc w:val="both"/>
              <w:rPr>
                <w:sz w:val="24"/>
                <w:szCs w:val="24"/>
              </w:rPr>
            </w:pPr>
          </w:p>
          <w:p w14:paraId="23442948" w14:textId="77777777" w:rsidR="006262BB" w:rsidRPr="006262BB" w:rsidRDefault="006262BB" w:rsidP="006262BB">
            <w:pPr>
              <w:ind w:firstLine="567"/>
              <w:jc w:val="both"/>
              <w:rPr>
                <w:sz w:val="24"/>
                <w:szCs w:val="24"/>
              </w:rPr>
            </w:pPr>
          </w:p>
          <w:p w14:paraId="08F0621C" w14:textId="77777777" w:rsidR="006262BB" w:rsidRPr="006262BB" w:rsidRDefault="006262BB" w:rsidP="006262BB">
            <w:pPr>
              <w:ind w:firstLine="567"/>
              <w:jc w:val="both"/>
              <w:rPr>
                <w:sz w:val="24"/>
                <w:szCs w:val="24"/>
              </w:rPr>
            </w:pPr>
          </w:p>
          <w:p w14:paraId="08F0936F" w14:textId="77777777" w:rsidR="006262BB" w:rsidRPr="006262BB" w:rsidRDefault="006262BB" w:rsidP="006262BB">
            <w:pPr>
              <w:ind w:firstLine="567"/>
              <w:jc w:val="both"/>
              <w:rPr>
                <w:sz w:val="24"/>
                <w:szCs w:val="24"/>
              </w:rPr>
            </w:pPr>
          </w:p>
          <w:p w14:paraId="1054B2D6" w14:textId="77777777" w:rsidR="006262BB" w:rsidRPr="006262BB" w:rsidRDefault="006262BB" w:rsidP="006262BB">
            <w:pPr>
              <w:ind w:firstLine="567"/>
              <w:jc w:val="both"/>
              <w:rPr>
                <w:sz w:val="24"/>
                <w:szCs w:val="24"/>
              </w:rPr>
            </w:pPr>
          </w:p>
          <w:p w14:paraId="1C5D8759" w14:textId="77777777" w:rsidR="006262BB" w:rsidRPr="006262BB" w:rsidRDefault="006262BB" w:rsidP="006262BB">
            <w:pPr>
              <w:ind w:firstLine="567"/>
              <w:jc w:val="both"/>
              <w:rPr>
                <w:sz w:val="24"/>
                <w:szCs w:val="24"/>
              </w:rPr>
            </w:pPr>
          </w:p>
          <w:p w14:paraId="4B1E1F5F" w14:textId="77777777" w:rsidR="006262BB" w:rsidRPr="006262BB" w:rsidRDefault="006262BB" w:rsidP="006262BB">
            <w:pPr>
              <w:ind w:firstLine="567"/>
              <w:jc w:val="both"/>
              <w:rPr>
                <w:sz w:val="24"/>
                <w:szCs w:val="24"/>
              </w:rPr>
            </w:pPr>
          </w:p>
          <w:p w14:paraId="5DA668A2" w14:textId="77777777" w:rsidR="006262BB" w:rsidRPr="006262BB" w:rsidRDefault="006262BB" w:rsidP="006262BB">
            <w:pPr>
              <w:ind w:firstLine="567"/>
              <w:jc w:val="both"/>
              <w:rPr>
                <w:sz w:val="24"/>
                <w:szCs w:val="24"/>
              </w:rPr>
            </w:pPr>
          </w:p>
          <w:p w14:paraId="540908FC" w14:textId="77777777" w:rsidR="006262BB" w:rsidRPr="006262BB" w:rsidRDefault="006262BB" w:rsidP="006262BB">
            <w:pPr>
              <w:ind w:firstLine="567"/>
              <w:jc w:val="both"/>
              <w:rPr>
                <w:sz w:val="24"/>
                <w:szCs w:val="24"/>
              </w:rPr>
            </w:pPr>
          </w:p>
          <w:p w14:paraId="79AA883B" w14:textId="77777777" w:rsidR="006262BB" w:rsidRPr="006262BB" w:rsidRDefault="006262BB" w:rsidP="006262BB">
            <w:pPr>
              <w:ind w:firstLine="567"/>
              <w:jc w:val="both"/>
              <w:rPr>
                <w:sz w:val="24"/>
                <w:szCs w:val="24"/>
              </w:rPr>
            </w:pPr>
          </w:p>
          <w:p w14:paraId="1E3933BA" w14:textId="77777777" w:rsidR="006262BB" w:rsidRPr="006262BB" w:rsidRDefault="006262BB" w:rsidP="006262BB">
            <w:pPr>
              <w:ind w:firstLine="567"/>
              <w:jc w:val="both"/>
              <w:rPr>
                <w:sz w:val="24"/>
                <w:szCs w:val="24"/>
              </w:rPr>
            </w:pPr>
          </w:p>
          <w:p w14:paraId="13821674" w14:textId="77777777" w:rsidR="006262BB" w:rsidRPr="006262BB" w:rsidRDefault="006262BB" w:rsidP="006262BB">
            <w:pPr>
              <w:ind w:firstLine="567"/>
              <w:jc w:val="both"/>
              <w:rPr>
                <w:sz w:val="24"/>
                <w:szCs w:val="24"/>
              </w:rPr>
            </w:pPr>
          </w:p>
          <w:p w14:paraId="00A4163E" w14:textId="77777777" w:rsidR="006262BB" w:rsidRPr="006262BB" w:rsidRDefault="006262BB" w:rsidP="006262BB">
            <w:pPr>
              <w:ind w:firstLine="567"/>
              <w:jc w:val="both"/>
              <w:rPr>
                <w:sz w:val="24"/>
                <w:szCs w:val="24"/>
              </w:rPr>
            </w:pPr>
          </w:p>
          <w:p w14:paraId="31F6018C" w14:textId="77777777" w:rsidR="006262BB" w:rsidRPr="006262BB" w:rsidRDefault="006262BB" w:rsidP="006262BB">
            <w:pPr>
              <w:ind w:firstLine="567"/>
              <w:jc w:val="both"/>
              <w:rPr>
                <w:sz w:val="24"/>
                <w:szCs w:val="24"/>
              </w:rPr>
            </w:pPr>
          </w:p>
          <w:p w14:paraId="45A6141A" w14:textId="77777777" w:rsidR="006262BB" w:rsidRPr="006262BB" w:rsidRDefault="006262BB" w:rsidP="006262BB">
            <w:pPr>
              <w:ind w:firstLine="567"/>
              <w:jc w:val="both"/>
              <w:rPr>
                <w:sz w:val="24"/>
                <w:szCs w:val="24"/>
              </w:rPr>
            </w:pPr>
          </w:p>
          <w:p w14:paraId="0F5E104A" w14:textId="77777777" w:rsidR="006262BB" w:rsidRPr="006262BB" w:rsidRDefault="006262BB" w:rsidP="006262BB">
            <w:pPr>
              <w:ind w:firstLine="567"/>
              <w:jc w:val="both"/>
              <w:rPr>
                <w:sz w:val="24"/>
                <w:szCs w:val="24"/>
              </w:rPr>
            </w:pPr>
          </w:p>
          <w:p w14:paraId="26A392CB" w14:textId="77777777" w:rsidR="006262BB" w:rsidRPr="006262BB" w:rsidRDefault="006262BB" w:rsidP="006262BB">
            <w:pPr>
              <w:ind w:firstLine="567"/>
              <w:jc w:val="both"/>
              <w:rPr>
                <w:sz w:val="24"/>
                <w:szCs w:val="24"/>
              </w:rPr>
            </w:pPr>
          </w:p>
          <w:p w14:paraId="6C433A27" w14:textId="77777777" w:rsidR="006262BB" w:rsidRPr="006262BB" w:rsidRDefault="006262BB" w:rsidP="006262BB">
            <w:pPr>
              <w:ind w:firstLine="567"/>
              <w:jc w:val="both"/>
              <w:rPr>
                <w:sz w:val="24"/>
                <w:szCs w:val="24"/>
              </w:rPr>
            </w:pPr>
          </w:p>
          <w:p w14:paraId="6A1AE426" w14:textId="77777777" w:rsidR="006262BB" w:rsidRPr="006262BB" w:rsidRDefault="006262BB" w:rsidP="006262BB">
            <w:pPr>
              <w:ind w:firstLine="567"/>
              <w:jc w:val="both"/>
              <w:rPr>
                <w:sz w:val="24"/>
                <w:szCs w:val="24"/>
              </w:rPr>
            </w:pPr>
          </w:p>
          <w:p w14:paraId="24AF7AEB" w14:textId="77777777" w:rsidR="006262BB" w:rsidRPr="006262BB" w:rsidRDefault="006262BB" w:rsidP="006262BB">
            <w:pPr>
              <w:ind w:firstLine="567"/>
              <w:jc w:val="both"/>
              <w:rPr>
                <w:sz w:val="24"/>
                <w:szCs w:val="24"/>
              </w:rPr>
            </w:pPr>
          </w:p>
          <w:p w14:paraId="7B0B5F89" w14:textId="77777777" w:rsidR="006262BB" w:rsidRPr="006262BB" w:rsidRDefault="006262BB" w:rsidP="006262BB">
            <w:pPr>
              <w:ind w:firstLine="567"/>
              <w:jc w:val="both"/>
              <w:rPr>
                <w:sz w:val="24"/>
                <w:szCs w:val="24"/>
              </w:rPr>
            </w:pPr>
          </w:p>
          <w:p w14:paraId="7E5D069F" w14:textId="77777777" w:rsidR="006262BB" w:rsidRPr="006262BB" w:rsidRDefault="006262BB" w:rsidP="006262BB">
            <w:pPr>
              <w:ind w:firstLine="567"/>
              <w:jc w:val="both"/>
              <w:rPr>
                <w:sz w:val="24"/>
                <w:szCs w:val="24"/>
              </w:rPr>
            </w:pPr>
          </w:p>
          <w:p w14:paraId="51D40BB4" w14:textId="77777777" w:rsidR="006262BB" w:rsidRPr="006262BB" w:rsidRDefault="006262BB" w:rsidP="006262BB">
            <w:pPr>
              <w:ind w:firstLine="567"/>
              <w:jc w:val="both"/>
              <w:rPr>
                <w:sz w:val="24"/>
                <w:szCs w:val="24"/>
              </w:rPr>
            </w:pPr>
          </w:p>
          <w:p w14:paraId="4ED1E1AA" w14:textId="77777777" w:rsidR="006262BB" w:rsidRPr="006262BB" w:rsidRDefault="006262BB" w:rsidP="006262BB">
            <w:pPr>
              <w:ind w:firstLine="567"/>
              <w:jc w:val="both"/>
              <w:rPr>
                <w:sz w:val="24"/>
                <w:szCs w:val="24"/>
              </w:rPr>
            </w:pPr>
          </w:p>
          <w:p w14:paraId="64CB1876" w14:textId="77777777" w:rsidR="006262BB" w:rsidRPr="006262BB" w:rsidRDefault="006262BB" w:rsidP="006262BB">
            <w:pPr>
              <w:ind w:firstLine="567"/>
              <w:jc w:val="both"/>
              <w:rPr>
                <w:sz w:val="24"/>
                <w:szCs w:val="24"/>
              </w:rPr>
            </w:pPr>
          </w:p>
          <w:p w14:paraId="5E7661AC" w14:textId="77777777" w:rsidR="006262BB" w:rsidRPr="006262BB" w:rsidRDefault="006262BB" w:rsidP="006262BB">
            <w:pPr>
              <w:ind w:firstLine="567"/>
              <w:jc w:val="both"/>
              <w:rPr>
                <w:sz w:val="24"/>
                <w:szCs w:val="24"/>
              </w:rPr>
            </w:pPr>
          </w:p>
          <w:p w14:paraId="7E8DF885" w14:textId="77777777" w:rsidR="006262BB" w:rsidRPr="006262BB" w:rsidRDefault="006262BB" w:rsidP="006262BB">
            <w:pPr>
              <w:ind w:firstLine="567"/>
              <w:jc w:val="both"/>
              <w:rPr>
                <w:sz w:val="24"/>
                <w:szCs w:val="24"/>
              </w:rPr>
            </w:pPr>
          </w:p>
          <w:p w14:paraId="2783FBE1" w14:textId="77777777" w:rsidR="006262BB" w:rsidRPr="006262BB" w:rsidRDefault="006262BB" w:rsidP="006262BB">
            <w:pPr>
              <w:ind w:firstLine="567"/>
              <w:jc w:val="both"/>
              <w:rPr>
                <w:sz w:val="24"/>
                <w:szCs w:val="24"/>
              </w:rPr>
            </w:pPr>
          </w:p>
          <w:p w14:paraId="0D62C06E" w14:textId="77777777" w:rsidR="006262BB" w:rsidRPr="006262BB" w:rsidRDefault="006262BB" w:rsidP="006262BB">
            <w:pPr>
              <w:ind w:firstLine="567"/>
              <w:jc w:val="both"/>
              <w:rPr>
                <w:sz w:val="24"/>
                <w:szCs w:val="24"/>
              </w:rPr>
            </w:pPr>
          </w:p>
          <w:p w14:paraId="207CFFB3" w14:textId="77777777" w:rsidR="006262BB" w:rsidRPr="006262BB" w:rsidRDefault="006262BB" w:rsidP="006262BB">
            <w:pPr>
              <w:ind w:firstLine="567"/>
              <w:jc w:val="both"/>
              <w:rPr>
                <w:sz w:val="24"/>
                <w:szCs w:val="24"/>
              </w:rPr>
            </w:pPr>
          </w:p>
          <w:p w14:paraId="766A314B" w14:textId="77777777" w:rsidR="006262BB" w:rsidRPr="006262BB" w:rsidRDefault="006262BB" w:rsidP="006262BB">
            <w:pPr>
              <w:ind w:firstLine="567"/>
              <w:jc w:val="both"/>
              <w:rPr>
                <w:sz w:val="24"/>
                <w:szCs w:val="24"/>
              </w:rPr>
            </w:pPr>
          </w:p>
          <w:p w14:paraId="62F1FE15" w14:textId="77777777" w:rsidR="006262BB" w:rsidRPr="006262BB" w:rsidRDefault="006262BB" w:rsidP="006262BB">
            <w:pPr>
              <w:ind w:firstLine="567"/>
              <w:jc w:val="both"/>
              <w:rPr>
                <w:sz w:val="24"/>
                <w:szCs w:val="24"/>
              </w:rPr>
            </w:pPr>
          </w:p>
          <w:p w14:paraId="78AD64EF" w14:textId="77777777" w:rsidR="006262BB" w:rsidRPr="006262BB" w:rsidRDefault="006262BB" w:rsidP="006262BB">
            <w:pPr>
              <w:ind w:firstLine="567"/>
              <w:jc w:val="both"/>
              <w:rPr>
                <w:sz w:val="24"/>
                <w:szCs w:val="24"/>
              </w:rPr>
            </w:pPr>
          </w:p>
          <w:p w14:paraId="2F0627F3" w14:textId="77777777" w:rsidR="006262BB" w:rsidRPr="006262BB" w:rsidRDefault="006262BB" w:rsidP="006262BB">
            <w:pPr>
              <w:ind w:firstLine="567"/>
              <w:jc w:val="both"/>
              <w:rPr>
                <w:sz w:val="24"/>
                <w:szCs w:val="24"/>
              </w:rPr>
            </w:pPr>
          </w:p>
          <w:p w14:paraId="1A376A53" w14:textId="77777777" w:rsidR="006262BB" w:rsidRPr="006262BB" w:rsidRDefault="006262BB" w:rsidP="006262BB">
            <w:pPr>
              <w:ind w:firstLine="567"/>
              <w:jc w:val="both"/>
              <w:rPr>
                <w:sz w:val="24"/>
                <w:szCs w:val="24"/>
              </w:rPr>
            </w:pPr>
          </w:p>
          <w:p w14:paraId="5AF6ABD9" w14:textId="77777777" w:rsidR="006262BB" w:rsidRPr="006262BB" w:rsidRDefault="006262BB" w:rsidP="006262BB">
            <w:pPr>
              <w:ind w:firstLine="567"/>
              <w:jc w:val="both"/>
              <w:rPr>
                <w:sz w:val="24"/>
                <w:szCs w:val="24"/>
              </w:rPr>
            </w:pPr>
          </w:p>
          <w:p w14:paraId="442B786D" w14:textId="77777777" w:rsidR="006262BB" w:rsidRPr="006262BB" w:rsidRDefault="006262BB" w:rsidP="006262BB">
            <w:pPr>
              <w:ind w:firstLine="567"/>
              <w:jc w:val="both"/>
              <w:rPr>
                <w:sz w:val="24"/>
                <w:szCs w:val="24"/>
              </w:rPr>
            </w:pPr>
          </w:p>
          <w:p w14:paraId="52B7CA35" w14:textId="77777777" w:rsidR="006262BB" w:rsidRPr="006262BB" w:rsidRDefault="006262BB" w:rsidP="006262BB">
            <w:pPr>
              <w:ind w:firstLine="567"/>
              <w:jc w:val="both"/>
              <w:rPr>
                <w:sz w:val="24"/>
                <w:szCs w:val="24"/>
              </w:rPr>
            </w:pPr>
          </w:p>
          <w:p w14:paraId="6FD54092" w14:textId="77777777" w:rsidR="006262BB" w:rsidRPr="006262BB" w:rsidRDefault="006262BB" w:rsidP="006262BB">
            <w:pPr>
              <w:ind w:firstLine="567"/>
              <w:jc w:val="both"/>
              <w:rPr>
                <w:sz w:val="24"/>
                <w:szCs w:val="24"/>
              </w:rPr>
            </w:pPr>
          </w:p>
          <w:p w14:paraId="631B21C4" w14:textId="77777777" w:rsidR="006262BB" w:rsidRPr="006262BB" w:rsidRDefault="006262BB" w:rsidP="006262BB">
            <w:pPr>
              <w:ind w:firstLine="567"/>
              <w:jc w:val="both"/>
              <w:rPr>
                <w:sz w:val="24"/>
                <w:szCs w:val="24"/>
              </w:rPr>
            </w:pPr>
          </w:p>
          <w:p w14:paraId="22EB3871" w14:textId="77777777" w:rsidR="006262BB" w:rsidRPr="006262BB" w:rsidRDefault="006262BB" w:rsidP="006262BB">
            <w:pPr>
              <w:ind w:firstLine="567"/>
              <w:jc w:val="both"/>
              <w:rPr>
                <w:sz w:val="24"/>
                <w:szCs w:val="24"/>
              </w:rPr>
            </w:pPr>
          </w:p>
          <w:p w14:paraId="34E11188" w14:textId="77777777" w:rsidR="006262BB" w:rsidRPr="006262BB" w:rsidRDefault="006262BB" w:rsidP="006262BB">
            <w:pPr>
              <w:ind w:firstLine="567"/>
              <w:jc w:val="both"/>
              <w:rPr>
                <w:sz w:val="24"/>
                <w:szCs w:val="24"/>
              </w:rPr>
            </w:pPr>
          </w:p>
          <w:p w14:paraId="396A5703" w14:textId="77777777" w:rsidR="006262BB" w:rsidRPr="006262BB" w:rsidRDefault="006262BB" w:rsidP="006262BB">
            <w:pPr>
              <w:ind w:firstLine="567"/>
              <w:jc w:val="both"/>
              <w:rPr>
                <w:sz w:val="24"/>
                <w:szCs w:val="24"/>
              </w:rPr>
            </w:pPr>
          </w:p>
          <w:p w14:paraId="3F98E84E" w14:textId="77777777" w:rsidR="006262BB" w:rsidRPr="006262BB" w:rsidRDefault="006262BB" w:rsidP="006262BB">
            <w:pPr>
              <w:ind w:firstLine="567"/>
              <w:jc w:val="both"/>
              <w:rPr>
                <w:sz w:val="24"/>
                <w:szCs w:val="24"/>
              </w:rPr>
            </w:pPr>
          </w:p>
          <w:p w14:paraId="6814C67C" w14:textId="77777777" w:rsidR="006262BB" w:rsidRPr="006262BB" w:rsidRDefault="006262BB" w:rsidP="006262BB">
            <w:pPr>
              <w:ind w:firstLine="567"/>
              <w:jc w:val="both"/>
              <w:rPr>
                <w:sz w:val="24"/>
                <w:szCs w:val="24"/>
              </w:rPr>
            </w:pPr>
          </w:p>
          <w:p w14:paraId="000F6E33" w14:textId="77777777" w:rsidR="006262BB" w:rsidRPr="006262BB" w:rsidRDefault="006262BB" w:rsidP="006262BB">
            <w:pPr>
              <w:ind w:firstLine="567"/>
              <w:jc w:val="both"/>
              <w:rPr>
                <w:sz w:val="24"/>
                <w:szCs w:val="24"/>
              </w:rPr>
            </w:pPr>
          </w:p>
          <w:p w14:paraId="6B034443" w14:textId="77777777" w:rsidR="006262BB" w:rsidRPr="006262BB" w:rsidRDefault="006262BB" w:rsidP="006262BB">
            <w:pPr>
              <w:ind w:firstLine="567"/>
              <w:jc w:val="both"/>
              <w:rPr>
                <w:sz w:val="24"/>
                <w:szCs w:val="24"/>
              </w:rPr>
            </w:pPr>
          </w:p>
          <w:p w14:paraId="775E9ED9" w14:textId="77777777" w:rsidR="006262BB" w:rsidRPr="006262BB" w:rsidRDefault="006262BB" w:rsidP="006262BB">
            <w:pPr>
              <w:ind w:firstLine="567"/>
              <w:jc w:val="both"/>
              <w:rPr>
                <w:sz w:val="24"/>
                <w:szCs w:val="24"/>
              </w:rPr>
            </w:pPr>
          </w:p>
          <w:p w14:paraId="0400D0AA" w14:textId="77777777" w:rsidR="006262BB" w:rsidRPr="006262BB" w:rsidRDefault="006262BB" w:rsidP="006262BB">
            <w:pPr>
              <w:ind w:firstLine="567"/>
              <w:jc w:val="both"/>
              <w:rPr>
                <w:sz w:val="24"/>
                <w:szCs w:val="24"/>
              </w:rPr>
            </w:pPr>
          </w:p>
          <w:p w14:paraId="2E51B78A" w14:textId="77777777" w:rsidR="006262BB" w:rsidRPr="006262BB" w:rsidRDefault="006262BB" w:rsidP="006262BB">
            <w:pPr>
              <w:ind w:firstLine="567"/>
              <w:jc w:val="both"/>
              <w:rPr>
                <w:sz w:val="24"/>
                <w:szCs w:val="24"/>
              </w:rPr>
            </w:pPr>
          </w:p>
          <w:p w14:paraId="0FFB024D" w14:textId="77777777" w:rsidR="006262BB" w:rsidRPr="006262BB" w:rsidRDefault="006262BB" w:rsidP="006262BB">
            <w:pPr>
              <w:ind w:firstLine="567"/>
              <w:jc w:val="both"/>
              <w:rPr>
                <w:sz w:val="24"/>
                <w:szCs w:val="24"/>
              </w:rPr>
            </w:pPr>
          </w:p>
          <w:p w14:paraId="47BB2561" w14:textId="77777777" w:rsidR="006262BB" w:rsidRDefault="006262BB" w:rsidP="006262BB">
            <w:pPr>
              <w:ind w:firstLine="567"/>
              <w:jc w:val="both"/>
              <w:rPr>
                <w:sz w:val="24"/>
                <w:szCs w:val="24"/>
              </w:rPr>
            </w:pPr>
          </w:p>
          <w:p w14:paraId="1D20C77D" w14:textId="77777777" w:rsidR="006262BB" w:rsidRDefault="006262BB" w:rsidP="006262BB">
            <w:pPr>
              <w:ind w:firstLine="567"/>
              <w:jc w:val="both"/>
              <w:rPr>
                <w:sz w:val="24"/>
                <w:szCs w:val="24"/>
              </w:rPr>
            </w:pPr>
          </w:p>
          <w:p w14:paraId="2F4C54D2" w14:textId="77777777" w:rsidR="006262BB" w:rsidRDefault="006262BB" w:rsidP="006262BB">
            <w:pPr>
              <w:ind w:firstLine="567"/>
              <w:jc w:val="both"/>
              <w:rPr>
                <w:sz w:val="24"/>
                <w:szCs w:val="24"/>
              </w:rPr>
            </w:pPr>
          </w:p>
          <w:p w14:paraId="368BCA32" w14:textId="77777777" w:rsidR="006262BB" w:rsidRDefault="006262BB" w:rsidP="006262BB">
            <w:pPr>
              <w:ind w:firstLine="567"/>
              <w:jc w:val="both"/>
              <w:rPr>
                <w:sz w:val="24"/>
                <w:szCs w:val="24"/>
              </w:rPr>
            </w:pPr>
          </w:p>
          <w:p w14:paraId="34D784DD" w14:textId="77777777" w:rsidR="006262BB" w:rsidRDefault="006262BB" w:rsidP="006262BB">
            <w:pPr>
              <w:ind w:firstLine="567"/>
              <w:jc w:val="both"/>
              <w:rPr>
                <w:sz w:val="24"/>
                <w:szCs w:val="24"/>
              </w:rPr>
            </w:pPr>
          </w:p>
          <w:p w14:paraId="61792DBB" w14:textId="77777777" w:rsidR="006262BB" w:rsidRDefault="006262BB" w:rsidP="006262BB">
            <w:pPr>
              <w:ind w:firstLine="567"/>
              <w:jc w:val="both"/>
              <w:rPr>
                <w:sz w:val="24"/>
                <w:szCs w:val="24"/>
              </w:rPr>
            </w:pPr>
          </w:p>
          <w:p w14:paraId="1B415831" w14:textId="77777777" w:rsidR="006262BB" w:rsidRDefault="006262BB" w:rsidP="006262BB">
            <w:pPr>
              <w:ind w:firstLine="567"/>
              <w:jc w:val="both"/>
              <w:rPr>
                <w:sz w:val="24"/>
                <w:szCs w:val="24"/>
              </w:rPr>
            </w:pPr>
          </w:p>
          <w:p w14:paraId="3810CEEA" w14:textId="77777777" w:rsidR="006262BB" w:rsidRDefault="006262BB" w:rsidP="006262BB">
            <w:pPr>
              <w:ind w:firstLine="567"/>
              <w:jc w:val="both"/>
              <w:rPr>
                <w:sz w:val="24"/>
                <w:szCs w:val="24"/>
              </w:rPr>
            </w:pPr>
          </w:p>
          <w:p w14:paraId="36BD3070" w14:textId="77777777" w:rsidR="006262BB" w:rsidRDefault="006262BB" w:rsidP="006262BB">
            <w:pPr>
              <w:ind w:firstLine="567"/>
              <w:jc w:val="both"/>
              <w:rPr>
                <w:sz w:val="24"/>
                <w:szCs w:val="24"/>
              </w:rPr>
            </w:pPr>
          </w:p>
          <w:p w14:paraId="4DE0C546" w14:textId="77777777" w:rsidR="006262BB" w:rsidRDefault="006262BB" w:rsidP="006262BB">
            <w:pPr>
              <w:ind w:firstLine="567"/>
              <w:jc w:val="both"/>
              <w:rPr>
                <w:sz w:val="24"/>
                <w:szCs w:val="24"/>
              </w:rPr>
            </w:pPr>
          </w:p>
          <w:p w14:paraId="7973473D" w14:textId="77777777" w:rsidR="006262BB" w:rsidRDefault="006262BB" w:rsidP="006262BB">
            <w:pPr>
              <w:ind w:firstLine="567"/>
              <w:jc w:val="both"/>
              <w:rPr>
                <w:sz w:val="24"/>
                <w:szCs w:val="24"/>
              </w:rPr>
            </w:pPr>
          </w:p>
          <w:p w14:paraId="299429BE" w14:textId="77777777" w:rsidR="006262BB" w:rsidRDefault="006262BB" w:rsidP="006262BB">
            <w:pPr>
              <w:ind w:firstLine="567"/>
              <w:jc w:val="both"/>
              <w:rPr>
                <w:sz w:val="24"/>
                <w:szCs w:val="24"/>
              </w:rPr>
            </w:pPr>
          </w:p>
          <w:p w14:paraId="38BC990E" w14:textId="77777777" w:rsidR="006262BB" w:rsidRDefault="006262BB" w:rsidP="006262BB">
            <w:pPr>
              <w:ind w:firstLine="567"/>
              <w:jc w:val="both"/>
              <w:rPr>
                <w:sz w:val="24"/>
                <w:szCs w:val="24"/>
              </w:rPr>
            </w:pPr>
          </w:p>
          <w:p w14:paraId="15D5D4D1" w14:textId="77777777" w:rsidR="006262BB" w:rsidRDefault="006262BB" w:rsidP="006262BB">
            <w:pPr>
              <w:ind w:firstLine="567"/>
              <w:jc w:val="both"/>
              <w:rPr>
                <w:sz w:val="24"/>
                <w:szCs w:val="24"/>
              </w:rPr>
            </w:pPr>
          </w:p>
          <w:p w14:paraId="34EB7BCD" w14:textId="77777777" w:rsidR="006262BB" w:rsidRDefault="006262BB" w:rsidP="006262BB">
            <w:pPr>
              <w:ind w:firstLine="567"/>
              <w:jc w:val="both"/>
              <w:rPr>
                <w:sz w:val="24"/>
                <w:szCs w:val="24"/>
              </w:rPr>
            </w:pPr>
          </w:p>
          <w:p w14:paraId="1C7F54EB" w14:textId="77777777" w:rsidR="006262BB" w:rsidRDefault="006262BB" w:rsidP="006262BB">
            <w:pPr>
              <w:ind w:firstLine="567"/>
              <w:jc w:val="both"/>
              <w:rPr>
                <w:sz w:val="24"/>
                <w:szCs w:val="24"/>
              </w:rPr>
            </w:pPr>
          </w:p>
          <w:p w14:paraId="2B93FD4B" w14:textId="48F93BFE" w:rsidR="006262BB" w:rsidRPr="006262BB" w:rsidRDefault="006262BB" w:rsidP="006262BB">
            <w:pPr>
              <w:ind w:firstLine="567"/>
              <w:jc w:val="both"/>
              <w:rPr>
                <w:sz w:val="24"/>
                <w:szCs w:val="24"/>
              </w:rPr>
            </w:pPr>
            <w:r w:rsidRPr="006262BB">
              <w:rPr>
                <w:sz w:val="24"/>
                <w:szCs w:val="24"/>
              </w:rPr>
              <w:t>27. Не подлежат налогообложению следующие виды доходов, получаемых налогоплательщиками:</w:t>
            </w:r>
          </w:p>
          <w:p w14:paraId="6768FE5C" w14:textId="77777777" w:rsidR="006262BB" w:rsidRPr="006262BB" w:rsidRDefault="006262BB" w:rsidP="006262BB">
            <w:pPr>
              <w:ind w:firstLine="567"/>
              <w:jc w:val="both"/>
              <w:rPr>
                <w:sz w:val="24"/>
                <w:szCs w:val="24"/>
              </w:rPr>
            </w:pPr>
            <w:r w:rsidRPr="006262BB">
              <w:rPr>
                <w:sz w:val="24"/>
                <w:szCs w:val="24"/>
              </w:rPr>
              <w:t>…</w:t>
            </w:r>
          </w:p>
          <w:p w14:paraId="41F300A4" w14:textId="77777777" w:rsidR="006262BB" w:rsidRPr="006262BB" w:rsidRDefault="006262BB" w:rsidP="006262BB">
            <w:pPr>
              <w:ind w:firstLine="567"/>
              <w:jc w:val="both"/>
              <w:rPr>
                <w:sz w:val="24"/>
                <w:szCs w:val="24"/>
              </w:rPr>
            </w:pPr>
            <w:r w:rsidRPr="006262BB">
              <w:rPr>
                <w:sz w:val="24"/>
                <w:szCs w:val="24"/>
              </w:rPr>
              <w:t>я-28) отсутствует</w:t>
            </w:r>
          </w:p>
          <w:p w14:paraId="226C58AA" w14:textId="77777777" w:rsidR="006262BB" w:rsidRPr="006262BB" w:rsidRDefault="006262BB" w:rsidP="006262BB">
            <w:pPr>
              <w:ind w:firstLine="567"/>
              <w:jc w:val="both"/>
              <w:rPr>
                <w:sz w:val="24"/>
                <w:szCs w:val="24"/>
              </w:rPr>
            </w:pPr>
          </w:p>
          <w:p w14:paraId="3192375E" w14:textId="77777777" w:rsidR="006262BB" w:rsidRPr="006262BB" w:rsidRDefault="006262BB" w:rsidP="006262BB">
            <w:pPr>
              <w:ind w:firstLine="567"/>
              <w:jc w:val="both"/>
              <w:rPr>
                <w:sz w:val="24"/>
                <w:szCs w:val="24"/>
              </w:rPr>
            </w:pPr>
          </w:p>
          <w:p w14:paraId="5162E12C" w14:textId="77777777" w:rsidR="006262BB" w:rsidRPr="006262BB" w:rsidRDefault="006262BB" w:rsidP="006262BB">
            <w:pPr>
              <w:ind w:firstLine="567"/>
              <w:jc w:val="both"/>
              <w:rPr>
                <w:sz w:val="24"/>
                <w:szCs w:val="24"/>
              </w:rPr>
            </w:pPr>
          </w:p>
          <w:p w14:paraId="59652E86" w14:textId="77777777" w:rsidR="006262BB" w:rsidRPr="006262BB" w:rsidRDefault="006262BB" w:rsidP="006262BB">
            <w:pPr>
              <w:ind w:firstLine="567"/>
              <w:jc w:val="both"/>
              <w:rPr>
                <w:sz w:val="24"/>
                <w:szCs w:val="24"/>
              </w:rPr>
            </w:pPr>
          </w:p>
          <w:p w14:paraId="19B6A6D8" w14:textId="77777777" w:rsidR="006262BB" w:rsidRPr="006262BB" w:rsidRDefault="006262BB" w:rsidP="006262BB">
            <w:pPr>
              <w:ind w:firstLine="567"/>
              <w:jc w:val="both"/>
              <w:rPr>
                <w:sz w:val="24"/>
                <w:szCs w:val="24"/>
              </w:rPr>
            </w:pPr>
          </w:p>
          <w:p w14:paraId="0F2B6FFC" w14:textId="77777777" w:rsidR="006262BB" w:rsidRPr="006262BB" w:rsidRDefault="006262BB" w:rsidP="006262BB">
            <w:pPr>
              <w:ind w:firstLine="567"/>
              <w:jc w:val="both"/>
              <w:rPr>
                <w:sz w:val="24"/>
                <w:szCs w:val="24"/>
              </w:rPr>
            </w:pPr>
          </w:p>
          <w:p w14:paraId="1073BCEA" w14:textId="77777777" w:rsidR="006262BB" w:rsidRPr="006262BB" w:rsidRDefault="006262BB" w:rsidP="006262BB">
            <w:pPr>
              <w:ind w:firstLine="567"/>
              <w:jc w:val="both"/>
              <w:rPr>
                <w:sz w:val="24"/>
                <w:szCs w:val="24"/>
              </w:rPr>
            </w:pPr>
          </w:p>
          <w:p w14:paraId="4323107C" w14:textId="77777777" w:rsidR="006262BB" w:rsidRPr="006262BB" w:rsidRDefault="006262BB" w:rsidP="006262BB">
            <w:pPr>
              <w:ind w:firstLine="567"/>
              <w:jc w:val="both"/>
              <w:rPr>
                <w:sz w:val="24"/>
                <w:szCs w:val="24"/>
              </w:rPr>
            </w:pPr>
          </w:p>
          <w:p w14:paraId="333C36B8" w14:textId="77777777" w:rsidR="006262BB" w:rsidRPr="006262BB" w:rsidRDefault="006262BB" w:rsidP="006262BB">
            <w:pPr>
              <w:ind w:firstLine="567"/>
              <w:jc w:val="both"/>
              <w:rPr>
                <w:sz w:val="24"/>
                <w:szCs w:val="24"/>
              </w:rPr>
            </w:pPr>
          </w:p>
          <w:p w14:paraId="280C0A3C" w14:textId="77777777" w:rsidR="006262BB" w:rsidRPr="006262BB" w:rsidRDefault="006262BB" w:rsidP="006262BB">
            <w:pPr>
              <w:ind w:firstLine="567"/>
              <w:jc w:val="both"/>
              <w:rPr>
                <w:sz w:val="24"/>
                <w:szCs w:val="24"/>
              </w:rPr>
            </w:pPr>
          </w:p>
          <w:p w14:paraId="70F16E05" w14:textId="77777777" w:rsidR="006262BB" w:rsidRPr="006262BB" w:rsidRDefault="006262BB" w:rsidP="006262BB">
            <w:pPr>
              <w:ind w:firstLine="567"/>
              <w:jc w:val="both"/>
              <w:rPr>
                <w:sz w:val="24"/>
                <w:szCs w:val="24"/>
              </w:rPr>
            </w:pPr>
          </w:p>
          <w:p w14:paraId="7916A7EE" w14:textId="77777777" w:rsidR="006262BB" w:rsidRPr="006262BB" w:rsidRDefault="006262BB" w:rsidP="006262BB">
            <w:pPr>
              <w:ind w:firstLine="567"/>
              <w:jc w:val="both"/>
              <w:rPr>
                <w:sz w:val="24"/>
                <w:szCs w:val="24"/>
              </w:rPr>
            </w:pPr>
          </w:p>
          <w:p w14:paraId="6834234C" w14:textId="77777777" w:rsidR="006262BB" w:rsidRDefault="006262BB" w:rsidP="006262BB">
            <w:pPr>
              <w:ind w:firstLine="567"/>
              <w:jc w:val="both"/>
              <w:rPr>
                <w:sz w:val="24"/>
                <w:szCs w:val="24"/>
              </w:rPr>
            </w:pPr>
          </w:p>
          <w:p w14:paraId="7A61532F" w14:textId="77777777" w:rsidR="006262BB" w:rsidRDefault="006262BB" w:rsidP="006262BB">
            <w:pPr>
              <w:ind w:firstLine="567"/>
              <w:jc w:val="both"/>
              <w:rPr>
                <w:sz w:val="24"/>
                <w:szCs w:val="24"/>
              </w:rPr>
            </w:pPr>
          </w:p>
          <w:p w14:paraId="0B5E6079" w14:textId="040F7778" w:rsidR="006262BB" w:rsidRDefault="006262BB" w:rsidP="006262BB">
            <w:pPr>
              <w:jc w:val="both"/>
              <w:rPr>
                <w:sz w:val="24"/>
                <w:szCs w:val="24"/>
              </w:rPr>
            </w:pPr>
          </w:p>
          <w:p w14:paraId="753547E0" w14:textId="4AB7E1CD" w:rsidR="006262BB" w:rsidRPr="006262BB" w:rsidRDefault="006262BB" w:rsidP="006262BB">
            <w:pPr>
              <w:ind w:firstLine="567"/>
              <w:jc w:val="both"/>
              <w:rPr>
                <w:sz w:val="24"/>
                <w:szCs w:val="24"/>
              </w:rPr>
            </w:pPr>
            <w:r w:rsidRPr="006262BB">
              <w:rPr>
                <w:sz w:val="24"/>
                <w:szCs w:val="24"/>
              </w:rPr>
              <w:t xml:space="preserve">30. При определении налоговой базы физическое лицо – налоговый резидент ПМР имеет право на получение следующих стандартных налоговых вычетов: </w:t>
            </w:r>
          </w:p>
          <w:p w14:paraId="1813444E" w14:textId="77777777" w:rsidR="006262BB" w:rsidRPr="006262BB" w:rsidRDefault="006262BB" w:rsidP="006262BB">
            <w:pPr>
              <w:ind w:firstLine="567"/>
              <w:jc w:val="both"/>
              <w:rPr>
                <w:sz w:val="24"/>
                <w:szCs w:val="24"/>
              </w:rPr>
            </w:pPr>
            <w:r w:rsidRPr="006262BB">
              <w:rPr>
                <w:sz w:val="24"/>
                <w:szCs w:val="24"/>
              </w:rPr>
              <w:lastRenderedPageBreak/>
              <w:t xml:space="preserve">а) в размере двух прожиточных минимумов трудоспособного населения, рассчитанных за месяц, предшествующий месяцу, за который производится начисление заработной платы, за исключением случаев, установленных настоящей Инструкцией в месяц следующие категории налогоплательщиков: </w:t>
            </w:r>
          </w:p>
          <w:p w14:paraId="3630156A" w14:textId="77777777" w:rsidR="006262BB" w:rsidRPr="006262BB" w:rsidRDefault="006262BB" w:rsidP="006262BB">
            <w:pPr>
              <w:ind w:firstLine="567"/>
              <w:jc w:val="both"/>
              <w:rPr>
                <w:sz w:val="24"/>
                <w:szCs w:val="24"/>
              </w:rPr>
            </w:pPr>
            <w:r w:rsidRPr="006262BB">
              <w:rPr>
                <w:sz w:val="24"/>
                <w:szCs w:val="24"/>
              </w:rPr>
              <w:t>1) Герои Советского Союза, Герои Социалистического Труда и лица, награжденные орденами Славы трех степеней, орденами Трудовой Славы трех степеней. Основанием для предоставления вычета: Героям Советского Союза и лицам, награжденным орденом Славы трех степеней, – книжка Героя Советского Союза или справка военного комиссариата; Героям Социалистического труда и лицам, награжденным орденом Трудовой Славы трех степеней, - удостоверение о награде;</w:t>
            </w:r>
          </w:p>
          <w:p w14:paraId="6DB25C5F" w14:textId="77777777" w:rsidR="006262BB" w:rsidRPr="006262BB" w:rsidRDefault="006262BB" w:rsidP="006262BB">
            <w:pPr>
              <w:ind w:firstLine="567"/>
              <w:jc w:val="both"/>
              <w:rPr>
                <w:sz w:val="24"/>
                <w:szCs w:val="24"/>
              </w:rPr>
            </w:pPr>
          </w:p>
          <w:p w14:paraId="6E8E92AF" w14:textId="77777777" w:rsidR="006262BB" w:rsidRPr="006262BB" w:rsidRDefault="006262BB" w:rsidP="006262BB">
            <w:pPr>
              <w:ind w:firstLine="567"/>
              <w:jc w:val="both"/>
              <w:rPr>
                <w:sz w:val="24"/>
                <w:szCs w:val="24"/>
              </w:rPr>
            </w:pPr>
            <w:r w:rsidRPr="006262BB">
              <w:rPr>
                <w:sz w:val="24"/>
                <w:szCs w:val="24"/>
              </w:rPr>
              <w:t xml:space="preserve">30. При определении налоговой базы физическое лицо – налоговый резидент ПМР имеет право на получение следующих стандартных налоговых вычетов: </w:t>
            </w:r>
          </w:p>
          <w:p w14:paraId="6E9E2C3F" w14:textId="77777777" w:rsidR="006262BB" w:rsidRPr="006262BB" w:rsidRDefault="006262BB" w:rsidP="006262BB">
            <w:pPr>
              <w:ind w:firstLine="567"/>
              <w:jc w:val="both"/>
              <w:rPr>
                <w:sz w:val="24"/>
                <w:szCs w:val="24"/>
              </w:rPr>
            </w:pPr>
            <w:r w:rsidRPr="006262BB">
              <w:rPr>
                <w:sz w:val="24"/>
                <w:szCs w:val="24"/>
              </w:rPr>
              <w:t>…</w:t>
            </w:r>
          </w:p>
          <w:p w14:paraId="451463A6" w14:textId="77777777" w:rsidR="006262BB" w:rsidRPr="006262BB" w:rsidRDefault="006262BB" w:rsidP="006262BB">
            <w:pPr>
              <w:ind w:firstLine="567"/>
              <w:jc w:val="both"/>
              <w:rPr>
                <w:sz w:val="24"/>
                <w:szCs w:val="24"/>
              </w:rPr>
            </w:pPr>
            <w:r w:rsidRPr="006262BB">
              <w:rPr>
                <w:sz w:val="24"/>
                <w:szCs w:val="24"/>
              </w:rPr>
              <w:t xml:space="preserve">д) в размере 70 РУ МЗП предоставляется молодым специалистам. </w:t>
            </w:r>
          </w:p>
          <w:p w14:paraId="3A3FAD66" w14:textId="77777777" w:rsidR="006262BB" w:rsidRPr="006262BB" w:rsidRDefault="006262BB" w:rsidP="006262BB">
            <w:pPr>
              <w:ind w:firstLine="567"/>
              <w:jc w:val="both"/>
              <w:rPr>
                <w:sz w:val="24"/>
                <w:szCs w:val="24"/>
              </w:rPr>
            </w:pPr>
            <w:r w:rsidRPr="006262BB">
              <w:rPr>
                <w:sz w:val="24"/>
                <w:szCs w:val="24"/>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специальности </w:t>
            </w:r>
            <w:r w:rsidRPr="006262BB">
              <w:rPr>
                <w:sz w:val="24"/>
                <w:szCs w:val="24"/>
              </w:rPr>
              <w:lastRenderedPageBreak/>
              <w:t xml:space="preserve">(направлению подготовки) в течение одного года со дня получения документа об уровне профессионального образования или диплома об окончании ординатуры. К категории «молодой специалист» приравниваются лица, указанные в частях третьей, четвертой и пятой настоящего подпункта.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 </w:t>
            </w:r>
          </w:p>
          <w:p w14:paraId="37EBF095" w14:textId="77777777" w:rsidR="006262BB" w:rsidRPr="006262BB" w:rsidRDefault="006262BB" w:rsidP="006262BB">
            <w:pPr>
              <w:ind w:firstLine="567"/>
              <w:jc w:val="both"/>
              <w:rPr>
                <w:sz w:val="24"/>
                <w:szCs w:val="24"/>
              </w:rPr>
            </w:pPr>
            <w:r w:rsidRPr="006262BB">
              <w:rPr>
                <w:sz w:val="24"/>
                <w:szCs w:val="24"/>
              </w:rPr>
              <w:t xml:space="preserve">Вычет, предусмотренный настоящим подпунктом, предоставляется 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w:t>
            </w:r>
            <w:r w:rsidRPr="006262BB">
              <w:rPr>
                <w:sz w:val="24"/>
                <w:szCs w:val="24"/>
              </w:rPr>
              <w:lastRenderedPageBreak/>
              <w:t xml:space="preserve">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w:t>
            </w:r>
          </w:p>
          <w:p w14:paraId="71794564" w14:textId="77777777" w:rsidR="006262BB" w:rsidRPr="006262BB" w:rsidRDefault="006262BB" w:rsidP="006262BB">
            <w:pPr>
              <w:ind w:firstLine="567"/>
              <w:jc w:val="both"/>
              <w:rPr>
                <w:sz w:val="24"/>
                <w:szCs w:val="24"/>
              </w:rPr>
            </w:pPr>
            <w:r w:rsidRPr="006262BB">
              <w:rPr>
                <w:sz w:val="24"/>
                <w:szCs w:val="24"/>
              </w:rPr>
              <w:t xml:space="preserve">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w:t>
            </w:r>
            <w:r w:rsidRPr="006262BB">
              <w:rPr>
                <w:sz w:val="24"/>
                <w:szCs w:val="24"/>
              </w:rPr>
              <w:lastRenderedPageBreak/>
              <w:t xml:space="preserve">года со дня получения допуска к осуществлению медицинской или фармацевтической деятельности. </w:t>
            </w:r>
          </w:p>
          <w:p w14:paraId="5467EF2F" w14:textId="77777777" w:rsidR="006262BB" w:rsidRPr="006262BB" w:rsidRDefault="006262BB" w:rsidP="006262BB">
            <w:pPr>
              <w:ind w:firstLine="567"/>
              <w:jc w:val="both"/>
              <w:rPr>
                <w:sz w:val="24"/>
                <w:szCs w:val="24"/>
              </w:rPr>
            </w:pPr>
            <w:r w:rsidRPr="006262BB">
              <w:rPr>
                <w:sz w:val="24"/>
                <w:szCs w:val="24"/>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или после освоения программы 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пограничных органов, внутренних войск в запас по истечении установленных </w:t>
            </w:r>
            <w:r w:rsidRPr="006262BB">
              <w:rPr>
                <w:sz w:val="24"/>
                <w:szCs w:val="24"/>
              </w:rPr>
              <w:lastRenderedPageBreak/>
              <w:t xml:space="preserve">сроков военной службы по призыву, при условии, что данный налоговый вычет ранее не предоставлялся. </w:t>
            </w:r>
          </w:p>
          <w:p w14:paraId="324FC09B" w14:textId="77777777" w:rsidR="006262BB" w:rsidRPr="006262BB" w:rsidRDefault="006262BB" w:rsidP="006262BB">
            <w:pPr>
              <w:ind w:firstLine="567"/>
              <w:jc w:val="both"/>
              <w:rPr>
                <w:sz w:val="24"/>
                <w:szCs w:val="24"/>
              </w:rPr>
            </w:pPr>
            <w:r w:rsidRPr="006262BB">
              <w:rPr>
                <w:sz w:val="24"/>
                <w:szCs w:val="24"/>
              </w:rPr>
              <w:t xml:space="preserve">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или диплома об окончании ординатуры. Повторное предоставление налогового вычета не допускается. </w:t>
            </w:r>
          </w:p>
          <w:p w14:paraId="389CCEAE" w14:textId="77777777" w:rsidR="006262BB" w:rsidRPr="006262BB" w:rsidRDefault="006262BB" w:rsidP="006262BB">
            <w:pPr>
              <w:ind w:firstLine="567"/>
              <w:jc w:val="both"/>
              <w:rPr>
                <w:sz w:val="24"/>
                <w:szCs w:val="24"/>
              </w:rPr>
            </w:pPr>
            <w:r w:rsidRPr="006262BB">
              <w:rPr>
                <w:sz w:val="24"/>
                <w:szCs w:val="24"/>
              </w:rPr>
              <w:t xml:space="preserve">Предоставление вычета, предусмотренного настоящим подпунктом, прекращается с месяца, следующего за месяцем, в котором налогоплательщик достигает 36-летнего возраста. </w:t>
            </w:r>
          </w:p>
          <w:p w14:paraId="72B1B0EA" w14:textId="77777777" w:rsidR="006262BB" w:rsidRPr="006262BB" w:rsidRDefault="006262BB" w:rsidP="006262BB">
            <w:pPr>
              <w:ind w:firstLine="567"/>
              <w:jc w:val="both"/>
              <w:rPr>
                <w:sz w:val="24"/>
                <w:szCs w:val="24"/>
              </w:rPr>
            </w:pPr>
            <w:r w:rsidRPr="006262BB">
              <w:rPr>
                <w:sz w:val="24"/>
                <w:szCs w:val="24"/>
              </w:rPr>
              <w:t xml:space="preserve">Стандартный вычет, предусмотренный настоящим подпунктом, предоставляется молодым специалистам, а </w:t>
            </w:r>
            <w:r w:rsidRPr="006262BB">
              <w:rPr>
                <w:sz w:val="24"/>
                <w:szCs w:val="24"/>
              </w:rPr>
              <w:lastRenderedPageBreak/>
              <w:t>также лицам, указанным в частях третьей, четвертой и пятой настоящего подпункта, на основании письменного заявления и копии документа об уровне профессионального образования или диплома об окончании ординатуры начиная с месяца, в котором получен документ об уровне профессионального образования или диплом об окончании ординатуры.</w:t>
            </w:r>
          </w:p>
          <w:p w14:paraId="25DCFAB1" w14:textId="77777777" w:rsidR="006262BB" w:rsidRPr="006262BB" w:rsidRDefault="006262BB" w:rsidP="006262BB">
            <w:pPr>
              <w:ind w:firstLine="567"/>
              <w:jc w:val="both"/>
              <w:rPr>
                <w:sz w:val="24"/>
                <w:szCs w:val="24"/>
              </w:rPr>
            </w:pPr>
          </w:p>
          <w:p w14:paraId="298A318B" w14:textId="77777777" w:rsidR="006262BB" w:rsidRPr="006262BB" w:rsidRDefault="006262BB" w:rsidP="006262BB">
            <w:pPr>
              <w:ind w:firstLine="567"/>
              <w:jc w:val="both"/>
              <w:rPr>
                <w:sz w:val="24"/>
                <w:szCs w:val="24"/>
              </w:rPr>
            </w:pPr>
          </w:p>
          <w:p w14:paraId="359B61C9" w14:textId="77777777" w:rsidR="006262BB" w:rsidRPr="006262BB" w:rsidRDefault="006262BB" w:rsidP="006262BB">
            <w:pPr>
              <w:ind w:firstLine="567"/>
              <w:jc w:val="both"/>
              <w:rPr>
                <w:sz w:val="24"/>
                <w:szCs w:val="24"/>
              </w:rPr>
            </w:pPr>
          </w:p>
          <w:p w14:paraId="25033004" w14:textId="77777777" w:rsidR="006262BB" w:rsidRPr="006262BB" w:rsidRDefault="006262BB" w:rsidP="006262BB">
            <w:pPr>
              <w:ind w:firstLine="567"/>
              <w:jc w:val="both"/>
              <w:rPr>
                <w:sz w:val="24"/>
                <w:szCs w:val="24"/>
              </w:rPr>
            </w:pPr>
          </w:p>
          <w:p w14:paraId="0655D4AF" w14:textId="77777777" w:rsidR="006262BB" w:rsidRPr="006262BB" w:rsidRDefault="006262BB" w:rsidP="006262BB">
            <w:pPr>
              <w:ind w:firstLine="567"/>
              <w:jc w:val="both"/>
              <w:rPr>
                <w:sz w:val="24"/>
                <w:szCs w:val="24"/>
              </w:rPr>
            </w:pPr>
          </w:p>
          <w:p w14:paraId="25CCFF23" w14:textId="77777777" w:rsidR="006262BB" w:rsidRPr="006262BB" w:rsidRDefault="006262BB" w:rsidP="006262BB">
            <w:pPr>
              <w:ind w:firstLine="567"/>
              <w:jc w:val="both"/>
              <w:rPr>
                <w:sz w:val="24"/>
                <w:szCs w:val="24"/>
              </w:rPr>
            </w:pPr>
          </w:p>
          <w:p w14:paraId="4464B915" w14:textId="77777777" w:rsidR="006262BB" w:rsidRPr="006262BB" w:rsidRDefault="006262BB" w:rsidP="006262BB">
            <w:pPr>
              <w:ind w:firstLine="567"/>
              <w:jc w:val="both"/>
              <w:rPr>
                <w:sz w:val="24"/>
                <w:szCs w:val="24"/>
              </w:rPr>
            </w:pPr>
          </w:p>
          <w:p w14:paraId="671D2C86" w14:textId="77777777" w:rsidR="006262BB" w:rsidRPr="006262BB" w:rsidRDefault="006262BB" w:rsidP="006262BB">
            <w:pPr>
              <w:ind w:firstLine="567"/>
              <w:jc w:val="both"/>
              <w:rPr>
                <w:sz w:val="24"/>
                <w:szCs w:val="24"/>
              </w:rPr>
            </w:pPr>
          </w:p>
          <w:p w14:paraId="6541FEF9" w14:textId="77777777" w:rsidR="006262BB" w:rsidRPr="006262BB" w:rsidRDefault="006262BB" w:rsidP="006262BB">
            <w:pPr>
              <w:ind w:firstLine="567"/>
              <w:jc w:val="both"/>
              <w:rPr>
                <w:sz w:val="24"/>
                <w:szCs w:val="24"/>
              </w:rPr>
            </w:pPr>
          </w:p>
          <w:p w14:paraId="2FDF7EAF" w14:textId="77777777" w:rsidR="006262BB" w:rsidRPr="006262BB" w:rsidRDefault="006262BB" w:rsidP="006262BB">
            <w:pPr>
              <w:ind w:firstLine="567"/>
              <w:jc w:val="both"/>
              <w:rPr>
                <w:sz w:val="24"/>
                <w:szCs w:val="24"/>
              </w:rPr>
            </w:pPr>
          </w:p>
          <w:p w14:paraId="2C0BCC74" w14:textId="77777777" w:rsidR="006262BB" w:rsidRPr="006262BB" w:rsidRDefault="006262BB" w:rsidP="006262BB">
            <w:pPr>
              <w:ind w:firstLine="567"/>
              <w:jc w:val="both"/>
              <w:rPr>
                <w:sz w:val="24"/>
                <w:szCs w:val="24"/>
              </w:rPr>
            </w:pPr>
          </w:p>
          <w:p w14:paraId="71C5F6B4" w14:textId="13B1EBE7" w:rsidR="006262BB" w:rsidRPr="006262BB" w:rsidRDefault="006262BB" w:rsidP="00FE73B8">
            <w:pPr>
              <w:jc w:val="both"/>
              <w:rPr>
                <w:sz w:val="24"/>
                <w:szCs w:val="24"/>
              </w:rPr>
            </w:pPr>
          </w:p>
          <w:p w14:paraId="529653FF" w14:textId="77777777" w:rsidR="006262BB" w:rsidRPr="006262BB" w:rsidRDefault="006262BB" w:rsidP="006262BB">
            <w:pPr>
              <w:ind w:firstLine="567"/>
              <w:jc w:val="both"/>
              <w:rPr>
                <w:sz w:val="24"/>
                <w:szCs w:val="24"/>
              </w:rPr>
            </w:pPr>
            <w:r w:rsidRPr="006262BB">
              <w:rPr>
                <w:sz w:val="24"/>
                <w:szCs w:val="24"/>
              </w:rPr>
              <w:t xml:space="preserve">30. При определении налоговой базы физическое лицо – налоговый резидент ПМР имеет право на получение следующих стандартных налоговых вычетов: </w:t>
            </w:r>
          </w:p>
          <w:p w14:paraId="6C213A2C" w14:textId="77777777" w:rsidR="006262BB" w:rsidRPr="006262BB" w:rsidRDefault="006262BB" w:rsidP="006262BB">
            <w:pPr>
              <w:ind w:firstLine="567"/>
              <w:jc w:val="both"/>
              <w:rPr>
                <w:sz w:val="24"/>
                <w:szCs w:val="24"/>
              </w:rPr>
            </w:pPr>
            <w:r w:rsidRPr="006262BB">
              <w:rPr>
                <w:sz w:val="24"/>
                <w:szCs w:val="24"/>
              </w:rPr>
              <w:lastRenderedPageBreak/>
              <w:t>…</w:t>
            </w:r>
          </w:p>
          <w:p w14:paraId="51C19056" w14:textId="77777777" w:rsidR="006262BB" w:rsidRPr="006262BB" w:rsidRDefault="006262BB" w:rsidP="006262BB">
            <w:pPr>
              <w:ind w:firstLine="567"/>
              <w:jc w:val="both"/>
              <w:rPr>
                <w:sz w:val="24"/>
                <w:szCs w:val="24"/>
              </w:rPr>
            </w:pPr>
            <w:r w:rsidRPr="006262BB">
              <w:rPr>
                <w:sz w:val="24"/>
                <w:szCs w:val="24"/>
              </w:rPr>
              <w:t>е) в размере 40 РУ МЗП предоставляется физическим лицам, впервые вступившим в брак, в течение первых трех лет брака.</w:t>
            </w:r>
          </w:p>
          <w:p w14:paraId="09CB11E1" w14:textId="77777777" w:rsidR="006262BB" w:rsidRPr="006262BB" w:rsidRDefault="006262BB" w:rsidP="006262BB">
            <w:pPr>
              <w:ind w:firstLine="567"/>
              <w:jc w:val="both"/>
              <w:rPr>
                <w:sz w:val="24"/>
                <w:szCs w:val="24"/>
              </w:rPr>
            </w:pPr>
            <w:r w:rsidRPr="006262BB">
              <w:rPr>
                <w:sz w:val="24"/>
                <w:szCs w:val="24"/>
              </w:rPr>
              <w:t>..</w:t>
            </w:r>
          </w:p>
          <w:p w14:paraId="4E79A806" w14:textId="77777777" w:rsidR="006262BB" w:rsidRPr="006262BB" w:rsidRDefault="006262BB" w:rsidP="006262BB">
            <w:pPr>
              <w:ind w:firstLine="567"/>
              <w:jc w:val="both"/>
              <w:rPr>
                <w:b/>
                <w:bCs/>
                <w:sz w:val="24"/>
                <w:szCs w:val="24"/>
              </w:rPr>
            </w:pPr>
            <w:r w:rsidRPr="006262BB">
              <w:rPr>
                <w:b/>
                <w:bCs/>
                <w:sz w:val="24"/>
                <w:szCs w:val="24"/>
              </w:rPr>
              <w:t>часть четвертая отсутствует</w:t>
            </w:r>
          </w:p>
          <w:p w14:paraId="2C2FCC5E" w14:textId="77777777" w:rsidR="006262BB" w:rsidRPr="006262BB" w:rsidRDefault="006262BB" w:rsidP="006262BB">
            <w:pPr>
              <w:ind w:firstLine="567"/>
              <w:jc w:val="both"/>
              <w:rPr>
                <w:sz w:val="24"/>
                <w:szCs w:val="24"/>
              </w:rPr>
            </w:pPr>
          </w:p>
          <w:p w14:paraId="40BFF1FD" w14:textId="77777777" w:rsidR="006262BB" w:rsidRPr="006262BB" w:rsidRDefault="006262BB" w:rsidP="006262BB">
            <w:pPr>
              <w:ind w:firstLine="567"/>
              <w:jc w:val="both"/>
              <w:rPr>
                <w:sz w:val="24"/>
                <w:szCs w:val="24"/>
              </w:rPr>
            </w:pPr>
          </w:p>
          <w:p w14:paraId="1EB34776" w14:textId="77777777" w:rsidR="006262BB" w:rsidRPr="006262BB" w:rsidRDefault="006262BB" w:rsidP="006262BB">
            <w:pPr>
              <w:ind w:firstLine="567"/>
              <w:jc w:val="both"/>
              <w:rPr>
                <w:sz w:val="24"/>
                <w:szCs w:val="24"/>
              </w:rPr>
            </w:pPr>
          </w:p>
          <w:p w14:paraId="5EC93775" w14:textId="77777777" w:rsidR="006262BB" w:rsidRPr="006262BB" w:rsidRDefault="006262BB" w:rsidP="006262BB">
            <w:pPr>
              <w:ind w:firstLine="567"/>
              <w:jc w:val="both"/>
              <w:rPr>
                <w:sz w:val="24"/>
                <w:szCs w:val="24"/>
              </w:rPr>
            </w:pPr>
          </w:p>
          <w:p w14:paraId="6861692E" w14:textId="77777777" w:rsidR="006262BB" w:rsidRPr="006262BB" w:rsidRDefault="006262BB" w:rsidP="006262BB">
            <w:pPr>
              <w:ind w:firstLine="567"/>
              <w:jc w:val="both"/>
              <w:rPr>
                <w:sz w:val="24"/>
                <w:szCs w:val="24"/>
              </w:rPr>
            </w:pPr>
          </w:p>
          <w:p w14:paraId="7C0CF634" w14:textId="77777777" w:rsidR="006262BB" w:rsidRPr="006262BB" w:rsidRDefault="006262BB" w:rsidP="006262BB">
            <w:pPr>
              <w:ind w:firstLine="567"/>
              <w:jc w:val="both"/>
              <w:rPr>
                <w:sz w:val="24"/>
                <w:szCs w:val="24"/>
              </w:rPr>
            </w:pPr>
          </w:p>
          <w:p w14:paraId="184E29B2" w14:textId="77777777" w:rsidR="006262BB" w:rsidRPr="006262BB" w:rsidRDefault="006262BB" w:rsidP="006262BB">
            <w:pPr>
              <w:ind w:firstLine="567"/>
              <w:jc w:val="both"/>
              <w:rPr>
                <w:sz w:val="24"/>
                <w:szCs w:val="24"/>
              </w:rPr>
            </w:pPr>
          </w:p>
          <w:p w14:paraId="09A24E6F" w14:textId="77777777" w:rsidR="006262BB" w:rsidRPr="006262BB" w:rsidRDefault="006262BB" w:rsidP="006262BB">
            <w:pPr>
              <w:ind w:firstLine="567"/>
              <w:jc w:val="both"/>
              <w:rPr>
                <w:sz w:val="24"/>
                <w:szCs w:val="24"/>
              </w:rPr>
            </w:pPr>
          </w:p>
          <w:p w14:paraId="32A7B7B7" w14:textId="77777777" w:rsidR="006262BB" w:rsidRPr="006262BB" w:rsidRDefault="006262BB" w:rsidP="006262BB">
            <w:pPr>
              <w:ind w:firstLine="567"/>
              <w:jc w:val="both"/>
              <w:rPr>
                <w:sz w:val="24"/>
                <w:szCs w:val="24"/>
              </w:rPr>
            </w:pPr>
          </w:p>
          <w:p w14:paraId="673FB494" w14:textId="77777777" w:rsidR="006262BB" w:rsidRPr="006262BB" w:rsidRDefault="006262BB" w:rsidP="006262BB">
            <w:pPr>
              <w:ind w:firstLine="567"/>
              <w:jc w:val="both"/>
              <w:rPr>
                <w:sz w:val="24"/>
                <w:szCs w:val="24"/>
              </w:rPr>
            </w:pPr>
          </w:p>
          <w:p w14:paraId="11FF8E73" w14:textId="77777777" w:rsidR="006262BB" w:rsidRPr="006262BB" w:rsidRDefault="006262BB" w:rsidP="006262BB">
            <w:pPr>
              <w:ind w:firstLine="567"/>
              <w:jc w:val="both"/>
              <w:rPr>
                <w:sz w:val="24"/>
                <w:szCs w:val="24"/>
              </w:rPr>
            </w:pPr>
          </w:p>
          <w:p w14:paraId="14088ED9" w14:textId="77777777" w:rsidR="006262BB" w:rsidRPr="006262BB" w:rsidRDefault="006262BB" w:rsidP="006262BB">
            <w:pPr>
              <w:ind w:firstLine="567"/>
              <w:jc w:val="both"/>
              <w:rPr>
                <w:sz w:val="24"/>
                <w:szCs w:val="24"/>
              </w:rPr>
            </w:pPr>
          </w:p>
          <w:p w14:paraId="275CCFBC" w14:textId="77777777" w:rsidR="006262BB" w:rsidRPr="006262BB" w:rsidRDefault="006262BB" w:rsidP="006262BB">
            <w:pPr>
              <w:ind w:firstLine="567"/>
              <w:jc w:val="both"/>
              <w:rPr>
                <w:sz w:val="24"/>
                <w:szCs w:val="24"/>
              </w:rPr>
            </w:pPr>
          </w:p>
          <w:p w14:paraId="101E842C" w14:textId="77777777" w:rsidR="00FE73B8" w:rsidRDefault="00FE73B8" w:rsidP="006262BB">
            <w:pPr>
              <w:ind w:firstLine="567"/>
              <w:jc w:val="both"/>
              <w:rPr>
                <w:rFonts w:eastAsia="Calibri"/>
                <w:sz w:val="24"/>
                <w:szCs w:val="24"/>
              </w:rPr>
            </w:pPr>
          </w:p>
          <w:p w14:paraId="2E9A1BEA" w14:textId="13B7E024" w:rsidR="006262BB" w:rsidRPr="006262BB" w:rsidRDefault="006262BB" w:rsidP="006262BB">
            <w:pPr>
              <w:ind w:firstLine="567"/>
              <w:jc w:val="both"/>
              <w:rPr>
                <w:rFonts w:eastAsia="Calibri"/>
                <w:sz w:val="24"/>
                <w:szCs w:val="24"/>
              </w:rPr>
            </w:pPr>
            <w:r w:rsidRPr="006262BB">
              <w:rPr>
                <w:rFonts w:eastAsia="Calibri"/>
                <w:sz w:val="24"/>
                <w:szCs w:val="24"/>
              </w:rPr>
              <w:t xml:space="preserve">Приложение № 6 </w:t>
            </w:r>
          </w:p>
          <w:p w14:paraId="692DB7D2" w14:textId="77777777" w:rsidR="006262BB" w:rsidRPr="006262BB" w:rsidRDefault="006262BB" w:rsidP="006262BB">
            <w:pPr>
              <w:ind w:firstLine="567"/>
              <w:jc w:val="center"/>
              <w:rPr>
                <w:sz w:val="24"/>
                <w:szCs w:val="24"/>
              </w:rPr>
            </w:pPr>
            <w:r w:rsidRPr="006262BB">
              <w:rPr>
                <w:rFonts w:eastAsia="Calibri"/>
                <w:sz w:val="24"/>
                <w:szCs w:val="24"/>
              </w:rPr>
              <w:t>«Отчет о сумме перечисленного в бюджет подоходного налога»</w:t>
            </w:r>
          </w:p>
          <w:p w14:paraId="19F1EF00" w14:textId="77777777" w:rsidR="006262BB" w:rsidRPr="006262BB" w:rsidRDefault="006262BB" w:rsidP="006262BB">
            <w:pPr>
              <w:ind w:firstLine="567"/>
              <w:jc w:val="both"/>
              <w:rPr>
                <w:sz w:val="24"/>
                <w:szCs w:val="24"/>
              </w:rPr>
            </w:pPr>
          </w:p>
          <w:p w14:paraId="716A8234" w14:textId="77777777" w:rsidR="006262BB" w:rsidRPr="006262BB" w:rsidRDefault="006262BB" w:rsidP="006262BB">
            <w:pPr>
              <w:ind w:firstLine="567"/>
              <w:jc w:val="both"/>
              <w:rPr>
                <w:sz w:val="24"/>
                <w:szCs w:val="24"/>
              </w:rPr>
            </w:pPr>
          </w:p>
          <w:p w14:paraId="1E11EF5E" w14:textId="77777777" w:rsidR="006262BB" w:rsidRPr="006262BB" w:rsidRDefault="006262BB" w:rsidP="006262BB">
            <w:pPr>
              <w:ind w:firstLine="567"/>
              <w:jc w:val="both"/>
              <w:rPr>
                <w:b/>
                <w:bCs/>
                <w:sz w:val="24"/>
                <w:szCs w:val="24"/>
              </w:rPr>
            </w:pPr>
            <w:r w:rsidRPr="006262BB">
              <w:rPr>
                <w:b/>
                <w:bCs/>
                <w:sz w:val="24"/>
                <w:szCs w:val="24"/>
              </w:rPr>
              <w:t>сноска отсутствует</w:t>
            </w:r>
          </w:p>
          <w:p w14:paraId="3118A0F9" w14:textId="77777777" w:rsidR="006262BB" w:rsidRPr="006262BB" w:rsidRDefault="006262BB" w:rsidP="006262BB">
            <w:pPr>
              <w:ind w:firstLine="567"/>
              <w:jc w:val="both"/>
              <w:rPr>
                <w:sz w:val="24"/>
                <w:szCs w:val="24"/>
              </w:rPr>
            </w:pPr>
          </w:p>
          <w:p w14:paraId="18E4304C" w14:textId="77777777" w:rsidR="006262BB" w:rsidRPr="006262BB" w:rsidRDefault="006262BB" w:rsidP="006262BB">
            <w:pPr>
              <w:ind w:firstLine="567"/>
              <w:jc w:val="both"/>
              <w:rPr>
                <w:sz w:val="24"/>
                <w:szCs w:val="24"/>
              </w:rPr>
            </w:pPr>
          </w:p>
          <w:p w14:paraId="051DA429" w14:textId="77777777" w:rsidR="006262BB" w:rsidRPr="006262BB" w:rsidRDefault="006262BB" w:rsidP="006262BB">
            <w:pPr>
              <w:ind w:firstLine="567"/>
              <w:jc w:val="both"/>
              <w:rPr>
                <w:sz w:val="24"/>
                <w:szCs w:val="24"/>
              </w:rPr>
            </w:pPr>
          </w:p>
          <w:p w14:paraId="5D2F767C" w14:textId="77777777" w:rsidR="006262BB" w:rsidRPr="006262BB" w:rsidRDefault="006262BB" w:rsidP="006262BB">
            <w:pPr>
              <w:ind w:firstLine="567"/>
              <w:jc w:val="both"/>
              <w:rPr>
                <w:sz w:val="24"/>
                <w:szCs w:val="24"/>
              </w:rPr>
            </w:pPr>
          </w:p>
          <w:p w14:paraId="00E158BB" w14:textId="77777777" w:rsidR="006262BB" w:rsidRPr="006262BB" w:rsidRDefault="006262BB" w:rsidP="006262BB">
            <w:pPr>
              <w:ind w:firstLine="567"/>
              <w:jc w:val="both"/>
              <w:rPr>
                <w:sz w:val="24"/>
                <w:szCs w:val="24"/>
              </w:rPr>
            </w:pPr>
          </w:p>
          <w:p w14:paraId="60159DB4" w14:textId="77777777" w:rsidR="006262BB" w:rsidRPr="006262BB" w:rsidRDefault="006262BB" w:rsidP="006262BB">
            <w:pPr>
              <w:ind w:firstLine="567"/>
              <w:jc w:val="both"/>
              <w:rPr>
                <w:sz w:val="24"/>
                <w:szCs w:val="24"/>
              </w:rPr>
            </w:pPr>
          </w:p>
          <w:p w14:paraId="384FDCD5" w14:textId="77777777" w:rsidR="006262BB" w:rsidRPr="006262BB" w:rsidRDefault="006262BB" w:rsidP="006262BB">
            <w:pPr>
              <w:ind w:firstLine="567"/>
              <w:jc w:val="both"/>
              <w:rPr>
                <w:sz w:val="24"/>
                <w:szCs w:val="24"/>
              </w:rPr>
            </w:pPr>
          </w:p>
          <w:p w14:paraId="6AD79F88" w14:textId="77777777" w:rsidR="006262BB" w:rsidRPr="006262BB" w:rsidRDefault="006262BB" w:rsidP="006262BB">
            <w:pPr>
              <w:ind w:firstLine="567"/>
              <w:jc w:val="both"/>
              <w:rPr>
                <w:sz w:val="24"/>
                <w:szCs w:val="24"/>
              </w:rPr>
            </w:pPr>
          </w:p>
          <w:p w14:paraId="6D102189" w14:textId="77777777" w:rsidR="006262BB" w:rsidRPr="006262BB" w:rsidRDefault="006262BB" w:rsidP="006262BB">
            <w:pPr>
              <w:ind w:firstLine="567"/>
              <w:jc w:val="both"/>
              <w:rPr>
                <w:sz w:val="24"/>
                <w:szCs w:val="24"/>
              </w:rPr>
            </w:pPr>
          </w:p>
          <w:p w14:paraId="1EE36BCC" w14:textId="77777777" w:rsidR="006262BB" w:rsidRPr="006262BB" w:rsidRDefault="006262BB" w:rsidP="006262BB">
            <w:pPr>
              <w:ind w:firstLine="567"/>
              <w:jc w:val="both"/>
              <w:rPr>
                <w:sz w:val="24"/>
                <w:szCs w:val="24"/>
              </w:rPr>
            </w:pPr>
          </w:p>
          <w:p w14:paraId="15AB41A9" w14:textId="77777777" w:rsidR="006262BB" w:rsidRPr="006262BB" w:rsidRDefault="006262BB" w:rsidP="006262BB">
            <w:pPr>
              <w:ind w:firstLine="567"/>
              <w:jc w:val="both"/>
              <w:rPr>
                <w:sz w:val="24"/>
                <w:szCs w:val="24"/>
              </w:rPr>
            </w:pPr>
          </w:p>
          <w:p w14:paraId="6602ADFC" w14:textId="77777777" w:rsidR="006262BB" w:rsidRPr="006262BB" w:rsidRDefault="006262BB" w:rsidP="006262BB">
            <w:pPr>
              <w:ind w:firstLine="567"/>
              <w:jc w:val="both"/>
              <w:rPr>
                <w:sz w:val="24"/>
                <w:szCs w:val="24"/>
              </w:rPr>
            </w:pPr>
          </w:p>
          <w:p w14:paraId="0FD9823A" w14:textId="77777777" w:rsidR="006262BB" w:rsidRPr="006262BB" w:rsidRDefault="006262BB" w:rsidP="006262BB">
            <w:pPr>
              <w:ind w:firstLine="567"/>
              <w:jc w:val="both"/>
              <w:rPr>
                <w:sz w:val="24"/>
                <w:szCs w:val="24"/>
              </w:rPr>
            </w:pPr>
          </w:p>
          <w:p w14:paraId="2665B135" w14:textId="77777777" w:rsidR="006262BB" w:rsidRPr="006262BB" w:rsidRDefault="006262BB" w:rsidP="006262BB">
            <w:pPr>
              <w:ind w:firstLine="567"/>
              <w:jc w:val="both"/>
              <w:rPr>
                <w:sz w:val="24"/>
                <w:szCs w:val="24"/>
              </w:rPr>
            </w:pPr>
          </w:p>
          <w:p w14:paraId="01D96C2C" w14:textId="77777777" w:rsidR="001D68FB" w:rsidRDefault="001D68FB" w:rsidP="006262BB">
            <w:pPr>
              <w:ind w:firstLine="567"/>
              <w:jc w:val="both"/>
              <w:rPr>
                <w:sz w:val="24"/>
                <w:szCs w:val="24"/>
              </w:rPr>
            </w:pPr>
          </w:p>
          <w:p w14:paraId="59C5F646" w14:textId="77777777" w:rsidR="001D68FB" w:rsidRDefault="001D68FB" w:rsidP="006262BB">
            <w:pPr>
              <w:ind w:firstLine="567"/>
              <w:jc w:val="both"/>
              <w:rPr>
                <w:sz w:val="24"/>
                <w:szCs w:val="24"/>
              </w:rPr>
            </w:pPr>
          </w:p>
          <w:p w14:paraId="196D2C5D" w14:textId="77777777" w:rsidR="001D68FB" w:rsidRDefault="001D68FB" w:rsidP="006262BB">
            <w:pPr>
              <w:ind w:firstLine="567"/>
              <w:jc w:val="both"/>
              <w:rPr>
                <w:sz w:val="24"/>
                <w:szCs w:val="24"/>
              </w:rPr>
            </w:pPr>
          </w:p>
          <w:p w14:paraId="264BF255" w14:textId="3294633C" w:rsidR="006262BB" w:rsidRPr="006262BB" w:rsidRDefault="006262BB" w:rsidP="001D68FB">
            <w:pPr>
              <w:jc w:val="both"/>
              <w:rPr>
                <w:sz w:val="24"/>
                <w:szCs w:val="24"/>
              </w:rPr>
            </w:pPr>
            <w:r w:rsidRPr="006262BB">
              <w:rPr>
                <w:sz w:val="24"/>
                <w:szCs w:val="24"/>
              </w:rPr>
              <w:t>к)</w:t>
            </w:r>
          </w:p>
          <w:p w14:paraId="4A9C6392" w14:textId="77777777" w:rsidR="006262BB" w:rsidRPr="006262BB" w:rsidRDefault="006262BB" w:rsidP="006262BB">
            <w:pPr>
              <w:ind w:firstLine="567"/>
              <w:jc w:val="both"/>
              <w:rPr>
                <w:sz w:val="24"/>
                <w:szCs w:val="24"/>
              </w:rPr>
            </w:pPr>
          </w:p>
          <w:p w14:paraId="6CA4B6D2" w14:textId="77777777" w:rsidR="006262BB" w:rsidRPr="006262BB" w:rsidRDefault="006262BB" w:rsidP="006262BB">
            <w:pPr>
              <w:ind w:firstLine="567"/>
              <w:jc w:val="both"/>
              <w:rPr>
                <w:sz w:val="24"/>
                <w:szCs w:val="24"/>
              </w:rPr>
            </w:pPr>
          </w:p>
          <w:p w14:paraId="06068DE1" w14:textId="77777777" w:rsidR="006262BB" w:rsidRPr="006262BB" w:rsidRDefault="006262BB" w:rsidP="006262BB">
            <w:pPr>
              <w:ind w:firstLine="567"/>
              <w:jc w:val="both"/>
              <w:rPr>
                <w:sz w:val="24"/>
                <w:szCs w:val="24"/>
              </w:rPr>
            </w:pPr>
          </w:p>
          <w:p w14:paraId="447DA051" w14:textId="77777777" w:rsidR="006262BB" w:rsidRPr="006262BB" w:rsidRDefault="006262BB" w:rsidP="006262BB">
            <w:pPr>
              <w:ind w:firstLine="567"/>
              <w:jc w:val="both"/>
              <w:rPr>
                <w:sz w:val="24"/>
                <w:szCs w:val="24"/>
              </w:rPr>
            </w:pPr>
          </w:p>
          <w:p w14:paraId="227C2A61" w14:textId="77777777" w:rsidR="006262BB" w:rsidRPr="006262BB" w:rsidRDefault="006262BB" w:rsidP="006262BB">
            <w:pPr>
              <w:ind w:firstLine="567"/>
              <w:jc w:val="both"/>
              <w:rPr>
                <w:sz w:val="24"/>
                <w:szCs w:val="24"/>
              </w:rPr>
            </w:pPr>
          </w:p>
          <w:p w14:paraId="107294BF" w14:textId="77777777" w:rsidR="006262BB" w:rsidRPr="006262BB" w:rsidRDefault="006262BB" w:rsidP="006262BB">
            <w:pPr>
              <w:ind w:firstLine="567"/>
              <w:jc w:val="both"/>
              <w:rPr>
                <w:sz w:val="24"/>
                <w:szCs w:val="24"/>
              </w:rPr>
            </w:pPr>
          </w:p>
          <w:p w14:paraId="16C11E22" w14:textId="77777777" w:rsidR="006262BB" w:rsidRPr="006262BB" w:rsidRDefault="006262BB" w:rsidP="006262BB">
            <w:pPr>
              <w:ind w:firstLine="567"/>
              <w:jc w:val="both"/>
              <w:rPr>
                <w:sz w:val="24"/>
                <w:szCs w:val="24"/>
              </w:rPr>
            </w:pPr>
          </w:p>
          <w:p w14:paraId="09ADC16B" w14:textId="77777777" w:rsidR="006262BB" w:rsidRPr="006262BB" w:rsidRDefault="006262BB" w:rsidP="006262BB">
            <w:pPr>
              <w:ind w:firstLine="567"/>
              <w:jc w:val="both"/>
              <w:rPr>
                <w:sz w:val="24"/>
                <w:szCs w:val="24"/>
              </w:rPr>
            </w:pPr>
          </w:p>
          <w:p w14:paraId="69E1C8C9" w14:textId="77777777" w:rsidR="006262BB" w:rsidRPr="006262BB" w:rsidRDefault="006262BB" w:rsidP="006262BB">
            <w:pPr>
              <w:ind w:firstLine="567"/>
              <w:jc w:val="both"/>
              <w:rPr>
                <w:sz w:val="24"/>
                <w:szCs w:val="24"/>
              </w:rPr>
            </w:pPr>
          </w:p>
          <w:p w14:paraId="15E0B996" w14:textId="77777777" w:rsidR="006262BB" w:rsidRPr="006262BB" w:rsidRDefault="006262BB" w:rsidP="006262BB">
            <w:pPr>
              <w:ind w:firstLine="567"/>
              <w:jc w:val="both"/>
              <w:rPr>
                <w:sz w:val="24"/>
                <w:szCs w:val="24"/>
              </w:rPr>
            </w:pPr>
          </w:p>
          <w:p w14:paraId="693C7EEA" w14:textId="77777777" w:rsidR="006262BB" w:rsidRPr="006262BB" w:rsidRDefault="006262BB" w:rsidP="006262BB">
            <w:pPr>
              <w:ind w:firstLine="567"/>
              <w:jc w:val="both"/>
              <w:rPr>
                <w:sz w:val="24"/>
                <w:szCs w:val="24"/>
              </w:rPr>
            </w:pPr>
          </w:p>
          <w:p w14:paraId="50DDC587" w14:textId="77777777" w:rsidR="006262BB" w:rsidRPr="006262BB" w:rsidRDefault="006262BB" w:rsidP="006262BB">
            <w:pPr>
              <w:ind w:firstLine="567"/>
              <w:jc w:val="both"/>
              <w:rPr>
                <w:sz w:val="24"/>
                <w:szCs w:val="24"/>
              </w:rPr>
            </w:pPr>
          </w:p>
          <w:p w14:paraId="0FC2E280" w14:textId="77777777" w:rsidR="001D68FB" w:rsidRDefault="006262BB" w:rsidP="006262BB">
            <w:pPr>
              <w:ind w:firstLine="567"/>
              <w:jc w:val="both"/>
              <w:rPr>
                <w:sz w:val="24"/>
                <w:szCs w:val="24"/>
              </w:rPr>
            </w:pPr>
            <w:r w:rsidRPr="006262BB">
              <w:rPr>
                <w:sz w:val="24"/>
                <w:szCs w:val="24"/>
              </w:rPr>
              <w:t xml:space="preserve">                         </w:t>
            </w:r>
          </w:p>
          <w:p w14:paraId="133AD2C4" w14:textId="77777777" w:rsidR="001D68FB" w:rsidRDefault="001D68FB" w:rsidP="006262BB">
            <w:pPr>
              <w:ind w:firstLine="567"/>
              <w:jc w:val="both"/>
              <w:rPr>
                <w:sz w:val="24"/>
                <w:szCs w:val="24"/>
              </w:rPr>
            </w:pPr>
          </w:p>
          <w:p w14:paraId="66EFA2CF" w14:textId="42781141" w:rsidR="006262BB" w:rsidRPr="006262BB" w:rsidRDefault="006262BB" w:rsidP="006262BB">
            <w:pPr>
              <w:ind w:firstLine="567"/>
              <w:jc w:val="both"/>
              <w:rPr>
                <w:sz w:val="24"/>
                <w:szCs w:val="24"/>
              </w:rPr>
            </w:pPr>
            <w:r w:rsidRPr="006262BB">
              <w:rPr>
                <w:sz w:val="24"/>
                <w:szCs w:val="24"/>
              </w:rPr>
              <w:t>Приложение № 6</w:t>
            </w:r>
          </w:p>
          <w:p w14:paraId="1245C614" w14:textId="77777777" w:rsidR="006262BB" w:rsidRPr="006262BB" w:rsidRDefault="006262BB" w:rsidP="006262BB">
            <w:pPr>
              <w:ind w:firstLine="567"/>
              <w:jc w:val="center"/>
              <w:rPr>
                <w:sz w:val="24"/>
                <w:szCs w:val="24"/>
              </w:rPr>
            </w:pPr>
            <w:r w:rsidRPr="006262BB">
              <w:rPr>
                <w:sz w:val="24"/>
                <w:szCs w:val="24"/>
              </w:rPr>
              <w:t>О Т Ч Е Т</w:t>
            </w:r>
          </w:p>
          <w:p w14:paraId="19CCAFCE" w14:textId="77777777" w:rsidR="006262BB" w:rsidRPr="006262BB" w:rsidRDefault="006262BB" w:rsidP="006262BB">
            <w:pPr>
              <w:ind w:firstLine="567"/>
              <w:jc w:val="center"/>
              <w:rPr>
                <w:sz w:val="24"/>
                <w:szCs w:val="24"/>
              </w:rPr>
            </w:pPr>
            <w:r w:rsidRPr="006262BB">
              <w:rPr>
                <w:sz w:val="24"/>
                <w:szCs w:val="24"/>
              </w:rPr>
              <w:lastRenderedPageBreak/>
              <w:t>о сумме перечисленного в бюджет подоходного налога за</w:t>
            </w:r>
          </w:p>
          <w:p w14:paraId="5C8130B3" w14:textId="77777777" w:rsidR="006262BB" w:rsidRPr="006262BB" w:rsidRDefault="006262BB" w:rsidP="006262BB">
            <w:pPr>
              <w:ind w:firstLine="567"/>
              <w:jc w:val="center"/>
              <w:rPr>
                <w:sz w:val="24"/>
                <w:szCs w:val="24"/>
              </w:rPr>
            </w:pPr>
            <w:r w:rsidRPr="006262BB">
              <w:rPr>
                <w:sz w:val="24"/>
                <w:szCs w:val="24"/>
              </w:rPr>
              <w:t>____________________20____года</w:t>
            </w:r>
          </w:p>
          <w:p w14:paraId="63362C13" w14:textId="77777777" w:rsidR="006262BB" w:rsidRPr="006262BB" w:rsidRDefault="006262BB" w:rsidP="006262BB">
            <w:pPr>
              <w:ind w:firstLine="567"/>
              <w:jc w:val="center"/>
              <w:rPr>
                <w:sz w:val="24"/>
                <w:szCs w:val="24"/>
              </w:rPr>
            </w:pPr>
            <w:r w:rsidRPr="006262BB">
              <w:rPr>
                <w:sz w:val="24"/>
                <w:szCs w:val="24"/>
              </w:rPr>
              <w:t xml:space="preserve">         (месяц)</w:t>
            </w:r>
          </w:p>
          <w:p w14:paraId="3045C812" w14:textId="77777777" w:rsidR="006262BB" w:rsidRPr="006262BB" w:rsidRDefault="006262BB" w:rsidP="006262BB">
            <w:pPr>
              <w:ind w:firstLine="567"/>
              <w:jc w:val="center"/>
              <w:rPr>
                <w:sz w:val="24"/>
                <w:szCs w:val="24"/>
              </w:rPr>
            </w:pPr>
          </w:p>
          <w:tbl>
            <w:tblPr>
              <w:tblStyle w:val="ae"/>
              <w:tblW w:w="2835" w:type="dxa"/>
              <w:tblInd w:w="166" w:type="dxa"/>
              <w:tblLayout w:type="fixed"/>
              <w:tblLook w:val="04A0" w:firstRow="1" w:lastRow="0" w:firstColumn="1" w:lastColumn="0" w:noHBand="0" w:noVBand="1"/>
            </w:tblPr>
            <w:tblGrid>
              <w:gridCol w:w="2835"/>
            </w:tblGrid>
            <w:tr w:rsidR="006262BB" w:rsidRPr="006262BB" w14:paraId="5D46D519" w14:textId="77777777" w:rsidTr="007D08DF">
              <w:tc>
                <w:tcPr>
                  <w:tcW w:w="2835" w:type="dxa"/>
                </w:tcPr>
                <w:p w14:paraId="001914FD" w14:textId="77777777" w:rsidR="006262BB" w:rsidRPr="006262BB" w:rsidRDefault="006262BB" w:rsidP="006262BB">
                  <w:pPr>
                    <w:jc w:val="center"/>
                    <w:rPr>
                      <w:sz w:val="24"/>
                      <w:szCs w:val="24"/>
                    </w:rPr>
                  </w:pPr>
                  <w:r w:rsidRPr="006262BB">
                    <w:rPr>
                      <w:sz w:val="24"/>
                      <w:szCs w:val="24"/>
                    </w:rPr>
                    <w:t>Сумма дохода (после удержания подоходного налога)</w:t>
                  </w:r>
                </w:p>
              </w:tc>
            </w:tr>
            <w:tr w:rsidR="006262BB" w:rsidRPr="006262BB" w14:paraId="59A2D22C" w14:textId="77777777" w:rsidTr="007D08DF">
              <w:tc>
                <w:tcPr>
                  <w:tcW w:w="2835" w:type="dxa"/>
                </w:tcPr>
                <w:p w14:paraId="0169F9DA" w14:textId="77777777" w:rsidR="006262BB" w:rsidRPr="006262BB" w:rsidRDefault="006262BB" w:rsidP="006262BB">
                  <w:pPr>
                    <w:jc w:val="center"/>
                    <w:rPr>
                      <w:sz w:val="24"/>
                      <w:szCs w:val="24"/>
                    </w:rPr>
                  </w:pPr>
                  <w:r w:rsidRPr="006262BB">
                    <w:rPr>
                      <w:sz w:val="24"/>
                      <w:szCs w:val="24"/>
                    </w:rPr>
                    <w:t>4</w:t>
                  </w:r>
                </w:p>
              </w:tc>
            </w:tr>
          </w:tbl>
          <w:p w14:paraId="5665C1BE" w14:textId="77777777" w:rsidR="006262BB" w:rsidRPr="006262BB" w:rsidRDefault="006262BB" w:rsidP="006262BB">
            <w:pPr>
              <w:ind w:firstLine="567"/>
              <w:jc w:val="center"/>
              <w:rPr>
                <w:sz w:val="24"/>
                <w:szCs w:val="24"/>
              </w:rPr>
            </w:pPr>
          </w:p>
          <w:p w14:paraId="18C68093" w14:textId="77777777" w:rsidR="006262BB" w:rsidRPr="006262BB" w:rsidRDefault="006262BB" w:rsidP="006262BB">
            <w:pPr>
              <w:ind w:firstLine="567"/>
              <w:jc w:val="center"/>
              <w:rPr>
                <w:sz w:val="24"/>
                <w:szCs w:val="24"/>
              </w:rPr>
            </w:pPr>
          </w:p>
          <w:p w14:paraId="123F461F" w14:textId="77777777" w:rsidR="006262BB" w:rsidRPr="006262BB" w:rsidRDefault="006262BB" w:rsidP="006262BB">
            <w:pPr>
              <w:ind w:firstLine="567"/>
              <w:jc w:val="both"/>
              <w:rPr>
                <w:sz w:val="24"/>
                <w:szCs w:val="24"/>
              </w:rPr>
            </w:pPr>
            <w:r w:rsidRPr="006262BB">
              <w:rPr>
                <w:sz w:val="24"/>
                <w:szCs w:val="24"/>
              </w:rPr>
              <w:t>Справочно:</w:t>
            </w:r>
          </w:p>
          <w:p w14:paraId="2071C803" w14:textId="77777777" w:rsidR="006262BB" w:rsidRPr="006262BB" w:rsidRDefault="006262BB" w:rsidP="006262BB">
            <w:pPr>
              <w:ind w:firstLine="567"/>
              <w:jc w:val="both"/>
              <w:rPr>
                <w:sz w:val="24"/>
                <w:szCs w:val="24"/>
              </w:rPr>
            </w:pPr>
          </w:p>
          <w:tbl>
            <w:tblPr>
              <w:tblStyle w:val="ae"/>
              <w:tblW w:w="2835" w:type="dxa"/>
              <w:tblInd w:w="166" w:type="dxa"/>
              <w:tblLayout w:type="fixed"/>
              <w:tblLook w:val="04A0" w:firstRow="1" w:lastRow="0" w:firstColumn="1" w:lastColumn="0" w:noHBand="0" w:noVBand="1"/>
            </w:tblPr>
            <w:tblGrid>
              <w:gridCol w:w="2835"/>
            </w:tblGrid>
            <w:tr w:rsidR="006262BB" w:rsidRPr="006262BB" w14:paraId="1993286A" w14:textId="77777777" w:rsidTr="007D08DF">
              <w:tc>
                <w:tcPr>
                  <w:tcW w:w="2835" w:type="dxa"/>
                </w:tcPr>
                <w:p w14:paraId="4812F022" w14:textId="77777777" w:rsidR="006262BB" w:rsidRPr="006262BB" w:rsidRDefault="006262BB" w:rsidP="006262BB">
                  <w:pPr>
                    <w:jc w:val="center"/>
                    <w:rPr>
                      <w:sz w:val="24"/>
                      <w:szCs w:val="24"/>
                    </w:rPr>
                  </w:pPr>
                  <w:r w:rsidRPr="006262BB">
                    <w:rPr>
                      <w:sz w:val="24"/>
                      <w:szCs w:val="24"/>
                    </w:rPr>
                    <w:t>Сумма фактически полученного дохода (после удержания подоходного налога) работниками и иными физическими лицами</w:t>
                  </w:r>
                </w:p>
              </w:tc>
            </w:tr>
            <w:tr w:rsidR="006262BB" w:rsidRPr="006262BB" w14:paraId="42FBE746" w14:textId="77777777" w:rsidTr="007D08DF">
              <w:tc>
                <w:tcPr>
                  <w:tcW w:w="2835" w:type="dxa"/>
                </w:tcPr>
                <w:p w14:paraId="3D8218BD" w14:textId="77777777" w:rsidR="006262BB" w:rsidRPr="006262BB" w:rsidRDefault="006262BB" w:rsidP="006262BB">
                  <w:pPr>
                    <w:jc w:val="center"/>
                    <w:rPr>
                      <w:sz w:val="24"/>
                      <w:szCs w:val="24"/>
                    </w:rPr>
                  </w:pPr>
                  <w:r w:rsidRPr="006262BB">
                    <w:rPr>
                      <w:sz w:val="24"/>
                      <w:szCs w:val="24"/>
                    </w:rPr>
                    <w:t>3</w:t>
                  </w:r>
                </w:p>
              </w:tc>
            </w:tr>
          </w:tbl>
          <w:p w14:paraId="54E42F63" w14:textId="77777777" w:rsidR="006262BB" w:rsidRPr="006262BB" w:rsidRDefault="006262BB" w:rsidP="006262BB">
            <w:pPr>
              <w:ind w:firstLine="567"/>
              <w:jc w:val="center"/>
              <w:rPr>
                <w:sz w:val="24"/>
                <w:szCs w:val="24"/>
              </w:rPr>
            </w:pPr>
          </w:p>
          <w:p w14:paraId="3F24499A" w14:textId="73068C63" w:rsidR="006262BB" w:rsidRPr="006262BB" w:rsidRDefault="006262BB" w:rsidP="001D68FB">
            <w:pPr>
              <w:rPr>
                <w:sz w:val="24"/>
                <w:szCs w:val="24"/>
              </w:rPr>
            </w:pPr>
          </w:p>
          <w:p w14:paraId="6E287BD9" w14:textId="77777777" w:rsidR="006262BB" w:rsidRPr="006262BB" w:rsidRDefault="006262BB" w:rsidP="006262BB">
            <w:pPr>
              <w:ind w:firstLine="567"/>
              <w:jc w:val="both"/>
              <w:rPr>
                <w:sz w:val="24"/>
                <w:szCs w:val="24"/>
              </w:rPr>
            </w:pPr>
            <w:r w:rsidRPr="006262BB">
              <w:rPr>
                <w:sz w:val="24"/>
                <w:szCs w:val="24"/>
              </w:rPr>
              <w:t>л)</w:t>
            </w:r>
          </w:p>
          <w:p w14:paraId="22242B0C" w14:textId="77777777" w:rsidR="006262BB" w:rsidRPr="006262BB" w:rsidRDefault="006262BB" w:rsidP="006262BB">
            <w:pPr>
              <w:ind w:firstLine="567"/>
              <w:jc w:val="both"/>
              <w:rPr>
                <w:sz w:val="24"/>
                <w:szCs w:val="24"/>
              </w:rPr>
            </w:pPr>
          </w:p>
          <w:p w14:paraId="60941E89" w14:textId="77777777" w:rsidR="006262BB" w:rsidRPr="006262BB" w:rsidRDefault="006262BB" w:rsidP="006262BB">
            <w:pPr>
              <w:ind w:firstLine="567"/>
              <w:jc w:val="both"/>
              <w:rPr>
                <w:sz w:val="24"/>
                <w:szCs w:val="24"/>
              </w:rPr>
            </w:pPr>
          </w:p>
          <w:p w14:paraId="2D6449EF" w14:textId="77777777" w:rsidR="006262BB" w:rsidRPr="006262BB" w:rsidRDefault="006262BB" w:rsidP="006262BB">
            <w:pPr>
              <w:ind w:firstLine="567"/>
              <w:jc w:val="both"/>
              <w:rPr>
                <w:sz w:val="24"/>
                <w:szCs w:val="24"/>
              </w:rPr>
            </w:pPr>
          </w:p>
          <w:p w14:paraId="7B751955" w14:textId="77777777" w:rsidR="006262BB" w:rsidRPr="006262BB" w:rsidRDefault="006262BB" w:rsidP="006262BB">
            <w:pPr>
              <w:ind w:firstLine="567"/>
              <w:jc w:val="both"/>
              <w:rPr>
                <w:sz w:val="24"/>
                <w:szCs w:val="24"/>
              </w:rPr>
            </w:pPr>
          </w:p>
          <w:p w14:paraId="5659C4F8" w14:textId="77777777" w:rsidR="006262BB" w:rsidRPr="006262BB" w:rsidRDefault="006262BB" w:rsidP="006262BB">
            <w:pPr>
              <w:ind w:firstLine="567"/>
              <w:jc w:val="both"/>
              <w:rPr>
                <w:sz w:val="24"/>
                <w:szCs w:val="24"/>
              </w:rPr>
            </w:pPr>
          </w:p>
          <w:p w14:paraId="4CE637EF" w14:textId="77777777" w:rsidR="006262BB" w:rsidRPr="006262BB" w:rsidRDefault="006262BB" w:rsidP="006262BB">
            <w:pPr>
              <w:ind w:firstLine="567"/>
              <w:jc w:val="both"/>
              <w:rPr>
                <w:sz w:val="24"/>
                <w:szCs w:val="24"/>
              </w:rPr>
            </w:pPr>
          </w:p>
          <w:p w14:paraId="36FC9D7F" w14:textId="77777777" w:rsidR="006262BB" w:rsidRPr="006262BB" w:rsidRDefault="006262BB" w:rsidP="006262BB">
            <w:pPr>
              <w:ind w:firstLine="567"/>
              <w:jc w:val="both"/>
              <w:rPr>
                <w:sz w:val="24"/>
                <w:szCs w:val="24"/>
              </w:rPr>
            </w:pPr>
          </w:p>
          <w:p w14:paraId="1432EA87" w14:textId="77777777" w:rsidR="006262BB" w:rsidRPr="006262BB" w:rsidRDefault="006262BB" w:rsidP="006262BB">
            <w:pPr>
              <w:ind w:firstLine="567"/>
              <w:jc w:val="both"/>
              <w:rPr>
                <w:sz w:val="24"/>
                <w:szCs w:val="24"/>
              </w:rPr>
            </w:pPr>
          </w:p>
          <w:p w14:paraId="005C0B46" w14:textId="77777777" w:rsidR="006262BB" w:rsidRPr="006262BB" w:rsidRDefault="006262BB" w:rsidP="006262BB">
            <w:pPr>
              <w:ind w:firstLine="567"/>
              <w:jc w:val="both"/>
              <w:rPr>
                <w:sz w:val="24"/>
                <w:szCs w:val="24"/>
              </w:rPr>
            </w:pPr>
          </w:p>
          <w:p w14:paraId="662921D1" w14:textId="77777777" w:rsidR="006262BB" w:rsidRPr="006262BB" w:rsidRDefault="006262BB" w:rsidP="006262BB">
            <w:pPr>
              <w:ind w:firstLine="567"/>
              <w:jc w:val="both"/>
              <w:rPr>
                <w:sz w:val="24"/>
                <w:szCs w:val="24"/>
              </w:rPr>
            </w:pPr>
          </w:p>
          <w:p w14:paraId="53034144" w14:textId="77777777" w:rsidR="006262BB" w:rsidRPr="006262BB" w:rsidRDefault="006262BB" w:rsidP="006262BB">
            <w:pPr>
              <w:ind w:firstLine="567"/>
              <w:jc w:val="both"/>
              <w:rPr>
                <w:sz w:val="24"/>
                <w:szCs w:val="24"/>
              </w:rPr>
            </w:pPr>
          </w:p>
          <w:p w14:paraId="2616B459" w14:textId="77777777" w:rsidR="001D68FB" w:rsidRDefault="006262BB" w:rsidP="006262BB">
            <w:pPr>
              <w:ind w:firstLine="567"/>
              <w:jc w:val="both"/>
              <w:rPr>
                <w:sz w:val="24"/>
                <w:szCs w:val="24"/>
              </w:rPr>
            </w:pPr>
            <w:r w:rsidRPr="006262BB">
              <w:rPr>
                <w:sz w:val="24"/>
                <w:szCs w:val="24"/>
              </w:rPr>
              <w:t xml:space="preserve">                         </w:t>
            </w:r>
          </w:p>
          <w:p w14:paraId="4A940E81" w14:textId="77777777" w:rsidR="001D68FB" w:rsidRDefault="001D68FB" w:rsidP="006262BB">
            <w:pPr>
              <w:ind w:firstLine="567"/>
              <w:jc w:val="both"/>
              <w:rPr>
                <w:sz w:val="24"/>
                <w:szCs w:val="24"/>
              </w:rPr>
            </w:pPr>
          </w:p>
          <w:p w14:paraId="0CD3ECF6" w14:textId="77777777" w:rsidR="001D68FB" w:rsidRDefault="001D68FB" w:rsidP="006262BB">
            <w:pPr>
              <w:ind w:firstLine="567"/>
              <w:jc w:val="both"/>
              <w:rPr>
                <w:sz w:val="24"/>
                <w:szCs w:val="24"/>
              </w:rPr>
            </w:pPr>
          </w:p>
          <w:p w14:paraId="3EEBBCF9" w14:textId="2CFD4F32" w:rsidR="006262BB" w:rsidRPr="006262BB" w:rsidRDefault="006262BB" w:rsidP="006262BB">
            <w:pPr>
              <w:ind w:firstLine="567"/>
              <w:jc w:val="both"/>
              <w:rPr>
                <w:sz w:val="24"/>
                <w:szCs w:val="24"/>
              </w:rPr>
            </w:pPr>
            <w:r w:rsidRPr="006262BB">
              <w:rPr>
                <w:sz w:val="24"/>
                <w:szCs w:val="24"/>
              </w:rPr>
              <w:t>Приложение № 6</w:t>
            </w:r>
          </w:p>
          <w:p w14:paraId="74BD6C2E" w14:textId="77777777" w:rsidR="006262BB" w:rsidRPr="006262BB" w:rsidRDefault="006262BB" w:rsidP="006262BB">
            <w:pPr>
              <w:ind w:firstLine="567"/>
              <w:jc w:val="center"/>
              <w:rPr>
                <w:sz w:val="24"/>
                <w:szCs w:val="24"/>
              </w:rPr>
            </w:pPr>
            <w:r w:rsidRPr="006262BB">
              <w:rPr>
                <w:sz w:val="24"/>
                <w:szCs w:val="24"/>
              </w:rPr>
              <w:t>О Т Ч Е Т</w:t>
            </w:r>
          </w:p>
          <w:p w14:paraId="21EC04BE" w14:textId="77777777" w:rsidR="006262BB" w:rsidRPr="006262BB" w:rsidRDefault="006262BB" w:rsidP="006262BB">
            <w:pPr>
              <w:ind w:firstLine="567"/>
              <w:jc w:val="center"/>
              <w:rPr>
                <w:sz w:val="24"/>
                <w:szCs w:val="24"/>
              </w:rPr>
            </w:pPr>
            <w:r w:rsidRPr="006262BB">
              <w:rPr>
                <w:sz w:val="24"/>
                <w:szCs w:val="24"/>
              </w:rPr>
              <w:t>о сумме перечисленного в бюджет подоходного налога за</w:t>
            </w:r>
          </w:p>
          <w:p w14:paraId="767EB361" w14:textId="77777777" w:rsidR="006262BB" w:rsidRPr="006262BB" w:rsidRDefault="006262BB" w:rsidP="006262BB">
            <w:pPr>
              <w:ind w:firstLine="567"/>
              <w:jc w:val="center"/>
              <w:rPr>
                <w:sz w:val="24"/>
                <w:szCs w:val="24"/>
              </w:rPr>
            </w:pPr>
            <w:r w:rsidRPr="006262BB">
              <w:rPr>
                <w:sz w:val="24"/>
                <w:szCs w:val="24"/>
              </w:rPr>
              <w:t>____________________20____года</w:t>
            </w:r>
          </w:p>
          <w:p w14:paraId="75B47F94" w14:textId="77777777" w:rsidR="006262BB" w:rsidRPr="006262BB" w:rsidRDefault="006262BB" w:rsidP="006262BB">
            <w:pPr>
              <w:ind w:firstLine="567"/>
              <w:jc w:val="center"/>
              <w:rPr>
                <w:sz w:val="24"/>
                <w:szCs w:val="24"/>
              </w:rPr>
            </w:pPr>
            <w:r w:rsidRPr="006262BB">
              <w:rPr>
                <w:sz w:val="24"/>
                <w:szCs w:val="24"/>
              </w:rPr>
              <w:t xml:space="preserve">         (месяц)</w:t>
            </w:r>
          </w:p>
          <w:p w14:paraId="288F4DF9" w14:textId="77777777" w:rsidR="006262BB" w:rsidRPr="006262BB" w:rsidRDefault="006262BB" w:rsidP="006262BB">
            <w:pPr>
              <w:ind w:firstLine="567"/>
              <w:jc w:val="both"/>
              <w:rPr>
                <w:sz w:val="24"/>
                <w:szCs w:val="24"/>
              </w:rPr>
            </w:pPr>
            <w:r w:rsidRPr="006262BB">
              <w:rPr>
                <w:sz w:val="24"/>
                <w:szCs w:val="24"/>
              </w:rPr>
              <w:t>…</w:t>
            </w:r>
          </w:p>
          <w:p w14:paraId="1CAF1104" w14:textId="77777777" w:rsidR="006262BB" w:rsidRPr="006262BB" w:rsidRDefault="006262BB" w:rsidP="006262BB">
            <w:pPr>
              <w:ind w:firstLine="567"/>
              <w:jc w:val="both"/>
              <w:rPr>
                <w:sz w:val="24"/>
                <w:szCs w:val="24"/>
              </w:rPr>
            </w:pPr>
            <w:r w:rsidRPr="006262BB">
              <w:rPr>
                <w:sz w:val="24"/>
                <w:szCs w:val="24"/>
              </w:rPr>
              <w:t>Справочно:</w:t>
            </w:r>
          </w:p>
          <w:p w14:paraId="032C8BD7" w14:textId="77777777" w:rsidR="006262BB" w:rsidRPr="006262BB" w:rsidRDefault="006262BB" w:rsidP="006262BB">
            <w:pPr>
              <w:ind w:firstLine="567"/>
              <w:jc w:val="both"/>
              <w:rPr>
                <w:sz w:val="24"/>
                <w:szCs w:val="24"/>
              </w:rPr>
            </w:pPr>
            <w:r w:rsidRPr="006262BB">
              <w:rPr>
                <w:sz w:val="24"/>
                <w:szCs w:val="24"/>
              </w:rPr>
              <w:t>…</w:t>
            </w:r>
          </w:p>
          <w:p w14:paraId="5EFD7239" w14:textId="77777777" w:rsidR="006262BB" w:rsidRPr="006262BB" w:rsidRDefault="006262BB" w:rsidP="006262BB">
            <w:pPr>
              <w:ind w:firstLine="567"/>
              <w:jc w:val="both"/>
              <w:rPr>
                <w:sz w:val="24"/>
                <w:szCs w:val="24"/>
              </w:rPr>
            </w:pPr>
            <w:r w:rsidRPr="006262BB">
              <w:rPr>
                <w:sz w:val="24"/>
                <w:szCs w:val="24"/>
              </w:rPr>
              <w:t>*суммы, отраженные в столбцах 3 и 4 по строке «Итого*:» должны соответствовать сумме столбцов 4 и 5 по строке «3. Всего:» Отчета о сумме перечисленного в бюджет подоходного налога и столбцов 3 и 4 по строке «Всего:»  Приложения к отчету о сумме перечисленного в бюджет подоходного налога соответственно.</w:t>
            </w:r>
          </w:p>
          <w:p w14:paraId="3C13DA9D" w14:textId="77777777" w:rsidR="006262BB" w:rsidRPr="006262BB" w:rsidRDefault="006262BB" w:rsidP="006262BB">
            <w:pPr>
              <w:ind w:firstLine="567"/>
              <w:jc w:val="both"/>
              <w:rPr>
                <w:sz w:val="24"/>
                <w:szCs w:val="24"/>
              </w:rPr>
            </w:pPr>
          </w:p>
          <w:p w14:paraId="60B684B6" w14:textId="77777777" w:rsidR="006262BB" w:rsidRPr="006262BB" w:rsidRDefault="006262BB" w:rsidP="006262BB">
            <w:pPr>
              <w:ind w:firstLine="567"/>
              <w:jc w:val="both"/>
              <w:rPr>
                <w:sz w:val="24"/>
                <w:szCs w:val="24"/>
              </w:rPr>
            </w:pPr>
            <w:r w:rsidRPr="006262BB">
              <w:rPr>
                <w:sz w:val="24"/>
                <w:szCs w:val="24"/>
              </w:rPr>
              <w:t xml:space="preserve">м) </w:t>
            </w:r>
          </w:p>
          <w:p w14:paraId="1AC1116B" w14:textId="572BD7DD" w:rsidR="006262BB" w:rsidRPr="006262BB" w:rsidRDefault="006262BB" w:rsidP="006262BB">
            <w:pPr>
              <w:rPr>
                <w:sz w:val="24"/>
                <w:szCs w:val="24"/>
              </w:rPr>
            </w:pPr>
            <w:r w:rsidRPr="006262BB">
              <w:rPr>
                <w:sz w:val="24"/>
                <w:szCs w:val="24"/>
              </w:rPr>
              <w:lastRenderedPageBreak/>
              <w:t xml:space="preserve">Приложение № 6 к Приложению № 8 к Приложению к Приказу </w:t>
            </w:r>
          </w:p>
          <w:p w14:paraId="7BC5E3A6" w14:textId="77777777" w:rsidR="006262BB" w:rsidRPr="006262BB" w:rsidRDefault="006262BB" w:rsidP="006262BB">
            <w:pPr>
              <w:rPr>
                <w:sz w:val="24"/>
                <w:szCs w:val="24"/>
              </w:rPr>
            </w:pPr>
          </w:p>
          <w:p w14:paraId="71BB56D4" w14:textId="77777777" w:rsidR="006262BB" w:rsidRPr="006262BB" w:rsidRDefault="006262BB" w:rsidP="006262BB">
            <w:pPr>
              <w:rPr>
                <w:sz w:val="24"/>
                <w:szCs w:val="24"/>
              </w:rPr>
            </w:pPr>
          </w:p>
          <w:p w14:paraId="623A62F7" w14:textId="48051B84" w:rsidR="006262BB" w:rsidRDefault="006262BB" w:rsidP="006262BB">
            <w:pPr>
              <w:rPr>
                <w:sz w:val="24"/>
                <w:szCs w:val="24"/>
              </w:rPr>
            </w:pPr>
          </w:p>
          <w:p w14:paraId="06FD75D1" w14:textId="449D84C1" w:rsidR="00B8385B" w:rsidRDefault="00B8385B" w:rsidP="006262BB">
            <w:pPr>
              <w:rPr>
                <w:sz w:val="24"/>
                <w:szCs w:val="24"/>
              </w:rPr>
            </w:pPr>
          </w:p>
          <w:p w14:paraId="69FAB1EF" w14:textId="51890526" w:rsidR="00B8385B" w:rsidRDefault="00B8385B" w:rsidP="006262BB">
            <w:pPr>
              <w:rPr>
                <w:sz w:val="24"/>
                <w:szCs w:val="24"/>
              </w:rPr>
            </w:pPr>
          </w:p>
          <w:p w14:paraId="10976F27" w14:textId="77777777" w:rsidR="00B8385B" w:rsidRPr="006262BB" w:rsidRDefault="00B8385B" w:rsidP="006262BB">
            <w:pPr>
              <w:rPr>
                <w:sz w:val="24"/>
                <w:szCs w:val="24"/>
              </w:rPr>
            </w:pPr>
          </w:p>
          <w:p w14:paraId="74F385CE" w14:textId="77777777" w:rsidR="006262BB" w:rsidRPr="006262BB" w:rsidRDefault="006262BB" w:rsidP="006262BB">
            <w:pPr>
              <w:rPr>
                <w:sz w:val="24"/>
                <w:szCs w:val="24"/>
              </w:rPr>
            </w:pPr>
          </w:p>
          <w:tbl>
            <w:tblPr>
              <w:tblStyle w:val="ae"/>
              <w:tblpPr w:leftFromText="180" w:rightFromText="180" w:vertAnchor="text" w:horzAnchor="margin" w:tblpY="-153"/>
              <w:tblOverlap w:val="never"/>
              <w:tblW w:w="3018" w:type="dxa"/>
              <w:tblLayout w:type="fixed"/>
              <w:tblLook w:val="04A0" w:firstRow="1" w:lastRow="0" w:firstColumn="1" w:lastColumn="0" w:noHBand="0" w:noVBand="1"/>
            </w:tblPr>
            <w:tblGrid>
              <w:gridCol w:w="977"/>
              <w:gridCol w:w="2041"/>
            </w:tblGrid>
            <w:tr w:rsidR="006262BB" w:rsidRPr="006262BB" w14:paraId="2C5227FB" w14:textId="77777777" w:rsidTr="00A87778">
              <w:trPr>
                <w:trHeight w:val="470"/>
              </w:trPr>
              <w:tc>
                <w:tcPr>
                  <w:tcW w:w="977" w:type="dxa"/>
                </w:tcPr>
                <w:p w14:paraId="3D611524" w14:textId="77777777" w:rsidR="006262BB" w:rsidRPr="006262BB" w:rsidRDefault="006262BB" w:rsidP="006262BB">
                  <w:pPr>
                    <w:jc w:val="center"/>
                    <w:rPr>
                      <w:sz w:val="24"/>
                      <w:szCs w:val="24"/>
                    </w:rPr>
                  </w:pPr>
                  <w:r w:rsidRPr="006262BB">
                    <w:rPr>
                      <w:sz w:val="24"/>
                      <w:szCs w:val="24"/>
                    </w:rPr>
                    <w:t>266</w:t>
                  </w:r>
                </w:p>
              </w:tc>
              <w:tc>
                <w:tcPr>
                  <w:tcW w:w="2041" w:type="dxa"/>
                </w:tcPr>
                <w:p w14:paraId="5074CFBB" w14:textId="77777777" w:rsidR="006262BB" w:rsidRPr="006262BB" w:rsidRDefault="006262BB" w:rsidP="006262BB">
                  <w:pPr>
                    <w:ind w:left="-104" w:right="-112"/>
                    <w:rPr>
                      <w:sz w:val="24"/>
                      <w:szCs w:val="24"/>
                    </w:rPr>
                  </w:pPr>
                  <w:r w:rsidRPr="006262BB">
                    <w:rPr>
                      <w:sz w:val="24"/>
                      <w:szCs w:val="24"/>
                    </w:rPr>
                    <w:t>Иные доходы</w:t>
                  </w:r>
                </w:p>
              </w:tc>
            </w:tr>
          </w:tbl>
          <w:p w14:paraId="66D48300" w14:textId="77777777" w:rsidR="006262BB" w:rsidRPr="006262BB" w:rsidRDefault="006262BB" w:rsidP="006262BB">
            <w:pPr>
              <w:ind w:firstLine="567"/>
              <w:jc w:val="both"/>
              <w:rPr>
                <w:sz w:val="24"/>
                <w:szCs w:val="24"/>
              </w:rPr>
            </w:pPr>
          </w:p>
          <w:p w14:paraId="01B28766" w14:textId="77777777" w:rsidR="006262BB" w:rsidRPr="006262BB" w:rsidRDefault="006262BB" w:rsidP="006262BB">
            <w:pPr>
              <w:ind w:firstLine="567"/>
              <w:jc w:val="both"/>
              <w:rPr>
                <w:sz w:val="24"/>
                <w:szCs w:val="24"/>
              </w:rPr>
            </w:pPr>
          </w:p>
          <w:p w14:paraId="3900F2DA" w14:textId="77777777" w:rsidR="006262BB" w:rsidRPr="006262BB" w:rsidRDefault="006262BB" w:rsidP="006262BB">
            <w:pPr>
              <w:ind w:firstLine="567"/>
              <w:jc w:val="both"/>
              <w:rPr>
                <w:sz w:val="24"/>
                <w:szCs w:val="24"/>
              </w:rPr>
            </w:pPr>
          </w:p>
          <w:p w14:paraId="747161C6" w14:textId="77777777" w:rsidR="006262BB" w:rsidRPr="006262BB" w:rsidRDefault="006262BB" w:rsidP="006262BB">
            <w:pPr>
              <w:ind w:firstLine="567"/>
              <w:jc w:val="both"/>
              <w:rPr>
                <w:sz w:val="24"/>
                <w:szCs w:val="24"/>
              </w:rPr>
            </w:pPr>
          </w:p>
          <w:p w14:paraId="3CC0CBD6" w14:textId="77777777" w:rsidR="006262BB" w:rsidRPr="006262BB" w:rsidRDefault="006262BB" w:rsidP="006262BB">
            <w:pPr>
              <w:ind w:firstLine="567"/>
              <w:jc w:val="both"/>
              <w:rPr>
                <w:sz w:val="24"/>
                <w:szCs w:val="24"/>
              </w:rPr>
            </w:pPr>
          </w:p>
          <w:p w14:paraId="4B58A197" w14:textId="77777777" w:rsidR="006262BB" w:rsidRPr="006262BB" w:rsidRDefault="006262BB" w:rsidP="006262BB">
            <w:pPr>
              <w:ind w:firstLine="567"/>
              <w:jc w:val="both"/>
              <w:rPr>
                <w:sz w:val="24"/>
                <w:szCs w:val="24"/>
              </w:rPr>
            </w:pPr>
          </w:p>
          <w:p w14:paraId="223BF752" w14:textId="77777777" w:rsidR="006262BB" w:rsidRPr="006262BB" w:rsidRDefault="006262BB" w:rsidP="006262BB">
            <w:pPr>
              <w:ind w:firstLine="567"/>
              <w:jc w:val="both"/>
              <w:rPr>
                <w:sz w:val="24"/>
                <w:szCs w:val="24"/>
              </w:rPr>
            </w:pPr>
          </w:p>
          <w:p w14:paraId="718BD9FB" w14:textId="77777777" w:rsidR="006262BB" w:rsidRPr="006262BB" w:rsidRDefault="006262BB" w:rsidP="006262BB">
            <w:pPr>
              <w:ind w:firstLine="567"/>
              <w:jc w:val="both"/>
              <w:rPr>
                <w:sz w:val="24"/>
                <w:szCs w:val="24"/>
              </w:rPr>
            </w:pPr>
          </w:p>
          <w:p w14:paraId="1D36602E" w14:textId="77777777" w:rsidR="006262BB" w:rsidRPr="006262BB" w:rsidRDefault="006262BB" w:rsidP="006262BB">
            <w:pPr>
              <w:ind w:firstLine="567"/>
              <w:jc w:val="both"/>
              <w:rPr>
                <w:sz w:val="24"/>
                <w:szCs w:val="24"/>
              </w:rPr>
            </w:pPr>
          </w:p>
          <w:p w14:paraId="4A149110" w14:textId="77777777" w:rsidR="006262BB" w:rsidRPr="006262BB" w:rsidRDefault="006262BB" w:rsidP="006262BB">
            <w:pPr>
              <w:ind w:firstLine="567"/>
              <w:jc w:val="both"/>
              <w:rPr>
                <w:sz w:val="24"/>
                <w:szCs w:val="24"/>
              </w:rPr>
            </w:pPr>
          </w:p>
          <w:p w14:paraId="120DF02D" w14:textId="77777777" w:rsidR="006262BB" w:rsidRPr="006262BB" w:rsidRDefault="006262BB" w:rsidP="006262BB">
            <w:pPr>
              <w:ind w:firstLine="567"/>
              <w:jc w:val="both"/>
              <w:rPr>
                <w:sz w:val="24"/>
                <w:szCs w:val="24"/>
              </w:rPr>
            </w:pPr>
          </w:p>
          <w:p w14:paraId="3BC3AE43" w14:textId="77777777" w:rsidR="006262BB" w:rsidRPr="006262BB" w:rsidRDefault="006262BB" w:rsidP="006262BB">
            <w:pPr>
              <w:ind w:firstLine="567"/>
              <w:jc w:val="both"/>
              <w:rPr>
                <w:sz w:val="24"/>
                <w:szCs w:val="24"/>
              </w:rPr>
            </w:pPr>
          </w:p>
          <w:p w14:paraId="5D0117DB" w14:textId="77777777" w:rsidR="006262BB" w:rsidRPr="006262BB" w:rsidRDefault="006262BB" w:rsidP="006262BB">
            <w:pPr>
              <w:ind w:firstLine="567"/>
              <w:jc w:val="both"/>
              <w:rPr>
                <w:sz w:val="24"/>
                <w:szCs w:val="24"/>
              </w:rPr>
            </w:pPr>
          </w:p>
          <w:p w14:paraId="0DFD0C65" w14:textId="77777777" w:rsidR="006262BB" w:rsidRPr="006262BB" w:rsidRDefault="006262BB" w:rsidP="006262BB">
            <w:pPr>
              <w:ind w:firstLine="567"/>
              <w:jc w:val="both"/>
              <w:rPr>
                <w:sz w:val="24"/>
                <w:szCs w:val="24"/>
              </w:rPr>
            </w:pPr>
          </w:p>
          <w:p w14:paraId="3FD13E61" w14:textId="77777777" w:rsidR="006262BB" w:rsidRPr="006262BB" w:rsidRDefault="006262BB" w:rsidP="006262BB">
            <w:pPr>
              <w:ind w:firstLine="567"/>
              <w:jc w:val="both"/>
              <w:rPr>
                <w:sz w:val="24"/>
                <w:szCs w:val="24"/>
              </w:rPr>
            </w:pPr>
          </w:p>
          <w:p w14:paraId="5952F836" w14:textId="77777777" w:rsidR="006262BB" w:rsidRPr="006262BB" w:rsidRDefault="006262BB" w:rsidP="006262BB">
            <w:pPr>
              <w:ind w:firstLine="567"/>
              <w:jc w:val="both"/>
              <w:rPr>
                <w:sz w:val="24"/>
                <w:szCs w:val="24"/>
              </w:rPr>
            </w:pPr>
          </w:p>
          <w:p w14:paraId="5F091BD0" w14:textId="0EB4D897" w:rsidR="006262BB" w:rsidRDefault="006262BB" w:rsidP="006262BB">
            <w:pPr>
              <w:ind w:firstLine="567"/>
              <w:jc w:val="both"/>
              <w:rPr>
                <w:sz w:val="24"/>
                <w:szCs w:val="24"/>
              </w:rPr>
            </w:pPr>
          </w:p>
          <w:p w14:paraId="4AE5C0A4" w14:textId="6B1C3EB9" w:rsidR="00A87778" w:rsidRDefault="00A87778" w:rsidP="006262BB">
            <w:pPr>
              <w:ind w:firstLine="567"/>
              <w:jc w:val="both"/>
              <w:rPr>
                <w:sz w:val="24"/>
                <w:szCs w:val="24"/>
              </w:rPr>
            </w:pPr>
          </w:p>
          <w:p w14:paraId="359F35AB" w14:textId="37DAC1B4" w:rsidR="00A87778" w:rsidRDefault="00A87778" w:rsidP="006262BB">
            <w:pPr>
              <w:ind w:firstLine="567"/>
              <w:jc w:val="both"/>
              <w:rPr>
                <w:sz w:val="24"/>
                <w:szCs w:val="24"/>
              </w:rPr>
            </w:pPr>
          </w:p>
          <w:p w14:paraId="5E45F566" w14:textId="3CE4302F" w:rsidR="00A87778" w:rsidRDefault="00A87778" w:rsidP="006262BB">
            <w:pPr>
              <w:ind w:firstLine="567"/>
              <w:jc w:val="both"/>
              <w:rPr>
                <w:sz w:val="24"/>
                <w:szCs w:val="24"/>
              </w:rPr>
            </w:pPr>
          </w:p>
          <w:p w14:paraId="191944A8" w14:textId="796BA2BD" w:rsidR="00A87778" w:rsidRDefault="00A87778" w:rsidP="006262BB">
            <w:pPr>
              <w:ind w:firstLine="567"/>
              <w:jc w:val="both"/>
              <w:rPr>
                <w:sz w:val="24"/>
                <w:szCs w:val="24"/>
              </w:rPr>
            </w:pPr>
          </w:p>
          <w:p w14:paraId="314F3854" w14:textId="4730B82C" w:rsidR="00A87778" w:rsidRDefault="00A87778" w:rsidP="006262BB">
            <w:pPr>
              <w:ind w:firstLine="567"/>
              <w:jc w:val="both"/>
              <w:rPr>
                <w:sz w:val="24"/>
                <w:szCs w:val="24"/>
              </w:rPr>
            </w:pPr>
          </w:p>
          <w:p w14:paraId="331638AA" w14:textId="7688B2F0" w:rsidR="00A87778" w:rsidRDefault="00A87778" w:rsidP="006262BB">
            <w:pPr>
              <w:ind w:firstLine="567"/>
              <w:jc w:val="both"/>
              <w:rPr>
                <w:sz w:val="24"/>
                <w:szCs w:val="24"/>
              </w:rPr>
            </w:pPr>
          </w:p>
          <w:p w14:paraId="75459194" w14:textId="77777777" w:rsidR="00A87778" w:rsidRPr="006262BB" w:rsidRDefault="00A87778" w:rsidP="006262BB">
            <w:pPr>
              <w:ind w:firstLine="567"/>
              <w:jc w:val="both"/>
              <w:rPr>
                <w:sz w:val="24"/>
                <w:szCs w:val="24"/>
              </w:rPr>
            </w:pPr>
          </w:p>
          <w:p w14:paraId="7B7CDF7D" w14:textId="77777777" w:rsidR="006262BB" w:rsidRPr="006262BB" w:rsidRDefault="006262BB" w:rsidP="006262BB">
            <w:pPr>
              <w:rPr>
                <w:sz w:val="24"/>
                <w:szCs w:val="24"/>
              </w:rPr>
            </w:pPr>
            <w:r w:rsidRPr="006262BB">
              <w:rPr>
                <w:sz w:val="24"/>
                <w:szCs w:val="24"/>
              </w:rPr>
              <w:t>н) Приложение № 6 к Приложению № 8 к Приложению к Приказу дополнить строкой 267 следующего содержания:</w:t>
            </w:r>
          </w:p>
          <w:p w14:paraId="0096B1F4" w14:textId="77777777" w:rsidR="006262BB" w:rsidRPr="006262BB" w:rsidRDefault="006262BB" w:rsidP="006262BB">
            <w:pPr>
              <w:rPr>
                <w:sz w:val="24"/>
                <w:szCs w:val="24"/>
              </w:rPr>
            </w:pPr>
          </w:p>
          <w:tbl>
            <w:tblPr>
              <w:tblStyle w:val="ae"/>
              <w:tblpPr w:leftFromText="180" w:rightFromText="180" w:vertAnchor="text" w:horzAnchor="margin" w:tblpY="-153"/>
              <w:tblOverlap w:val="never"/>
              <w:tblW w:w="3018" w:type="dxa"/>
              <w:tblLayout w:type="fixed"/>
              <w:tblLook w:val="04A0" w:firstRow="1" w:lastRow="0" w:firstColumn="1" w:lastColumn="0" w:noHBand="0" w:noVBand="1"/>
            </w:tblPr>
            <w:tblGrid>
              <w:gridCol w:w="977"/>
              <w:gridCol w:w="2041"/>
            </w:tblGrid>
            <w:tr w:rsidR="006262BB" w:rsidRPr="006262BB" w14:paraId="449C89AF" w14:textId="77777777" w:rsidTr="00A87778">
              <w:trPr>
                <w:trHeight w:val="470"/>
              </w:trPr>
              <w:tc>
                <w:tcPr>
                  <w:tcW w:w="977" w:type="dxa"/>
                </w:tcPr>
                <w:p w14:paraId="303594B7" w14:textId="77777777" w:rsidR="006262BB" w:rsidRPr="006262BB" w:rsidRDefault="006262BB" w:rsidP="006262BB">
                  <w:pPr>
                    <w:jc w:val="center"/>
                    <w:rPr>
                      <w:sz w:val="24"/>
                      <w:szCs w:val="24"/>
                    </w:rPr>
                  </w:pPr>
                  <w:r w:rsidRPr="006262BB">
                    <w:rPr>
                      <w:sz w:val="24"/>
                      <w:szCs w:val="24"/>
                    </w:rPr>
                    <w:t>267</w:t>
                  </w:r>
                </w:p>
              </w:tc>
              <w:tc>
                <w:tcPr>
                  <w:tcW w:w="2041" w:type="dxa"/>
                </w:tcPr>
                <w:p w14:paraId="1296F75E" w14:textId="77777777" w:rsidR="006262BB" w:rsidRPr="006262BB" w:rsidRDefault="006262BB" w:rsidP="006262BB">
                  <w:pPr>
                    <w:ind w:left="-104" w:right="-112"/>
                    <w:rPr>
                      <w:b/>
                      <w:bCs/>
                      <w:sz w:val="24"/>
                      <w:szCs w:val="24"/>
                    </w:rPr>
                  </w:pPr>
                  <w:r w:rsidRPr="006262BB">
                    <w:rPr>
                      <w:b/>
                      <w:bCs/>
                      <w:sz w:val="24"/>
                      <w:szCs w:val="24"/>
                    </w:rPr>
                    <w:t>отсутствует</w:t>
                  </w:r>
                </w:p>
              </w:tc>
            </w:tr>
          </w:tbl>
          <w:p w14:paraId="0BF2D4B5" w14:textId="77777777" w:rsidR="006262BB" w:rsidRPr="006262BB" w:rsidRDefault="006262BB" w:rsidP="006262BB">
            <w:pPr>
              <w:ind w:firstLine="372"/>
              <w:jc w:val="both"/>
              <w:rPr>
                <w:sz w:val="22"/>
                <w:szCs w:val="22"/>
              </w:rPr>
            </w:pPr>
          </w:p>
        </w:tc>
        <w:tc>
          <w:tcPr>
            <w:tcW w:w="3544" w:type="dxa"/>
            <w:tcBorders>
              <w:top w:val="single" w:sz="4" w:space="0" w:color="auto"/>
              <w:left w:val="single" w:sz="4" w:space="0" w:color="auto"/>
              <w:bottom w:val="single" w:sz="4" w:space="0" w:color="auto"/>
            </w:tcBorders>
          </w:tcPr>
          <w:p w14:paraId="445AC711"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lastRenderedPageBreak/>
              <w:t>а) пункт 10 Приложения к Приказу изложен в новой редакции:</w:t>
            </w:r>
          </w:p>
          <w:p w14:paraId="6993BA14"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 xml:space="preserve">10. Для индивидуальных предпринимателей,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w:t>
            </w:r>
            <w:r w:rsidRPr="006262BB">
              <w:rPr>
                <w:sz w:val="24"/>
                <w:szCs w:val="24"/>
              </w:rPr>
              <w:lastRenderedPageBreak/>
              <w:t>признается доход, выплачиваемый независимо от количества отработанного времени в пользу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14:paraId="6356887A" w14:textId="77777777" w:rsidR="006262BB" w:rsidRPr="006262BB" w:rsidRDefault="006262BB" w:rsidP="006262BB">
            <w:pPr>
              <w:ind w:firstLine="567"/>
              <w:contextualSpacing/>
              <w:jc w:val="both"/>
              <w:rPr>
                <w:sz w:val="24"/>
                <w:szCs w:val="24"/>
              </w:rPr>
            </w:pPr>
            <w:r w:rsidRPr="006262BB">
              <w:rPr>
                <w:sz w:val="24"/>
                <w:szCs w:val="24"/>
              </w:rPr>
              <w:t xml:space="preserve">Для организаций, применяющих упрощенную систему налогообложения, в части подоходного налога, исчисленного в порядке, установленном пунктом 18 настоящей Инструкции, объектом налогообложения по каждому физическому лицу, входящему в списочную численность работников организации, признается доход, выплачиваемый независимо от количества отработанного времени, эквивалентный одному МРОТ, при условии </w:t>
            </w:r>
            <w:proofErr w:type="spellStart"/>
            <w:r w:rsidRPr="006262BB">
              <w:rPr>
                <w:sz w:val="24"/>
                <w:szCs w:val="24"/>
              </w:rPr>
              <w:t>непревышения</w:t>
            </w:r>
            <w:proofErr w:type="spellEnd"/>
            <w:r w:rsidRPr="006262BB">
              <w:rPr>
                <w:sz w:val="24"/>
                <w:szCs w:val="24"/>
              </w:rPr>
              <w:t xml:space="preserve"> величины выплачиваемого соответствующему физическому лицу дохода в отчетном месяце (за исключением вознаграждения за оказанные услуги по иным </w:t>
            </w:r>
            <w:r w:rsidRPr="006262BB">
              <w:rPr>
                <w:sz w:val="24"/>
                <w:szCs w:val="24"/>
              </w:rPr>
              <w:lastRenderedPageBreak/>
              <w:t>доходам (аренда, дивиденды и другие)) размера 1 500 (тысячи пятисот) расчетных уровней минимальной заработной платы (далее –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объектом налогообложения подоходным налогом для организаций признаются:</w:t>
            </w:r>
          </w:p>
          <w:p w14:paraId="09BE89CA"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14:paraId="6DB8B936"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 xml:space="preserve">б) фактические выплаты и иные вознаграждения, начисляемые по всем основаниям (за исключением вознаграждения за оказанные </w:t>
            </w:r>
            <w:r w:rsidRPr="006262BB">
              <w:rPr>
                <w:sz w:val="24"/>
                <w:szCs w:val="24"/>
              </w:rPr>
              <w:lastRenderedPageBreak/>
              <w:t>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62A63A9C"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В целях определения предельной величины дохода в размере 1 500 (тысячи пятисот) РУ МЗП применяется РУ МЗП в размере, применяемом для исчисления 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w:t>
            </w:r>
          </w:p>
          <w:p w14:paraId="1E236564"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 xml:space="preserve">Примечание. </w:t>
            </w:r>
          </w:p>
          <w:p w14:paraId="4EF56453"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w:t>
            </w:r>
            <w:r w:rsidRPr="006262BB">
              <w:rPr>
                <w:sz w:val="24"/>
                <w:szCs w:val="24"/>
              </w:rPr>
              <w:lastRenderedPageBreak/>
              <w:t xml:space="preserve">правового характера с индивидуальным предпринимателем), предметом которых является выполнение работ, оказание услуг, за исключением работников, которые в течение всего отчетного месяца: </w:t>
            </w:r>
          </w:p>
          <w:p w14:paraId="090F821A" w14:textId="77777777" w:rsidR="006262BB" w:rsidRDefault="006262BB" w:rsidP="006262BB">
            <w:pPr>
              <w:tabs>
                <w:tab w:val="left" w:pos="142"/>
                <w:tab w:val="left" w:pos="993"/>
              </w:tabs>
              <w:ind w:firstLine="567"/>
              <w:contextualSpacing/>
              <w:jc w:val="both"/>
              <w:rPr>
                <w:sz w:val="24"/>
                <w:szCs w:val="24"/>
              </w:rPr>
            </w:pPr>
          </w:p>
          <w:p w14:paraId="3716AA6E" w14:textId="2FDE9539" w:rsidR="006262BB" w:rsidRPr="006262BB" w:rsidRDefault="006262BB" w:rsidP="006262BB">
            <w:pPr>
              <w:tabs>
                <w:tab w:val="left" w:pos="142"/>
                <w:tab w:val="left" w:pos="993"/>
              </w:tabs>
              <w:ind w:firstLine="567"/>
              <w:contextualSpacing/>
              <w:jc w:val="both"/>
              <w:rPr>
                <w:sz w:val="24"/>
                <w:szCs w:val="24"/>
              </w:rPr>
            </w:pPr>
            <w:r w:rsidRPr="006262BB">
              <w:rPr>
                <w:sz w:val="24"/>
                <w:szCs w:val="24"/>
              </w:rPr>
              <w:t>а) находились в отпусках по беременности и родам, а также находились в отпусках в связи с усыновлением ребенка;</w:t>
            </w:r>
          </w:p>
          <w:p w14:paraId="7769BCD2" w14:textId="77777777" w:rsidR="006262BB" w:rsidRDefault="006262BB" w:rsidP="006262BB">
            <w:pPr>
              <w:tabs>
                <w:tab w:val="left" w:pos="142"/>
                <w:tab w:val="left" w:pos="993"/>
              </w:tabs>
              <w:ind w:firstLine="567"/>
              <w:contextualSpacing/>
              <w:jc w:val="both"/>
              <w:rPr>
                <w:sz w:val="24"/>
                <w:szCs w:val="24"/>
              </w:rPr>
            </w:pPr>
          </w:p>
          <w:p w14:paraId="7B951579" w14:textId="32FEE37B" w:rsidR="006262BB" w:rsidRPr="006262BB" w:rsidRDefault="006262BB" w:rsidP="006262BB">
            <w:pPr>
              <w:tabs>
                <w:tab w:val="left" w:pos="142"/>
                <w:tab w:val="left" w:pos="993"/>
              </w:tabs>
              <w:ind w:firstLine="567"/>
              <w:contextualSpacing/>
              <w:jc w:val="both"/>
              <w:rPr>
                <w:sz w:val="24"/>
                <w:szCs w:val="24"/>
              </w:rPr>
            </w:pPr>
            <w:r w:rsidRPr="006262BB">
              <w:rPr>
                <w:sz w:val="24"/>
                <w:szCs w:val="24"/>
              </w:rPr>
              <w:t>б) находились в отпусках по уходу за ребенком до достижения им возраста 3 (трех) лет;</w:t>
            </w:r>
          </w:p>
          <w:p w14:paraId="2165C928"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 xml:space="preserve">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подготовительных отделений </w:t>
            </w:r>
            <w:r w:rsidRPr="006262BB">
              <w:rPr>
                <w:sz w:val="24"/>
                <w:szCs w:val="24"/>
              </w:rPr>
              <w:lastRenderedPageBreak/>
              <w:t>организаций высшего профессионального образования;</w:t>
            </w:r>
          </w:p>
          <w:p w14:paraId="2B54F72C" w14:textId="77777777" w:rsidR="006262BB" w:rsidRDefault="006262BB" w:rsidP="006262BB">
            <w:pPr>
              <w:tabs>
                <w:tab w:val="left" w:pos="142"/>
                <w:tab w:val="left" w:pos="993"/>
              </w:tabs>
              <w:ind w:firstLine="567"/>
              <w:contextualSpacing/>
              <w:jc w:val="both"/>
              <w:rPr>
                <w:sz w:val="24"/>
                <w:szCs w:val="24"/>
              </w:rPr>
            </w:pPr>
          </w:p>
          <w:p w14:paraId="58E2C34B" w14:textId="2E7DCE02" w:rsidR="006262BB" w:rsidRPr="006262BB" w:rsidRDefault="006262BB" w:rsidP="006262BB">
            <w:pPr>
              <w:tabs>
                <w:tab w:val="left" w:pos="142"/>
                <w:tab w:val="left" w:pos="993"/>
              </w:tabs>
              <w:ind w:firstLine="567"/>
              <w:contextualSpacing/>
              <w:jc w:val="both"/>
              <w:rPr>
                <w:sz w:val="24"/>
                <w:szCs w:val="24"/>
              </w:rPr>
            </w:pPr>
            <w:r w:rsidRPr="006262BB">
              <w:rPr>
                <w:sz w:val="24"/>
                <w:szCs w:val="24"/>
              </w:rPr>
              <w:t>г) находились в отпусках без сохранения заработной платы;</w:t>
            </w:r>
          </w:p>
          <w:p w14:paraId="0E6B0431"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д) не являлись на работу вследствие временной нетрудоспособности, удостоверенной листком о нетрудоспособности, ухода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w:t>
            </w:r>
          </w:p>
          <w:p w14:paraId="3A8C8D83"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Списочная численность работников, нанятых индивидуальным предпринимателем, определяется на основании документа, выданного налоговым органом.</w:t>
            </w:r>
          </w:p>
          <w:p w14:paraId="3D1DBFE5"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t>Документ в обязательном порядке должен содержать:</w:t>
            </w:r>
          </w:p>
          <w:p w14:paraId="5B671F98" w14:textId="77777777" w:rsidR="006262BB" w:rsidRDefault="006262BB" w:rsidP="006262BB">
            <w:pPr>
              <w:tabs>
                <w:tab w:val="left" w:pos="142"/>
                <w:tab w:val="left" w:pos="993"/>
              </w:tabs>
              <w:ind w:firstLine="567"/>
              <w:contextualSpacing/>
              <w:jc w:val="both"/>
              <w:rPr>
                <w:sz w:val="24"/>
                <w:szCs w:val="24"/>
              </w:rPr>
            </w:pPr>
          </w:p>
          <w:p w14:paraId="39577DD9" w14:textId="759B21A8" w:rsidR="006262BB" w:rsidRPr="006262BB" w:rsidRDefault="006262BB" w:rsidP="006262BB">
            <w:pPr>
              <w:tabs>
                <w:tab w:val="left" w:pos="142"/>
                <w:tab w:val="left" w:pos="993"/>
              </w:tabs>
              <w:ind w:firstLine="567"/>
              <w:contextualSpacing/>
              <w:jc w:val="both"/>
              <w:rPr>
                <w:sz w:val="24"/>
                <w:szCs w:val="24"/>
              </w:rPr>
            </w:pPr>
            <w:r w:rsidRPr="006262BB">
              <w:rPr>
                <w:sz w:val="24"/>
                <w:szCs w:val="24"/>
              </w:rPr>
              <w:t>а) фамилию, имя, отчество (при наличии) патентообладателя;</w:t>
            </w:r>
          </w:p>
          <w:p w14:paraId="6C83B683" w14:textId="77777777" w:rsidR="006262BB" w:rsidRPr="006262BB" w:rsidRDefault="006262BB" w:rsidP="006262BB">
            <w:pPr>
              <w:tabs>
                <w:tab w:val="left" w:pos="142"/>
                <w:tab w:val="left" w:pos="993"/>
              </w:tabs>
              <w:ind w:firstLine="567"/>
              <w:contextualSpacing/>
              <w:jc w:val="both"/>
              <w:rPr>
                <w:sz w:val="24"/>
                <w:szCs w:val="24"/>
              </w:rPr>
            </w:pPr>
            <w:r w:rsidRPr="006262BB">
              <w:rPr>
                <w:sz w:val="24"/>
                <w:szCs w:val="24"/>
              </w:rPr>
              <w:lastRenderedPageBreak/>
              <w:t>б) данные о нанятых индивидуальным предпринимателем привлекаемых лицах по гражданско-правовым договорам;</w:t>
            </w:r>
          </w:p>
          <w:p w14:paraId="13FDA0C6" w14:textId="77777777" w:rsidR="006262BB" w:rsidRPr="006262BB" w:rsidRDefault="006262BB" w:rsidP="006262BB">
            <w:pPr>
              <w:ind w:firstLine="567"/>
              <w:contextualSpacing/>
              <w:jc w:val="both"/>
              <w:rPr>
                <w:sz w:val="24"/>
                <w:szCs w:val="24"/>
              </w:rPr>
            </w:pPr>
            <w:r w:rsidRPr="006262BB">
              <w:rPr>
                <w:sz w:val="24"/>
                <w:szCs w:val="24"/>
              </w:rPr>
              <w:t>в) размер оплаты труда каждого привлекаемого лица.</w:t>
            </w:r>
          </w:p>
          <w:p w14:paraId="040D960A" w14:textId="77777777" w:rsidR="006262BB" w:rsidRPr="006262BB" w:rsidRDefault="006262BB" w:rsidP="006262BB">
            <w:pPr>
              <w:ind w:firstLine="567"/>
              <w:contextualSpacing/>
              <w:jc w:val="both"/>
              <w:rPr>
                <w:sz w:val="24"/>
                <w:szCs w:val="24"/>
              </w:rPr>
            </w:pPr>
          </w:p>
          <w:p w14:paraId="1841A366" w14:textId="77777777" w:rsidR="006262BB" w:rsidRPr="006262BB" w:rsidRDefault="006262BB" w:rsidP="006262BB">
            <w:pPr>
              <w:ind w:firstLine="340"/>
              <w:rPr>
                <w:rFonts w:eastAsia="Calibri"/>
                <w:sz w:val="24"/>
                <w:szCs w:val="24"/>
              </w:rPr>
            </w:pPr>
            <w:r w:rsidRPr="006262BB">
              <w:rPr>
                <w:rFonts w:eastAsia="Calibri"/>
                <w:sz w:val="24"/>
                <w:szCs w:val="24"/>
              </w:rPr>
              <w:t>б) пункт 18 Приложения к Приказу изложен в следующей редакции:</w:t>
            </w:r>
          </w:p>
          <w:p w14:paraId="29264883" w14:textId="77777777" w:rsidR="006262BB" w:rsidRPr="006262BB" w:rsidRDefault="006262BB" w:rsidP="006262BB">
            <w:pPr>
              <w:ind w:firstLine="567"/>
              <w:jc w:val="both"/>
              <w:rPr>
                <w:sz w:val="24"/>
                <w:szCs w:val="24"/>
              </w:rPr>
            </w:pPr>
            <w:r w:rsidRPr="006262BB">
              <w:rPr>
                <w:rFonts w:eastAsia="Calibri"/>
                <w:sz w:val="24"/>
                <w:szCs w:val="24"/>
              </w:rPr>
              <w:t xml:space="preserve">18. </w:t>
            </w:r>
            <w:r w:rsidRPr="006262BB">
              <w:rPr>
                <w:sz w:val="24"/>
                <w:szCs w:val="24"/>
              </w:rPr>
              <w:t xml:space="preserve">Для доходов индивидуальных предпринимателей, применяющих упрощенную систему налогообложения, в отношении которых предусмотрена налоговая ставка, установленная подпунктом д) пункта 44 настоящей Инструкции,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привлекаемого индивидуальным предпринимателем лица </w:t>
            </w:r>
            <w:r w:rsidRPr="006262BB">
              <w:rPr>
                <w:sz w:val="24"/>
                <w:szCs w:val="24"/>
              </w:rPr>
              <w:lastRenderedPageBreak/>
              <w:t>обязательных страховых взносов –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характера, – независимо от количества отработанного времени.</w:t>
            </w:r>
          </w:p>
          <w:p w14:paraId="3CB895DE" w14:textId="77777777" w:rsidR="006262BB" w:rsidRPr="006262BB" w:rsidRDefault="006262BB" w:rsidP="006262BB">
            <w:pPr>
              <w:ind w:firstLine="567"/>
              <w:jc w:val="both"/>
              <w:rPr>
                <w:sz w:val="24"/>
                <w:szCs w:val="24"/>
              </w:rPr>
            </w:pPr>
            <w:r w:rsidRPr="006262BB">
              <w:rPr>
                <w:sz w:val="24"/>
                <w:szCs w:val="24"/>
              </w:rPr>
              <w:t xml:space="preserve">Для доходов организаций, применяющих упрощенную систему налогообложения, в отношении которых предусмотрена налоговая ставка, установленная подпунктом д) пункта 44 настоящей Инструкции,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обязательных страховых взносов – по каждому физическому лицу, состоящему (состоявшему в течение </w:t>
            </w:r>
            <w:r w:rsidRPr="006262BB">
              <w:rPr>
                <w:sz w:val="24"/>
                <w:szCs w:val="24"/>
              </w:rPr>
              <w:lastRenderedPageBreak/>
              <w:t xml:space="preserve">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при условии </w:t>
            </w:r>
            <w:proofErr w:type="spellStart"/>
            <w:r w:rsidRPr="006262BB">
              <w:rPr>
                <w:sz w:val="24"/>
                <w:szCs w:val="24"/>
              </w:rPr>
              <w:t>непревышения</w:t>
            </w:r>
            <w:proofErr w:type="spellEnd"/>
            <w:r w:rsidRPr="006262BB">
              <w:rPr>
                <w:sz w:val="24"/>
                <w:szCs w:val="24"/>
              </w:rPr>
              <w:t xml:space="preserve"> величины выплачиваемого дохода в отчетном месяце (за исключением вознаграждения за оказанные услуги по иным доходам (аренда, дивиденды и другие))  размера 1 500 (тысячи пятисот)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 в пользу конкретного физического лица, размера 1 500 (тысячи пятисот) РУ МЗП налоговой базой являются:</w:t>
            </w:r>
          </w:p>
          <w:p w14:paraId="105A3C0B" w14:textId="77777777" w:rsidR="006262BB" w:rsidRPr="006262BB" w:rsidRDefault="006262BB" w:rsidP="006262BB">
            <w:pPr>
              <w:ind w:firstLine="567"/>
              <w:jc w:val="both"/>
              <w:rPr>
                <w:sz w:val="24"/>
                <w:szCs w:val="24"/>
              </w:rPr>
            </w:pPr>
            <w:r w:rsidRPr="006262BB">
              <w:rPr>
                <w:sz w:val="24"/>
                <w:szCs w:val="24"/>
              </w:rPr>
              <w:t xml:space="preserve">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w:t>
            </w:r>
            <w:r w:rsidRPr="006262BB">
              <w:rPr>
                <w:sz w:val="24"/>
                <w:szCs w:val="24"/>
              </w:rPr>
              <w:lastRenderedPageBreak/>
              <w:t>вознаграждений, совокупный размер которых не превышает 1 500 (тысячи пятисот) РУ МЗП;</w:t>
            </w:r>
          </w:p>
          <w:p w14:paraId="70BE3607" w14:textId="77777777" w:rsidR="006262BB" w:rsidRPr="006262BB" w:rsidRDefault="006262BB" w:rsidP="006262BB">
            <w:pPr>
              <w:ind w:firstLine="567"/>
              <w:jc w:val="both"/>
              <w:rPr>
                <w:sz w:val="24"/>
                <w:szCs w:val="24"/>
              </w:rPr>
            </w:pPr>
            <w:r w:rsidRPr="006262BB">
              <w:rPr>
                <w:sz w:val="24"/>
                <w:szCs w:val="24"/>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14:paraId="4C2BA80C" w14:textId="77777777" w:rsidR="006262BB" w:rsidRPr="006262BB" w:rsidRDefault="006262BB" w:rsidP="006262BB">
            <w:pPr>
              <w:ind w:firstLine="567"/>
              <w:jc w:val="both"/>
              <w:rPr>
                <w:sz w:val="24"/>
                <w:szCs w:val="24"/>
              </w:rPr>
            </w:pPr>
            <w:r w:rsidRPr="006262BB">
              <w:rPr>
                <w:sz w:val="24"/>
                <w:szCs w:val="24"/>
              </w:rPr>
              <w:t xml:space="preserve">В целях определения предельной величины дохода в размере </w:t>
            </w:r>
            <w:r w:rsidRPr="006262BB">
              <w:rPr>
                <w:sz w:val="24"/>
                <w:szCs w:val="24"/>
              </w:rPr>
              <w:br/>
              <w:t xml:space="preserve">1 500 (тысячи пятисот) РУ МЗП применяется РУ МЗП в размере, применяемом для исчисления 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 </w:t>
            </w:r>
          </w:p>
          <w:p w14:paraId="41DAB7CA" w14:textId="77777777" w:rsidR="006262BB" w:rsidRPr="006262BB" w:rsidRDefault="006262BB" w:rsidP="006262BB">
            <w:pPr>
              <w:ind w:firstLine="567"/>
              <w:jc w:val="both"/>
              <w:rPr>
                <w:sz w:val="24"/>
                <w:szCs w:val="24"/>
              </w:rPr>
            </w:pPr>
            <w:r w:rsidRPr="006262BB">
              <w:rPr>
                <w:sz w:val="24"/>
                <w:szCs w:val="24"/>
              </w:rPr>
              <w:t xml:space="preserve">При формировании налогооблагаемой базы в соответствии с настоящим пунктом налоговые льготы и вычеты, предусмотренные </w:t>
            </w:r>
            <w:r w:rsidRPr="006262BB">
              <w:rPr>
                <w:sz w:val="24"/>
                <w:szCs w:val="24"/>
              </w:rPr>
              <w:lastRenderedPageBreak/>
              <w:t xml:space="preserve">настоящей Инструкцией, не применяются. </w:t>
            </w:r>
          </w:p>
          <w:p w14:paraId="7EC99BA4" w14:textId="77777777" w:rsidR="006262BB" w:rsidRPr="006262BB" w:rsidRDefault="006262BB" w:rsidP="006262BB">
            <w:pPr>
              <w:ind w:firstLine="567"/>
              <w:contextualSpacing/>
              <w:jc w:val="both"/>
              <w:rPr>
                <w:sz w:val="24"/>
                <w:szCs w:val="24"/>
              </w:rPr>
            </w:pPr>
          </w:p>
          <w:p w14:paraId="1764EBED" w14:textId="77777777" w:rsidR="006262BB" w:rsidRPr="006262BB" w:rsidRDefault="006262BB" w:rsidP="006262BB">
            <w:pPr>
              <w:ind w:firstLine="567"/>
              <w:contextualSpacing/>
              <w:jc w:val="both"/>
              <w:rPr>
                <w:sz w:val="24"/>
                <w:szCs w:val="24"/>
              </w:rPr>
            </w:pPr>
            <w:r w:rsidRPr="006262BB">
              <w:rPr>
                <w:sz w:val="24"/>
                <w:szCs w:val="24"/>
              </w:rPr>
              <w:t>в) пункт 27 Приложения к Приказу дополнен подпунктом я-28) следующего содержания:</w:t>
            </w:r>
          </w:p>
          <w:p w14:paraId="15BB94A1" w14:textId="77777777" w:rsidR="006262BB" w:rsidRPr="006262BB" w:rsidRDefault="006262BB" w:rsidP="006262BB">
            <w:pPr>
              <w:ind w:firstLine="340"/>
              <w:rPr>
                <w:rFonts w:eastAsia="Calibri"/>
                <w:sz w:val="24"/>
                <w:szCs w:val="24"/>
              </w:rPr>
            </w:pPr>
          </w:p>
          <w:p w14:paraId="28D7C3C5" w14:textId="77777777" w:rsidR="006262BB" w:rsidRDefault="006262BB" w:rsidP="006262BB">
            <w:pPr>
              <w:ind w:firstLine="567"/>
              <w:jc w:val="both"/>
              <w:rPr>
                <w:sz w:val="24"/>
                <w:szCs w:val="24"/>
              </w:rPr>
            </w:pPr>
          </w:p>
          <w:p w14:paraId="18179DB6" w14:textId="77777777" w:rsidR="006262BB" w:rsidRDefault="006262BB" w:rsidP="006262BB">
            <w:pPr>
              <w:ind w:firstLine="567"/>
              <w:jc w:val="both"/>
              <w:rPr>
                <w:sz w:val="24"/>
                <w:szCs w:val="24"/>
              </w:rPr>
            </w:pPr>
          </w:p>
          <w:p w14:paraId="58419A6F" w14:textId="787E15CF" w:rsidR="006262BB" w:rsidRPr="006262BB" w:rsidRDefault="006262BB" w:rsidP="006262BB">
            <w:pPr>
              <w:ind w:firstLine="567"/>
              <w:jc w:val="both"/>
              <w:rPr>
                <w:sz w:val="24"/>
                <w:szCs w:val="24"/>
              </w:rPr>
            </w:pPr>
            <w:r w:rsidRPr="006262BB">
              <w:rPr>
                <w:sz w:val="24"/>
                <w:szCs w:val="24"/>
              </w:rPr>
              <w:t>я-28) доходы, полученные физическими лицами в виде 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p w14:paraId="67CE8C22" w14:textId="77777777" w:rsidR="006262BB" w:rsidRPr="006262BB" w:rsidRDefault="006262BB" w:rsidP="006262BB">
            <w:pPr>
              <w:ind w:firstLine="340"/>
              <w:rPr>
                <w:rFonts w:eastAsia="Calibri"/>
                <w:sz w:val="24"/>
                <w:szCs w:val="24"/>
              </w:rPr>
            </w:pPr>
          </w:p>
          <w:p w14:paraId="79E2DF32" w14:textId="6066EFEA" w:rsidR="006262BB" w:rsidRPr="006262BB" w:rsidRDefault="006262BB" w:rsidP="006262BB">
            <w:pPr>
              <w:rPr>
                <w:rFonts w:eastAsia="Calibri"/>
                <w:sz w:val="24"/>
                <w:szCs w:val="24"/>
              </w:rPr>
            </w:pPr>
            <w:r w:rsidRPr="006262BB">
              <w:rPr>
                <w:rFonts w:eastAsia="Calibri"/>
                <w:sz w:val="24"/>
                <w:szCs w:val="24"/>
              </w:rPr>
              <w:t>г) подпункт 1) подпункта а) пункта 30 Приложения к Приказу исключен;</w:t>
            </w:r>
          </w:p>
          <w:p w14:paraId="0F99821E" w14:textId="77777777" w:rsidR="006262BB" w:rsidRPr="006262BB" w:rsidRDefault="006262BB" w:rsidP="006262BB">
            <w:pPr>
              <w:ind w:firstLine="340"/>
              <w:rPr>
                <w:rFonts w:eastAsia="Calibri"/>
                <w:sz w:val="24"/>
                <w:szCs w:val="24"/>
              </w:rPr>
            </w:pPr>
          </w:p>
          <w:p w14:paraId="0F21839B" w14:textId="77777777" w:rsidR="006262BB" w:rsidRPr="006262BB" w:rsidRDefault="006262BB" w:rsidP="006262BB">
            <w:pPr>
              <w:ind w:firstLine="340"/>
              <w:rPr>
                <w:rFonts w:eastAsia="Calibri"/>
                <w:sz w:val="24"/>
                <w:szCs w:val="24"/>
              </w:rPr>
            </w:pPr>
          </w:p>
          <w:p w14:paraId="13C28875" w14:textId="77777777" w:rsidR="006262BB" w:rsidRPr="006262BB" w:rsidRDefault="006262BB" w:rsidP="006262BB">
            <w:pPr>
              <w:ind w:firstLine="340"/>
              <w:rPr>
                <w:rFonts w:eastAsia="Calibri"/>
                <w:sz w:val="24"/>
                <w:szCs w:val="24"/>
              </w:rPr>
            </w:pPr>
          </w:p>
          <w:p w14:paraId="28F9BE5B" w14:textId="77777777" w:rsidR="006262BB" w:rsidRPr="006262BB" w:rsidRDefault="006262BB" w:rsidP="006262BB">
            <w:pPr>
              <w:ind w:firstLine="340"/>
              <w:rPr>
                <w:rFonts w:eastAsia="Calibri"/>
                <w:sz w:val="24"/>
                <w:szCs w:val="24"/>
              </w:rPr>
            </w:pPr>
          </w:p>
          <w:p w14:paraId="10087856" w14:textId="77777777" w:rsidR="006262BB" w:rsidRPr="006262BB" w:rsidRDefault="006262BB" w:rsidP="006262BB">
            <w:pPr>
              <w:ind w:firstLine="340"/>
              <w:rPr>
                <w:rFonts w:eastAsia="Calibri"/>
                <w:sz w:val="24"/>
                <w:szCs w:val="24"/>
              </w:rPr>
            </w:pPr>
          </w:p>
          <w:p w14:paraId="2FFD3576" w14:textId="77777777" w:rsidR="006262BB" w:rsidRPr="006262BB" w:rsidRDefault="006262BB" w:rsidP="006262BB">
            <w:pPr>
              <w:ind w:firstLine="340"/>
              <w:rPr>
                <w:rFonts w:eastAsia="Calibri"/>
                <w:sz w:val="24"/>
                <w:szCs w:val="24"/>
              </w:rPr>
            </w:pPr>
          </w:p>
          <w:p w14:paraId="1FF8CEE1" w14:textId="77777777" w:rsidR="006262BB" w:rsidRPr="006262BB" w:rsidRDefault="006262BB" w:rsidP="006262BB">
            <w:pPr>
              <w:ind w:firstLine="340"/>
              <w:rPr>
                <w:rFonts w:eastAsia="Calibri"/>
                <w:sz w:val="24"/>
                <w:szCs w:val="24"/>
              </w:rPr>
            </w:pPr>
          </w:p>
          <w:p w14:paraId="27254D81" w14:textId="77777777" w:rsidR="006262BB" w:rsidRPr="006262BB" w:rsidRDefault="006262BB" w:rsidP="006262BB">
            <w:pPr>
              <w:ind w:firstLine="340"/>
              <w:rPr>
                <w:rFonts w:eastAsia="Calibri"/>
                <w:sz w:val="24"/>
                <w:szCs w:val="24"/>
              </w:rPr>
            </w:pPr>
          </w:p>
          <w:p w14:paraId="5D1B1771" w14:textId="77777777" w:rsidR="006262BB" w:rsidRPr="006262BB" w:rsidRDefault="006262BB" w:rsidP="006262BB">
            <w:pPr>
              <w:ind w:firstLine="340"/>
              <w:rPr>
                <w:rFonts w:eastAsia="Calibri"/>
                <w:sz w:val="24"/>
                <w:szCs w:val="24"/>
              </w:rPr>
            </w:pPr>
          </w:p>
          <w:p w14:paraId="735F3220" w14:textId="77777777" w:rsidR="006262BB" w:rsidRPr="006262BB" w:rsidRDefault="006262BB" w:rsidP="006262BB">
            <w:pPr>
              <w:ind w:firstLine="340"/>
              <w:rPr>
                <w:rFonts w:eastAsia="Calibri"/>
                <w:sz w:val="24"/>
                <w:szCs w:val="24"/>
              </w:rPr>
            </w:pPr>
          </w:p>
          <w:p w14:paraId="2612DAEE" w14:textId="77777777" w:rsidR="006262BB" w:rsidRPr="006262BB" w:rsidRDefault="006262BB" w:rsidP="006262BB">
            <w:pPr>
              <w:ind w:firstLine="340"/>
              <w:rPr>
                <w:rFonts w:eastAsia="Calibri"/>
                <w:sz w:val="24"/>
                <w:szCs w:val="24"/>
              </w:rPr>
            </w:pPr>
          </w:p>
          <w:p w14:paraId="3C65A61E" w14:textId="77777777" w:rsidR="006262BB" w:rsidRPr="006262BB" w:rsidRDefault="006262BB" w:rsidP="006262BB">
            <w:pPr>
              <w:ind w:firstLine="340"/>
              <w:rPr>
                <w:rFonts w:eastAsia="Calibri"/>
                <w:sz w:val="24"/>
                <w:szCs w:val="24"/>
              </w:rPr>
            </w:pPr>
          </w:p>
          <w:p w14:paraId="22A29595" w14:textId="77777777" w:rsidR="006262BB" w:rsidRPr="006262BB" w:rsidRDefault="006262BB" w:rsidP="006262BB">
            <w:pPr>
              <w:ind w:firstLine="340"/>
              <w:rPr>
                <w:rFonts w:eastAsia="Calibri"/>
                <w:sz w:val="24"/>
                <w:szCs w:val="24"/>
              </w:rPr>
            </w:pPr>
          </w:p>
          <w:p w14:paraId="52512FF2" w14:textId="77777777" w:rsidR="006262BB" w:rsidRPr="006262BB" w:rsidRDefault="006262BB" w:rsidP="006262BB">
            <w:pPr>
              <w:ind w:firstLine="340"/>
              <w:rPr>
                <w:rFonts w:eastAsia="Calibri"/>
                <w:sz w:val="24"/>
                <w:szCs w:val="24"/>
              </w:rPr>
            </w:pPr>
          </w:p>
          <w:p w14:paraId="0FA9474F" w14:textId="77777777" w:rsidR="006262BB" w:rsidRPr="006262BB" w:rsidRDefault="006262BB" w:rsidP="006262BB">
            <w:pPr>
              <w:ind w:firstLine="340"/>
              <w:rPr>
                <w:rFonts w:eastAsia="Calibri"/>
                <w:sz w:val="24"/>
                <w:szCs w:val="24"/>
              </w:rPr>
            </w:pPr>
          </w:p>
          <w:p w14:paraId="6C2166DB" w14:textId="77777777" w:rsidR="006262BB" w:rsidRPr="006262BB" w:rsidRDefault="006262BB" w:rsidP="006262BB">
            <w:pPr>
              <w:ind w:firstLine="340"/>
              <w:rPr>
                <w:rFonts w:eastAsia="Calibri"/>
                <w:sz w:val="24"/>
                <w:szCs w:val="24"/>
              </w:rPr>
            </w:pPr>
          </w:p>
          <w:p w14:paraId="5873D27F" w14:textId="77777777" w:rsidR="006262BB" w:rsidRPr="006262BB" w:rsidRDefault="006262BB" w:rsidP="006262BB">
            <w:pPr>
              <w:ind w:firstLine="340"/>
              <w:rPr>
                <w:rFonts w:eastAsia="Calibri"/>
                <w:sz w:val="24"/>
                <w:szCs w:val="24"/>
              </w:rPr>
            </w:pPr>
          </w:p>
          <w:p w14:paraId="6E5F448D" w14:textId="77777777" w:rsidR="006262BB" w:rsidRPr="006262BB" w:rsidRDefault="006262BB" w:rsidP="006262BB">
            <w:pPr>
              <w:ind w:firstLine="340"/>
              <w:rPr>
                <w:rFonts w:eastAsia="Calibri"/>
                <w:sz w:val="24"/>
                <w:szCs w:val="24"/>
              </w:rPr>
            </w:pPr>
          </w:p>
          <w:p w14:paraId="57D5BD12" w14:textId="77777777" w:rsidR="006262BB" w:rsidRPr="006262BB" w:rsidRDefault="006262BB" w:rsidP="006262BB">
            <w:pPr>
              <w:ind w:firstLine="340"/>
              <w:rPr>
                <w:rFonts w:eastAsia="Calibri"/>
                <w:sz w:val="24"/>
                <w:szCs w:val="24"/>
              </w:rPr>
            </w:pPr>
          </w:p>
          <w:p w14:paraId="3DC35273" w14:textId="77777777" w:rsidR="006262BB" w:rsidRPr="006262BB" w:rsidRDefault="006262BB" w:rsidP="006262BB">
            <w:pPr>
              <w:ind w:firstLine="340"/>
              <w:rPr>
                <w:rFonts w:eastAsia="Calibri"/>
                <w:sz w:val="24"/>
                <w:szCs w:val="24"/>
              </w:rPr>
            </w:pPr>
          </w:p>
          <w:p w14:paraId="093EE9BC" w14:textId="77777777" w:rsidR="006262BB" w:rsidRPr="006262BB" w:rsidRDefault="006262BB" w:rsidP="006262BB">
            <w:pPr>
              <w:ind w:firstLine="340"/>
              <w:rPr>
                <w:rFonts w:eastAsia="Calibri"/>
                <w:sz w:val="24"/>
                <w:szCs w:val="24"/>
              </w:rPr>
            </w:pPr>
          </w:p>
          <w:p w14:paraId="4D99909C" w14:textId="77777777" w:rsidR="006262BB" w:rsidRPr="006262BB" w:rsidRDefault="006262BB" w:rsidP="006262BB">
            <w:pPr>
              <w:ind w:firstLine="340"/>
              <w:rPr>
                <w:rFonts w:eastAsia="Calibri"/>
                <w:sz w:val="24"/>
                <w:szCs w:val="24"/>
              </w:rPr>
            </w:pPr>
          </w:p>
          <w:p w14:paraId="174D9D2C" w14:textId="77777777" w:rsidR="006262BB" w:rsidRPr="006262BB" w:rsidRDefault="006262BB" w:rsidP="006262BB">
            <w:pPr>
              <w:ind w:firstLine="340"/>
              <w:rPr>
                <w:rFonts w:eastAsia="Calibri"/>
                <w:sz w:val="24"/>
                <w:szCs w:val="24"/>
              </w:rPr>
            </w:pPr>
          </w:p>
          <w:p w14:paraId="17935510" w14:textId="77777777" w:rsidR="006262BB" w:rsidRPr="006262BB" w:rsidRDefault="006262BB" w:rsidP="006262BB">
            <w:pPr>
              <w:ind w:firstLine="340"/>
              <w:rPr>
                <w:rFonts w:eastAsia="Calibri"/>
                <w:sz w:val="24"/>
                <w:szCs w:val="24"/>
              </w:rPr>
            </w:pPr>
          </w:p>
          <w:p w14:paraId="0A330382" w14:textId="77777777" w:rsidR="006262BB" w:rsidRPr="006262BB" w:rsidRDefault="006262BB" w:rsidP="006262BB">
            <w:pPr>
              <w:ind w:firstLine="340"/>
              <w:rPr>
                <w:rFonts w:eastAsia="Calibri"/>
                <w:sz w:val="24"/>
                <w:szCs w:val="24"/>
              </w:rPr>
            </w:pPr>
          </w:p>
          <w:p w14:paraId="621A4AA5" w14:textId="77777777" w:rsidR="006262BB" w:rsidRPr="006262BB" w:rsidRDefault="006262BB" w:rsidP="006262BB">
            <w:pPr>
              <w:ind w:firstLine="340"/>
              <w:rPr>
                <w:rFonts w:eastAsia="Calibri"/>
                <w:sz w:val="24"/>
                <w:szCs w:val="24"/>
              </w:rPr>
            </w:pPr>
          </w:p>
          <w:p w14:paraId="25AE9387" w14:textId="77777777" w:rsidR="006262BB" w:rsidRPr="006262BB" w:rsidRDefault="006262BB" w:rsidP="006262BB">
            <w:pPr>
              <w:ind w:firstLine="340"/>
              <w:rPr>
                <w:rFonts w:eastAsia="Calibri"/>
                <w:sz w:val="24"/>
                <w:szCs w:val="24"/>
              </w:rPr>
            </w:pPr>
          </w:p>
          <w:p w14:paraId="355E77FD" w14:textId="77777777" w:rsidR="006262BB" w:rsidRPr="006262BB" w:rsidRDefault="006262BB" w:rsidP="006262BB">
            <w:pPr>
              <w:ind w:firstLine="340"/>
              <w:rPr>
                <w:rFonts w:eastAsia="Calibri"/>
                <w:sz w:val="24"/>
                <w:szCs w:val="24"/>
              </w:rPr>
            </w:pPr>
          </w:p>
          <w:p w14:paraId="042DE581" w14:textId="77777777" w:rsidR="006262BB" w:rsidRPr="006262BB" w:rsidRDefault="006262BB" w:rsidP="006262BB">
            <w:pPr>
              <w:ind w:firstLine="340"/>
              <w:rPr>
                <w:rFonts w:eastAsia="Calibri"/>
                <w:sz w:val="24"/>
                <w:szCs w:val="24"/>
              </w:rPr>
            </w:pPr>
          </w:p>
          <w:p w14:paraId="6FCA2901" w14:textId="77777777" w:rsidR="006262BB" w:rsidRPr="006262BB" w:rsidRDefault="006262BB" w:rsidP="006262BB">
            <w:pPr>
              <w:ind w:firstLine="340"/>
              <w:rPr>
                <w:rFonts w:eastAsia="Calibri"/>
                <w:sz w:val="24"/>
                <w:szCs w:val="24"/>
              </w:rPr>
            </w:pPr>
          </w:p>
          <w:p w14:paraId="3993EC79" w14:textId="77777777" w:rsidR="006262BB" w:rsidRPr="006262BB" w:rsidRDefault="006262BB" w:rsidP="006262BB">
            <w:pPr>
              <w:ind w:firstLine="340"/>
              <w:rPr>
                <w:rFonts w:eastAsia="Calibri"/>
                <w:sz w:val="24"/>
                <w:szCs w:val="24"/>
              </w:rPr>
            </w:pPr>
          </w:p>
          <w:p w14:paraId="7AE3A104" w14:textId="77777777" w:rsidR="006262BB" w:rsidRPr="006262BB" w:rsidRDefault="006262BB" w:rsidP="006262BB">
            <w:pPr>
              <w:ind w:firstLine="340"/>
              <w:rPr>
                <w:rFonts w:eastAsia="Calibri"/>
                <w:sz w:val="24"/>
                <w:szCs w:val="24"/>
              </w:rPr>
            </w:pPr>
          </w:p>
          <w:p w14:paraId="09A5061A" w14:textId="77777777" w:rsidR="006262BB" w:rsidRPr="006262BB" w:rsidRDefault="006262BB" w:rsidP="006262BB">
            <w:pPr>
              <w:ind w:firstLine="340"/>
              <w:rPr>
                <w:rFonts w:eastAsia="Calibri"/>
                <w:sz w:val="24"/>
                <w:szCs w:val="24"/>
              </w:rPr>
            </w:pPr>
          </w:p>
          <w:p w14:paraId="1AE7B970" w14:textId="77777777" w:rsidR="006262BB" w:rsidRPr="006262BB" w:rsidRDefault="006262BB" w:rsidP="006262BB">
            <w:pPr>
              <w:ind w:firstLine="340"/>
              <w:rPr>
                <w:rFonts w:eastAsia="Calibri"/>
                <w:sz w:val="24"/>
                <w:szCs w:val="24"/>
              </w:rPr>
            </w:pPr>
          </w:p>
          <w:p w14:paraId="593EF31B" w14:textId="77777777" w:rsidR="006262BB" w:rsidRDefault="006262BB" w:rsidP="006262BB">
            <w:pPr>
              <w:ind w:firstLine="340"/>
              <w:jc w:val="both"/>
              <w:rPr>
                <w:rFonts w:eastAsia="Calibri"/>
                <w:sz w:val="24"/>
                <w:szCs w:val="24"/>
              </w:rPr>
            </w:pPr>
          </w:p>
          <w:p w14:paraId="4B96486A" w14:textId="77777777" w:rsidR="006262BB" w:rsidRDefault="006262BB" w:rsidP="006262BB">
            <w:pPr>
              <w:ind w:firstLine="340"/>
              <w:jc w:val="both"/>
              <w:rPr>
                <w:rFonts w:eastAsia="Calibri"/>
                <w:sz w:val="24"/>
                <w:szCs w:val="24"/>
              </w:rPr>
            </w:pPr>
          </w:p>
          <w:p w14:paraId="3EB84390" w14:textId="77777777" w:rsidR="006262BB" w:rsidRDefault="006262BB" w:rsidP="006262BB">
            <w:pPr>
              <w:ind w:firstLine="340"/>
              <w:jc w:val="both"/>
              <w:rPr>
                <w:rFonts w:eastAsia="Calibri"/>
                <w:sz w:val="24"/>
                <w:szCs w:val="24"/>
              </w:rPr>
            </w:pPr>
          </w:p>
          <w:p w14:paraId="563D6FA9" w14:textId="77777777" w:rsidR="006262BB" w:rsidRDefault="006262BB" w:rsidP="006262BB">
            <w:pPr>
              <w:ind w:firstLine="340"/>
              <w:jc w:val="both"/>
              <w:rPr>
                <w:rFonts w:eastAsia="Calibri"/>
                <w:sz w:val="24"/>
                <w:szCs w:val="24"/>
              </w:rPr>
            </w:pPr>
          </w:p>
          <w:p w14:paraId="1B5D9CBE" w14:textId="77777777" w:rsidR="006262BB" w:rsidRDefault="006262BB" w:rsidP="006262BB">
            <w:pPr>
              <w:ind w:firstLine="340"/>
              <w:jc w:val="both"/>
              <w:rPr>
                <w:rFonts w:eastAsia="Calibri"/>
                <w:sz w:val="24"/>
                <w:szCs w:val="24"/>
              </w:rPr>
            </w:pPr>
          </w:p>
          <w:p w14:paraId="14819E91" w14:textId="77777777" w:rsidR="006262BB" w:rsidRDefault="006262BB" w:rsidP="006262BB">
            <w:pPr>
              <w:ind w:firstLine="340"/>
              <w:jc w:val="both"/>
              <w:rPr>
                <w:rFonts w:eastAsia="Calibri"/>
                <w:sz w:val="24"/>
                <w:szCs w:val="24"/>
              </w:rPr>
            </w:pPr>
          </w:p>
          <w:p w14:paraId="44757E3F" w14:textId="77777777" w:rsidR="006262BB" w:rsidRDefault="006262BB" w:rsidP="006262BB">
            <w:pPr>
              <w:ind w:firstLine="340"/>
              <w:jc w:val="both"/>
              <w:rPr>
                <w:rFonts w:eastAsia="Calibri"/>
                <w:sz w:val="24"/>
                <w:szCs w:val="24"/>
              </w:rPr>
            </w:pPr>
          </w:p>
          <w:p w14:paraId="442422FB" w14:textId="77777777" w:rsidR="006262BB" w:rsidRDefault="006262BB" w:rsidP="006262BB">
            <w:pPr>
              <w:ind w:firstLine="340"/>
              <w:jc w:val="both"/>
              <w:rPr>
                <w:rFonts w:eastAsia="Calibri"/>
                <w:sz w:val="24"/>
                <w:szCs w:val="24"/>
              </w:rPr>
            </w:pPr>
          </w:p>
          <w:p w14:paraId="04AB2EAF" w14:textId="77777777" w:rsidR="006262BB" w:rsidRDefault="006262BB" w:rsidP="006262BB">
            <w:pPr>
              <w:ind w:firstLine="340"/>
              <w:jc w:val="both"/>
              <w:rPr>
                <w:rFonts w:eastAsia="Calibri"/>
                <w:sz w:val="24"/>
                <w:szCs w:val="24"/>
              </w:rPr>
            </w:pPr>
          </w:p>
          <w:p w14:paraId="1D9E314F" w14:textId="77777777" w:rsidR="006262BB" w:rsidRDefault="006262BB" w:rsidP="006262BB">
            <w:pPr>
              <w:ind w:firstLine="340"/>
              <w:jc w:val="both"/>
              <w:rPr>
                <w:rFonts w:eastAsia="Calibri"/>
                <w:sz w:val="24"/>
                <w:szCs w:val="24"/>
              </w:rPr>
            </w:pPr>
          </w:p>
          <w:p w14:paraId="355C02AC" w14:textId="77777777" w:rsidR="006262BB" w:rsidRDefault="006262BB" w:rsidP="006262BB">
            <w:pPr>
              <w:ind w:firstLine="340"/>
              <w:jc w:val="both"/>
              <w:rPr>
                <w:rFonts w:eastAsia="Calibri"/>
                <w:sz w:val="24"/>
                <w:szCs w:val="24"/>
              </w:rPr>
            </w:pPr>
          </w:p>
          <w:p w14:paraId="0190D6BF" w14:textId="77777777" w:rsidR="006262BB" w:rsidRDefault="006262BB" w:rsidP="006262BB">
            <w:pPr>
              <w:ind w:firstLine="340"/>
              <w:jc w:val="both"/>
              <w:rPr>
                <w:rFonts w:eastAsia="Calibri"/>
                <w:sz w:val="24"/>
                <w:szCs w:val="24"/>
              </w:rPr>
            </w:pPr>
          </w:p>
          <w:p w14:paraId="46C1B4AF" w14:textId="25DF4618" w:rsidR="006262BB" w:rsidRPr="006262BB" w:rsidRDefault="006262BB" w:rsidP="006262BB">
            <w:pPr>
              <w:ind w:firstLine="340"/>
              <w:jc w:val="both"/>
              <w:rPr>
                <w:rFonts w:eastAsia="Calibri"/>
                <w:sz w:val="24"/>
                <w:szCs w:val="24"/>
              </w:rPr>
            </w:pPr>
            <w:r w:rsidRPr="006262BB">
              <w:rPr>
                <w:rFonts w:eastAsia="Calibri"/>
                <w:sz w:val="24"/>
                <w:szCs w:val="24"/>
              </w:rPr>
              <w:t>д) подпункт д) пункта 30 Приложения к Приказу изложен в следующей редакции:</w:t>
            </w:r>
          </w:p>
          <w:p w14:paraId="103D83DB" w14:textId="77777777" w:rsidR="006262BB" w:rsidRPr="006262BB" w:rsidRDefault="006262BB" w:rsidP="006262BB">
            <w:pPr>
              <w:ind w:firstLine="340"/>
              <w:jc w:val="both"/>
              <w:rPr>
                <w:rFonts w:eastAsia="Calibri"/>
                <w:sz w:val="24"/>
                <w:szCs w:val="24"/>
              </w:rPr>
            </w:pPr>
            <w:r w:rsidRPr="006262BB">
              <w:rPr>
                <w:rFonts w:eastAsia="Calibri"/>
                <w:sz w:val="24"/>
                <w:szCs w:val="24"/>
              </w:rPr>
              <w:t>д) в размере 70 расчетных уровней минимальной заработной платы (РУ МЗП) предоставляется молодым специалистам.</w:t>
            </w:r>
          </w:p>
          <w:p w14:paraId="22F819B7"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Молодым специалистом признается физическое лицо до 35 (тридцати пяти) лет (включительно), впервые получившее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поступающее на работу по полученной профессии, </w:t>
            </w:r>
            <w:r w:rsidRPr="006262BB">
              <w:rPr>
                <w:rFonts w:eastAsia="Calibri"/>
                <w:sz w:val="24"/>
                <w:szCs w:val="24"/>
              </w:rPr>
              <w:lastRenderedPageBreak/>
              <w:t>специальности (направлению подготовки) в течение одного года со дня получения документа об уровне профессионального образования. К категории «молодой специалист» приравниваются лица, указанные в частях третьей, четвертой, пятой и шестой настоящего подпункта.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w:t>
            </w:r>
          </w:p>
          <w:p w14:paraId="22FF3AF4"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Вычет, предусмотренный настоящим подпунктом, предоставляется </w:t>
            </w:r>
          </w:p>
          <w:p w14:paraId="34856255"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со дня получения документа об уровне профессионального образования лицам,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w:t>
            </w:r>
            <w:r w:rsidRPr="006262BB">
              <w:rPr>
                <w:rFonts w:eastAsia="Calibri"/>
                <w:sz w:val="24"/>
                <w:szCs w:val="24"/>
              </w:rPr>
              <w:lastRenderedPageBreak/>
              <w:t>профессионального образования, либо высшего профессионального образования.</w:t>
            </w:r>
          </w:p>
          <w:p w14:paraId="7C1A197D" w14:textId="77777777" w:rsidR="006262BB" w:rsidRPr="006262BB" w:rsidRDefault="006262BB" w:rsidP="006262BB">
            <w:pPr>
              <w:ind w:firstLine="340"/>
              <w:jc w:val="both"/>
              <w:rPr>
                <w:rFonts w:eastAsia="Calibri"/>
                <w:sz w:val="24"/>
                <w:szCs w:val="24"/>
              </w:rPr>
            </w:pPr>
            <w:r w:rsidRPr="006262BB">
              <w:rPr>
                <w:rFonts w:eastAsia="Calibri"/>
                <w:sz w:val="24"/>
                <w:szCs w:val="24"/>
              </w:rPr>
              <w:t>Вычет, предусмотренный настоящим подпунктом, предоставляется лицам, впервые поступившим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педагогического работника полученной профессии, специальности (направлению подготовки), при условии, что данный налоговый вычет ранее не предоставлялся.</w:t>
            </w:r>
          </w:p>
          <w:p w14:paraId="1050BC9C"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Вычет, предусмотренный настоящим подпунктом, предоставляется лицам,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w:t>
            </w:r>
            <w:r w:rsidRPr="006262BB">
              <w:rPr>
                <w:rFonts w:eastAsia="Calibri"/>
                <w:sz w:val="24"/>
                <w:szCs w:val="24"/>
              </w:rPr>
              <w:lastRenderedPageBreak/>
              <w:t>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одного года со дня получения допуска к осуществлению медицинской или фармацевтической деятельности.</w:t>
            </w:r>
          </w:p>
          <w:p w14:paraId="04606B3E"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Вычет, предусмотренный настоящим подпунктом, предоставляется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или после освоения программы </w:t>
            </w:r>
            <w:r w:rsidRPr="006262BB">
              <w:rPr>
                <w:rFonts w:eastAsia="Calibri"/>
                <w:sz w:val="24"/>
                <w:szCs w:val="24"/>
              </w:rPr>
              <w:lastRenderedPageBreak/>
              <w:t>ординатуры и впервые поступающим на работу по полученной профессии, специальности (направлению подготовки) в течение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при условии, что данный налоговый вычет ранее не предоставлялся.</w:t>
            </w:r>
          </w:p>
          <w:p w14:paraId="01FED057" w14:textId="77777777" w:rsidR="006262BB" w:rsidRPr="006262BB" w:rsidRDefault="006262BB" w:rsidP="006262BB">
            <w:pPr>
              <w:ind w:firstLine="340"/>
              <w:jc w:val="both"/>
              <w:rPr>
                <w:rFonts w:eastAsia="Calibri"/>
                <w:sz w:val="24"/>
                <w:szCs w:val="24"/>
              </w:rPr>
            </w:pPr>
            <w:r w:rsidRPr="006262BB">
              <w:rPr>
                <w:rFonts w:eastAsia="Calibri"/>
                <w:sz w:val="24"/>
                <w:szCs w:val="24"/>
              </w:rPr>
              <w:t>Срок предоставления налогового вычета, предусмотренного настоящим подпунктом, составляет 3 (три) года с момента оформления приема молодого специалиста на работу, а для лиц, указанных в части третьей настоящего подпункта, – со дня получения документа об уровне профессионального образования. Повторное предоставление налогового вычета не допускается.</w:t>
            </w:r>
          </w:p>
          <w:p w14:paraId="278B5088"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Предоставление вычета, предусмотренного настоящим </w:t>
            </w:r>
            <w:r w:rsidRPr="006262BB">
              <w:rPr>
                <w:rFonts w:eastAsia="Calibri"/>
                <w:sz w:val="24"/>
                <w:szCs w:val="24"/>
              </w:rPr>
              <w:lastRenderedPageBreak/>
              <w:t xml:space="preserve">подпунктом, прекращается с месяца, следующего за месяцем, в котором налогоплательщик достигает 36-летнего возраста. </w:t>
            </w:r>
          </w:p>
          <w:p w14:paraId="269D2A5B" w14:textId="77777777" w:rsidR="006262BB" w:rsidRPr="006262BB" w:rsidRDefault="006262BB" w:rsidP="006262BB">
            <w:pPr>
              <w:ind w:firstLine="340"/>
              <w:jc w:val="both"/>
              <w:rPr>
                <w:rFonts w:eastAsia="Calibri"/>
                <w:sz w:val="24"/>
                <w:szCs w:val="24"/>
              </w:rPr>
            </w:pPr>
            <w:r w:rsidRPr="006262BB">
              <w:rPr>
                <w:rFonts w:eastAsia="Calibri"/>
                <w:sz w:val="24"/>
                <w:szCs w:val="24"/>
              </w:rPr>
              <w:t>Стандартный вычет, предусмотренный настоящим подпунктом, предоставляется молодым специалистам, а также лицам, указанным в частях третьей, четвертой и пятой настоящего подпункта, на основании письменного заявления и копии документа об уровне профессионального образования начиная с месяца, в котором получен документ об уровне профессионального образования, а лицам, указанным в части шестой настоящего подпункта, на основании письменного заявления и копии документа об уровне профессионального образования начиная с месяца устройства на работу;</w:t>
            </w:r>
          </w:p>
          <w:p w14:paraId="766EB155" w14:textId="77777777" w:rsidR="006262BB" w:rsidRPr="006262BB" w:rsidRDefault="006262BB" w:rsidP="006262BB">
            <w:pPr>
              <w:ind w:firstLine="340"/>
              <w:jc w:val="both"/>
              <w:rPr>
                <w:rFonts w:eastAsia="Calibri"/>
                <w:sz w:val="24"/>
                <w:szCs w:val="24"/>
              </w:rPr>
            </w:pPr>
          </w:p>
          <w:p w14:paraId="0F9606A3" w14:textId="77777777" w:rsidR="006262BB" w:rsidRPr="006262BB" w:rsidRDefault="006262BB" w:rsidP="006262BB">
            <w:pPr>
              <w:ind w:firstLine="340"/>
              <w:jc w:val="both"/>
              <w:rPr>
                <w:rFonts w:eastAsia="Calibri"/>
                <w:sz w:val="24"/>
                <w:szCs w:val="24"/>
              </w:rPr>
            </w:pPr>
            <w:r w:rsidRPr="006262BB">
              <w:rPr>
                <w:rFonts w:eastAsia="Calibri"/>
                <w:sz w:val="24"/>
                <w:szCs w:val="24"/>
              </w:rPr>
              <w:t>е) подпункт е) пункта 30 Приложения к Приказу дополнить частью четвертой следующего содержания:</w:t>
            </w:r>
          </w:p>
          <w:p w14:paraId="09895F54" w14:textId="77777777" w:rsidR="006262BB" w:rsidRPr="006262BB" w:rsidRDefault="006262BB" w:rsidP="006262BB">
            <w:pPr>
              <w:ind w:firstLine="567"/>
              <w:jc w:val="both"/>
              <w:rPr>
                <w:rFonts w:eastAsia="Calibri"/>
                <w:sz w:val="24"/>
                <w:szCs w:val="24"/>
              </w:rPr>
            </w:pPr>
          </w:p>
          <w:p w14:paraId="761AD142" w14:textId="77777777" w:rsidR="006262BB" w:rsidRPr="006262BB" w:rsidRDefault="006262BB" w:rsidP="006262BB">
            <w:pPr>
              <w:ind w:firstLine="567"/>
              <w:jc w:val="both"/>
              <w:rPr>
                <w:rFonts w:eastAsia="Calibri"/>
                <w:sz w:val="24"/>
                <w:szCs w:val="24"/>
              </w:rPr>
            </w:pPr>
          </w:p>
          <w:p w14:paraId="7DDAD692" w14:textId="77777777" w:rsidR="006262BB" w:rsidRPr="006262BB" w:rsidRDefault="006262BB" w:rsidP="006262BB">
            <w:pPr>
              <w:ind w:firstLine="567"/>
              <w:jc w:val="both"/>
              <w:rPr>
                <w:rFonts w:eastAsia="Calibri"/>
                <w:sz w:val="24"/>
                <w:szCs w:val="24"/>
              </w:rPr>
            </w:pPr>
          </w:p>
          <w:p w14:paraId="4F669A25" w14:textId="77777777" w:rsidR="006262BB" w:rsidRPr="006262BB" w:rsidRDefault="006262BB" w:rsidP="006262BB">
            <w:pPr>
              <w:ind w:firstLine="567"/>
              <w:jc w:val="both"/>
              <w:rPr>
                <w:rFonts w:eastAsia="Calibri"/>
                <w:sz w:val="24"/>
                <w:szCs w:val="24"/>
              </w:rPr>
            </w:pPr>
          </w:p>
          <w:p w14:paraId="2E346811" w14:textId="77777777" w:rsidR="006262BB" w:rsidRPr="006262BB" w:rsidRDefault="006262BB" w:rsidP="006262BB">
            <w:pPr>
              <w:ind w:firstLine="567"/>
              <w:jc w:val="both"/>
              <w:rPr>
                <w:rFonts w:eastAsia="Calibri"/>
                <w:sz w:val="24"/>
                <w:szCs w:val="24"/>
              </w:rPr>
            </w:pPr>
          </w:p>
          <w:p w14:paraId="2B8919DC" w14:textId="77777777" w:rsidR="006262BB" w:rsidRPr="006262BB" w:rsidRDefault="006262BB" w:rsidP="006262BB">
            <w:pPr>
              <w:ind w:firstLine="567"/>
              <w:jc w:val="both"/>
              <w:rPr>
                <w:rFonts w:eastAsia="Calibri"/>
                <w:sz w:val="24"/>
                <w:szCs w:val="24"/>
              </w:rPr>
            </w:pPr>
          </w:p>
          <w:p w14:paraId="45B1E3EA" w14:textId="77777777" w:rsidR="006262BB" w:rsidRPr="006262BB" w:rsidRDefault="006262BB" w:rsidP="006262BB">
            <w:pPr>
              <w:ind w:firstLine="567"/>
              <w:jc w:val="both"/>
              <w:rPr>
                <w:rFonts w:eastAsia="Calibri"/>
                <w:sz w:val="24"/>
                <w:szCs w:val="24"/>
              </w:rPr>
            </w:pPr>
          </w:p>
          <w:p w14:paraId="54815D6D" w14:textId="77777777" w:rsidR="006262BB" w:rsidRPr="006262BB" w:rsidRDefault="006262BB" w:rsidP="006262BB">
            <w:pPr>
              <w:ind w:firstLine="567"/>
              <w:jc w:val="both"/>
              <w:rPr>
                <w:rFonts w:eastAsia="Calibri"/>
                <w:sz w:val="24"/>
                <w:szCs w:val="24"/>
              </w:rPr>
            </w:pPr>
          </w:p>
          <w:p w14:paraId="4E7226C8" w14:textId="77777777" w:rsidR="00FE73B8" w:rsidRDefault="00FE73B8" w:rsidP="006262BB">
            <w:pPr>
              <w:ind w:firstLine="567"/>
              <w:jc w:val="both"/>
              <w:rPr>
                <w:rFonts w:eastAsia="Calibri"/>
                <w:sz w:val="24"/>
                <w:szCs w:val="24"/>
              </w:rPr>
            </w:pPr>
          </w:p>
          <w:p w14:paraId="0EE39EA7" w14:textId="77777777" w:rsidR="00FE73B8" w:rsidRDefault="00FE73B8" w:rsidP="006262BB">
            <w:pPr>
              <w:ind w:firstLine="567"/>
              <w:jc w:val="both"/>
              <w:rPr>
                <w:rFonts w:eastAsia="Calibri"/>
                <w:sz w:val="24"/>
                <w:szCs w:val="24"/>
              </w:rPr>
            </w:pPr>
          </w:p>
          <w:p w14:paraId="323860AA" w14:textId="77777777" w:rsidR="00FE73B8" w:rsidRDefault="00FE73B8" w:rsidP="006262BB">
            <w:pPr>
              <w:ind w:firstLine="567"/>
              <w:jc w:val="both"/>
              <w:rPr>
                <w:rFonts w:eastAsia="Calibri"/>
                <w:sz w:val="24"/>
                <w:szCs w:val="24"/>
              </w:rPr>
            </w:pPr>
          </w:p>
          <w:p w14:paraId="01E9FB23" w14:textId="4D4A30A1" w:rsidR="006262BB" w:rsidRPr="006262BB" w:rsidRDefault="006262BB" w:rsidP="006262BB">
            <w:pPr>
              <w:ind w:firstLine="567"/>
              <w:jc w:val="both"/>
              <w:rPr>
                <w:sz w:val="24"/>
                <w:szCs w:val="24"/>
              </w:rPr>
            </w:pPr>
            <w:r w:rsidRPr="006262BB">
              <w:rPr>
                <w:rFonts w:eastAsia="Calibri"/>
                <w:sz w:val="24"/>
                <w:szCs w:val="24"/>
              </w:rPr>
              <w:t>«</w:t>
            </w:r>
            <w:r w:rsidRPr="006262BB">
              <w:rPr>
                <w:sz w:val="24"/>
                <w:szCs w:val="24"/>
              </w:rPr>
              <w:t>Физическим лицам, впервые вступившим в брак не на территории Приднестровской Молдавской Республики, основанием для предоставления данного стандартного вычета является письменное заявление, копия свидетельства о браке и справка отделов записи актов гражданского состояния, подтверждающая факт отсутствия вступления ранее в брак физического лица на территории Приднестровской Молдавской Республики.</w:t>
            </w:r>
            <w:r w:rsidRPr="006262BB">
              <w:rPr>
                <w:rFonts w:eastAsia="Calibri"/>
                <w:sz w:val="24"/>
                <w:szCs w:val="24"/>
              </w:rPr>
              <w:t>».</w:t>
            </w:r>
          </w:p>
          <w:p w14:paraId="08542DB5" w14:textId="77777777" w:rsidR="006262BB" w:rsidRPr="006262BB" w:rsidRDefault="006262BB" w:rsidP="006262BB">
            <w:pPr>
              <w:ind w:firstLine="340"/>
              <w:jc w:val="both"/>
              <w:rPr>
                <w:rFonts w:eastAsia="Calibri"/>
                <w:sz w:val="24"/>
                <w:szCs w:val="24"/>
              </w:rPr>
            </w:pPr>
          </w:p>
          <w:p w14:paraId="206A30E1" w14:textId="77777777" w:rsidR="006262BB" w:rsidRPr="006262BB" w:rsidRDefault="006262BB" w:rsidP="006262BB">
            <w:pPr>
              <w:ind w:firstLine="340"/>
              <w:jc w:val="both"/>
              <w:rPr>
                <w:rFonts w:eastAsia="Calibri"/>
                <w:sz w:val="24"/>
                <w:szCs w:val="24"/>
              </w:rPr>
            </w:pPr>
            <w:r w:rsidRPr="006262BB">
              <w:rPr>
                <w:rFonts w:eastAsia="Calibri"/>
                <w:sz w:val="24"/>
                <w:szCs w:val="24"/>
              </w:rPr>
              <w:t>з) Приложение № 6 «Отчет о сумме перечисленного в бюджет подоходного налога» к Приложению к Приказу дополнено сноской следующего содержания:</w:t>
            </w:r>
          </w:p>
          <w:p w14:paraId="24E1F415" w14:textId="77777777" w:rsidR="006262BB" w:rsidRPr="006262BB" w:rsidRDefault="006262BB" w:rsidP="006262BB">
            <w:pPr>
              <w:ind w:firstLine="567"/>
              <w:jc w:val="both"/>
              <w:rPr>
                <w:sz w:val="24"/>
                <w:szCs w:val="24"/>
              </w:rPr>
            </w:pPr>
            <w:r w:rsidRPr="006262BB">
              <w:rPr>
                <w:sz w:val="24"/>
                <w:szCs w:val="24"/>
              </w:rPr>
              <w:t xml:space="preserve">«* Заполняется на основании строки «Всего» Приложения к отчету о сумме </w:t>
            </w:r>
            <w:r w:rsidRPr="006262BB">
              <w:rPr>
                <w:sz w:val="24"/>
                <w:szCs w:val="24"/>
              </w:rPr>
              <w:lastRenderedPageBreak/>
              <w:t>перечисленного подоходного налога.»</w:t>
            </w:r>
          </w:p>
          <w:p w14:paraId="0B5D97BF" w14:textId="77777777" w:rsidR="006262BB" w:rsidRPr="006262BB" w:rsidRDefault="006262BB" w:rsidP="006262BB">
            <w:pPr>
              <w:ind w:firstLine="340"/>
              <w:jc w:val="both"/>
              <w:rPr>
                <w:rFonts w:eastAsia="Calibri"/>
                <w:sz w:val="24"/>
                <w:szCs w:val="24"/>
              </w:rPr>
            </w:pPr>
          </w:p>
          <w:p w14:paraId="20932882" w14:textId="77777777" w:rsidR="006262BB" w:rsidRPr="006262BB" w:rsidRDefault="006262BB" w:rsidP="006262BB">
            <w:pPr>
              <w:ind w:firstLine="340"/>
              <w:jc w:val="both"/>
              <w:rPr>
                <w:rFonts w:eastAsia="Calibri"/>
                <w:sz w:val="24"/>
                <w:szCs w:val="24"/>
              </w:rPr>
            </w:pPr>
            <w:r w:rsidRPr="006262BB">
              <w:rPr>
                <w:rFonts w:eastAsia="Calibri"/>
                <w:sz w:val="24"/>
                <w:szCs w:val="24"/>
              </w:rPr>
              <w:t>и) по всему тексту Приложения № 6 к Приложению к Приказу слова «Сумма дохода (после удержания подоходного налога)» заменить словами «Сумма дохода (после удержания подоходного налога и обязательного страхового взноса)»;</w:t>
            </w:r>
          </w:p>
          <w:p w14:paraId="4885C234" w14:textId="77777777" w:rsidR="006262BB" w:rsidRPr="006262BB" w:rsidRDefault="006262BB" w:rsidP="006262BB">
            <w:pPr>
              <w:ind w:firstLine="340"/>
              <w:jc w:val="both"/>
              <w:rPr>
                <w:rFonts w:eastAsia="Calibri"/>
                <w:sz w:val="24"/>
                <w:szCs w:val="24"/>
              </w:rPr>
            </w:pPr>
          </w:p>
          <w:p w14:paraId="4E782536" w14:textId="77777777" w:rsidR="006262BB" w:rsidRPr="006262BB" w:rsidRDefault="006262BB" w:rsidP="006262BB">
            <w:pPr>
              <w:ind w:firstLine="340"/>
              <w:jc w:val="both"/>
              <w:rPr>
                <w:rFonts w:eastAsia="Calibri"/>
                <w:sz w:val="24"/>
                <w:szCs w:val="24"/>
              </w:rPr>
            </w:pPr>
          </w:p>
          <w:p w14:paraId="72386261" w14:textId="77777777" w:rsidR="006262BB" w:rsidRPr="006262BB" w:rsidRDefault="006262BB" w:rsidP="006262BB">
            <w:pPr>
              <w:ind w:firstLine="340"/>
              <w:jc w:val="both"/>
              <w:rPr>
                <w:rFonts w:eastAsia="Calibri"/>
                <w:sz w:val="24"/>
                <w:szCs w:val="24"/>
              </w:rPr>
            </w:pPr>
          </w:p>
          <w:p w14:paraId="7823144D" w14:textId="77777777" w:rsidR="006262BB" w:rsidRPr="006262BB" w:rsidRDefault="006262BB" w:rsidP="006262BB">
            <w:pPr>
              <w:ind w:firstLine="340"/>
              <w:jc w:val="both"/>
              <w:rPr>
                <w:rFonts w:eastAsia="Calibri"/>
                <w:sz w:val="24"/>
                <w:szCs w:val="24"/>
              </w:rPr>
            </w:pPr>
            <w:r w:rsidRPr="006262BB">
              <w:rPr>
                <w:rFonts w:eastAsia="Calibri"/>
                <w:sz w:val="24"/>
                <w:szCs w:val="24"/>
              </w:rPr>
              <w:t>к) в Приложении № 6 к Приложению к Приказу сноску таблицы справочной информации изложить в следующей редакции:</w:t>
            </w:r>
          </w:p>
          <w:p w14:paraId="74CED1EB"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«*суммы, отраженные в столбцах 3 и 4 по строке «Итого*:» должны соответствовать суммам, отраженным в столбцах 4 и 5 по строке «3. Всего:» Отчета о сумме </w:t>
            </w:r>
          </w:p>
          <w:p w14:paraId="3D581FA1" w14:textId="77777777" w:rsidR="006262BB" w:rsidRPr="006262BB" w:rsidRDefault="006262BB" w:rsidP="006262BB">
            <w:pPr>
              <w:ind w:firstLine="340"/>
              <w:jc w:val="both"/>
              <w:rPr>
                <w:rFonts w:eastAsia="Calibri"/>
                <w:sz w:val="24"/>
                <w:szCs w:val="24"/>
              </w:rPr>
            </w:pPr>
            <w:r w:rsidRPr="006262BB">
              <w:rPr>
                <w:rFonts w:eastAsia="Calibri"/>
                <w:sz w:val="24"/>
                <w:szCs w:val="24"/>
              </w:rPr>
              <w:t>перечисленного в бюджет подоходного налога.».</w:t>
            </w:r>
          </w:p>
          <w:p w14:paraId="78C235AE" w14:textId="77777777" w:rsidR="006262BB" w:rsidRPr="006262BB" w:rsidRDefault="006262BB" w:rsidP="006262BB">
            <w:pPr>
              <w:ind w:firstLine="567"/>
              <w:jc w:val="both"/>
              <w:rPr>
                <w:sz w:val="24"/>
                <w:szCs w:val="24"/>
              </w:rPr>
            </w:pPr>
            <w:r w:rsidRPr="006262BB">
              <w:rPr>
                <w:sz w:val="24"/>
                <w:szCs w:val="24"/>
              </w:rPr>
              <w:t xml:space="preserve">                              Приложение № 6</w:t>
            </w:r>
          </w:p>
          <w:p w14:paraId="4D925E61" w14:textId="77777777" w:rsidR="006262BB" w:rsidRPr="006262BB" w:rsidRDefault="006262BB" w:rsidP="006262BB">
            <w:pPr>
              <w:ind w:firstLine="567"/>
              <w:jc w:val="center"/>
              <w:rPr>
                <w:sz w:val="24"/>
                <w:szCs w:val="24"/>
              </w:rPr>
            </w:pPr>
            <w:r w:rsidRPr="006262BB">
              <w:rPr>
                <w:sz w:val="24"/>
                <w:szCs w:val="24"/>
              </w:rPr>
              <w:t>О Т Ч Е Т</w:t>
            </w:r>
          </w:p>
          <w:p w14:paraId="033B86FC" w14:textId="77777777" w:rsidR="006262BB" w:rsidRPr="006262BB" w:rsidRDefault="006262BB" w:rsidP="006262BB">
            <w:pPr>
              <w:ind w:firstLine="567"/>
              <w:jc w:val="center"/>
              <w:rPr>
                <w:sz w:val="24"/>
                <w:szCs w:val="24"/>
              </w:rPr>
            </w:pPr>
            <w:r w:rsidRPr="006262BB">
              <w:rPr>
                <w:sz w:val="24"/>
                <w:szCs w:val="24"/>
              </w:rPr>
              <w:lastRenderedPageBreak/>
              <w:t>о сумме перечисленного в бюджет подоходного налога за</w:t>
            </w:r>
          </w:p>
          <w:p w14:paraId="1DB61990" w14:textId="77777777" w:rsidR="006262BB" w:rsidRPr="006262BB" w:rsidRDefault="006262BB" w:rsidP="006262BB">
            <w:pPr>
              <w:ind w:firstLine="567"/>
              <w:jc w:val="center"/>
              <w:rPr>
                <w:sz w:val="24"/>
                <w:szCs w:val="24"/>
              </w:rPr>
            </w:pPr>
            <w:r w:rsidRPr="006262BB">
              <w:rPr>
                <w:sz w:val="24"/>
                <w:szCs w:val="24"/>
              </w:rPr>
              <w:t>____________________20____года</w:t>
            </w:r>
          </w:p>
          <w:p w14:paraId="6DFF5CA3" w14:textId="77777777" w:rsidR="006262BB" w:rsidRPr="006262BB" w:rsidRDefault="006262BB" w:rsidP="006262BB">
            <w:pPr>
              <w:ind w:firstLine="567"/>
              <w:jc w:val="center"/>
              <w:rPr>
                <w:sz w:val="24"/>
                <w:szCs w:val="24"/>
              </w:rPr>
            </w:pPr>
            <w:r w:rsidRPr="006262BB">
              <w:rPr>
                <w:sz w:val="24"/>
                <w:szCs w:val="24"/>
              </w:rPr>
              <w:t xml:space="preserve">         (месяц)</w:t>
            </w:r>
          </w:p>
          <w:p w14:paraId="7891DA50" w14:textId="77777777" w:rsidR="006262BB" w:rsidRPr="006262BB" w:rsidRDefault="006262BB" w:rsidP="006262BB">
            <w:pPr>
              <w:ind w:firstLine="567"/>
              <w:jc w:val="center"/>
              <w:rPr>
                <w:sz w:val="24"/>
                <w:szCs w:val="24"/>
              </w:rPr>
            </w:pPr>
          </w:p>
          <w:tbl>
            <w:tblPr>
              <w:tblStyle w:val="ae"/>
              <w:tblW w:w="2835" w:type="dxa"/>
              <w:tblInd w:w="166" w:type="dxa"/>
              <w:tblLayout w:type="fixed"/>
              <w:tblLook w:val="04A0" w:firstRow="1" w:lastRow="0" w:firstColumn="1" w:lastColumn="0" w:noHBand="0" w:noVBand="1"/>
            </w:tblPr>
            <w:tblGrid>
              <w:gridCol w:w="2835"/>
            </w:tblGrid>
            <w:tr w:rsidR="006262BB" w:rsidRPr="006262BB" w14:paraId="27011785" w14:textId="77777777" w:rsidTr="007D08DF">
              <w:tc>
                <w:tcPr>
                  <w:tcW w:w="2835" w:type="dxa"/>
                </w:tcPr>
                <w:p w14:paraId="0E712E12" w14:textId="77777777" w:rsidR="006262BB" w:rsidRPr="006262BB" w:rsidRDefault="006262BB" w:rsidP="006262BB">
                  <w:pPr>
                    <w:jc w:val="center"/>
                    <w:rPr>
                      <w:sz w:val="24"/>
                      <w:szCs w:val="24"/>
                    </w:rPr>
                  </w:pPr>
                  <w:r w:rsidRPr="006262BB">
                    <w:rPr>
                      <w:sz w:val="24"/>
                      <w:szCs w:val="24"/>
                    </w:rPr>
                    <w:t>Сумма дохода (после удержания подоходного налога и обязательного страхового взноса)</w:t>
                  </w:r>
                </w:p>
              </w:tc>
            </w:tr>
            <w:tr w:rsidR="006262BB" w:rsidRPr="006262BB" w14:paraId="69DDAE93" w14:textId="77777777" w:rsidTr="007D08DF">
              <w:tc>
                <w:tcPr>
                  <w:tcW w:w="2835" w:type="dxa"/>
                </w:tcPr>
                <w:p w14:paraId="6FF01EE2" w14:textId="77777777" w:rsidR="006262BB" w:rsidRPr="006262BB" w:rsidRDefault="006262BB" w:rsidP="006262BB">
                  <w:pPr>
                    <w:jc w:val="center"/>
                    <w:rPr>
                      <w:sz w:val="24"/>
                      <w:szCs w:val="24"/>
                    </w:rPr>
                  </w:pPr>
                  <w:r w:rsidRPr="006262BB">
                    <w:rPr>
                      <w:sz w:val="24"/>
                      <w:szCs w:val="24"/>
                    </w:rPr>
                    <w:t>4</w:t>
                  </w:r>
                </w:p>
              </w:tc>
            </w:tr>
          </w:tbl>
          <w:p w14:paraId="787F1B96" w14:textId="77777777" w:rsidR="006262BB" w:rsidRPr="006262BB" w:rsidRDefault="006262BB" w:rsidP="006262BB">
            <w:pPr>
              <w:ind w:firstLine="567"/>
              <w:jc w:val="center"/>
              <w:rPr>
                <w:sz w:val="24"/>
                <w:szCs w:val="24"/>
              </w:rPr>
            </w:pPr>
          </w:p>
          <w:p w14:paraId="4EFC9036" w14:textId="7DE5C6BF" w:rsidR="006262BB" w:rsidRPr="006262BB" w:rsidRDefault="006262BB" w:rsidP="001D68FB">
            <w:pPr>
              <w:jc w:val="both"/>
              <w:rPr>
                <w:sz w:val="24"/>
                <w:szCs w:val="24"/>
              </w:rPr>
            </w:pPr>
            <w:r w:rsidRPr="006262BB">
              <w:rPr>
                <w:sz w:val="24"/>
                <w:szCs w:val="24"/>
              </w:rPr>
              <w:t>Справочно:</w:t>
            </w:r>
          </w:p>
          <w:p w14:paraId="4A354B92" w14:textId="77777777" w:rsidR="006262BB" w:rsidRPr="006262BB" w:rsidRDefault="006262BB" w:rsidP="006262BB">
            <w:pPr>
              <w:ind w:firstLine="567"/>
              <w:jc w:val="both"/>
              <w:rPr>
                <w:sz w:val="24"/>
                <w:szCs w:val="24"/>
              </w:rPr>
            </w:pPr>
          </w:p>
          <w:tbl>
            <w:tblPr>
              <w:tblStyle w:val="ae"/>
              <w:tblW w:w="2835" w:type="dxa"/>
              <w:tblInd w:w="166" w:type="dxa"/>
              <w:tblLayout w:type="fixed"/>
              <w:tblLook w:val="04A0" w:firstRow="1" w:lastRow="0" w:firstColumn="1" w:lastColumn="0" w:noHBand="0" w:noVBand="1"/>
            </w:tblPr>
            <w:tblGrid>
              <w:gridCol w:w="2835"/>
            </w:tblGrid>
            <w:tr w:rsidR="006262BB" w:rsidRPr="006262BB" w14:paraId="316529FA" w14:textId="77777777" w:rsidTr="007D08DF">
              <w:tc>
                <w:tcPr>
                  <w:tcW w:w="2835" w:type="dxa"/>
                </w:tcPr>
                <w:p w14:paraId="79A105B7" w14:textId="77777777" w:rsidR="006262BB" w:rsidRPr="006262BB" w:rsidRDefault="006262BB" w:rsidP="006262BB">
                  <w:pPr>
                    <w:jc w:val="center"/>
                    <w:rPr>
                      <w:sz w:val="24"/>
                      <w:szCs w:val="24"/>
                    </w:rPr>
                  </w:pPr>
                  <w:r w:rsidRPr="006262BB">
                    <w:rPr>
                      <w:sz w:val="24"/>
                      <w:szCs w:val="24"/>
                    </w:rPr>
                    <w:t>Сумма фактически полученного дохода (после удержания подоходного налога и обязательного страхового взноса) работниками и иными физическими лицами</w:t>
                  </w:r>
                </w:p>
              </w:tc>
            </w:tr>
            <w:tr w:rsidR="006262BB" w:rsidRPr="006262BB" w14:paraId="03166509" w14:textId="77777777" w:rsidTr="007D08DF">
              <w:tc>
                <w:tcPr>
                  <w:tcW w:w="2835" w:type="dxa"/>
                </w:tcPr>
                <w:p w14:paraId="11083643" w14:textId="77777777" w:rsidR="006262BB" w:rsidRPr="006262BB" w:rsidRDefault="006262BB" w:rsidP="006262BB">
                  <w:pPr>
                    <w:jc w:val="center"/>
                    <w:rPr>
                      <w:sz w:val="24"/>
                      <w:szCs w:val="24"/>
                    </w:rPr>
                  </w:pPr>
                  <w:r w:rsidRPr="006262BB">
                    <w:rPr>
                      <w:sz w:val="24"/>
                      <w:szCs w:val="24"/>
                    </w:rPr>
                    <w:t>3</w:t>
                  </w:r>
                </w:p>
              </w:tc>
            </w:tr>
          </w:tbl>
          <w:p w14:paraId="0D2EC2B2" w14:textId="77777777" w:rsidR="006262BB" w:rsidRPr="006262BB" w:rsidRDefault="006262BB" w:rsidP="006262BB">
            <w:pPr>
              <w:ind w:firstLine="567"/>
              <w:jc w:val="center"/>
              <w:rPr>
                <w:sz w:val="24"/>
                <w:szCs w:val="24"/>
              </w:rPr>
            </w:pPr>
          </w:p>
          <w:p w14:paraId="55EFD186" w14:textId="77777777" w:rsidR="006262BB" w:rsidRPr="006262BB" w:rsidRDefault="006262BB" w:rsidP="006262BB">
            <w:pPr>
              <w:ind w:firstLine="340"/>
              <w:jc w:val="both"/>
              <w:rPr>
                <w:rFonts w:eastAsia="Calibri"/>
                <w:sz w:val="24"/>
                <w:szCs w:val="24"/>
              </w:rPr>
            </w:pPr>
            <w:r w:rsidRPr="006262BB">
              <w:rPr>
                <w:rFonts w:eastAsia="Calibri"/>
                <w:sz w:val="24"/>
                <w:szCs w:val="24"/>
              </w:rPr>
              <w:t>л) в Приложении № 6 к Приложению к Приказу сноску таблицы справочной информации изложить в следующей редакции:</w:t>
            </w:r>
          </w:p>
          <w:p w14:paraId="6C45EE9D" w14:textId="77777777" w:rsidR="006262BB" w:rsidRPr="006262BB" w:rsidRDefault="006262BB" w:rsidP="006262BB">
            <w:pPr>
              <w:ind w:firstLine="340"/>
              <w:jc w:val="both"/>
              <w:rPr>
                <w:rFonts w:eastAsia="Calibri"/>
                <w:sz w:val="24"/>
                <w:szCs w:val="24"/>
              </w:rPr>
            </w:pPr>
            <w:r w:rsidRPr="006262BB">
              <w:rPr>
                <w:rFonts w:eastAsia="Calibri"/>
                <w:sz w:val="24"/>
                <w:szCs w:val="24"/>
              </w:rPr>
              <w:t xml:space="preserve">«*суммы, отраженные в столбцах 3 и 4 по строке «Итого*:» должны соответствовать суммам, </w:t>
            </w:r>
            <w:r w:rsidRPr="006262BB">
              <w:rPr>
                <w:rFonts w:eastAsia="Calibri"/>
                <w:sz w:val="24"/>
                <w:szCs w:val="24"/>
              </w:rPr>
              <w:lastRenderedPageBreak/>
              <w:t>отраженным в столбцах 4 и 5 по строке «3. Всего:» Отчета о сумме перечисленного в бюджет подоходного налога.»;</w:t>
            </w:r>
          </w:p>
          <w:p w14:paraId="00EC3F0B" w14:textId="503B81CA" w:rsidR="006262BB" w:rsidRPr="006262BB" w:rsidRDefault="006262BB" w:rsidP="001D68FB">
            <w:pPr>
              <w:jc w:val="both"/>
              <w:rPr>
                <w:rFonts w:eastAsia="Calibri"/>
                <w:sz w:val="24"/>
                <w:szCs w:val="24"/>
              </w:rPr>
            </w:pPr>
          </w:p>
          <w:p w14:paraId="023B4145" w14:textId="2DFF9671" w:rsidR="006262BB" w:rsidRPr="006262BB" w:rsidRDefault="001D68FB" w:rsidP="006262BB">
            <w:pPr>
              <w:ind w:firstLine="567"/>
              <w:jc w:val="both"/>
              <w:rPr>
                <w:sz w:val="24"/>
                <w:szCs w:val="24"/>
              </w:rPr>
            </w:pPr>
            <w:r>
              <w:rPr>
                <w:sz w:val="24"/>
                <w:szCs w:val="24"/>
              </w:rPr>
              <w:t xml:space="preserve">      </w:t>
            </w:r>
            <w:r w:rsidR="006262BB" w:rsidRPr="006262BB">
              <w:rPr>
                <w:sz w:val="24"/>
                <w:szCs w:val="24"/>
              </w:rPr>
              <w:t>Приложение № 6</w:t>
            </w:r>
          </w:p>
          <w:p w14:paraId="3643B75B" w14:textId="77777777" w:rsidR="006262BB" w:rsidRPr="006262BB" w:rsidRDefault="006262BB" w:rsidP="006262BB">
            <w:pPr>
              <w:ind w:firstLine="567"/>
              <w:jc w:val="center"/>
              <w:rPr>
                <w:sz w:val="24"/>
                <w:szCs w:val="24"/>
              </w:rPr>
            </w:pPr>
            <w:r w:rsidRPr="006262BB">
              <w:rPr>
                <w:sz w:val="24"/>
                <w:szCs w:val="24"/>
              </w:rPr>
              <w:t>О Т Ч Е Т</w:t>
            </w:r>
          </w:p>
          <w:p w14:paraId="5EDDE161" w14:textId="77777777" w:rsidR="006262BB" w:rsidRPr="006262BB" w:rsidRDefault="006262BB" w:rsidP="006262BB">
            <w:pPr>
              <w:ind w:firstLine="567"/>
              <w:jc w:val="center"/>
              <w:rPr>
                <w:sz w:val="24"/>
                <w:szCs w:val="24"/>
              </w:rPr>
            </w:pPr>
            <w:r w:rsidRPr="006262BB">
              <w:rPr>
                <w:sz w:val="24"/>
                <w:szCs w:val="24"/>
              </w:rPr>
              <w:t>о сумме перечисленного в бюджет подоходного налога за</w:t>
            </w:r>
          </w:p>
          <w:p w14:paraId="011C2421" w14:textId="77777777" w:rsidR="006262BB" w:rsidRPr="006262BB" w:rsidRDefault="006262BB" w:rsidP="006262BB">
            <w:pPr>
              <w:ind w:firstLine="567"/>
              <w:jc w:val="center"/>
              <w:rPr>
                <w:sz w:val="24"/>
                <w:szCs w:val="24"/>
              </w:rPr>
            </w:pPr>
            <w:r w:rsidRPr="006262BB">
              <w:rPr>
                <w:sz w:val="24"/>
                <w:szCs w:val="24"/>
              </w:rPr>
              <w:t>____________________20____года</w:t>
            </w:r>
          </w:p>
          <w:p w14:paraId="2FA2A9F5" w14:textId="77777777" w:rsidR="006262BB" w:rsidRPr="006262BB" w:rsidRDefault="006262BB" w:rsidP="006262BB">
            <w:pPr>
              <w:ind w:firstLine="567"/>
              <w:jc w:val="center"/>
              <w:rPr>
                <w:sz w:val="24"/>
                <w:szCs w:val="24"/>
              </w:rPr>
            </w:pPr>
            <w:r w:rsidRPr="006262BB">
              <w:rPr>
                <w:sz w:val="24"/>
                <w:szCs w:val="24"/>
              </w:rPr>
              <w:t xml:space="preserve">         (месяц)</w:t>
            </w:r>
          </w:p>
          <w:p w14:paraId="0E5ED6AD" w14:textId="77777777" w:rsidR="006262BB" w:rsidRPr="006262BB" w:rsidRDefault="006262BB" w:rsidP="006262BB">
            <w:pPr>
              <w:ind w:firstLine="567"/>
              <w:jc w:val="both"/>
              <w:rPr>
                <w:sz w:val="24"/>
                <w:szCs w:val="24"/>
              </w:rPr>
            </w:pPr>
            <w:r w:rsidRPr="006262BB">
              <w:rPr>
                <w:sz w:val="24"/>
                <w:szCs w:val="24"/>
              </w:rPr>
              <w:t>…</w:t>
            </w:r>
          </w:p>
          <w:p w14:paraId="66356E01" w14:textId="77777777" w:rsidR="001D68FB" w:rsidRDefault="001D68FB" w:rsidP="006262BB">
            <w:pPr>
              <w:ind w:firstLine="567"/>
              <w:jc w:val="both"/>
              <w:rPr>
                <w:sz w:val="24"/>
                <w:szCs w:val="24"/>
              </w:rPr>
            </w:pPr>
          </w:p>
          <w:p w14:paraId="675E7271" w14:textId="180A824C" w:rsidR="006262BB" w:rsidRPr="006262BB" w:rsidRDefault="006262BB" w:rsidP="006262BB">
            <w:pPr>
              <w:ind w:firstLine="567"/>
              <w:jc w:val="both"/>
              <w:rPr>
                <w:sz w:val="24"/>
                <w:szCs w:val="24"/>
              </w:rPr>
            </w:pPr>
            <w:r w:rsidRPr="006262BB">
              <w:rPr>
                <w:sz w:val="24"/>
                <w:szCs w:val="24"/>
              </w:rPr>
              <w:t>Справочно:</w:t>
            </w:r>
          </w:p>
          <w:p w14:paraId="2D59351A" w14:textId="77777777" w:rsidR="006262BB" w:rsidRPr="006262BB" w:rsidRDefault="006262BB" w:rsidP="006262BB">
            <w:pPr>
              <w:ind w:firstLine="567"/>
              <w:jc w:val="both"/>
              <w:rPr>
                <w:sz w:val="24"/>
                <w:szCs w:val="24"/>
              </w:rPr>
            </w:pPr>
            <w:r w:rsidRPr="006262BB">
              <w:rPr>
                <w:sz w:val="24"/>
                <w:szCs w:val="24"/>
              </w:rPr>
              <w:t>…</w:t>
            </w:r>
          </w:p>
          <w:p w14:paraId="5256F2B9" w14:textId="77777777" w:rsidR="006262BB" w:rsidRPr="006262BB" w:rsidRDefault="006262BB" w:rsidP="006262BB">
            <w:pPr>
              <w:ind w:firstLine="340"/>
              <w:jc w:val="both"/>
              <w:rPr>
                <w:sz w:val="24"/>
                <w:szCs w:val="24"/>
              </w:rPr>
            </w:pPr>
            <w:r w:rsidRPr="006262BB">
              <w:rPr>
                <w:sz w:val="24"/>
                <w:szCs w:val="24"/>
              </w:rPr>
              <w:t>*суммы, отраженные в столбцах 3 и 4 по строке «Итого*:» должны соответствовать суммам, отраженным в столбцах 4 и 5 по строке «3. Всего:» Отчета о сумме перечисленного в бюджет подоходного налога.</w:t>
            </w:r>
          </w:p>
          <w:p w14:paraId="6CAA7999" w14:textId="77777777" w:rsidR="006262BB" w:rsidRPr="006262BB" w:rsidRDefault="006262BB" w:rsidP="006262BB">
            <w:pPr>
              <w:ind w:firstLine="340"/>
              <w:jc w:val="both"/>
              <w:rPr>
                <w:sz w:val="24"/>
                <w:szCs w:val="24"/>
              </w:rPr>
            </w:pPr>
          </w:p>
          <w:p w14:paraId="6307CCFA" w14:textId="77777777" w:rsidR="006262BB" w:rsidRPr="006262BB" w:rsidRDefault="006262BB" w:rsidP="006262BB">
            <w:pPr>
              <w:ind w:firstLine="340"/>
              <w:jc w:val="both"/>
              <w:rPr>
                <w:sz w:val="24"/>
                <w:szCs w:val="24"/>
              </w:rPr>
            </w:pPr>
          </w:p>
          <w:p w14:paraId="3D4F9053" w14:textId="77777777" w:rsidR="006262BB" w:rsidRPr="006262BB" w:rsidRDefault="006262BB" w:rsidP="006262BB">
            <w:pPr>
              <w:ind w:firstLine="340"/>
              <w:jc w:val="both"/>
              <w:rPr>
                <w:sz w:val="24"/>
                <w:szCs w:val="24"/>
              </w:rPr>
            </w:pPr>
          </w:p>
          <w:p w14:paraId="3060A382" w14:textId="77777777" w:rsidR="006262BB" w:rsidRPr="006262BB" w:rsidRDefault="006262BB" w:rsidP="006262BB">
            <w:pPr>
              <w:ind w:firstLine="340"/>
              <w:jc w:val="both"/>
              <w:rPr>
                <w:sz w:val="24"/>
                <w:szCs w:val="24"/>
              </w:rPr>
            </w:pPr>
          </w:p>
          <w:p w14:paraId="00644B12" w14:textId="77777777" w:rsidR="00DE7AA3" w:rsidRDefault="00DE7AA3" w:rsidP="006262BB">
            <w:pPr>
              <w:ind w:firstLine="340"/>
              <w:jc w:val="both"/>
              <w:rPr>
                <w:sz w:val="24"/>
                <w:szCs w:val="24"/>
              </w:rPr>
            </w:pPr>
          </w:p>
          <w:p w14:paraId="07380405" w14:textId="77777777" w:rsidR="00DE7AA3" w:rsidRDefault="00DE7AA3" w:rsidP="006262BB">
            <w:pPr>
              <w:ind w:firstLine="340"/>
              <w:jc w:val="both"/>
              <w:rPr>
                <w:sz w:val="24"/>
                <w:szCs w:val="24"/>
              </w:rPr>
            </w:pPr>
          </w:p>
          <w:p w14:paraId="6F805F7A" w14:textId="77777777" w:rsidR="00DE7AA3" w:rsidRDefault="00DE7AA3" w:rsidP="006262BB">
            <w:pPr>
              <w:ind w:firstLine="340"/>
              <w:jc w:val="both"/>
              <w:rPr>
                <w:sz w:val="24"/>
                <w:szCs w:val="24"/>
              </w:rPr>
            </w:pPr>
          </w:p>
          <w:p w14:paraId="066D8686" w14:textId="0AFEE413" w:rsidR="006262BB" w:rsidRPr="006262BB" w:rsidRDefault="006262BB" w:rsidP="006262BB">
            <w:pPr>
              <w:ind w:firstLine="340"/>
              <w:jc w:val="both"/>
              <w:rPr>
                <w:sz w:val="24"/>
                <w:szCs w:val="24"/>
              </w:rPr>
            </w:pPr>
            <w:r w:rsidRPr="006262BB">
              <w:rPr>
                <w:sz w:val="24"/>
                <w:szCs w:val="24"/>
              </w:rPr>
              <w:t xml:space="preserve">м) строка 266 Приложения № 6 к Приложению № 8 к </w:t>
            </w:r>
            <w:r w:rsidRPr="006262BB">
              <w:rPr>
                <w:sz w:val="24"/>
                <w:szCs w:val="24"/>
              </w:rPr>
              <w:lastRenderedPageBreak/>
              <w:t>Приложению к Приказу изложена в следующей редакции:</w:t>
            </w:r>
          </w:p>
          <w:p w14:paraId="32CE836B" w14:textId="2ADBBC77" w:rsidR="006262BB" w:rsidRDefault="006262BB" w:rsidP="006262BB">
            <w:pPr>
              <w:rPr>
                <w:sz w:val="24"/>
                <w:szCs w:val="24"/>
              </w:rPr>
            </w:pPr>
            <w:r w:rsidRPr="006262BB">
              <w:rPr>
                <w:sz w:val="24"/>
                <w:szCs w:val="24"/>
              </w:rPr>
              <w:t xml:space="preserve">Приложение № 6 к Приложению № 8 к Приложению к Приказу </w:t>
            </w:r>
          </w:p>
          <w:p w14:paraId="4AD9DF7F" w14:textId="77777777" w:rsidR="00DE7AA3" w:rsidRPr="006262BB" w:rsidRDefault="00DE7AA3" w:rsidP="00DE7AA3">
            <w:pPr>
              <w:ind w:right="-390"/>
              <w:rPr>
                <w:sz w:val="24"/>
                <w:szCs w:val="24"/>
              </w:rPr>
            </w:pPr>
          </w:p>
          <w:p w14:paraId="37947750" w14:textId="77777777" w:rsidR="006262BB" w:rsidRPr="006262BB" w:rsidRDefault="006262BB" w:rsidP="006262BB">
            <w:pPr>
              <w:rPr>
                <w:sz w:val="24"/>
                <w:szCs w:val="24"/>
              </w:rPr>
            </w:pPr>
          </w:p>
          <w:tbl>
            <w:tblPr>
              <w:tblStyle w:val="ae"/>
              <w:tblpPr w:leftFromText="180" w:rightFromText="180" w:vertAnchor="text" w:horzAnchor="margin" w:tblpY="-153"/>
              <w:tblOverlap w:val="never"/>
              <w:tblW w:w="3255" w:type="dxa"/>
              <w:tblLayout w:type="fixed"/>
              <w:tblLook w:val="04A0" w:firstRow="1" w:lastRow="0" w:firstColumn="1" w:lastColumn="0" w:noHBand="0" w:noVBand="1"/>
            </w:tblPr>
            <w:tblGrid>
              <w:gridCol w:w="704"/>
              <w:gridCol w:w="2551"/>
            </w:tblGrid>
            <w:tr w:rsidR="006262BB" w:rsidRPr="006262BB" w14:paraId="5AA1C5AA" w14:textId="77777777" w:rsidTr="00A87778">
              <w:trPr>
                <w:trHeight w:val="470"/>
              </w:trPr>
              <w:tc>
                <w:tcPr>
                  <w:tcW w:w="704" w:type="dxa"/>
                </w:tcPr>
                <w:p w14:paraId="55B210ED" w14:textId="77777777" w:rsidR="006262BB" w:rsidRPr="007D08DF" w:rsidRDefault="006262BB" w:rsidP="006262BB">
                  <w:pPr>
                    <w:jc w:val="center"/>
                    <w:rPr>
                      <w:b/>
                      <w:bCs/>
                      <w:sz w:val="24"/>
                      <w:szCs w:val="24"/>
                    </w:rPr>
                  </w:pPr>
                  <w:r w:rsidRPr="007D08DF">
                    <w:rPr>
                      <w:b/>
                      <w:bCs/>
                      <w:sz w:val="24"/>
                      <w:szCs w:val="24"/>
                    </w:rPr>
                    <w:t>266</w:t>
                  </w:r>
                </w:p>
              </w:tc>
              <w:tc>
                <w:tcPr>
                  <w:tcW w:w="2551" w:type="dxa"/>
                </w:tcPr>
                <w:p w14:paraId="2B403E46" w14:textId="77777777" w:rsidR="006262BB" w:rsidRPr="007D08DF" w:rsidRDefault="006262BB" w:rsidP="006262BB">
                  <w:pPr>
                    <w:ind w:left="-104" w:right="-112"/>
                    <w:jc w:val="both"/>
                    <w:rPr>
                      <w:b/>
                      <w:bCs/>
                      <w:sz w:val="24"/>
                      <w:szCs w:val="24"/>
                    </w:rPr>
                  </w:pPr>
                  <w:r w:rsidRPr="007D08DF">
                    <w:rPr>
                      <w:b/>
                      <w:bCs/>
                      <w:sz w:val="24"/>
                      <w:szCs w:val="24"/>
                    </w:rPr>
                    <w:t>Доходы, полученные физическими лицами в виде 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tc>
            </w:tr>
          </w:tbl>
          <w:p w14:paraId="3E1DED7E" w14:textId="08EEC64B" w:rsidR="006262BB" w:rsidRPr="006262BB" w:rsidRDefault="006262BB" w:rsidP="006262BB">
            <w:pPr>
              <w:rPr>
                <w:sz w:val="24"/>
                <w:szCs w:val="24"/>
              </w:rPr>
            </w:pPr>
          </w:p>
          <w:p w14:paraId="1D2CC614" w14:textId="77777777" w:rsidR="006262BB" w:rsidRPr="006262BB" w:rsidRDefault="006262BB" w:rsidP="006262BB">
            <w:pPr>
              <w:rPr>
                <w:sz w:val="24"/>
                <w:szCs w:val="24"/>
              </w:rPr>
            </w:pPr>
            <w:r w:rsidRPr="006262BB">
              <w:rPr>
                <w:sz w:val="24"/>
                <w:szCs w:val="24"/>
              </w:rPr>
              <w:t>н) Приложение № 6 к Приложению № 8 к Приложению к Приказу дополнить строкой 267 следующего содержания:</w:t>
            </w:r>
          </w:p>
          <w:p w14:paraId="59B7B5CC" w14:textId="77777777" w:rsidR="006262BB" w:rsidRPr="006262BB" w:rsidRDefault="006262BB" w:rsidP="006262BB">
            <w:pPr>
              <w:rPr>
                <w:sz w:val="24"/>
                <w:szCs w:val="24"/>
              </w:rPr>
            </w:pPr>
          </w:p>
          <w:tbl>
            <w:tblPr>
              <w:tblStyle w:val="ae"/>
              <w:tblpPr w:leftFromText="180" w:rightFromText="180" w:vertAnchor="text" w:horzAnchor="margin" w:tblpY="-153"/>
              <w:tblOverlap w:val="never"/>
              <w:tblW w:w="3301" w:type="dxa"/>
              <w:tblLayout w:type="fixed"/>
              <w:tblLook w:val="04A0" w:firstRow="1" w:lastRow="0" w:firstColumn="1" w:lastColumn="0" w:noHBand="0" w:noVBand="1"/>
            </w:tblPr>
            <w:tblGrid>
              <w:gridCol w:w="977"/>
              <w:gridCol w:w="2324"/>
            </w:tblGrid>
            <w:tr w:rsidR="006262BB" w:rsidRPr="006262BB" w14:paraId="0FB5D871" w14:textId="77777777" w:rsidTr="00A87778">
              <w:trPr>
                <w:trHeight w:val="470"/>
              </w:trPr>
              <w:tc>
                <w:tcPr>
                  <w:tcW w:w="977" w:type="dxa"/>
                </w:tcPr>
                <w:p w14:paraId="77C6265A" w14:textId="77777777" w:rsidR="006262BB" w:rsidRPr="006262BB" w:rsidRDefault="006262BB" w:rsidP="006262BB">
                  <w:pPr>
                    <w:jc w:val="center"/>
                    <w:rPr>
                      <w:sz w:val="24"/>
                      <w:szCs w:val="24"/>
                    </w:rPr>
                  </w:pPr>
                  <w:r w:rsidRPr="006262BB">
                    <w:rPr>
                      <w:sz w:val="24"/>
                      <w:szCs w:val="24"/>
                    </w:rPr>
                    <w:t>267</w:t>
                  </w:r>
                </w:p>
              </w:tc>
              <w:tc>
                <w:tcPr>
                  <w:tcW w:w="2324" w:type="dxa"/>
                </w:tcPr>
                <w:p w14:paraId="07BA4355" w14:textId="77777777" w:rsidR="006262BB" w:rsidRPr="006262BB" w:rsidRDefault="006262BB" w:rsidP="006262BB">
                  <w:pPr>
                    <w:ind w:left="-104" w:right="-112"/>
                    <w:rPr>
                      <w:sz w:val="24"/>
                      <w:szCs w:val="24"/>
                    </w:rPr>
                  </w:pPr>
                  <w:r w:rsidRPr="006262BB">
                    <w:rPr>
                      <w:sz w:val="24"/>
                      <w:szCs w:val="24"/>
                    </w:rPr>
                    <w:t>Иные доходы</w:t>
                  </w:r>
                </w:p>
              </w:tc>
            </w:tr>
          </w:tbl>
          <w:p w14:paraId="5284B171" w14:textId="45832E8F" w:rsidR="006262BB" w:rsidRPr="006262BB" w:rsidRDefault="006262BB" w:rsidP="006262BB">
            <w:pPr>
              <w:ind w:firstLine="301"/>
              <w:jc w:val="both"/>
              <w:rPr>
                <w:sz w:val="22"/>
                <w:szCs w:val="22"/>
              </w:rPr>
            </w:pPr>
          </w:p>
        </w:tc>
        <w:tc>
          <w:tcPr>
            <w:tcW w:w="3260" w:type="dxa"/>
            <w:tcBorders>
              <w:top w:val="single" w:sz="4" w:space="0" w:color="auto"/>
              <w:bottom w:val="single" w:sz="4" w:space="0" w:color="auto"/>
            </w:tcBorders>
          </w:tcPr>
          <w:p w14:paraId="4E3D223E" w14:textId="77777777" w:rsidR="006262BB" w:rsidRPr="006262BB" w:rsidRDefault="006262BB" w:rsidP="006262BB">
            <w:pPr>
              <w:jc w:val="both"/>
              <w:rPr>
                <w:rFonts w:eastAsia="Calibri"/>
                <w:sz w:val="24"/>
                <w:szCs w:val="24"/>
              </w:rPr>
            </w:pPr>
            <w:r w:rsidRPr="006262BB">
              <w:rPr>
                <w:rFonts w:eastAsia="Calibri"/>
                <w:sz w:val="24"/>
                <w:szCs w:val="24"/>
              </w:rPr>
              <w:lastRenderedPageBreak/>
              <w:t xml:space="preserve">Изменение внесено в связи с вступлением в силу с </w:t>
            </w:r>
            <w:r w:rsidRPr="006262BB">
              <w:rPr>
                <w:rFonts w:eastAsia="Calibri"/>
                <w:b/>
                <w:bCs/>
                <w:sz w:val="24"/>
                <w:szCs w:val="24"/>
              </w:rPr>
              <w:t xml:space="preserve">01.01.2025 г. </w:t>
            </w:r>
            <w:r w:rsidRPr="006262BB">
              <w:rPr>
                <w:rFonts w:eastAsia="Calibri"/>
                <w:sz w:val="24"/>
                <w:szCs w:val="24"/>
              </w:rPr>
              <w:t>Закона ПМР от 02 августа 2024 года № 140-ЗИ-</w:t>
            </w:r>
            <w:r w:rsidRPr="006262BB">
              <w:rPr>
                <w:rFonts w:eastAsia="Calibri"/>
                <w:sz w:val="24"/>
                <w:szCs w:val="24"/>
                <w:lang w:val="en-US"/>
              </w:rPr>
              <w:t>VII</w:t>
            </w:r>
            <w:r w:rsidRPr="006262BB">
              <w:rPr>
                <w:rFonts w:eastAsia="Calibri"/>
                <w:sz w:val="24"/>
                <w:szCs w:val="24"/>
              </w:rPr>
              <w:t xml:space="preserve"> «О внесении изменений и дополнения в Закон ПМР «О подоходном налоге с физических лиц»</w:t>
            </w:r>
          </w:p>
          <w:p w14:paraId="1A579166" w14:textId="77777777" w:rsidR="006262BB" w:rsidRPr="006262BB" w:rsidRDefault="006262BB" w:rsidP="006262BB">
            <w:pPr>
              <w:rPr>
                <w:rFonts w:eastAsia="Calibri"/>
                <w:sz w:val="24"/>
                <w:szCs w:val="24"/>
              </w:rPr>
            </w:pPr>
          </w:p>
          <w:p w14:paraId="2C71A69C" w14:textId="77777777" w:rsidR="006262BB" w:rsidRPr="006262BB" w:rsidRDefault="006262BB" w:rsidP="006262BB">
            <w:pPr>
              <w:rPr>
                <w:rFonts w:eastAsia="Calibri"/>
                <w:sz w:val="24"/>
                <w:szCs w:val="24"/>
              </w:rPr>
            </w:pPr>
          </w:p>
          <w:p w14:paraId="1F117D20" w14:textId="77777777" w:rsidR="006262BB" w:rsidRPr="006262BB" w:rsidRDefault="006262BB" w:rsidP="006262BB">
            <w:pPr>
              <w:rPr>
                <w:rFonts w:eastAsia="Calibri"/>
                <w:sz w:val="24"/>
                <w:szCs w:val="24"/>
              </w:rPr>
            </w:pPr>
          </w:p>
          <w:p w14:paraId="7CF9EEEA" w14:textId="77777777" w:rsidR="006262BB" w:rsidRPr="006262BB" w:rsidRDefault="006262BB" w:rsidP="006262BB">
            <w:pPr>
              <w:rPr>
                <w:rFonts w:eastAsia="Calibri"/>
                <w:sz w:val="24"/>
                <w:szCs w:val="24"/>
              </w:rPr>
            </w:pPr>
          </w:p>
          <w:p w14:paraId="1B4F935A" w14:textId="77777777" w:rsidR="006262BB" w:rsidRPr="006262BB" w:rsidRDefault="006262BB" w:rsidP="006262BB">
            <w:pPr>
              <w:rPr>
                <w:rFonts w:eastAsia="Calibri"/>
                <w:sz w:val="24"/>
                <w:szCs w:val="24"/>
              </w:rPr>
            </w:pPr>
          </w:p>
          <w:p w14:paraId="56D49F69" w14:textId="77777777" w:rsidR="006262BB" w:rsidRPr="006262BB" w:rsidRDefault="006262BB" w:rsidP="006262BB">
            <w:pPr>
              <w:rPr>
                <w:rFonts w:eastAsia="Calibri"/>
                <w:sz w:val="24"/>
                <w:szCs w:val="24"/>
              </w:rPr>
            </w:pPr>
          </w:p>
          <w:p w14:paraId="35F4766E" w14:textId="77777777" w:rsidR="006262BB" w:rsidRPr="006262BB" w:rsidRDefault="006262BB" w:rsidP="006262BB">
            <w:pPr>
              <w:rPr>
                <w:rFonts w:eastAsia="Calibri"/>
                <w:sz w:val="24"/>
                <w:szCs w:val="24"/>
              </w:rPr>
            </w:pPr>
          </w:p>
          <w:p w14:paraId="7E703A64" w14:textId="77777777" w:rsidR="006262BB" w:rsidRPr="006262BB" w:rsidRDefault="006262BB" w:rsidP="006262BB">
            <w:pPr>
              <w:rPr>
                <w:rFonts w:eastAsia="Calibri"/>
                <w:sz w:val="24"/>
                <w:szCs w:val="24"/>
              </w:rPr>
            </w:pPr>
          </w:p>
          <w:p w14:paraId="327D05C4" w14:textId="77777777" w:rsidR="006262BB" w:rsidRPr="006262BB" w:rsidRDefault="006262BB" w:rsidP="006262BB">
            <w:pPr>
              <w:rPr>
                <w:rFonts w:eastAsia="Calibri"/>
                <w:sz w:val="24"/>
                <w:szCs w:val="24"/>
              </w:rPr>
            </w:pPr>
          </w:p>
          <w:p w14:paraId="0152F85D" w14:textId="77777777" w:rsidR="006262BB" w:rsidRPr="006262BB" w:rsidRDefault="006262BB" w:rsidP="006262BB">
            <w:pPr>
              <w:rPr>
                <w:rFonts w:eastAsia="Calibri"/>
                <w:sz w:val="24"/>
                <w:szCs w:val="24"/>
              </w:rPr>
            </w:pPr>
          </w:p>
          <w:p w14:paraId="670EB830" w14:textId="77777777" w:rsidR="006262BB" w:rsidRPr="006262BB" w:rsidRDefault="006262BB" w:rsidP="006262BB">
            <w:pPr>
              <w:rPr>
                <w:rFonts w:eastAsia="Calibri"/>
                <w:sz w:val="24"/>
                <w:szCs w:val="24"/>
              </w:rPr>
            </w:pPr>
          </w:p>
          <w:p w14:paraId="3ABCF051" w14:textId="77777777" w:rsidR="006262BB" w:rsidRPr="006262BB" w:rsidRDefault="006262BB" w:rsidP="006262BB">
            <w:pPr>
              <w:rPr>
                <w:rFonts w:eastAsia="Calibri"/>
                <w:sz w:val="24"/>
                <w:szCs w:val="24"/>
              </w:rPr>
            </w:pPr>
          </w:p>
          <w:p w14:paraId="7D5C216C" w14:textId="77777777" w:rsidR="006262BB" w:rsidRPr="006262BB" w:rsidRDefault="006262BB" w:rsidP="006262BB">
            <w:pPr>
              <w:rPr>
                <w:rFonts w:eastAsia="Calibri"/>
                <w:sz w:val="24"/>
                <w:szCs w:val="24"/>
              </w:rPr>
            </w:pPr>
          </w:p>
          <w:p w14:paraId="527B2FCF" w14:textId="77777777" w:rsidR="006262BB" w:rsidRPr="006262BB" w:rsidRDefault="006262BB" w:rsidP="006262BB">
            <w:pPr>
              <w:rPr>
                <w:rFonts w:eastAsia="Calibri"/>
                <w:sz w:val="24"/>
                <w:szCs w:val="24"/>
              </w:rPr>
            </w:pPr>
          </w:p>
          <w:p w14:paraId="5AE5F08A" w14:textId="77777777" w:rsidR="006262BB" w:rsidRPr="006262BB" w:rsidRDefault="006262BB" w:rsidP="006262BB">
            <w:pPr>
              <w:rPr>
                <w:rFonts w:eastAsia="Calibri"/>
                <w:sz w:val="24"/>
                <w:szCs w:val="24"/>
              </w:rPr>
            </w:pPr>
          </w:p>
          <w:p w14:paraId="4249BDE4" w14:textId="77777777" w:rsidR="006262BB" w:rsidRPr="006262BB" w:rsidRDefault="006262BB" w:rsidP="006262BB">
            <w:pPr>
              <w:rPr>
                <w:rFonts w:eastAsia="Calibri"/>
                <w:sz w:val="24"/>
                <w:szCs w:val="24"/>
              </w:rPr>
            </w:pPr>
          </w:p>
          <w:p w14:paraId="2206B2EA" w14:textId="77777777" w:rsidR="006262BB" w:rsidRPr="006262BB" w:rsidRDefault="006262BB" w:rsidP="006262BB">
            <w:pPr>
              <w:rPr>
                <w:rFonts w:eastAsia="Calibri"/>
                <w:sz w:val="24"/>
                <w:szCs w:val="24"/>
              </w:rPr>
            </w:pPr>
          </w:p>
          <w:p w14:paraId="760A81BD" w14:textId="77777777" w:rsidR="006262BB" w:rsidRPr="006262BB" w:rsidRDefault="006262BB" w:rsidP="006262BB">
            <w:pPr>
              <w:rPr>
                <w:rFonts w:eastAsia="Calibri"/>
                <w:sz w:val="24"/>
                <w:szCs w:val="24"/>
              </w:rPr>
            </w:pPr>
          </w:p>
          <w:p w14:paraId="0C201B7C" w14:textId="77777777" w:rsidR="006262BB" w:rsidRPr="006262BB" w:rsidRDefault="006262BB" w:rsidP="006262BB">
            <w:pPr>
              <w:rPr>
                <w:rFonts w:eastAsia="Calibri"/>
                <w:sz w:val="24"/>
                <w:szCs w:val="24"/>
              </w:rPr>
            </w:pPr>
          </w:p>
          <w:p w14:paraId="46CB2635" w14:textId="77777777" w:rsidR="006262BB" w:rsidRPr="006262BB" w:rsidRDefault="006262BB" w:rsidP="006262BB">
            <w:pPr>
              <w:rPr>
                <w:rFonts w:eastAsia="Calibri"/>
                <w:sz w:val="24"/>
                <w:szCs w:val="24"/>
              </w:rPr>
            </w:pPr>
          </w:p>
          <w:p w14:paraId="7A85A800" w14:textId="77777777" w:rsidR="006262BB" w:rsidRPr="006262BB" w:rsidRDefault="006262BB" w:rsidP="006262BB">
            <w:pPr>
              <w:rPr>
                <w:rFonts w:eastAsia="Calibri"/>
                <w:sz w:val="24"/>
                <w:szCs w:val="24"/>
              </w:rPr>
            </w:pPr>
          </w:p>
          <w:p w14:paraId="748B05A7" w14:textId="77777777" w:rsidR="006262BB" w:rsidRPr="006262BB" w:rsidRDefault="006262BB" w:rsidP="006262BB">
            <w:pPr>
              <w:rPr>
                <w:rFonts w:eastAsia="Calibri"/>
                <w:sz w:val="24"/>
                <w:szCs w:val="24"/>
              </w:rPr>
            </w:pPr>
          </w:p>
          <w:p w14:paraId="1464C90A" w14:textId="77777777" w:rsidR="006262BB" w:rsidRPr="006262BB" w:rsidRDefault="006262BB" w:rsidP="006262BB">
            <w:pPr>
              <w:rPr>
                <w:rFonts w:eastAsia="Calibri"/>
                <w:sz w:val="24"/>
                <w:szCs w:val="24"/>
              </w:rPr>
            </w:pPr>
          </w:p>
          <w:p w14:paraId="7981315D" w14:textId="77777777" w:rsidR="006262BB" w:rsidRPr="006262BB" w:rsidRDefault="006262BB" w:rsidP="006262BB">
            <w:pPr>
              <w:rPr>
                <w:rFonts w:eastAsia="Calibri"/>
                <w:sz w:val="24"/>
                <w:szCs w:val="24"/>
              </w:rPr>
            </w:pPr>
          </w:p>
          <w:p w14:paraId="6C4FA77B" w14:textId="77777777" w:rsidR="006262BB" w:rsidRPr="006262BB" w:rsidRDefault="006262BB" w:rsidP="006262BB">
            <w:pPr>
              <w:rPr>
                <w:rFonts w:eastAsia="Calibri"/>
                <w:sz w:val="24"/>
                <w:szCs w:val="24"/>
              </w:rPr>
            </w:pPr>
          </w:p>
          <w:p w14:paraId="46D90CB3" w14:textId="77777777" w:rsidR="006262BB" w:rsidRPr="006262BB" w:rsidRDefault="006262BB" w:rsidP="006262BB">
            <w:pPr>
              <w:rPr>
                <w:rFonts w:eastAsia="Calibri"/>
                <w:sz w:val="24"/>
                <w:szCs w:val="24"/>
              </w:rPr>
            </w:pPr>
          </w:p>
          <w:p w14:paraId="0FC901FA" w14:textId="77777777" w:rsidR="006262BB" w:rsidRPr="006262BB" w:rsidRDefault="006262BB" w:rsidP="006262BB">
            <w:pPr>
              <w:rPr>
                <w:rFonts w:eastAsia="Calibri"/>
                <w:sz w:val="24"/>
                <w:szCs w:val="24"/>
              </w:rPr>
            </w:pPr>
          </w:p>
          <w:p w14:paraId="2D5D8A38" w14:textId="77777777" w:rsidR="006262BB" w:rsidRPr="006262BB" w:rsidRDefault="006262BB" w:rsidP="006262BB">
            <w:pPr>
              <w:rPr>
                <w:rFonts w:eastAsia="Calibri"/>
                <w:sz w:val="24"/>
                <w:szCs w:val="24"/>
              </w:rPr>
            </w:pPr>
          </w:p>
          <w:p w14:paraId="788C5B3C" w14:textId="77777777" w:rsidR="006262BB" w:rsidRPr="006262BB" w:rsidRDefault="006262BB" w:rsidP="006262BB">
            <w:pPr>
              <w:rPr>
                <w:rFonts w:eastAsia="Calibri"/>
                <w:sz w:val="24"/>
                <w:szCs w:val="24"/>
              </w:rPr>
            </w:pPr>
          </w:p>
          <w:p w14:paraId="3B950548" w14:textId="77777777" w:rsidR="006262BB" w:rsidRPr="006262BB" w:rsidRDefault="006262BB" w:rsidP="006262BB">
            <w:pPr>
              <w:rPr>
                <w:rFonts w:eastAsia="Calibri"/>
                <w:sz w:val="24"/>
                <w:szCs w:val="24"/>
              </w:rPr>
            </w:pPr>
          </w:p>
          <w:p w14:paraId="5EF877FE" w14:textId="77777777" w:rsidR="006262BB" w:rsidRPr="006262BB" w:rsidRDefault="006262BB" w:rsidP="006262BB">
            <w:pPr>
              <w:rPr>
                <w:rFonts w:eastAsia="Calibri"/>
                <w:sz w:val="24"/>
                <w:szCs w:val="24"/>
              </w:rPr>
            </w:pPr>
          </w:p>
          <w:p w14:paraId="7D202722" w14:textId="77777777" w:rsidR="006262BB" w:rsidRPr="006262BB" w:rsidRDefault="006262BB" w:rsidP="006262BB">
            <w:pPr>
              <w:rPr>
                <w:rFonts w:eastAsia="Calibri"/>
                <w:sz w:val="24"/>
                <w:szCs w:val="24"/>
              </w:rPr>
            </w:pPr>
          </w:p>
          <w:p w14:paraId="558A37B7" w14:textId="77777777" w:rsidR="006262BB" w:rsidRPr="006262BB" w:rsidRDefault="006262BB" w:rsidP="006262BB">
            <w:pPr>
              <w:rPr>
                <w:rFonts w:eastAsia="Calibri"/>
                <w:sz w:val="24"/>
                <w:szCs w:val="24"/>
              </w:rPr>
            </w:pPr>
          </w:p>
          <w:p w14:paraId="328844C4" w14:textId="77777777" w:rsidR="006262BB" w:rsidRPr="006262BB" w:rsidRDefault="006262BB" w:rsidP="006262BB">
            <w:pPr>
              <w:rPr>
                <w:rFonts w:eastAsia="Calibri"/>
                <w:sz w:val="24"/>
                <w:szCs w:val="24"/>
              </w:rPr>
            </w:pPr>
          </w:p>
          <w:p w14:paraId="30C2F283" w14:textId="77777777" w:rsidR="006262BB" w:rsidRPr="006262BB" w:rsidRDefault="006262BB" w:rsidP="006262BB">
            <w:pPr>
              <w:rPr>
                <w:rFonts w:eastAsia="Calibri"/>
                <w:sz w:val="24"/>
                <w:szCs w:val="24"/>
              </w:rPr>
            </w:pPr>
          </w:p>
          <w:p w14:paraId="41DE673A" w14:textId="77777777" w:rsidR="006262BB" w:rsidRPr="006262BB" w:rsidRDefault="006262BB" w:rsidP="006262BB">
            <w:pPr>
              <w:rPr>
                <w:rFonts w:eastAsia="Calibri"/>
                <w:sz w:val="24"/>
                <w:szCs w:val="24"/>
              </w:rPr>
            </w:pPr>
          </w:p>
          <w:p w14:paraId="0C2AFB88" w14:textId="77777777" w:rsidR="006262BB" w:rsidRPr="006262BB" w:rsidRDefault="006262BB" w:rsidP="006262BB">
            <w:pPr>
              <w:rPr>
                <w:rFonts w:eastAsia="Calibri"/>
                <w:sz w:val="24"/>
                <w:szCs w:val="24"/>
              </w:rPr>
            </w:pPr>
          </w:p>
          <w:p w14:paraId="6800539D" w14:textId="77777777" w:rsidR="006262BB" w:rsidRPr="006262BB" w:rsidRDefault="006262BB" w:rsidP="006262BB">
            <w:pPr>
              <w:rPr>
                <w:rFonts w:eastAsia="Calibri"/>
                <w:sz w:val="24"/>
                <w:szCs w:val="24"/>
              </w:rPr>
            </w:pPr>
          </w:p>
          <w:p w14:paraId="6F94AB9D" w14:textId="77777777" w:rsidR="006262BB" w:rsidRPr="006262BB" w:rsidRDefault="006262BB" w:rsidP="006262BB">
            <w:pPr>
              <w:rPr>
                <w:rFonts w:eastAsia="Calibri"/>
                <w:sz w:val="24"/>
                <w:szCs w:val="24"/>
              </w:rPr>
            </w:pPr>
          </w:p>
          <w:p w14:paraId="3588905C" w14:textId="77777777" w:rsidR="006262BB" w:rsidRPr="006262BB" w:rsidRDefault="006262BB" w:rsidP="006262BB">
            <w:pPr>
              <w:rPr>
                <w:rFonts w:eastAsia="Calibri"/>
                <w:sz w:val="24"/>
                <w:szCs w:val="24"/>
              </w:rPr>
            </w:pPr>
          </w:p>
          <w:p w14:paraId="5316E9AB" w14:textId="77777777" w:rsidR="006262BB" w:rsidRPr="006262BB" w:rsidRDefault="006262BB" w:rsidP="006262BB">
            <w:pPr>
              <w:rPr>
                <w:rFonts w:eastAsia="Calibri"/>
                <w:sz w:val="24"/>
                <w:szCs w:val="24"/>
              </w:rPr>
            </w:pPr>
          </w:p>
          <w:p w14:paraId="310F3391" w14:textId="77777777" w:rsidR="006262BB" w:rsidRPr="006262BB" w:rsidRDefault="006262BB" w:rsidP="006262BB">
            <w:pPr>
              <w:rPr>
                <w:rFonts w:eastAsia="Calibri"/>
                <w:sz w:val="24"/>
                <w:szCs w:val="24"/>
              </w:rPr>
            </w:pPr>
          </w:p>
          <w:p w14:paraId="2F3A117A" w14:textId="77777777" w:rsidR="006262BB" w:rsidRPr="006262BB" w:rsidRDefault="006262BB" w:rsidP="006262BB">
            <w:pPr>
              <w:rPr>
                <w:rFonts w:eastAsia="Calibri"/>
                <w:sz w:val="24"/>
                <w:szCs w:val="24"/>
              </w:rPr>
            </w:pPr>
          </w:p>
          <w:p w14:paraId="61BD39F4" w14:textId="77777777" w:rsidR="006262BB" w:rsidRPr="006262BB" w:rsidRDefault="006262BB" w:rsidP="006262BB">
            <w:pPr>
              <w:rPr>
                <w:rFonts w:eastAsia="Calibri"/>
                <w:sz w:val="24"/>
                <w:szCs w:val="24"/>
              </w:rPr>
            </w:pPr>
          </w:p>
          <w:p w14:paraId="33652E2B" w14:textId="77777777" w:rsidR="006262BB" w:rsidRPr="006262BB" w:rsidRDefault="006262BB" w:rsidP="006262BB">
            <w:pPr>
              <w:rPr>
                <w:rFonts w:eastAsia="Calibri"/>
                <w:sz w:val="24"/>
                <w:szCs w:val="24"/>
              </w:rPr>
            </w:pPr>
          </w:p>
          <w:p w14:paraId="4BA8EA02" w14:textId="77777777" w:rsidR="006262BB" w:rsidRPr="006262BB" w:rsidRDefault="006262BB" w:rsidP="006262BB">
            <w:pPr>
              <w:rPr>
                <w:rFonts w:eastAsia="Calibri"/>
                <w:sz w:val="24"/>
                <w:szCs w:val="24"/>
              </w:rPr>
            </w:pPr>
          </w:p>
          <w:p w14:paraId="2A262605" w14:textId="77777777" w:rsidR="006262BB" w:rsidRPr="006262BB" w:rsidRDefault="006262BB" w:rsidP="006262BB">
            <w:pPr>
              <w:rPr>
                <w:rFonts w:eastAsia="Calibri"/>
                <w:sz w:val="24"/>
                <w:szCs w:val="24"/>
              </w:rPr>
            </w:pPr>
          </w:p>
          <w:p w14:paraId="148D58BF" w14:textId="77777777" w:rsidR="006262BB" w:rsidRPr="006262BB" w:rsidRDefault="006262BB" w:rsidP="006262BB">
            <w:pPr>
              <w:rPr>
                <w:rFonts w:eastAsia="Calibri"/>
                <w:sz w:val="24"/>
                <w:szCs w:val="24"/>
              </w:rPr>
            </w:pPr>
          </w:p>
          <w:p w14:paraId="0D926371" w14:textId="77777777" w:rsidR="006262BB" w:rsidRPr="006262BB" w:rsidRDefault="006262BB" w:rsidP="006262BB">
            <w:pPr>
              <w:rPr>
                <w:rFonts w:eastAsia="Calibri"/>
                <w:sz w:val="24"/>
                <w:szCs w:val="24"/>
              </w:rPr>
            </w:pPr>
          </w:p>
          <w:p w14:paraId="43FDA78A" w14:textId="77777777" w:rsidR="006262BB" w:rsidRPr="006262BB" w:rsidRDefault="006262BB" w:rsidP="006262BB">
            <w:pPr>
              <w:rPr>
                <w:rFonts w:eastAsia="Calibri"/>
                <w:sz w:val="24"/>
                <w:szCs w:val="24"/>
              </w:rPr>
            </w:pPr>
          </w:p>
          <w:p w14:paraId="75112987" w14:textId="77777777" w:rsidR="006262BB" w:rsidRPr="006262BB" w:rsidRDefault="006262BB" w:rsidP="006262BB">
            <w:pPr>
              <w:rPr>
                <w:rFonts w:eastAsia="Calibri"/>
                <w:sz w:val="24"/>
                <w:szCs w:val="24"/>
              </w:rPr>
            </w:pPr>
          </w:p>
          <w:p w14:paraId="2E731C6D" w14:textId="77777777" w:rsidR="006262BB" w:rsidRPr="006262BB" w:rsidRDefault="006262BB" w:rsidP="006262BB">
            <w:pPr>
              <w:rPr>
                <w:rFonts w:eastAsia="Calibri"/>
                <w:sz w:val="24"/>
                <w:szCs w:val="24"/>
              </w:rPr>
            </w:pPr>
          </w:p>
          <w:p w14:paraId="11164928" w14:textId="77777777" w:rsidR="006262BB" w:rsidRPr="006262BB" w:rsidRDefault="006262BB" w:rsidP="006262BB">
            <w:pPr>
              <w:rPr>
                <w:rFonts w:eastAsia="Calibri"/>
                <w:sz w:val="24"/>
                <w:szCs w:val="24"/>
              </w:rPr>
            </w:pPr>
          </w:p>
          <w:p w14:paraId="1F0148EB" w14:textId="77777777" w:rsidR="006262BB" w:rsidRPr="006262BB" w:rsidRDefault="006262BB" w:rsidP="006262BB">
            <w:pPr>
              <w:rPr>
                <w:rFonts w:eastAsia="Calibri"/>
                <w:sz w:val="24"/>
                <w:szCs w:val="24"/>
              </w:rPr>
            </w:pPr>
          </w:p>
          <w:p w14:paraId="0F571A7E" w14:textId="77777777" w:rsidR="006262BB" w:rsidRPr="006262BB" w:rsidRDefault="006262BB" w:rsidP="006262BB">
            <w:pPr>
              <w:rPr>
                <w:rFonts w:eastAsia="Calibri"/>
                <w:sz w:val="24"/>
                <w:szCs w:val="24"/>
              </w:rPr>
            </w:pPr>
          </w:p>
          <w:p w14:paraId="1BA01351" w14:textId="77777777" w:rsidR="006262BB" w:rsidRPr="006262BB" w:rsidRDefault="006262BB" w:rsidP="006262BB">
            <w:pPr>
              <w:rPr>
                <w:rFonts w:eastAsia="Calibri"/>
                <w:sz w:val="24"/>
                <w:szCs w:val="24"/>
              </w:rPr>
            </w:pPr>
          </w:p>
          <w:p w14:paraId="6711BF19" w14:textId="77777777" w:rsidR="006262BB" w:rsidRPr="006262BB" w:rsidRDefault="006262BB" w:rsidP="006262BB">
            <w:pPr>
              <w:rPr>
                <w:rFonts w:eastAsia="Calibri"/>
                <w:sz w:val="24"/>
                <w:szCs w:val="24"/>
              </w:rPr>
            </w:pPr>
          </w:p>
          <w:p w14:paraId="2EDD1686" w14:textId="77777777" w:rsidR="006262BB" w:rsidRPr="006262BB" w:rsidRDefault="006262BB" w:rsidP="006262BB">
            <w:pPr>
              <w:rPr>
                <w:rFonts w:eastAsia="Calibri"/>
                <w:sz w:val="24"/>
                <w:szCs w:val="24"/>
              </w:rPr>
            </w:pPr>
          </w:p>
          <w:p w14:paraId="72B5D07E" w14:textId="77777777" w:rsidR="006262BB" w:rsidRPr="006262BB" w:rsidRDefault="006262BB" w:rsidP="006262BB">
            <w:pPr>
              <w:rPr>
                <w:rFonts w:eastAsia="Calibri"/>
                <w:sz w:val="24"/>
                <w:szCs w:val="24"/>
              </w:rPr>
            </w:pPr>
          </w:p>
          <w:p w14:paraId="440C6C5B" w14:textId="77777777" w:rsidR="006262BB" w:rsidRPr="006262BB" w:rsidRDefault="006262BB" w:rsidP="006262BB">
            <w:pPr>
              <w:rPr>
                <w:rFonts w:eastAsia="Calibri"/>
                <w:sz w:val="24"/>
                <w:szCs w:val="24"/>
              </w:rPr>
            </w:pPr>
          </w:p>
          <w:p w14:paraId="2BA5BF31" w14:textId="77777777" w:rsidR="006262BB" w:rsidRPr="006262BB" w:rsidRDefault="006262BB" w:rsidP="006262BB">
            <w:pPr>
              <w:rPr>
                <w:rFonts w:eastAsia="Calibri"/>
                <w:sz w:val="24"/>
                <w:szCs w:val="24"/>
              </w:rPr>
            </w:pPr>
          </w:p>
          <w:p w14:paraId="10A4965E" w14:textId="77777777" w:rsidR="006262BB" w:rsidRPr="006262BB" w:rsidRDefault="006262BB" w:rsidP="006262BB">
            <w:pPr>
              <w:rPr>
                <w:rFonts w:eastAsia="Calibri"/>
                <w:sz w:val="24"/>
                <w:szCs w:val="24"/>
              </w:rPr>
            </w:pPr>
          </w:p>
          <w:p w14:paraId="15294647" w14:textId="77777777" w:rsidR="006262BB" w:rsidRPr="006262BB" w:rsidRDefault="006262BB" w:rsidP="006262BB">
            <w:pPr>
              <w:rPr>
                <w:rFonts w:eastAsia="Calibri"/>
                <w:sz w:val="24"/>
                <w:szCs w:val="24"/>
              </w:rPr>
            </w:pPr>
          </w:p>
          <w:p w14:paraId="6B79D91F" w14:textId="77777777" w:rsidR="006262BB" w:rsidRPr="006262BB" w:rsidRDefault="006262BB" w:rsidP="006262BB">
            <w:pPr>
              <w:rPr>
                <w:rFonts w:eastAsia="Calibri"/>
                <w:sz w:val="24"/>
                <w:szCs w:val="24"/>
              </w:rPr>
            </w:pPr>
          </w:p>
          <w:p w14:paraId="3C8B7778" w14:textId="77777777" w:rsidR="006262BB" w:rsidRPr="006262BB" w:rsidRDefault="006262BB" w:rsidP="006262BB">
            <w:pPr>
              <w:rPr>
                <w:rFonts w:eastAsia="Calibri"/>
                <w:sz w:val="24"/>
                <w:szCs w:val="24"/>
              </w:rPr>
            </w:pPr>
          </w:p>
          <w:p w14:paraId="4D72FE26" w14:textId="77777777" w:rsidR="006262BB" w:rsidRPr="006262BB" w:rsidRDefault="006262BB" w:rsidP="006262BB">
            <w:pPr>
              <w:rPr>
                <w:rFonts w:eastAsia="Calibri"/>
                <w:sz w:val="24"/>
                <w:szCs w:val="24"/>
              </w:rPr>
            </w:pPr>
          </w:p>
          <w:p w14:paraId="4F8CE38D" w14:textId="77777777" w:rsidR="006262BB" w:rsidRPr="006262BB" w:rsidRDefault="006262BB" w:rsidP="006262BB">
            <w:pPr>
              <w:rPr>
                <w:rFonts w:eastAsia="Calibri"/>
                <w:sz w:val="24"/>
                <w:szCs w:val="24"/>
              </w:rPr>
            </w:pPr>
          </w:p>
          <w:p w14:paraId="6B0279B4" w14:textId="77777777" w:rsidR="006262BB" w:rsidRPr="006262BB" w:rsidRDefault="006262BB" w:rsidP="006262BB">
            <w:pPr>
              <w:rPr>
                <w:rFonts w:eastAsia="Calibri"/>
                <w:sz w:val="24"/>
                <w:szCs w:val="24"/>
              </w:rPr>
            </w:pPr>
          </w:p>
          <w:p w14:paraId="5903D44B" w14:textId="77777777" w:rsidR="006262BB" w:rsidRPr="006262BB" w:rsidRDefault="006262BB" w:rsidP="006262BB">
            <w:pPr>
              <w:rPr>
                <w:rFonts w:eastAsia="Calibri"/>
                <w:sz w:val="24"/>
                <w:szCs w:val="24"/>
              </w:rPr>
            </w:pPr>
          </w:p>
          <w:p w14:paraId="02F41C4A" w14:textId="77777777" w:rsidR="006262BB" w:rsidRPr="006262BB" w:rsidRDefault="006262BB" w:rsidP="006262BB">
            <w:pPr>
              <w:rPr>
                <w:rFonts w:eastAsia="Calibri"/>
                <w:sz w:val="24"/>
                <w:szCs w:val="24"/>
              </w:rPr>
            </w:pPr>
          </w:p>
          <w:p w14:paraId="69EDEA98" w14:textId="77777777" w:rsidR="006262BB" w:rsidRPr="006262BB" w:rsidRDefault="006262BB" w:rsidP="006262BB">
            <w:pPr>
              <w:rPr>
                <w:rFonts w:eastAsia="Calibri"/>
                <w:sz w:val="24"/>
                <w:szCs w:val="24"/>
              </w:rPr>
            </w:pPr>
          </w:p>
          <w:p w14:paraId="674DAD66" w14:textId="77777777" w:rsidR="006262BB" w:rsidRPr="006262BB" w:rsidRDefault="006262BB" w:rsidP="006262BB">
            <w:pPr>
              <w:rPr>
                <w:rFonts w:eastAsia="Calibri"/>
                <w:sz w:val="24"/>
                <w:szCs w:val="24"/>
              </w:rPr>
            </w:pPr>
          </w:p>
          <w:p w14:paraId="2A020D47" w14:textId="77777777" w:rsidR="006262BB" w:rsidRPr="006262BB" w:rsidRDefault="006262BB" w:rsidP="006262BB">
            <w:pPr>
              <w:rPr>
                <w:rFonts w:eastAsia="Calibri"/>
                <w:sz w:val="24"/>
                <w:szCs w:val="24"/>
              </w:rPr>
            </w:pPr>
          </w:p>
          <w:p w14:paraId="2BC433DC" w14:textId="77777777" w:rsidR="006262BB" w:rsidRPr="006262BB" w:rsidRDefault="006262BB" w:rsidP="006262BB">
            <w:pPr>
              <w:rPr>
                <w:rFonts w:eastAsia="Calibri"/>
                <w:sz w:val="24"/>
                <w:szCs w:val="24"/>
              </w:rPr>
            </w:pPr>
          </w:p>
          <w:p w14:paraId="21065B50" w14:textId="77777777" w:rsidR="006262BB" w:rsidRPr="006262BB" w:rsidRDefault="006262BB" w:rsidP="006262BB">
            <w:pPr>
              <w:rPr>
                <w:rFonts w:eastAsia="Calibri"/>
                <w:sz w:val="24"/>
                <w:szCs w:val="24"/>
              </w:rPr>
            </w:pPr>
          </w:p>
          <w:p w14:paraId="0BE9BE1E" w14:textId="77777777" w:rsidR="006262BB" w:rsidRPr="006262BB" w:rsidRDefault="006262BB" w:rsidP="006262BB">
            <w:pPr>
              <w:rPr>
                <w:rFonts w:eastAsia="Calibri"/>
                <w:sz w:val="24"/>
                <w:szCs w:val="24"/>
              </w:rPr>
            </w:pPr>
          </w:p>
          <w:p w14:paraId="212F4544" w14:textId="77777777" w:rsidR="006262BB" w:rsidRPr="006262BB" w:rsidRDefault="006262BB" w:rsidP="006262BB">
            <w:pPr>
              <w:rPr>
                <w:rFonts w:eastAsia="Calibri"/>
                <w:sz w:val="24"/>
                <w:szCs w:val="24"/>
              </w:rPr>
            </w:pPr>
          </w:p>
          <w:p w14:paraId="2D80F64E" w14:textId="77777777" w:rsidR="006262BB" w:rsidRPr="006262BB" w:rsidRDefault="006262BB" w:rsidP="006262BB">
            <w:pPr>
              <w:rPr>
                <w:rFonts w:eastAsia="Calibri"/>
                <w:sz w:val="24"/>
                <w:szCs w:val="24"/>
              </w:rPr>
            </w:pPr>
          </w:p>
          <w:p w14:paraId="4775D571" w14:textId="77777777" w:rsidR="006262BB" w:rsidRPr="006262BB" w:rsidRDefault="006262BB" w:rsidP="006262BB">
            <w:pPr>
              <w:rPr>
                <w:rFonts w:eastAsia="Calibri"/>
                <w:sz w:val="24"/>
                <w:szCs w:val="24"/>
              </w:rPr>
            </w:pPr>
          </w:p>
          <w:p w14:paraId="0E8A385B" w14:textId="77777777" w:rsidR="006262BB" w:rsidRPr="006262BB" w:rsidRDefault="006262BB" w:rsidP="006262BB">
            <w:pPr>
              <w:rPr>
                <w:rFonts w:eastAsia="Calibri"/>
                <w:sz w:val="24"/>
                <w:szCs w:val="24"/>
              </w:rPr>
            </w:pPr>
          </w:p>
          <w:p w14:paraId="67A0A88A" w14:textId="77777777" w:rsidR="006262BB" w:rsidRPr="006262BB" w:rsidRDefault="006262BB" w:rsidP="006262BB">
            <w:pPr>
              <w:rPr>
                <w:rFonts w:eastAsia="Calibri"/>
                <w:sz w:val="24"/>
                <w:szCs w:val="24"/>
              </w:rPr>
            </w:pPr>
          </w:p>
          <w:p w14:paraId="196E99CA" w14:textId="77777777" w:rsidR="006262BB" w:rsidRPr="006262BB" w:rsidRDefault="006262BB" w:rsidP="006262BB">
            <w:pPr>
              <w:rPr>
                <w:rFonts w:eastAsia="Calibri"/>
                <w:sz w:val="24"/>
                <w:szCs w:val="24"/>
              </w:rPr>
            </w:pPr>
          </w:p>
          <w:p w14:paraId="430EA430" w14:textId="77777777" w:rsidR="006262BB" w:rsidRPr="006262BB" w:rsidRDefault="006262BB" w:rsidP="006262BB">
            <w:pPr>
              <w:rPr>
                <w:rFonts w:eastAsia="Calibri"/>
                <w:sz w:val="24"/>
                <w:szCs w:val="24"/>
              </w:rPr>
            </w:pPr>
          </w:p>
          <w:p w14:paraId="23BD9C0F" w14:textId="77777777" w:rsidR="006262BB" w:rsidRPr="006262BB" w:rsidRDefault="006262BB" w:rsidP="006262BB">
            <w:pPr>
              <w:rPr>
                <w:rFonts w:eastAsia="Calibri"/>
                <w:sz w:val="24"/>
                <w:szCs w:val="24"/>
              </w:rPr>
            </w:pPr>
          </w:p>
          <w:p w14:paraId="3C189E07" w14:textId="77777777" w:rsidR="006262BB" w:rsidRPr="006262BB" w:rsidRDefault="006262BB" w:rsidP="006262BB">
            <w:pPr>
              <w:rPr>
                <w:rFonts w:eastAsia="Calibri"/>
                <w:sz w:val="24"/>
                <w:szCs w:val="24"/>
              </w:rPr>
            </w:pPr>
          </w:p>
          <w:p w14:paraId="17733D53" w14:textId="77777777" w:rsidR="006262BB" w:rsidRPr="006262BB" w:rsidRDefault="006262BB" w:rsidP="006262BB">
            <w:pPr>
              <w:rPr>
                <w:rFonts w:eastAsia="Calibri"/>
                <w:sz w:val="24"/>
                <w:szCs w:val="24"/>
              </w:rPr>
            </w:pPr>
          </w:p>
          <w:p w14:paraId="3B045745" w14:textId="77777777" w:rsidR="006262BB" w:rsidRPr="006262BB" w:rsidRDefault="006262BB" w:rsidP="006262BB">
            <w:pPr>
              <w:rPr>
                <w:rFonts w:eastAsia="Calibri"/>
                <w:sz w:val="24"/>
                <w:szCs w:val="24"/>
              </w:rPr>
            </w:pPr>
          </w:p>
          <w:p w14:paraId="3094BBCC" w14:textId="77777777" w:rsidR="006262BB" w:rsidRPr="006262BB" w:rsidRDefault="006262BB" w:rsidP="006262BB">
            <w:pPr>
              <w:rPr>
                <w:rFonts w:eastAsia="Calibri"/>
                <w:sz w:val="24"/>
                <w:szCs w:val="24"/>
              </w:rPr>
            </w:pPr>
          </w:p>
          <w:p w14:paraId="54F550C2" w14:textId="77777777" w:rsidR="006262BB" w:rsidRPr="006262BB" w:rsidRDefault="006262BB" w:rsidP="006262BB">
            <w:pPr>
              <w:rPr>
                <w:rFonts w:eastAsia="Calibri"/>
                <w:sz w:val="24"/>
                <w:szCs w:val="24"/>
              </w:rPr>
            </w:pPr>
          </w:p>
          <w:p w14:paraId="6227FF89" w14:textId="77777777" w:rsidR="006262BB" w:rsidRPr="006262BB" w:rsidRDefault="006262BB" w:rsidP="006262BB">
            <w:pPr>
              <w:rPr>
                <w:rFonts w:eastAsia="Calibri"/>
                <w:sz w:val="24"/>
                <w:szCs w:val="24"/>
              </w:rPr>
            </w:pPr>
          </w:p>
          <w:p w14:paraId="33831B8A" w14:textId="77777777" w:rsidR="006262BB" w:rsidRPr="006262BB" w:rsidRDefault="006262BB" w:rsidP="006262BB">
            <w:pPr>
              <w:rPr>
                <w:rFonts w:eastAsia="Calibri"/>
                <w:sz w:val="24"/>
                <w:szCs w:val="24"/>
              </w:rPr>
            </w:pPr>
          </w:p>
          <w:p w14:paraId="47C43EC5" w14:textId="77777777" w:rsidR="006262BB" w:rsidRPr="006262BB" w:rsidRDefault="006262BB" w:rsidP="006262BB">
            <w:pPr>
              <w:rPr>
                <w:rFonts w:eastAsia="Calibri"/>
                <w:sz w:val="24"/>
                <w:szCs w:val="24"/>
              </w:rPr>
            </w:pPr>
          </w:p>
          <w:p w14:paraId="4EA8E9E7" w14:textId="77777777" w:rsidR="006262BB" w:rsidRPr="006262BB" w:rsidRDefault="006262BB" w:rsidP="006262BB">
            <w:pPr>
              <w:rPr>
                <w:rFonts w:eastAsia="Calibri"/>
                <w:sz w:val="24"/>
                <w:szCs w:val="24"/>
              </w:rPr>
            </w:pPr>
          </w:p>
          <w:p w14:paraId="412210B2" w14:textId="77777777" w:rsidR="006262BB" w:rsidRPr="006262BB" w:rsidRDefault="006262BB" w:rsidP="006262BB">
            <w:pPr>
              <w:rPr>
                <w:rFonts w:eastAsia="Calibri"/>
                <w:sz w:val="24"/>
                <w:szCs w:val="24"/>
              </w:rPr>
            </w:pPr>
          </w:p>
          <w:p w14:paraId="52E744F8" w14:textId="77777777" w:rsidR="006262BB" w:rsidRPr="006262BB" w:rsidRDefault="006262BB" w:rsidP="006262BB">
            <w:pPr>
              <w:rPr>
                <w:rFonts w:eastAsia="Calibri"/>
                <w:sz w:val="24"/>
                <w:szCs w:val="24"/>
              </w:rPr>
            </w:pPr>
          </w:p>
          <w:p w14:paraId="0D4DC2CD" w14:textId="77777777" w:rsidR="006262BB" w:rsidRPr="006262BB" w:rsidRDefault="006262BB" w:rsidP="006262BB">
            <w:pPr>
              <w:rPr>
                <w:rFonts w:eastAsia="Calibri"/>
                <w:sz w:val="24"/>
                <w:szCs w:val="24"/>
              </w:rPr>
            </w:pPr>
          </w:p>
          <w:p w14:paraId="7B36EABE" w14:textId="77777777" w:rsidR="006262BB" w:rsidRPr="006262BB" w:rsidRDefault="006262BB" w:rsidP="006262BB">
            <w:pPr>
              <w:rPr>
                <w:rFonts w:eastAsia="Calibri"/>
                <w:sz w:val="24"/>
                <w:szCs w:val="24"/>
              </w:rPr>
            </w:pPr>
          </w:p>
          <w:p w14:paraId="04D864AD" w14:textId="77777777" w:rsidR="006262BB" w:rsidRPr="006262BB" w:rsidRDefault="006262BB" w:rsidP="006262BB">
            <w:pPr>
              <w:rPr>
                <w:rFonts w:eastAsia="Calibri"/>
                <w:sz w:val="24"/>
                <w:szCs w:val="24"/>
              </w:rPr>
            </w:pPr>
          </w:p>
          <w:p w14:paraId="7C9AF8D1" w14:textId="77777777" w:rsidR="006262BB" w:rsidRPr="006262BB" w:rsidRDefault="006262BB" w:rsidP="006262BB">
            <w:pPr>
              <w:rPr>
                <w:rFonts w:eastAsia="Calibri"/>
                <w:sz w:val="24"/>
                <w:szCs w:val="24"/>
              </w:rPr>
            </w:pPr>
          </w:p>
          <w:p w14:paraId="60485E10" w14:textId="77777777" w:rsidR="006262BB" w:rsidRPr="006262BB" w:rsidRDefault="006262BB" w:rsidP="006262BB">
            <w:pPr>
              <w:rPr>
                <w:rFonts w:eastAsia="Calibri"/>
                <w:sz w:val="24"/>
                <w:szCs w:val="24"/>
              </w:rPr>
            </w:pPr>
          </w:p>
          <w:p w14:paraId="534D7AA1" w14:textId="77777777" w:rsidR="006262BB" w:rsidRPr="006262BB" w:rsidRDefault="006262BB" w:rsidP="006262BB">
            <w:pPr>
              <w:rPr>
                <w:rFonts w:eastAsia="Calibri"/>
                <w:sz w:val="24"/>
                <w:szCs w:val="24"/>
              </w:rPr>
            </w:pPr>
          </w:p>
          <w:p w14:paraId="5E666521" w14:textId="77777777" w:rsidR="006262BB" w:rsidRPr="006262BB" w:rsidRDefault="006262BB" w:rsidP="006262BB">
            <w:pPr>
              <w:rPr>
                <w:rFonts w:eastAsia="Calibri"/>
                <w:sz w:val="24"/>
                <w:szCs w:val="24"/>
              </w:rPr>
            </w:pPr>
          </w:p>
          <w:p w14:paraId="19427962" w14:textId="77777777" w:rsidR="006262BB" w:rsidRPr="006262BB" w:rsidRDefault="006262BB" w:rsidP="006262BB">
            <w:pPr>
              <w:rPr>
                <w:rFonts w:eastAsia="Calibri"/>
                <w:sz w:val="24"/>
                <w:szCs w:val="24"/>
              </w:rPr>
            </w:pPr>
          </w:p>
          <w:p w14:paraId="263768A3" w14:textId="77777777" w:rsidR="006262BB" w:rsidRPr="006262BB" w:rsidRDefault="006262BB" w:rsidP="006262BB">
            <w:pPr>
              <w:rPr>
                <w:rFonts w:eastAsia="Calibri"/>
                <w:sz w:val="24"/>
                <w:szCs w:val="24"/>
              </w:rPr>
            </w:pPr>
          </w:p>
          <w:p w14:paraId="36B60C5B" w14:textId="77777777" w:rsidR="006262BB" w:rsidRPr="006262BB" w:rsidRDefault="006262BB" w:rsidP="006262BB">
            <w:pPr>
              <w:rPr>
                <w:rFonts w:eastAsia="Calibri"/>
                <w:sz w:val="24"/>
                <w:szCs w:val="24"/>
              </w:rPr>
            </w:pPr>
          </w:p>
          <w:p w14:paraId="0104E26B" w14:textId="77777777" w:rsidR="006262BB" w:rsidRPr="006262BB" w:rsidRDefault="006262BB" w:rsidP="006262BB">
            <w:pPr>
              <w:rPr>
                <w:rFonts w:eastAsia="Calibri"/>
                <w:sz w:val="24"/>
                <w:szCs w:val="24"/>
              </w:rPr>
            </w:pPr>
          </w:p>
          <w:p w14:paraId="336ED0CE" w14:textId="77777777" w:rsidR="006262BB" w:rsidRPr="006262BB" w:rsidRDefault="006262BB" w:rsidP="006262BB">
            <w:pPr>
              <w:rPr>
                <w:rFonts w:eastAsia="Calibri"/>
                <w:sz w:val="24"/>
                <w:szCs w:val="24"/>
              </w:rPr>
            </w:pPr>
          </w:p>
          <w:p w14:paraId="3D4D2F93" w14:textId="77777777" w:rsidR="006262BB" w:rsidRPr="006262BB" w:rsidRDefault="006262BB" w:rsidP="006262BB">
            <w:pPr>
              <w:rPr>
                <w:rFonts w:eastAsia="Calibri"/>
                <w:sz w:val="24"/>
                <w:szCs w:val="24"/>
              </w:rPr>
            </w:pPr>
          </w:p>
          <w:p w14:paraId="5526FD58" w14:textId="77777777" w:rsidR="006262BB" w:rsidRPr="006262BB" w:rsidRDefault="006262BB" w:rsidP="006262BB">
            <w:pPr>
              <w:rPr>
                <w:rFonts w:eastAsia="Calibri"/>
                <w:sz w:val="24"/>
                <w:szCs w:val="24"/>
              </w:rPr>
            </w:pPr>
          </w:p>
          <w:p w14:paraId="53D20085" w14:textId="77777777" w:rsidR="006262BB" w:rsidRPr="006262BB" w:rsidRDefault="006262BB" w:rsidP="006262BB">
            <w:pPr>
              <w:rPr>
                <w:rFonts w:eastAsia="Calibri"/>
                <w:sz w:val="24"/>
                <w:szCs w:val="24"/>
              </w:rPr>
            </w:pPr>
          </w:p>
          <w:p w14:paraId="3A6AC935" w14:textId="77777777" w:rsidR="006262BB" w:rsidRPr="006262BB" w:rsidRDefault="006262BB" w:rsidP="006262BB">
            <w:pPr>
              <w:rPr>
                <w:rFonts w:eastAsia="Calibri"/>
                <w:sz w:val="24"/>
                <w:szCs w:val="24"/>
              </w:rPr>
            </w:pPr>
          </w:p>
          <w:p w14:paraId="2DB5B665" w14:textId="77777777" w:rsidR="006262BB" w:rsidRPr="006262BB" w:rsidRDefault="006262BB" w:rsidP="006262BB">
            <w:pPr>
              <w:rPr>
                <w:rFonts w:eastAsia="Calibri"/>
                <w:sz w:val="24"/>
                <w:szCs w:val="24"/>
              </w:rPr>
            </w:pPr>
          </w:p>
          <w:p w14:paraId="2F2306C0" w14:textId="77777777" w:rsidR="006262BB" w:rsidRPr="006262BB" w:rsidRDefault="006262BB" w:rsidP="006262BB">
            <w:pPr>
              <w:rPr>
                <w:rFonts w:eastAsia="Calibri"/>
                <w:sz w:val="24"/>
                <w:szCs w:val="24"/>
              </w:rPr>
            </w:pPr>
          </w:p>
          <w:p w14:paraId="6DC6C738" w14:textId="77777777" w:rsidR="006262BB" w:rsidRPr="006262BB" w:rsidRDefault="006262BB" w:rsidP="006262BB">
            <w:pPr>
              <w:rPr>
                <w:rFonts w:eastAsia="Calibri"/>
                <w:sz w:val="24"/>
                <w:szCs w:val="24"/>
              </w:rPr>
            </w:pPr>
          </w:p>
          <w:p w14:paraId="7DD59684" w14:textId="77777777" w:rsidR="006262BB" w:rsidRPr="006262BB" w:rsidRDefault="006262BB" w:rsidP="006262BB">
            <w:pPr>
              <w:rPr>
                <w:rFonts w:eastAsia="Calibri"/>
                <w:sz w:val="24"/>
                <w:szCs w:val="24"/>
              </w:rPr>
            </w:pPr>
          </w:p>
          <w:p w14:paraId="05FC4ACE" w14:textId="77777777" w:rsidR="006262BB" w:rsidRPr="006262BB" w:rsidRDefault="006262BB" w:rsidP="006262BB">
            <w:pPr>
              <w:rPr>
                <w:rFonts w:eastAsia="Calibri"/>
                <w:sz w:val="24"/>
                <w:szCs w:val="24"/>
              </w:rPr>
            </w:pPr>
          </w:p>
          <w:p w14:paraId="3ACE7643" w14:textId="77777777" w:rsidR="006262BB" w:rsidRPr="006262BB" w:rsidRDefault="006262BB" w:rsidP="006262BB">
            <w:pPr>
              <w:rPr>
                <w:rFonts w:eastAsia="Calibri"/>
                <w:sz w:val="24"/>
                <w:szCs w:val="24"/>
              </w:rPr>
            </w:pPr>
          </w:p>
          <w:p w14:paraId="1D9BAF60" w14:textId="77777777" w:rsidR="006262BB" w:rsidRPr="006262BB" w:rsidRDefault="006262BB" w:rsidP="006262BB">
            <w:pPr>
              <w:rPr>
                <w:rFonts w:eastAsia="Calibri"/>
                <w:sz w:val="24"/>
                <w:szCs w:val="24"/>
              </w:rPr>
            </w:pPr>
          </w:p>
          <w:p w14:paraId="78A3B0D7" w14:textId="77777777" w:rsidR="006262BB" w:rsidRPr="006262BB" w:rsidRDefault="006262BB" w:rsidP="006262BB">
            <w:pPr>
              <w:rPr>
                <w:rFonts w:eastAsia="Calibri"/>
                <w:sz w:val="24"/>
                <w:szCs w:val="24"/>
              </w:rPr>
            </w:pPr>
          </w:p>
          <w:p w14:paraId="3AC4266F" w14:textId="77777777" w:rsidR="006262BB" w:rsidRPr="006262BB" w:rsidRDefault="006262BB" w:rsidP="006262BB">
            <w:pPr>
              <w:rPr>
                <w:rFonts w:eastAsia="Calibri"/>
                <w:sz w:val="24"/>
                <w:szCs w:val="24"/>
              </w:rPr>
            </w:pPr>
          </w:p>
          <w:p w14:paraId="120353C2" w14:textId="77777777" w:rsidR="006262BB" w:rsidRPr="006262BB" w:rsidRDefault="006262BB" w:rsidP="006262BB">
            <w:pPr>
              <w:rPr>
                <w:rFonts w:eastAsia="Calibri"/>
                <w:sz w:val="24"/>
                <w:szCs w:val="24"/>
              </w:rPr>
            </w:pPr>
          </w:p>
          <w:p w14:paraId="24B0EE61" w14:textId="77777777" w:rsidR="006262BB" w:rsidRPr="006262BB" w:rsidRDefault="006262BB" w:rsidP="006262BB">
            <w:pPr>
              <w:rPr>
                <w:rFonts w:eastAsia="Calibri"/>
                <w:sz w:val="24"/>
                <w:szCs w:val="24"/>
              </w:rPr>
            </w:pPr>
          </w:p>
          <w:p w14:paraId="32B5BBDB" w14:textId="77777777" w:rsidR="006262BB" w:rsidRPr="006262BB" w:rsidRDefault="006262BB" w:rsidP="006262BB">
            <w:pPr>
              <w:rPr>
                <w:rFonts w:eastAsia="Calibri"/>
                <w:sz w:val="24"/>
                <w:szCs w:val="24"/>
              </w:rPr>
            </w:pPr>
          </w:p>
          <w:p w14:paraId="00F49861" w14:textId="77777777" w:rsidR="006262BB" w:rsidRPr="006262BB" w:rsidRDefault="006262BB" w:rsidP="006262BB">
            <w:pPr>
              <w:rPr>
                <w:rFonts w:eastAsia="Calibri"/>
                <w:sz w:val="24"/>
                <w:szCs w:val="24"/>
              </w:rPr>
            </w:pPr>
          </w:p>
          <w:p w14:paraId="42867038" w14:textId="77777777" w:rsidR="006262BB" w:rsidRPr="006262BB" w:rsidRDefault="006262BB" w:rsidP="006262BB">
            <w:pPr>
              <w:rPr>
                <w:rFonts w:eastAsia="Calibri"/>
                <w:sz w:val="24"/>
                <w:szCs w:val="24"/>
              </w:rPr>
            </w:pPr>
          </w:p>
          <w:p w14:paraId="3A8BE9EA" w14:textId="77777777" w:rsidR="006262BB" w:rsidRPr="006262BB" w:rsidRDefault="006262BB" w:rsidP="006262BB">
            <w:pPr>
              <w:rPr>
                <w:rFonts w:eastAsia="Calibri"/>
                <w:sz w:val="24"/>
                <w:szCs w:val="24"/>
              </w:rPr>
            </w:pPr>
          </w:p>
          <w:p w14:paraId="24998595" w14:textId="77777777" w:rsidR="006262BB" w:rsidRPr="006262BB" w:rsidRDefault="006262BB" w:rsidP="006262BB">
            <w:pPr>
              <w:rPr>
                <w:rFonts w:eastAsia="Calibri"/>
                <w:sz w:val="24"/>
                <w:szCs w:val="24"/>
              </w:rPr>
            </w:pPr>
          </w:p>
          <w:p w14:paraId="30A67B39" w14:textId="77777777" w:rsidR="006262BB" w:rsidRPr="006262BB" w:rsidRDefault="006262BB" w:rsidP="006262BB">
            <w:pPr>
              <w:rPr>
                <w:rFonts w:eastAsia="Calibri"/>
                <w:sz w:val="24"/>
                <w:szCs w:val="24"/>
              </w:rPr>
            </w:pPr>
          </w:p>
          <w:p w14:paraId="7DD2083A" w14:textId="77777777" w:rsidR="006262BB" w:rsidRPr="006262BB" w:rsidRDefault="006262BB" w:rsidP="006262BB">
            <w:pPr>
              <w:rPr>
                <w:rFonts w:eastAsia="Calibri"/>
                <w:sz w:val="24"/>
                <w:szCs w:val="24"/>
              </w:rPr>
            </w:pPr>
          </w:p>
          <w:p w14:paraId="7D92A70E" w14:textId="77777777" w:rsidR="006262BB" w:rsidRPr="006262BB" w:rsidRDefault="006262BB" w:rsidP="006262BB">
            <w:pPr>
              <w:rPr>
                <w:rFonts w:eastAsia="Calibri"/>
                <w:sz w:val="24"/>
                <w:szCs w:val="24"/>
              </w:rPr>
            </w:pPr>
          </w:p>
          <w:p w14:paraId="7E1FCC61" w14:textId="77777777" w:rsidR="006262BB" w:rsidRPr="006262BB" w:rsidRDefault="006262BB" w:rsidP="006262BB">
            <w:pPr>
              <w:rPr>
                <w:rFonts w:eastAsia="Calibri"/>
                <w:sz w:val="24"/>
                <w:szCs w:val="24"/>
              </w:rPr>
            </w:pPr>
          </w:p>
          <w:p w14:paraId="5988370A" w14:textId="77777777" w:rsidR="006262BB" w:rsidRDefault="006262BB" w:rsidP="006262BB">
            <w:pPr>
              <w:jc w:val="both"/>
              <w:rPr>
                <w:rFonts w:eastAsia="Calibri"/>
                <w:sz w:val="24"/>
                <w:szCs w:val="24"/>
              </w:rPr>
            </w:pPr>
          </w:p>
          <w:p w14:paraId="78EAF72A" w14:textId="77777777" w:rsidR="006262BB" w:rsidRDefault="006262BB" w:rsidP="006262BB">
            <w:pPr>
              <w:jc w:val="both"/>
              <w:rPr>
                <w:rFonts w:eastAsia="Calibri"/>
                <w:sz w:val="24"/>
                <w:szCs w:val="24"/>
              </w:rPr>
            </w:pPr>
          </w:p>
          <w:p w14:paraId="003F0CDD" w14:textId="77777777" w:rsidR="006262BB" w:rsidRDefault="006262BB" w:rsidP="006262BB">
            <w:pPr>
              <w:jc w:val="both"/>
              <w:rPr>
                <w:rFonts w:eastAsia="Calibri"/>
                <w:sz w:val="24"/>
                <w:szCs w:val="24"/>
              </w:rPr>
            </w:pPr>
          </w:p>
          <w:p w14:paraId="76D89E8A" w14:textId="77777777" w:rsidR="006262BB" w:rsidRDefault="006262BB" w:rsidP="006262BB">
            <w:pPr>
              <w:jc w:val="both"/>
              <w:rPr>
                <w:rFonts w:eastAsia="Calibri"/>
                <w:sz w:val="24"/>
                <w:szCs w:val="24"/>
              </w:rPr>
            </w:pPr>
          </w:p>
          <w:p w14:paraId="13D22D54" w14:textId="77777777" w:rsidR="006262BB" w:rsidRDefault="006262BB" w:rsidP="006262BB">
            <w:pPr>
              <w:jc w:val="both"/>
              <w:rPr>
                <w:rFonts w:eastAsia="Calibri"/>
                <w:sz w:val="24"/>
                <w:szCs w:val="24"/>
              </w:rPr>
            </w:pPr>
          </w:p>
          <w:p w14:paraId="050BDE34" w14:textId="77777777" w:rsidR="006262BB" w:rsidRDefault="006262BB" w:rsidP="006262BB">
            <w:pPr>
              <w:jc w:val="both"/>
              <w:rPr>
                <w:rFonts w:eastAsia="Calibri"/>
                <w:sz w:val="24"/>
                <w:szCs w:val="24"/>
              </w:rPr>
            </w:pPr>
          </w:p>
          <w:p w14:paraId="5915F4B1" w14:textId="77777777" w:rsidR="006262BB" w:rsidRDefault="006262BB" w:rsidP="006262BB">
            <w:pPr>
              <w:jc w:val="both"/>
              <w:rPr>
                <w:rFonts w:eastAsia="Calibri"/>
                <w:sz w:val="24"/>
                <w:szCs w:val="24"/>
              </w:rPr>
            </w:pPr>
          </w:p>
          <w:p w14:paraId="080A0C4C" w14:textId="77777777" w:rsidR="006262BB" w:rsidRDefault="006262BB" w:rsidP="006262BB">
            <w:pPr>
              <w:jc w:val="both"/>
              <w:rPr>
                <w:rFonts w:eastAsia="Calibri"/>
                <w:sz w:val="24"/>
                <w:szCs w:val="24"/>
              </w:rPr>
            </w:pPr>
          </w:p>
          <w:p w14:paraId="37A04625" w14:textId="77777777" w:rsidR="006262BB" w:rsidRDefault="006262BB" w:rsidP="006262BB">
            <w:pPr>
              <w:jc w:val="both"/>
              <w:rPr>
                <w:rFonts w:eastAsia="Calibri"/>
                <w:sz w:val="24"/>
                <w:szCs w:val="24"/>
              </w:rPr>
            </w:pPr>
          </w:p>
          <w:p w14:paraId="64329AE1" w14:textId="77777777" w:rsidR="006262BB" w:rsidRDefault="006262BB" w:rsidP="006262BB">
            <w:pPr>
              <w:jc w:val="both"/>
              <w:rPr>
                <w:rFonts w:eastAsia="Calibri"/>
                <w:sz w:val="24"/>
                <w:szCs w:val="24"/>
              </w:rPr>
            </w:pPr>
          </w:p>
          <w:p w14:paraId="5792564A" w14:textId="77777777" w:rsidR="006262BB" w:rsidRDefault="006262BB" w:rsidP="006262BB">
            <w:pPr>
              <w:jc w:val="both"/>
              <w:rPr>
                <w:rFonts w:eastAsia="Calibri"/>
                <w:sz w:val="24"/>
                <w:szCs w:val="24"/>
              </w:rPr>
            </w:pPr>
          </w:p>
          <w:p w14:paraId="79EED20F" w14:textId="77777777" w:rsidR="006262BB" w:rsidRDefault="006262BB" w:rsidP="006262BB">
            <w:pPr>
              <w:jc w:val="both"/>
              <w:rPr>
                <w:rFonts w:eastAsia="Calibri"/>
                <w:sz w:val="24"/>
                <w:szCs w:val="24"/>
              </w:rPr>
            </w:pPr>
          </w:p>
          <w:p w14:paraId="6F2C16B0" w14:textId="77777777" w:rsidR="006262BB" w:rsidRDefault="006262BB" w:rsidP="006262BB">
            <w:pPr>
              <w:jc w:val="both"/>
              <w:rPr>
                <w:rFonts w:eastAsia="Calibri"/>
                <w:sz w:val="24"/>
                <w:szCs w:val="24"/>
              </w:rPr>
            </w:pPr>
          </w:p>
          <w:p w14:paraId="0E171873" w14:textId="77777777" w:rsidR="006262BB" w:rsidRDefault="006262BB" w:rsidP="006262BB">
            <w:pPr>
              <w:jc w:val="both"/>
              <w:rPr>
                <w:rFonts w:eastAsia="Calibri"/>
                <w:sz w:val="24"/>
                <w:szCs w:val="24"/>
              </w:rPr>
            </w:pPr>
          </w:p>
          <w:p w14:paraId="6CA04AE5" w14:textId="77777777" w:rsidR="006262BB" w:rsidRDefault="006262BB" w:rsidP="006262BB">
            <w:pPr>
              <w:jc w:val="both"/>
              <w:rPr>
                <w:rFonts w:eastAsia="Calibri"/>
                <w:sz w:val="24"/>
                <w:szCs w:val="24"/>
              </w:rPr>
            </w:pPr>
          </w:p>
          <w:p w14:paraId="533C8FFF" w14:textId="77777777" w:rsidR="006262BB" w:rsidRDefault="006262BB" w:rsidP="006262BB">
            <w:pPr>
              <w:jc w:val="both"/>
              <w:rPr>
                <w:rFonts w:eastAsia="Calibri"/>
                <w:sz w:val="24"/>
                <w:szCs w:val="24"/>
              </w:rPr>
            </w:pPr>
          </w:p>
          <w:p w14:paraId="563EA20C" w14:textId="77777777" w:rsidR="006262BB" w:rsidRDefault="006262BB" w:rsidP="006262BB">
            <w:pPr>
              <w:jc w:val="both"/>
              <w:rPr>
                <w:rFonts w:eastAsia="Calibri"/>
                <w:sz w:val="24"/>
                <w:szCs w:val="24"/>
              </w:rPr>
            </w:pPr>
          </w:p>
          <w:p w14:paraId="6EC95696" w14:textId="77777777" w:rsidR="006262BB" w:rsidRDefault="006262BB" w:rsidP="006262BB">
            <w:pPr>
              <w:jc w:val="both"/>
              <w:rPr>
                <w:rFonts w:eastAsia="Calibri"/>
                <w:sz w:val="24"/>
                <w:szCs w:val="24"/>
              </w:rPr>
            </w:pPr>
          </w:p>
          <w:p w14:paraId="01C2A424" w14:textId="77777777" w:rsidR="006262BB" w:rsidRDefault="006262BB" w:rsidP="006262BB">
            <w:pPr>
              <w:jc w:val="both"/>
              <w:rPr>
                <w:rFonts w:eastAsia="Calibri"/>
                <w:sz w:val="24"/>
                <w:szCs w:val="24"/>
              </w:rPr>
            </w:pPr>
          </w:p>
          <w:p w14:paraId="12BB2349" w14:textId="77777777" w:rsidR="006262BB" w:rsidRDefault="006262BB" w:rsidP="006262BB">
            <w:pPr>
              <w:jc w:val="both"/>
              <w:rPr>
                <w:rFonts w:eastAsia="Calibri"/>
                <w:sz w:val="24"/>
                <w:szCs w:val="24"/>
              </w:rPr>
            </w:pPr>
          </w:p>
          <w:p w14:paraId="73868EDA" w14:textId="77777777" w:rsidR="006262BB" w:rsidRDefault="006262BB" w:rsidP="006262BB">
            <w:pPr>
              <w:jc w:val="both"/>
              <w:rPr>
                <w:rFonts w:eastAsia="Calibri"/>
                <w:sz w:val="24"/>
                <w:szCs w:val="24"/>
              </w:rPr>
            </w:pPr>
          </w:p>
          <w:p w14:paraId="3EF57EC9" w14:textId="77777777" w:rsidR="006262BB" w:rsidRDefault="006262BB" w:rsidP="006262BB">
            <w:pPr>
              <w:jc w:val="both"/>
              <w:rPr>
                <w:rFonts w:eastAsia="Calibri"/>
                <w:sz w:val="24"/>
                <w:szCs w:val="24"/>
              </w:rPr>
            </w:pPr>
          </w:p>
          <w:p w14:paraId="0934B18A" w14:textId="77777777" w:rsidR="006262BB" w:rsidRDefault="006262BB" w:rsidP="006262BB">
            <w:pPr>
              <w:jc w:val="both"/>
              <w:rPr>
                <w:rFonts w:eastAsia="Calibri"/>
                <w:sz w:val="24"/>
                <w:szCs w:val="24"/>
              </w:rPr>
            </w:pPr>
          </w:p>
          <w:p w14:paraId="186C02BB" w14:textId="77777777" w:rsidR="006262BB" w:rsidRDefault="006262BB" w:rsidP="006262BB">
            <w:pPr>
              <w:jc w:val="both"/>
              <w:rPr>
                <w:rFonts w:eastAsia="Calibri"/>
                <w:sz w:val="24"/>
                <w:szCs w:val="24"/>
              </w:rPr>
            </w:pPr>
          </w:p>
          <w:p w14:paraId="6C159B48" w14:textId="77777777" w:rsidR="006262BB" w:rsidRDefault="006262BB" w:rsidP="006262BB">
            <w:pPr>
              <w:jc w:val="both"/>
              <w:rPr>
                <w:rFonts w:eastAsia="Calibri"/>
                <w:sz w:val="24"/>
                <w:szCs w:val="24"/>
              </w:rPr>
            </w:pPr>
          </w:p>
          <w:p w14:paraId="6C71F183" w14:textId="77777777" w:rsidR="006262BB" w:rsidRDefault="006262BB" w:rsidP="006262BB">
            <w:pPr>
              <w:jc w:val="both"/>
              <w:rPr>
                <w:rFonts w:eastAsia="Calibri"/>
                <w:sz w:val="24"/>
                <w:szCs w:val="24"/>
              </w:rPr>
            </w:pPr>
          </w:p>
          <w:p w14:paraId="613AD452" w14:textId="77777777" w:rsidR="006262BB" w:rsidRDefault="006262BB" w:rsidP="006262BB">
            <w:pPr>
              <w:jc w:val="both"/>
              <w:rPr>
                <w:rFonts w:eastAsia="Calibri"/>
                <w:sz w:val="24"/>
                <w:szCs w:val="24"/>
              </w:rPr>
            </w:pPr>
          </w:p>
          <w:p w14:paraId="246E8C26" w14:textId="77777777" w:rsidR="006262BB" w:rsidRDefault="006262BB" w:rsidP="006262BB">
            <w:pPr>
              <w:jc w:val="both"/>
              <w:rPr>
                <w:rFonts w:eastAsia="Calibri"/>
                <w:sz w:val="24"/>
                <w:szCs w:val="24"/>
              </w:rPr>
            </w:pPr>
          </w:p>
          <w:p w14:paraId="59818698" w14:textId="77777777" w:rsidR="006262BB" w:rsidRDefault="006262BB" w:rsidP="006262BB">
            <w:pPr>
              <w:jc w:val="both"/>
              <w:rPr>
                <w:rFonts w:eastAsia="Calibri"/>
                <w:sz w:val="24"/>
                <w:szCs w:val="24"/>
              </w:rPr>
            </w:pPr>
          </w:p>
          <w:p w14:paraId="209DEE99" w14:textId="77777777" w:rsidR="006262BB" w:rsidRDefault="006262BB" w:rsidP="006262BB">
            <w:pPr>
              <w:jc w:val="both"/>
              <w:rPr>
                <w:rFonts w:eastAsia="Calibri"/>
                <w:sz w:val="24"/>
                <w:szCs w:val="24"/>
              </w:rPr>
            </w:pPr>
          </w:p>
          <w:p w14:paraId="0B931E79" w14:textId="77777777" w:rsidR="006262BB" w:rsidRDefault="006262BB" w:rsidP="006262BB">
            <w:pPr>
              <w:jc w:val="both"/>
              <w:rPr>
                <w:rFonts w:eastAsia="Calibri"/>
                <w:sz w:val="24"/>
                <w:szCs w:val="24"/>
              </w:rPr>
            </w:pPr>
          </w:p>
          <w:p w14:paraId="1EFBFE79" w14:textId="77777777" w:rsidR="006262BB" w:rsidRDefault="006262BB" w:rsidP="006262BB">
            <w:pPr>
              <w:jc w:val="both"/>
              <w:rPr>
                <w:rFonts w:eastAsia="Calibri"/>
                <w:sz w:val="24"/>
                <w:szCs w:val="24"/>
              </w:rPr>
            </w:pPr>
          </w:p>
          <w:p w14:paraId="6A9F93DD" w14:textId="77777777" w:rsidR="006262BB" w:rsidRDefault="006262BB" w:rsidP="006262BB">
            <w:pPr>
              <w:jc w:val="both"/>
              <w:rPr>
                <w:rFonts w:eastAsia="Calibri"/>
                <w:sz w:val="24"/>
                <w:szCs w:val="24"/>
              </w:rPr>
            </w:pPr>
          </w:p>
          <w:p w14:paraId="03D0247F" w14:textId="77777777" w:rsidR="006262BB" w:rsidRDefault="006262BB" w:rsidP="006262BB">
            <w:pPr>
              <w:jc w:val="both"/>
              <w:rPr>
                <w:rFonts w:eastAsia="Calibri"/>
                <w:sz w:val="24"/>
                <w:szCs w:val="24"/>
              </w:rPr>
            </w:pPr>
          </w:p>
          <w:p w14:paraId="2FCF72D2" w14:textId="77777777" w:rsidR="006262BB" w:rsidRDefault="006262BB" w:rsidP="006262BB">
            <w:pPr>
              <w:jc w:val="both"/>
              <w:rPr>
                <w:rFonts w:eastAsia="Calibri"/>
                <w:sz w:val="24"/>
                <w:szCs w:val="24"/>
              </w:rPr>
            </w:pPr>
          </w:p>
          <w:p w14:paraId="4CC9B684" w14:textId="77777777" w:rsidR="006262BB" w:rsidRDefault="006262BB" w:rsidP="006262BB">
            <w:pPr>
              <w:jc w:val="both"/>
              <w:rPr>
                <w:rFonts w:eastAsia="Calibri"/>
                <w:sz w:val="24"/>
                <w:szCs w:val="24"/>
              </w:rPr>
            </w:pPr>
          </w:p>
          <w:p w14:paraId="4BD5157F" w14:textId="77777777" w:rsidR="006262BB" w:rsidRDefault="006262BB" w:rsidP="006262BB">
            <w:pPr>
              <w:jc w:val="both"/>
              <w:rPr>
                <w:rFonts w:eastAsia="Calibri"/>
                <w:sz w:val="24"/>
                <w:szCs w:val="24"/>
              </w:rPr>
            </w:pPr>
          </w:p>
          <w:p w14:paraId="39DB6163" w14:textId="77777777" w:rsidR="006262BB" w:rsidRDefault="006262BB" w:rsidP="006262BB">
            <w:pPr>
              <w:jc w:val="both"/>
              <w:rPr>
                <w:rFonts w:eastAsia="Calibri"/>
                <w:sz w:val="24"/>
                <w:szCs w:val="24"/>
              </w:rPr>
            </w:pPr>
          </w:p>
          <w:p w14:paraId="501F4E64" w14:textId="77777777" w:rsidR="006262BB" w:rsidRDefault="006262BB" w:rsidP="006262BB">
            <w:pPr>
              <w:jc w:val="both"/>
              <w:rPr>
                <w:rFonts w:eastAsia="Calibri"/>
                <w:sz w:val="24"/>
                <w:szCs w:val="24"/>
              </w:rPr>
            </w:pPr>
          </w:p>
          <w:p w14:paraId="4DE1B680" w14:textId="77777777" w:rsidR="006262BB" w:rsidRDefault="006262BB" w:rsidP="006262BB">
            <w:pPr>
              <w:jc w:val="both"/>
              <w:rPr>
                <w:rFonts w:eastAsia="Calibri"/>
                <w:sz w:val="24"/>
                <w:szCs w:val="24"/>
              </w:rPr>
            </w:pPr>
          </w:p>
          <w:p w14:paraId="48B0FE3A" w14:textId="77777777" w:rsidR="006262BB" w:rsidRDefault="006262BB" w:rsidP="006262BB">
            <w:pPr>
              <w:jc w:val="both"/>
              <w:rPr>
                <w:rFonts w:eastAsia="Calibri"/>
                <w:sz w:val="24"/>
                <w:szCs w:val="24"/>
              </w:rPr>
            </w:pPr>
          </w:p>
          <w:p w14:paraId="673B3273" w14:textId="77777777" w:rsidR="006262BB" w:rsidRDefault="006262BB" w:rsidP="006262BB">
            <w:pPr>
              <w:jc w:val="both"/>
              <w:rPr>
                <w:rFonts w:eastAsia="Calibri"/>
                <w:sz w:val="24"/>
                <w:szCs w:val="24"/>
              </w:rPr>
            </w:pPr>
          </w:p>
          <w:p w14:paraId="7E7A00B3" w14:textId="77777777" w:rsidR="006262BB" w:rsidRDefault="006262BB" w:rsidP="006262BB">
            <w:pPr>
              <w:jc w:val="both"/>
              <w:rPr>
                <w:rFonts w:eastAsia="Calibri"/>
                <w:sz w:val="24"/>
                <w:szCs w:val="24"/>
              </w:rPr>
            </w:pPr>
          </w:p>
          <w:p w14:paraId="433BBE13" w14:textId="77777777" w:rsidR="006262BB" w:rsidRDefault="006262BB" w:rsidP="006262BB">
            <w:pPr>
              <w:jc w:val="both"/>
              <w:rPr>
                <w:rFonts w:eastAsia="Calibri"/>
                <w:sz w:val="24"/>
                <w:szCs w:val="24"/>
              </w:rPr>
            </w:pPr>
          </w:p>
          <w:p w14:paraId="6C37BA07" w14:textId="77777777" w:rsidR="006262BB" w:rsidRDefault="006262BB" w:rsidP="006262BB">
            <w:pPr>
              <w:jc w:val="both"/>
              <w:rPr>
                <w:rFonts w:eastAsia="Calibri"/>
                <w:sz w:val="24"/>
                <w:szCs w:val="24"/>
              </w:rPr>
            </w:pPr>
          </w:p>
          <w:p w14:paraId="65EB44E5" w14:textId="77777777" w:rsidR="006262BB" w:rsidRDefault="006262BB" w:rsidP="006262BB">
            <w:pPr>
              <w:jc w:val="both"/>
              <w:rPr>
                <w:rFonts w:eastAsia="Calibri"/>
                <w:sz w:val="24"/>
                <w:szCs w:val="24"/>
              </w:rPr>
            </w:pPr>
          </w:p>
          <w:p w14:paraId="24F08EAA" w14:textId="30E896BB" w:rsidR="006262BB" w:rsidRPr="006262BB" w:rsidRDefault="006262BB" w:rsidP="006262BB">
            <w:pPr>
              <w:jc w:val="both"/>
              <w:rPr>
                <w:rFonts w:eastAsia="Calibri"/>
                <w:sz w:val="24"/>
                <w:szCs w:val="24"/>
              </w:rPr>
            </w:pPr>
            <w:r w:rsidRPr="006262BB">
              <w:rPr>
                <w:rFonts w:eastAsia="Calibri"/>
                <w:sz w:val="24"/>
                <w:szCs w:val="24"/>
              </w:rPr>
              <w:t xml:space="preserve">Изменение внесено в связи с вступлением в силу с </w:t>
            </w:r>
            <w:r w:rsidRPr="006262BB">
              <w:rPr>
                <w:rFonts w:eastAsia="Calibri"/>
                <w:b/>
                <w:bCs/>
                <w:sz w:val="24"/>
                <w:szCs w:val="24"/>
              </w:rPr>
              <w:t xml:space="preserve">01.01.2025 г. </w:t>
            </w:r>
            <w:r w:rsidRPr="006262BB">
              <w:rPr>
                <w:rFonts w:eastAsia="Calibri"/>
                <w:sz w:val="24"/>
                <w:szCs w:val="24"/>
              </w:rPr>
              <w:t>Закона ПМР от 02 августа 2024 года № 140-ЗИ-</w:t>
            </w:r>
            <w:r w:rsidRPr="006262BB">
              <w:rPr>
                <w:rFonts w:eastAsia="Calibri"/>
                <w:sz w:val="24"/>
                <w:szCs w:val="24"/>
                <w:lang w:val="en-US"/>
              </w:rPr>
              <w:t>VII</w:t>
            </w:r>
            <w:r w:rsidRPr="006262BB">
              <w:rPr>
                <w:rFonts w:eastAsia="Calibri"/>
                <w:sz w:val="24"/>
                <w:szCs w:val="24"/>
              </w:rPr>
              <w:t xml:space="preserve"> «О внесении изменений и дополнения в Закон ПМР «О подоходном налоге с физических лиц»</w:t>
            </w:r>
          </w:p>
          <w:p w14:paraId="3B9DD91D" w14:textId="77777777" w:rsidR="006262BB" w:rsidRPr="006262BB" w:rsidRDefault="006262BB" w:rsidP="006262BB">
            <w:pPr>
              <w:rPr>
                <w:rFonts w:eastAsia="Calibri"/>
                <w:sz w:val="24"/>
                <w:szCs w:val="24"/>
              </w:rPr>
            </w:pPr>
          </w:p>
          <w:p w14:paraId="319F00B5" w14:textId="77777777" w:rsidR="006262BB" w:rsidRPr="006262BB" w:rsidRDefault="006262BB" w:rsidP="006262BB">
            <w:pPr>
              <w:rPr>
                <w:rFonts w:eastAsia="Calibri"/>
                <w:sz w:val="24"/>
                <w:szCs w:val="24"/>
              </w:rPr>
            </w:pPr>
          </w:p>
          <w:p w14:paraId="3BEAEB0F" w14:textId="77777777" w:rsidR="006262BB" w:rsidRPr="006262BB" w:rsidRDefault="006262BB" w:rsidP="006262BB">
            <w:pPr>
              <w:rPr>
                <w:rFonts w:eastAsia="Calibri"/>
                <w:sz w:val="24"/>
                <w:szCs w:val="24"/>
              </w:rPr>
            </w:pPr>
          </w:p>
          <w:p w14:paraId="3E4866FB" w14:textId="77777777" w:rsidR="006262BB" w:rsidRPr="006262BB" w:rsidRDefault="006262BB" w:rsidP="006262BB">
            <w:pPr>
              <w:rPr>
                <w:rFonts w:eastAsia="Calibri"/>
                <w:sz w:val="24"/>
                <w:szCs w:val="24"/>
              </w:rPr>
            </w:pPr>
          </w:p>
          <w:p w14:paraId="7AA37E6D" w14:textId="77777777" w:rsidR="006262BB" w:rsidRPr="006262BB" w:rsidRDefault="006262BB" w:rsidP="006262BB">
            <w:pPr>
              <w:rPr>
                <w:rFonts w:eastAsia="Calibri"/>
                <w:sz w:val="24"/>
                <w:szCs w:val="24"/>
              </w:rPr>
            </w:pPr>
          </w:p>
          <w:p w14:paraId="6D36143B" w14:textId="77777777" w:rsidR="006262BB" w:rsidRPr="006262BB" w:rsidRDefault="006262BB" w:rsidP="006262BB">
            <w:pPr>
              <w:rPr>
                <w:rFonts w:eastAsia="Calibri"/>
                <w:sz w:val="24"/>
                <w:szCs w:val="24"/>
              </w:rPr>
            </w:pPr>
          </w:p>
          <w:p w14:paraId="4EB3065B" w14:textId="77777777" w:rsidR="006262BB" w:rsidRPr="006262BB" w:rsidRDefault="006262BB" w:rsidP="006262BB">
            <w:pPr>
              <w:rPr>
                <w:rFonts w:eastAsia="Calibri"/>
                <w:sz w:val="24"/>
                <w:szCs w:val="24"/>
              </w:rPr>
            </w:pPr>
          </w:p>
          <w:p w14:paraId="4507B2B1" w14:textId="77777777" w:rsidR="006262BB" w:rsidRPr="006262BB" w:rsidRDefault="006262BB" w:rsidP="006262BB">
            <w:pPr>
              <w:rPr>
                <w:rFonts w:eastAsia="Calibri"/>
                <w:sz w:val="24"/>
                <w:szCs w:val="24"/>
              </w:rPr>
            </w:pPr>
          </w:p>
          <w:p w14:paraId="535EFDC7" w14:textId="77777777" w:rsidR="006262BB" w:rsidRPr="006262BB" w:rsidRDefault="006262BB" w:rsidP="006262BB">
            <w:pPr>
              <w:rPr>
                <w:rFonts w:eastAsia="Calibri"/>
                <w:sz w:val="24"/>
                <w:szCs w:val="24"/>
              </w:rPr>
            </w:pPr>
          </w:p>
          <w:p w14:paraId="7E3A8E16" w14:textId="77777777" w:rsidR="006262BB" w:rsidRPr="006262BB" w:rsidRDefault="006262BB" w:rsidP="006262BB">
            <w:pPr>
              <w:rPr>
                <w:rFonts w:eastAsia="Calibri"/>
                <w:sz w:val="24"/>
                <w:szCs w:val="24"/>
              </w:rPr>
            </w:pPr>
          </w:p>
          <w:p w14:paraId="2769D72F" w14:textId="77777777" w:rsidR="006262BB" w:rsidRPr="006262BB" w:rsidRDefault="006262BB" w:rsidP="006262BB">
            <w:pPr>
              <w:rPr>
                <w:rFonts w:eastAsia="Calibri"/>
                <w:sz w:val="24"/>
                <w:szCs w:val="24"/>
              </w:rPr>
            </w:pPr>
          </w:p>
          <w:p w14:paraId="2270DCD9" w14:textId="77777777" w:rsidR="006262BB" w:rsidRPr="006262BB" w:rsidRDefault="006262BB" w:rsidP="006262BB">
            <w:pPr>
              <w:rPr>
                <w:rFonts w:eastAsia="Calibri"/>
                <w:sz w:val="24"/>
                <w:szCs w:val="24"/>
              </w:rPr>
            </w:pPr>
          </w:p>
          <w:p w14:paraId="5ED54234" w14:textId="77777777" w:rsidR="006262BB" w:rsidRPr="006262BB" w:rsidRDefault="006262BB" w:rsidP="006262BB">
            <w:pPr>
              <w:rPr>
                <w:rFonts w:eastAsia="Calibri"/>
                <w:sz w:val="24"/>
                <w:szCs w:val="24"/>
              </w:rPr>
            </w:pPr>
          </w:p>
          <w:p w14:paraId="3659A8C5" w14:textId="77777777" w:rsidR="006262BB" w:rsidRPr="006262BB" w:rsidRDefault="006262BB" w:rsidP="006262BB">
            <w:pPr>
              <w:rPr>
                <w:rFonts w:eastAsia="Calibri"/>
                <w:sz w:val="24"/>
                <w:szCs w:val="24"/>
              </w:rPr>
            </w:pPr>
          </w:p>
          <w:p w14:paraId="28AC6C47" w14:textId="77777777" w:rsidR="006262BB" w:rsidRPr="006262BB" w:rsidRDefault="006262BB" w:rsidP="006262BB">
            <w:pPr>
              <w:rPr>
                <w:rFonts w:eastAsia="Calibri"/>
                <w:sz w:val="24"/>
                <w:szCs w:val="24"/>
              </w:rPr>
            </w:pPr>
          </w:p>
          <w:p w14:paraId="79C2AA0B" w14:textId="77777777" w:rsidR="006262BB" w:rsidRPr="006262BB" w:rsidRDefault="006262BB" w:rsidP="006262BB">
            <w:pPr>
              <w:rPr>
                <w:rFonts w:eastAsia="Calibri"/>
                <w:sz w:val="24"/>
                <w:szCs w:val="24"/>
              </w:rPr>
            </w:pPr>
          </w:p>
          <w:p w14:paraId="3C02686C" w14:textId="77777777" w:rsidR="006262BB" w:rsidRPr="006262BB" w:rsidRDefault="006262BB" w:rsidP="006262BB">
            <w:pPr>
              <w:rPr>
                <w:rFonts w:eastAsia="Calibri"/>
                <w:sz w:val="24"/>
                <w:szCs w:val="24"/>
              </w:rPr>
            </w:pPr>
          </w:p>
          <w:p w14:paraId="436CDDF6" w14:textId="77777777" w:rsidR="006262BB" w:rsidRPr="006262BB" w:rsidRDefault="006262BB" w:rsidP="006262BB">
            <w:pPr>
              <w:rPr>
                <w:rFonts w:eastAsia="Calibri"/>
                <w:sz w:val="24"/>
                <w:szCs w:val="24"/>
              </w:rPr>
            </w:pPr>
          </w:p>
          <w:p w14:paraId="428C0155" w14:textId="77777777" w:rsidR="006262BB" w:rsidRPr="006262BB" w:rsidRDefault="006262BB" w:rsidP="006262BB">
            <w:pPr>
              <w:rPr>
                <w:rFonts w:eastAsia="Calibri"/>
                <w:sz w:val="24"/>
                <w:szCs w:val="24"/>
              </w:rPr>
            </w:pPr>
          </w:p>
          <w:p w14:paraId="101BE0FD" w14:textId="77777777" w:rsidR="006262BB" w:rsidRPr="006262BB" w:rsidRDefault="006262BB" w:rsidP="006262BB">
            <w:pPr>
              <w:rPr>
                <w:rFonts w:eastAsia="Calibri"/>
                <w:sz w:val="24"/>
                <w:szCs w:val="24"/>
              </w:rPr>
            </w:pPr>
          </w:p>
          <w:p w14:paraId="18930BDA" w14:textId="77777777" w:rsidR="006262BB" w:rsidRPr="006262BB" w:rsidRDefault="006262BB" w:rsidP="006262BB">
            <w:pPr>
              <w:rPr>
                <w:rFonts w:eastAsia="Calibri"/>
                <w:sz w:val="24"/>
                <w:szCs w:val="24"/>
              </w:rPr>
            </w:pPr>
          </w:p>
          <w:p w14:paraId="5C3A57AD" w14:textId="77777777" w:rsidR="006262BB" w:rsidRPr="006262BB" w:rsidRDefault="006262BB" w:rsidP="006262BB">
            <w:pPr>
              <w:rPr>
                <w:rFonts w:eastAsia="Calibri"/>
                <w:sz w:val="24"/>
                <w:szCs w:val="24"/>
              </w:rPr>
            </w:pPr>
          </w:p>
          <w:p w14:paraId="45426B81" w14:textId="77777777" w:rsidR="006262BB" w:rsidRPr="006262BB" w:rsidRDefault="006262BB" w:rsidP="006262BB">
            <w:pPr>
              <w:rPr>
                <w:rFonts w:eastAsia="Calibri"/>
                <w:sz w:val="24"/>
                <w:szCs w:val="24"/>
              </w:rPr>
            </w:pPr>
          </w:p>
          <w:p w14:paraId="2022FDAB" w14:textId="77777777" w:rsidR="006262BB" w:rsidRPr="006262BB" w:rsidRDefault="006262BB" w:rsidP="006262BB">
            <w:pPr>
              <w:rPr>
                <w:rFonts w:eastAsia="Calibri"/>
                <w:sz w:val="24"/>
                <w:szCs w:val="24"/>
              </w:rPr>
            </w:pPr>
          </w:p>
          <w:p w14:paraId="796A5FBC" w14:textId="77777777" w:rsidR="006262BB" w:rsidRPr="006262BB" w:rsidRDefault="006262BB" w:rsidP="006262BB">
            <w:pPr>
              <w:rPr>
                <w:rFonts w:eastAsia="Calibri"/>
                <w:sz w:val="24"/>
                <w:szCs w:val="24"/>
              </w:rPr>
            </w:pPr>
          </w:p>
          <w:p w14:paraId="00E7AE9B" w14:textId="77777777" w:rsidR="006262BB" w:rsidRPr="006262BB" w:rsidRDefault="006262BB" w:rsidP="006262BB">
            <w:pPr>
              <w:rPr>
                <w:rFonts w:eastAsia="Calibri"/>
                <w:sz w:val="24"/>
                <w:szCs w:val="24"/>
              </w:rPr>
            </w:pPr>
          </w:p>
          <w:p w14:paraId="532214CC" w14:textId="77777777" w:rsidR="006262BB" w:rsidRPr="006262BB" w:rsidRDefault="006262BB" w:rsidP="006262BB">
            <w:pPr>
              <w:rPr>
                <w:rFonts w:eastAsia="Calibri"/>
                <w:sz w:val="24"/>
                <w:szCs w:val="24"/>
              </w:rPr>
            </w:pPr>
          </w:p>
          <w:p w14:paraId="5D84C18E" w14:textId="77777777" w:rsidR="006262BB" w:rsidRPr="006262BB" w:rsidRDefault="006262BB" w:rsidP="006262BB">
            <w:pPr>
              <w:rPr>
                <w:rFonts w:eastAsia="Calibri"/>
                <w:sz w:val="24"/>
                <w:szCs w:val="24"/>
              </w:rPr>
            </w:pPr>
          </w:p>
          <w:p w14:paraId="49025C05" w14:textId="77777777" w:rsidR="006262BB" w:rsidRPr="006262BB" w:rsidRDefault="006262BB" w:rsidP="006262BB">
            <w:pPr>
              <w:rPr>
                <w:rFonts w:eastAsia="Calibri"/>
                <w:sz w:val="24"/>
                <w:szCs w:val="24"/>
              </w:rPr>
            </w:pPr>
          </w:p>
          <w:p w14:paraId="7A911A2F" w14:textId="77777777" w:rsidR="006262BB" w:rsidRPr="006262BB" w:rsidRDefault="006262BB" w:rsidP="006262BB">
            <w:pPr>
              <w:rPr>
                <w:rFonts w:eastAsia="Calibri"/>
                <w:sz w:val="24"/>
                <w:szCs w:val="24"/>
              </w:rPr>
            </w:pPr>
          </w:p>
          <w:p w14:paraId="2BA66C45" w14:textId="77777777" w:rsidR="006262BB" w:rsidRPr="006262BB" w:rsidRDefault="006262BB" w:rsidP="006262BB">
            <w:pPr>
              <w:rPr>
                <w:rFonts w:eastAsia="Calibri"/>
                <w:sz w:val="24"/>
                <w:szCs w:val="24"/>
              </w:rPr>
            </w:pPr>
          </w:p>
          <w:p w14:paraId="2A945BD3" w14:textId="77777777" w:rsidR="006262BB" w:rsidRPr="006262BB" w:rsidRDefault="006262BB" w:rsidP="006262BB">
            <w:pPr>
              <w:rPr>
                <w:rFonts w:eastAsia="Calibri"/>
                <w:sz w:val="24"/>
                <w:szCs w:val="24"/>
              </w:rPr>
            </w:pPr>
          </w:p>
          <w:p w14:paraId="18936F71" w14:textId="77777777" w:rsidR="006262BB" w:rsidRPr="006262BB" w:rsidRDefault="006262BB" w:rsidP="006262BB">
            <w:pPr>
              <w:rPr>
                <w:rFonts w:eastAsia="Calibri"/>
                <w:sz w:val="24"/>
                <w:szCs w:val="24"/>
              </w:rPr>
            </w:pPr>
          </w:p>
          <w:p w14:paraId="6B2707F5" w14:textId="77777777" w:rsidR="006262BB" w:rsidRPr="006262BB" w:rsidRDefault="006262BB" w:rsidP="006262BB">
            <w:pPr>
              <w:rPr>
                <w:rFonts w:eastAsia="Calibri"/>
                <w:sz w:val="24"/>
                <w:szCs w:val="24"/>
              </w:rPr>
            </w:pPr>
          </w:p>
          <w:p w14:paraId="53692DE6" w14:textId="77777777" w:rsidR="006262BB" w:rsidRPr="006262BB" w:rsidRDefault="006262BB" w:rsidP="006262BB">
            <w:pPr>
              <w:rPr>
                <w:rFonts w:eastAsia="Calibri"/>
                <w:sz w:val="24"/>
                <w:szCs w:val="24"/>
              </w:rPr>
            </w:pPr>
          </w:p>
          <w:p w14:paraId="0512BFFA" w14:textId="77777777" w:rsidR="006262BB" w:rsidRPr="006262BB" w:rsidRDefault="006262BB" w:rsidP="006262BB">
            <w:pPr>
              <w:rPr>
                <w:rFonts w:eastAsia="Calibri"/>
                <w:sz w:val="24"/>
                <w:szCs w:val="24"/>
              </w:rPr>
            </w:pPr>
          </w:p>
          <w:p w14:paraId="3B5B911E" w14:textId="77777777" w:rsidR="006262BB" w:rsidRPr="006262BB" w:rsidRDefault="006262BB" w:rsidP="006262BB">
            <w:pPr>
              <w:rPr>
                <w:rFonts w:eastAsia="Calibri"/>
                <w:sz w:val="24"/>
                <w:szCs w:val="24"/>
              </w:rPr>
            </w:pPr>
          </w:p>
          <w:p w14:paraId="42DB07B0" w14:textId="77777777" w:rsidR="006262BB" w:rsidRPr="006262BB" w:rsidRDefault="006262BB" w:rsidP="006262BB">
            <w:pPr>
              <w:rPr>
                <w:rFonts w:eastAsia="Calibri"/>
                <w:sz w:val="24"/>
                <w:szCs w:val="24"/>
              </w:rPr>
            </w:pPr>
          </w:p>
          <w:p w14:paraId="67C2B1F8" w14:textId="77777777" w:rsidR="006262BB" w:rsidRPr="006262BB" w:rsidRDefault="006262BB" w:rsidP="006262BB">
            <w:pPr>
              <w:rPr>
                <w:rFonts w:eastAsia="Calibri"/>
                <w:sz w:val="24"/>
                <w:szCs w:val="24"/>
              </w:rPr>
            </w:pPr>
          </w:p>
          <w:p w14:paraId="3332586D" w14:textId="77777777" w:rsidR="006262BB" w:rsidRPr="006262BB" w:rsidRDefault="006262BB" w:rsidP="006262BB">
            <w:pPr>
              <w:rPr>
                <w:rFonts w:eastAsia="Calibri"/>
                <w:sz w:val="24"/>
                <w:szCs w:val="24"/>
              </w:rPr>
            </w:pPr>
          </w:p>
          <w:p w14:paraId="2D772591" w14:textId="77777777" w:rsidR="006262BB" w:rsidRPr="006262BB" w:rsidRDefault="006262BB" w:rsidP="006262BB">
            <w:pPr>
              <w:rPr>
                <w:rFonts w:eastAsia="Calibri"/>
                <w:sz w:val="24"/>
                <w:szCs w:val="24"/>
              </w:rPr>
            </w:pPr>
          </w:p>
          <w:p w14:paraId="4EE8E898" w14:textId="77777777" w:rsidR="006262BB" w:rsidRPr="006262BB" w:rsidRDefault="006262BB" w:rsidP="006262BB">
            <w:pPr>
              <w:rPr>
                <w:rFonts w:eastAsia="Calibri"/>
                <w:sz w:val="24"/>
                <w:szCs w:val="24"/>
              </w:rPr>
            </w:pPr>
          </w:p>
          <w:p w14:paraId="582FDC8B" w14:textId="77777777" w:rsidR="006262BB" w:rsidRPr="006262BB" w:rsidRDefault="006262BB" w:rsidP="006262BB">
            <w:pPr>
              <w:rPr>
                <w:rFonts w:eastAsia="Calibri"/>
                <w:sz w:val="24"/>
                <w:szCs w:val="24"/>
              </w:rPr>
            </w:pPr>
          </w:p>
          <w:p w14:paraId="3F2CABB8" w14:textId="77777777" w:rsidR="006262BB" w:rsidRPr="006262BB" w:rsidRDefault="006262BB" w:rsidP="006262BB">
            <w:pPr>
              <w:rPr>
                <w:rFonts w:eastAsia="Calibri"/>
                <w:sz w:val="24"/>
                <w:szCs w:val="24"/>
              </w:rPr>
            </w:pPr>
          </w:p>
          <w:p w14:paraId="2FC488E9" w14:textId="77777777" w:rsidR="006262BB" w:rsidRPr="006262BB" w:rsidRDefault="006262BB" w:rsidP="006262BB">
            <w:pPr>
              <w:rPr>
                <w:rFonts w:eastAsia="Calibri"/>
                <w:sz w:val="24"/>
                <w:szCs w:val="24"/>
              </w:rPr>
            </w:pPr>
          </w:p>
          <w:p w14:paraId="21C52F09" w14:textId="77777777" w:rsidR="006262BB" w:rsidRPr="006262BB" w:rsidRDefault="006262BB" w:rsidP="006262BB">
            <w:pPr>
              <w:rPr>
                <w:rFonts w:eastAsia="Calibri"/>
                <w:sz w:val="24"/>
                <w:szCs w:val="24"/>
              </w:rPr>
            </w:pPr>
          </w:p>
          <w:p w14:paraId="24AA1E53" w14:textId="77777777" w:rsidR="006262BB" w:rsidRPr="006262BB" w:rsidRDefault="006262BB" w:rsidP="006262BB">
            <w:pPr>
              <w:rPr>
                <w:rFonts w:eastAsia="Calibri"/>
                <w:sz w:val="24"/>
                <w:szCs w:val="24"/>
              </w:rPr>
            </w:pPr>
          </w:p>
          <w:p w14:paraId="2D5A1684" w14:textId="77777777" w:rsidR="006262BB" w:rsidRPr="006262BB" w:rsidRDefault="006262BB" w:rsidP="006262BB">
            <w:pPr>
              <w:rPr>
                <w:rFonts w:eastAsia="Calibri"/>
                <w:sz w:val="24"/>
                <w:szCs w:val="24"/>
              </w:rPr>
            </w:pPr>
          </w:p>
          <w:p w14:paraId="741EA0EA" w14:textId="77777777" w:rsidR="006262BB" w:rsidRPr="006262BB" w:rsidRDefault="006262BB" w:rsidP="006262BB">
            <w:pPr>
              <w:rPr>
                <w:rFonts w:eastAsia="Calibri"/>
                <w:sz w:val="24"/>
                <w:szCs w:val="24"/>
              </w:rPr>
            </w:pPr>
          </w:p>
          <w:p w14:paraId="56101E7A" w14:textId="77777777" w:rsidR="006262BB" w:rsidRPr="006262BB" w:rsidRDefault="006262BB" w:rsidP="006262BB">
            <w:pPr>
              <w:rPr>
                <w:rFonts w:eastAsia="Calibri"/>
                <w:sz w:val="24"/>
                <w:szCs w:val="24"/>
              </w:rPr>
            </w:pPr>
          </w:p>
          <w:p w14:paraId="436E16B2" w14:textId="77777777" w:rsidR="006262BB" w:rsidRPr="006262BB" w:rsidRDefault="006262BB" w:rsidP="006262BB">
            <w:pPr>
              <w:rPr>
                <w:rFonts w:eastAsia="Calibri"/>
                <w:sz w:val="24"/>
                <w:szCs w:val="24"/>
              </w:rPr>
            </w:pPr>
          </w:p>
          <w:p w14:paraId="71698579" w14:textId="77777777" w:rsidR="006262BB" w:rsidRPr="006262BB" w:rsidRDefault="006262BB" w:rsidP="006262BB">
            <w:pPr>
              <w:rPr>
                <w:rFonts w:eastAsia="Calibri"/>
                <w:sz w:val="24"/>
                <w:szCs w:val="24"/>
              </w:rPr>
            </w:pPr>
          </w:p>
          <w:p w14:paraId="783278DA" w14:textId="77777777" w:rsidR="006262BB" w:rsidRPr="006262BB" w:rsidRDefault="006262BB" w:rsidP="006262BB">
            <w:pPr>
              <w:rPr>
                <w:rFonts w:eastAsia="Calibri"/>
                <w:sz w:val="24"/>
                <w:szCs w:val="24"/>
              </w:rPr>
            </w:pPr>
          </w:p>
          <w:p w14:paraId="435333D0" w14:textId="77777777" w:rsidR="006262BB" w:rsidRPr="006262BB" w:rsidRDefault="006262BB" w:rsidP="006262BB">
            <w:pPr>
              <w:rPr>
                <w:rFonts w:eastAsia="Calibri"/>
                <w:sz w:val="24"/>
                <w:szCs w:val="24"/>
              </w:rPr>
            </w:pPr>
          </w:p>
          <w:p w14:paraId="69F78CB3" w14:textId="77777777" w:rsidR="006262BB" w:rsidRPr="006262BB" w:rsidRDefault="006262BB" w:rsidP="006262BB">
            <w:pPr>
              <w:rPr>
                <w:rFonts w:eastAsia="Calibri"/>
                <w:sz w:val="24"/>
                <w:szCs w:val="24"/>
              </w:rPr>
            </w:pPr>
          </w:p>
          <w:p w14:paraId="58DD9C92" w14:textId="77777777" w:rsidR="006262BB" w:rsidRPr="006262BB" w:rsidRDefault="006262BB" w:rsidP="006262BB">
            <w:pPr>
              <w:rPr>
                <w:rFonts w:eastAsia="Calibri"/>
                <w:sz w:val="24"/>
                <w:szCs w:val="24"/>
              </w:rPr>
            </w:pPr>
          </w:p>
          <w:p w14:paraId="48CC7C4F" w14:textId="77777777" w:rsidR="006262BB" w:rsidRPr="006262BB" w:rsidRDefault="006262BB" w:rsidP="006262BB">
            <w:pPr>
              <w:rPr>
                <w:rFonts w:eastAsia="Calibri"/>
                <w:sz w:val="24"/>
                <w:szCs w:val="24"/>
              </w:rPr>
            </w:pPr>
          </w:p>
          <w:p w14:paraId="67C9B26C" w14:textId="77777777" w:rsidR="006262BB" w:rsidRPr="006262BB" w:rsidRDefault="006262BB" w:rsidP="006262BB">
            <w:pPr>
              <w:rPr>
                <w:rFonts w:eastAsia="Calibri"/>
                <w:sz w:val="24"/>
                <w:szCs w:val="24"/>
              </w:rPr>
            </w:pPr>
          </w:p>
          <w:p w14:paraId="3FCEBD44" w14:textId="77777777" w:rsidR="006262BB" w:rsidRPr="006262BB" w:rsidRDefault="006262BB" w:rsidP="006262BB">
            <w:pPr>
              <w:rPr>
                <w:rFonts w:eastAsia="Calibri"/>
                <w:sz w:val="24"/>
                <w:szCs w:val="24"/>
              </w:rPr>
            </w:pPr>
          </w:p>
          <w:p w14:paraId="793F9FFC" w14:textId="77777777" w:rsidR="006262BB" w:rsidRPr="006262BB" w:rsidRDefault="006262BB" w:rsidP="006262BB">
            <w:pPr>
              <w:rPr>
                <w:rFonts w:eastAsia="Calibri"/>
                <w:sz w:val="24"/>
                <w:szCs w:val="24"/>
              </w:rPr>
            </w:pPr>
          </w:p>
          <w:p w14:paraId="18E96EED" w14:textId="77777777" w:rsidR="006262BB" w:rsidRPr="006262BB" w:rsidRDefault="006262BB" w:rsidP="006262BB">
            <w:pPr>
              <w:rPr>
                <w:rFonts w:eastAsia="Calibri"/>
                <w:sz w:val="24"/>
                <w:szCs w:val="24"/>
              </w:rPr>
            </w:pPr>
          </w:p>
          <w:p w14:paraId="4E512E9F" w14:textId="77777777" w:rsidR="006262BB" w:rsidRPr="006262BB" w:rsidRDefault="006262BB" w:rsidP="006262BB">
            <w:pPr>
              <w:rPr>
                <w:rFonts w:eastAsia="Calibri"/>
                <w:sz w:val="24"/>
                <w:szCs w:val="24"/>
              </w:rPr>
            </w:pPr>
          </w:p>
          <w:p w14:paraId="1B767044" w14:textId="77777777" w:rsidR="006262BB" w:rsidRPr="006262BB" w:rsidRDefault="006262BB" w:rsidP="006262BB">
            <w:pPr>
              <w:rPr>
                <w:rFonts w:eastAsia="Calibri"/>
                <w:sz w:val="24"/>
                <w:szCs w:val="24"/>
              </w:rPr>
            </w:pPr>
          </w:p>
          <w:p w14:paraId="29BDA6C3" w14:textId="77777777" w:rsidR="006262BB" w:rsidRPr="006262BB" w:rsidRDefault="006262BB" w:rsidP="006262BB">
            <w:pPr>
              <w:rPr>
                <w:rFonts w:eastAsia="Calibri"/>
                <w:sz w:val="24"/>
                <w:szCs w:val="24"/>
              </w:rPr>
            </w:pPr>
          </w:p>
          <w:p w14:paraId="6BB35A4F" w14:textId="77777777" w:rsidR="006262BB" w:rsidRPr="006262BB" w:rsidRDefault="006262BB" w:rsidP="006262BB">
            <w:pPr>
              <w:rPr>
                <w:rFonts w:eastAsia="Calibri"/>
                <w:sz w:val="24"/>
                <w:szCs w:val="24"/>
              </w:rPr>
            </w:pPr>
          </w:p>
          <w:p w14:paraId="5A9C6FE0" w14:textId="77777777" w:rsidR="006262BB" w:rsidRPr="006262BB" w:rsidRDefault="006262BB" w:rsidP="006262BB">
            <w:pPr>
              <w:rPr>
                <w:rFonts w:eastAsia="Calibri"/>
                <w:sz w:val="24"/>
                <w:szCs w:val="24"/>
              </w:rPr>
            </w:pPr>
          </w:p>
          <w:p w14:paraId="3E7CC2DC" w14:textId="77777777" w:rsidR="006262BB" w:rsidRPr="006262BB" w:rsidRDefault="006262BB" w:rsidP="006262BB">
            <w:pPr>
              <w:rPr>
                <w:rFonts w:eastAsia="Calibri"/>
                <w:sz w:val="24"/>
                <w:szCs w:val="24"/>
              </w:rPr>
            </w:pPr>
          </w:p>
          <w:p w14:paraId="534C4DA2" w14:textId="77777777" w:rsidR="006262BB" w:rsidRPr="006262BB" w:rsidRDefault="006262BB" w:rsidP="006262BB">
            <w:pPr>
              <w:rPr>
                <w:rFonts w:eastAsia="Calibri"/>
                <w:sz w:val="24"/>
                <w:szCs w:val="24"/>
              </w:rPr>
            </w:pPr>
          </w:p>
          <w:p w14:paraId="314B2648" w14:textId="77777777" w:rsidR="006262BB" w:rsidRPr="006262BB" w:rsidRDefault="006262BB" w:rsidP="006262BB">
            <w:pPr>
              <w:rPr>
                <w:rFonts w:eastAsia="Calibri"/>
                <w:sz w:val="24"/>
                <w:szCs w:val="24"/>
              </w:rPr>
            </w:pPr>
          </w:p>
          <w:p w14:paraId="2B08573F" w14:textId="77777777" w:rsidR="006262BB" w:rsidRPr="006262BB" w:rsidRDefault="006262BB" w:rsidP="006262BB">
            <w:pPr>
              <w:rPr>
                <w:rFonts w:eastAsia="Calibri"/>
                <w:sz w:val="24"/>
                <w:szCs w:val="24"/>
              </w:rPr>
            </w:pPr>
          </w:p>
          <w:p w14:paraId="7A07E37A" w14:textId="77777777" w:rsidR="006262BB" w:rsidRPr="006262BB" w:rsidRDefault="006262BB" w:rsidP="006262BB">
            <w:pPr>
              <w:rPr>
                <w:rFonts w:eastAsia="Calibri"/>
                <w:sz w:val="24"/>
                <w:szCs w:val="24"/>
              </w:rPr>
            </w:pPr>
          </w:p>
          <w:p w14:paraId="1BAEA620" w14:textId="77777777" w:rsidR="006262BB" w:rsidRPr="006262BB" w:rsidRDefault="006262BB" w:rsidP="006262BB">
            <w:pPr>
              <w:rPr>
                <w:rFonts w:eastAsia="Calibri"/>
                <w:sz w:val="24"/>
                <w:szCs w:val="24"/>
              </w:rPr>
            </w:pPr>
          </w:p>
          <w:p w14:paraId="1627D532" w14:textId="77777777" w:rsidR="006262BB" w:rsidRPr="006262BB" w:rsidRDefault="006262BB" w:rsidP="006262BB">
            <w:pPr>
              <w:rPr>
                <w:rFonts w:eastAsia="Calibri"/>
                <w:sz w:val="24"/>
                <w:szCs w:val="24"/>
              </w:rPr>
            </w:pPr>
          </w:p>
          <w:p w14:paraId="112AA227" w14:textId="77777777" w:rsidR="006262BB" w:rsidRPr="006262BB" w:rsidRDefault="006262BB" w:rsidP="006262BB">
            <w:pPr>
              <w:rPr>
                <w:rFonts w:eastAsia="Calibri"/>
                <w:sz w:val="24"/>
                <w:szCs w:val="24"/>
              </w:rPr>
            </w:pPr>
          </w:p>
          <w:p w14:paraId="2B9B747B" w14:textId="77777777" w:rsidR="006262BB" w:rsidRPr="006262BB" w:rsidRDefault="006262BB" w:rsidP="006262BB">
            <w:pPr>
              <w:rPr>
                <w:rFonts w:eastAsia="Calibri"/>
                <w:sz w:val="24"/>
                <w:szCs w:val="24"/>
              </w:rPr>
            </w:pPr>
          </w:p>
          <w:p w14:paraId="05D06303" w14:textId="77777777" w:rsidR="006262BB" w:rsidRPr="006262BB" w:rsidRDefault="006262BB" w:rsidP="006262BB">
            <w:pPr>
              <w:rPr>
                <w:rFonts w:eastAsia="Calibri"/>
                <w:sz w:val="24"/>
                <w:szCs w:val="24"/>
              </w:rPr>
            </w:pPr>
          </w:p>
          <w:p w14:paraId="267312C7" w14:textId="77777777" w:rsidR="006262BB" w:rsidRPr="006262BB" w:rsidRDefault="006262BB" w:rsidP="006262BB">
            <w:pPr>
              <w:rPr>
                <w:rFonts w:eastAsia="Calibri"/>
                <w:sz w:val="24"/>
                <w:szCs w:val="24"/>
              </w:rPr>
            </w:pPr>
          </w:p>
          <w:p w14:paraId="27A427F9" w14:textId="77777777" w:rsidR="006262BB" w:rsidRPr="006262BB" w:rsidRDefault="006262BB" w:rsidP="006262BB">
            <w:pPr>
              <w:rPr>
                <w:rFonts w:eastAsia="Calibri"/>
                <w:sz w:val="24"/>
                <w:szCs w:val="24"/>
              </w:rPr>
            </w:pPr>
          </w:p>
          <w:p w14:paraId="5F9E4077" w14:textId="77777777" w:rsidR="006262BB" w:rsidRPr="006262BB" w:rsidRDefault="006262BB" w:rsidP="006262BB">
            <w:pPr>
              <w:rPr>
                <w:rFonts w:eastAsia="Calibri"/>
                <w:sz w:val="24"/>
                <w:szCs w:val="24"/>
              </w:rPr>
            </w:pPr>
          </w:p>
          <w:p w14:paraId="551BFA3C" w14:textId="77777777" w:rsidR="006262BB" w:rsidRPr="006262BB" w:rsidRDefault="006262BB" w:rsidP="006262BB">
            <w:pPr>
              <w:rPr>
                <w:rFonts w:eastAsia="Calibri"/>
                <w:sz w:val="24"/>
                <w:szCs w:val="24"/>
              </w:rPr>
            </w:pPr>
          </w:p>
          <w:p w14:paraId="2D5BA3F1" w14:textId="77777777" w:rsidR="006262BB" w:rsidRPr="006262BB" w:rsidRDefault="006262BB" w:rsidP="006262BB">
            <w:pPr>
              <w:rPr>
                <w:rFonts w:eastAsia="Calibri"/>
                <w:sz w:val="24"/>
                <w:szCs w:val="24"/>
              </w:rPr>
            </w:pPr>
          </w:p>
          <w:p w14:paraId="2FAD2DB7" w14:textId="77777777" w:rsidR="006262BB" w:rsidRPr="006262BB" w:rsidRDefault="006262BB" w:rsidP="006262BB">
            <w:pPr>
              <w:rPr>
                <w:rFonts w:eastAsia="Calibri"/>
                <w:sz w:val="24"/>
                <w:szCs w:val="24"/>
              </w:rPr>
            </w:pPr>
          </w:p>
          <w:p w14:paraId="21BFA52B" w14:textId="77777777" w:rsidR="006262BB" w:rsidRPr="006262BB" w:rsidRDefault="006262BB" w:rsidP="006262BB">
            <w:pPr>
              <w:rPr>
                <w:rFonts w:eastAsia="Calibri"/>
                <w:sz w:val="24"/>
                <w:szCs w:val="24"/>
              </w:rPr>
            </w:pPr>
          </w:p>
          <w:p w14:paraId="5030145F" w14:textId="77777777" w:rsidR="006262BB" w:rsidRPr="006262BB" w:rsidRDefault="006262BB" w:rsidP="006262BB">
            <w:pPr>
              <w:rPr>
                <w:rFonts w:eastAsia="Calibri"/>
                <w:sz w:val="24"/>
                <w:szCs w:val="24"/>
              </w:rPr>
            </w:pPr>
          </w:p>
          <w:p w14:paraId="5F8A71BA" w14:textId="77777777" w:rsidR="006262BB" w:rsidRPr="006262BB" w:rsidRDefault="006262BB" w:rsidP="006262BB">
            <w:pPr>
              <w:rPr>
                <w:rFonts w:eastAsia="Calibri"/>
                <w:sz w:val="24"/>
                <w:szCs w:val="24"/>
              </w:rPr>
            </w:pPr>
          </w:p>
          <w:p w14:paraId="5D39D804" w14:textId="77777777" w:rsidR="006262BB" w:rsidRPr="006262BB" w:rsidRDefault="006262BB" w:rsidP="006262BB">
            <w:pPr>
              <w:rPr>
                <w:rFonts w:eastAsia="Calibri"/>
                <w:sz w:val="24"/>
                <w:szCs w:val="24"/>
              </w:rPr>
            </w:pPr>
          </w:p>
          <w:p w14:paraId="3E3DDB8D" w14:textId="77777777" w:rsidR="006262BB" w:rsidRDefault="006262BB" w:rsidP="006262BB">
            <w:pPr>
              <w:jc w:val="both"/>
              <w:rPr>
                <w:rFonts w:eastAsia="Calibri"/>
                <w:sz w:val="24"/>
                <w:szCs w:val="24"/>
              </w:rPr>
            </w:pPr>
          </w:p>
          <w:p w14:paraId="6D069AB8" w14:textId="77777777" w:rsidR="006262BB" w:rsidRDefault="006262BB" w:rsidP="006262BB">
            <w:pPr>
              <w:jc w:val="both"/>
              <w:rPr>
                <w:rFonts w:eastAsia="Calibri"/>
                <w:sz w:val="24"/>
                <w:szCs w:val="24"/>
              </w:rPr>
            </w:pPr>
          </w:p>
          <w:p w14:paraId="5C2BE9CD" w14:textId="77777777" w:rsidR="006262BB" w:rsidRDefault="006262BB" w:rsidP="006262BB">
            <w:pPr>
              <w:jc w:val="both"/>
              <w:rPr>
                <w:rFonts w:eastAsia="Calibri"/>
                <w:sz w:val="24"/>
                <w:szCs w:val="24"/>
              </w:rPr>
            </w:pPr>
          </w:p>
          <w:p w14:paraId="13625ADD" w14:textId="77777777" w:rsidR="006262BB" w:rsidRDefault="006262BB" w:rsidP="006262BB">
            <w:pPr>
              <w:jc w:val="both"/>
              <w:rPr>
                <w:rFonts w:eastAsia="Calibri"/>
                <w:sz w:val="24"/>
                <w:szCs w:val="24"/>
              </w:rPr>
            </w:pPr>
          </w:p>
          <w:p w14:paraId="4625D77B" w14:textId="77777777" w:rsidR="006262BB" w:rsidRDefault="006262BB" w:rsidP="006262BB">
            <w:pPr>
              <w:jc w:val="both"/>
              <w:rPr>
                <w:rFonts w:eastAsia="Calibri"/>
                <w:sz w:val="24"/>
                <w:szCs w:val="24"/>
              </w:rPr>
            </w:pPr>
          </w:p>
          <w:p w14:paraId="070EF850" w14:textId="77777777" w:rsidR="006262BB" w:rsidRDefault="006262BB" w:rsidP="006262BB">
            <w:pPr>
              <w:jc w:val="both"/>
              <w:rPr>
                <w:rFonts w:eastAsia="Calibri"/>
                <w:sz w:val="24"/>
                <w:szCs w:val="24"/>
              </w:rPr>
            </w:pPr>
          </w:p>
          <w:p w14:paraId="3BEA1520" w14:textId="77777777" w:rsidR="006262BB" w:rsidRDefault="006262BB" w:rsidP="006262BB">
            <w:pPr>
              <w:jc w:val="both"/>
              <w:rPr>
                <w:rFonts w:eastAsia="Calibri"/>
                <w:sz w:val="24"/>
                <w:szCs w:val="24"/>
              </w:rPr>
            </w:pPr>
          </w:p>
          <w:p w14:paraId="169EB16A" w14:textId="77777777" w:rsidR="006262BB" w:rsidRDefault="006262BB" w:rsidP="006262BB">
            <w:pPr>
              <w:jc w:val="both"/>
              <w:rPr>
                <w:rFonts w:eastAsia="Calibri"/>
                <w:sz w:val="24"/>
                <w:szCs w:val="24"/>
              </w:rPr>
            </w:pPr>
          </w:p>
          <w:p w14:paraId="2D7A0967" w14:textId="77777777" w:rsidR="006262BB" w:rsidRDefault="006262BB" w:rsidP="006262BB">
            <w:pPr>
              <w:jc w:val="both"/>
              <w:rPr>
                <w:rFonts w:eastAsia="Calibri"/>
                <w:sz w:val="24"/>
                <w:szCs w:val="24"/>
              </w:rPr>
            </w:pPr>
          </w:p>
          <w:p w14:paraId="26CCA3A6" w14:textId="77777777" w:rsidR="006262BB" w:rsidRDefault="006262BB" w:rsidP="006262BB">
            <w:pPr>
              <w:jc w:val="both"/>
              <w:rPr>
                <w:rFonts w:eastAsia="Calibri"/>
                <w:sz w:val="24"/>
                <w:szCs w:val="24"/>
              </w:rPr>
            </w:pPr>
          </w:p>
          <w:p w14:paraId="3688EB18" w14:textId="77777777" w:rsidR="006262BB" w:rsidRDefault="006262BB" w:rsidP="006262BB">
            <w:pPr>
              <w:jc w:val="both"/>
              <w:rPr>
                <w:rFonts w:eastAsia="Calibri"/>
                <w:sz w:val="24"/>
                <w:szCs w:val="24"/>
              </w:rPr>
            </w:pPr>
          </w:p>
          <w:p w14:paraId="1977F59F" w14:textId="77777777" w:rsidR="006262BB" w:rsidRDefault="006262BB" w:rsidP="006262BB">
            <w:pPr>
              <w:jc w:val="both"/>
              <w:rPr>
                <w:rFonts w:eastAsia="Calibri"/>
                <w:sz w:val="24"/>
                <w:szCs w:val="24"/>
              </w:rPr>
            </w:pPr>
          </w:p>
          <w:p w14:paraId="3DB1BB1E" w14:textId="77777777" w:rsidR="006262BB" w:rsidRDefault="006262BB" w:rsidP="006262BB">
            <w:pPr>
              <w:jc w:val="both"/>
              <w:rPr>
                <w:rFonts w:eastAsia="Calibri"/>
                <w:sz w:val="24"/>
                <w:szCs w:val="24"/>
              </w:rPr>
            </w:pPr>
          </w:p>
          <w:p w14:paraId="2E97210D" w14:textId="77777777" w:rsidR="006262BB" w:rsidRDefault="006262BB" w:rsidP="006262BB">
            <w:pPr>
              <w:jc w:val="both"/>
              <w:rPr>
                <w:rFonts w:eastAsia="Calibri"/>
                <w:sz w:val="24"/>
                <w:szCs w:val="24"/>
              </w:rPr>
            </w:pPr>
          </w:p>
          <w:p w14:paraId="671E5E83" w14:textId="77777777" w:rsidR="006262BB" w:rsidRDefault="006262BB" w:rsidP="006262BB">
            <w:pPr>
              <w:jc w:val="both"/>
              <w:rPr>
                <w:rFonts w:eastAsia="Calibri"/>
                <w:sz w:val="24"/>
                <w:szCs w:val="24"/>
              </w:rPr>
            </w:pPr>
          </w:p>
          <w:p w14:paraId="4DA03CAA" w14:textId="77777777" w:rsidR="006262BB" w:rsidRDefault="006262BB" w:rsidP="006262BB">
            <w:pPr>
              <w:jc w:val="both"/>
              <w:rPr>
                <w:rFonts w:eastAsia="Calibri"/>
                <w:sz w:val="24"/>
                <w:szCs w:val="24"/>
              </w:rPr>
            </w:pPr>
          </w:p>
          <w:p w14:paraId="2DB628A6" w14:textId="77777777" w:rsidR="006262BB" w:rsidRDefault="006262BB" w:rsidP="006262BB">
            <w:pPr>
              <w:jc w:val="both"/>
              <w:rPr>
                <w:rFonts w:eastAsia="Calibri"/>
                <w:sz w:val="24"/>
                <w:szCs w:val="24"/>
              </w:rPr>
            </w:pPr>
          </w:p>
          <w:p w14:paraId="475269BC" w14:textId="77777777" w:rsidR="006262BB" w:rsidRDefault="006262BB" w:rsidP="006262BB">
            <w:pPr>
              <w:jc w:val="both"/>
              <w:rPr>
                <w:rFonts w:eastAsia="Calibri"/>
                <w:sz w:val="24"/>
                <w:szCs w:val="24"/>
              </w:rPr>
            </w:pPr>
          </w:p>
          <w:p w14:paraId="40B75120" w14:textId="77777777" w:rsidR="006262BB" w:rsidRDefault="006262BB" w:rsidP="006262BB">
            <w:pPr>
              <w:jc w:val="both"/>
              <w:rPr>
                <w:rFonts w:eastAsia="Calibri"/>
                <w:sz w:val="24"/>
                <w:szCs w:val="24"/>
              </w:rPr>
            </w:pPr>
          </w:p>
          <w:p w14:paraId="23E6BABC" w14:textId="77777777" w:rsidR="006262BB" w:rsidRDefault="006262BB" w:rsidP="006262BB">
            <w:pPr>
              <w:jc w:val="both"/>
              <w:rPr>
                <w:rFonts w:eastAsia="Calibri"/>
                <w:sz w:val="24"/>
                <w:szCs w:val="24"/>
              </w:rPr>
            </w:pPr>
          </w:p>
          <w:p w14:paraId="5877C083" w14:textId="77777777" w:rsidR="006262BB" w:rsidRDefault="006262BB" w:rsidP="006262BB">
            <w:pPr>
              <w:jc w:val="both"/>
              <w:rPr>
                <w:rFonts w:eastAsia="Calibri"/>
                <w:sz w:val="24"/>
                <w:szCs w:val="24"/>
              </w:rPr>
            </w:pPr>
          </w:p>
          <w:p w14:paraId="6A729448" w14:textId="77777777" w:rsidR="006262BB" w:rsidRDefault="006262BB" w:rsidP="006262BB">
            <w:pPr>
              <w:jc w:val="both"/>
              <w:rPr>
                <w:rFonts w:eastAsia="Calibri"/>
                <w:sz w:val="24"/>
                <w:szCs w:val="24"/>
              </w:rPr>
            </w:pPr>
          </w:p>
          <w:p w14:paraId="0EED1404" w14:textId="77777777" w:rsidR="006262BB" w:rsidRDefault="006262BB" w:rsidP="006262BB">
            <w:pPr>
              <w:jc w:val="both"/>
              <w:rPr>
                <w:rFonts w:eastAsia="Calibri"/>
                <w:sz w:val="24"/>
                <w:szCs w:val="24"/>
              </w:rPr>
            </w:pPr>
          </w:p>
          <w:p w14:paraId="142A4CA7" w14:textId="77777777" w:rsidR="006262BB" w:rsidRDefault="006262BB" w:rsidP="006262BB">
            <w:pPr>
              <w:jc w:val="both"/>
              <w:rPr>
                <w:rFonts w:eastAsia="Calibri"/>
                <w:sz w:val="24"/>
                <w:szCs w:val="24"/>
              </w:rPr>
            </w:pPr>
          </w:p>
          <w:p w14:paraId="571BBF70" w14:textId="77777777" w:rsidR="006262BB" w:rsidRDefault="006262BB" w:rsidP="006262BB">
            <w:pPr>
              <w:jc w:val="both"/>
              <w:rPr>
                <w:rFonts w:eastAsia="Calibri"/>
                <w:sz w:val="24"/>
                <w:szCs w:val="24"/>
              </w:rPr>
            </w:pPr>
          </w:p>
          <w:p w14:paraId="3CBCDDB7" w14:textId="77777777" w:rsidR="006262BB" w:rsidRDefault="006262BB" w:rsidP="006262BB">
            <w:pPr>
              <w:jc w:val="both"/>
              <w:rPr>
                <w:rFonts w:eastAsia="Calibri"/>
                <w:sz w:val="24"/>
                <w:szCs w:val="24"/>
              </w:rPr>
            </w:pPr>
          </w:p>
          <w:p w14:paraId="757FCF3C" w14:textId="77777777" w:rsidR="006262BB" w:rsidRDefault="006262BB" w:rsidP="006262BB">
            <w:pPr>
              <w:jc w:val="both"/>
              <w:rPr>
                <w:rFonts w:eastAsia="Calibri"/>
                <w:sz w:val="24"/>
                <w:szCs w:val="24"/>
              </w:rPr>
            </w:pPr>
          </w:p>
          <w:p w14:paraId="41CE370F" w14:textId="77777777" w:rsidR="006262BB" w:rsidRDefault="006262BB" w:rsidP="006262BB">
            <w:pPr>
              <w:jc w:val="both"/>
              <w:rPr>
                <w:rFonts w:eastAsia="Calibri"/>
                <w:sz w:val="24"/>
                <w:szCs w:val="24"/>
              </w:rPr>
            </w:pPr>
          </w:p>
          <w:p w14:paraId="21E7B45F" w14:textId="77777777" w:rsidR="006262BB" w:rsidRDefault="006262BB" w:rsidP="006262BB">
            <w:pPr>
              <w:jc w:val="both"/>
              <w:rPr>
                <w:rFonts w:eastAsia="Calibri"/>
                <w:sz w:val="24"/>
                <w:szCs w:val="24"/>
              </w:rPr>
            </w:pPr>
          </w:p>
          <w:p w14:paraId="737306F6" w14:textId="77777777" w:rsidR="006262BB" w:rsidRDefault="006262BB" w:rsidP="006262BB">
            <w:pPr>
              <w:jc w:val="both"/>
              <w:rPr>
                <w:rFonts w:eastAsia="Calibri"/>
                <w:sz w:val="24"/>
                <w:szCs w:val="24"/>
              </w:rPr>
            </w:pPr>
          </w:p>
          <w:p w14:paraId="6ABAF52A" w14:textId="77777777" w:rsidR="006262BB" w:rsidRDefault="006262BB" w:rsidP="006262BB">
            <w:pPr>
              <w:jc w:val="both"/>
              <w:rPr>
                <w:rFonts w:eastAsia="Calibri"/>
                <w:sz w:val="24"/>
                <w:szCs w:val="24"/>
              </w:rPr>
            </w:pPr>
          </w:p>
          <w:p w14:paraId="6B13D1E0" w14:textId="77777777" w:rsidR="006262BB" w:rsidRDefault="006262BB" w:rsidP="006262BB">
            <w:pPr>
              <w:jc w:val="both"/>
              <w:rPr>
                <w:rFonts w:eastAsia="Calibri"/>
                <w:sz w:val="24"/>
                <w:szCs w:val="24"/>
              </w:rPr>
            </w:pPr>
          </w:p>
          <w:p w14:paraId="0F20FD6E" w14:textId="215C4019" w:rsidR="006262BB" w:rsidRPr="006262BB" w:rsidRDefault="006262BB" w:rsidP="006262BB">
            <w:pPr>
              <w:jc w:val="both"/>
              <w:rPr>
                <w:rFonts w:eastAsia="Calibri"/>
                <w:sz w:val="24"/>
                <w:szCs w:val="24"/>
              </w:rPr>
            </w:pPr>
            <w:r w:rsidRPr="006262BB">
              <w:rPr>
                <w:rFonts w:eastAsia="Calibri"/>
                <w:sz w:val="24"/>
                <w:szCs w:val="24"/>
              </w:rPr>
              <w:t xml:space="preserve">Изменение внесено в связи с вступлением в силу с </w:t>
            </w:r>
            <w:r w:rsidRPr="006262BB">
              <w:rPr>
                <w:rFonts w:eastAsia="Calibri"/>
                <w:b/>
                <w:bCs/>
                <w:sz w:val="24"/>
                <w:szCs w:val="24"/>
              </w:rPr>
              <w:t xml:space="preserve">01.01.2025 г. </w:t>
            </w:r>
            <w:r w:rsidRPr="006262BB">
              <w:rPr>
                <w:rFonts w:eastAsia="Calibri"/>
                <w:sz w:val="24"/>
                <w:szCs w:val="24"/>
              </w:rPr>
              <w:t>Закона ПМР от 3 июля 2024 года № 140-ЗИ-VII «О внесении изменений и дополнения в Закон ПМР «О подоходном налоге с физических лиц»</w:t>
            </w:r>
          </w:p>
          <w:p w14:paraId="7FA70E9E" w14:textId="77777777" w:rsidR="006262BB" w:rsidRPr="006262BB" w:rsidRDefault="006262BB" w:rsidP="006262BB">
            <w:pPr>
              <w:rPr>
                <w:rFonts w:eastAsia="Calibri"/>
                <w:sz w:val="24"/>
                <w:szCs w:val="24"/>
              </w:rPr>
            </w:pPr>
          </w:p>
          <w:p w14:paraId="46E8C34D" w14:textId="77777777" w:rsidR="006262BB" w:rsidRPr="006262BB" w:rsidRDefault="006262BB" w:rsidP="006262BB">
            <w:pPr>
              <w:rPr>
                <w:rFonts w:eastAsia="Calibri"/>
                <w:sz w:val="24"/>
                <w:szCs w:val="24"/>
              </w:rPr>
            </w:pPr>
          </w:p>
          <w:p w14:paraId="6A993D35" w14:textId="77777777" w:rsidR="006262BB" w:rsidRPr="006262BB" w:rsidRDefault="006262BB" w:rsidP="006262BB">
            <w:pPr>
              <w:rPr>
                <w:rFonts w:eastAsia="Calibri"/>
                <w:sz w:val="24"/>
                <w:szCs w:val="24"/>
              </w:rPr>
            </w:pPr>
          </w:p>
          <w:p w14:paraId="13CE0B19" w14:textId="77777777" w:rsidR="006262BB" w:rsidRPr="006262BB" w:rsidRDefault="006262BB" w:rsidP="006262BB">
            <w:pPr>
              <w:rPr>
                <w:rFonts w:eastAsia="Calibri"/>
                <w:sz w:val="24"/>
                <w:szCs w:val="24"/>
              </w:rPr>
            </w:pPr>
          </w:p>
          <w:p w14:paraId="628C86B0" w14:textId="77777777" w:rsidR="006262BB" w:rsidRPr="006262BB" w:rsidRDefault="006262BB" w:rsidP="006262BB">
            <w:pPr>
              <w:rPr>
                <w:rFonts w:eastAsia="Calibri"/>
                <w:sz w:val="24"/>
                <w:szCs w:val="24"/>
              </w:rPr>
            </w:pPr>
          </w:p>
          <w:p w14:paraId="4417E827" w14:textId="77777777" w:rsidR="006262BB" w:rsidRPr="006262BB" w:rsidRDefault="006262BB" w:rsidP="006262BB">
            <w:pPr>
              <w:rPr>
                <w:rFonts w:eastAsia="Calibri"/>
                <w:sz w:val="24"/>
                <w:szCs w:val="24"/>
              </w:rPr>
            </w:pPr>
          </w:p>
          <w:p w14:paraId="6431EE51" w14:textId="77777777" w:rsidR="006262BB" w:rsidRPr="006262BB" w:rsidRDefault="006262BB" w:rsidP="006262BB">
            <w:pPr>
              <w:rPr>
                <w:rFonts w:eastAsia="Calibri"/>
                <w:sz w:val="24"/>
                <w:szCs w:val="24"/>
              </w:rPr>
            </w:pPr>
          </w:p>
          <w:p w14:paraId="6A908492" w14:textId="77777777" w:rsidR="006262BB" w:rsidRPr="006262BB" w:rsidRDefault="006262BB" w:rsidP="006262BB">
            <w:pPr>
              <w:rPr>
                <w:rFonts w:eastAsia="Calibri"/>
                <w:sz w:val="24"/>
                <w:szCs w:val="24"/>
              </w:rPr>
            </w:pPr>
          </w:p>
          <w:p w14:paraId="453ACB80" w14:textId="77777777" w:rsidR="006262BB" w:rsidRPr="006262BB" w:rsidRDefault="006262BB" w:rsidP="006262BB">
            <w:pPr>
              <w:rPr>
                <w:rFonts w:eastAsia="Calibri"/>
                <w:sz w:val="24"/>
                <w:szCs w:val="24"/>
              </w:rPr>
            </w:pPr>
          </w:p>
          <w:p w14:paraId="7B9DCE01" w14:textId="77777777" w:rsidR="006262BB" w:rsidRPr="006262BB" w:rsidRDefault="006262BB" w:rsidP="006262BB">
            <w:pPr>
              <w:rPr>
                <w:rFonts w:eastAsia="Calibri"/>
                <w:sz w:val="24"/>
                <w:szCs w:val="24"/>
              </w:rPr>
            </w:pPr>
          </w:p>
          <w:p w14:paraId="05C93874" w14:textId="77777777" w:rsidR="006262BB" w:rsidRDefault="006262BB" w:rsidP="006262BB">
            <w:pPr>
              <w:jc w:val="both"/>
              <w:rPr>
                <w:rFonts w:eastAsia="Calibri"/>
                <w:sz w:val="24"/>
                <w:szCs w:val="24"/>
              </w:rPr>
            </w:pPr>
          </w:p>
          <w:p w14:paraId="4C43268E" w14:textId="77777777" w:rsidR="006262BB" w:rsidRDefault="006262BB" w:rsidP="006262BB">
            <w:pPr>
              <w:jc w:val="both"/>
              <w:rPr>
                <w:rFonts w:eastAsia="Calibri"/>
                <w:sz w:val="24"/>
                <w:szCs w:val="24"/>
              </w:rPr>
            </w:pPr>
          </w:p>
          <w:p w14:paraId="554CB8FA" w14:textId="77777777" w:rsidR="006262BB" w:rsidRDefault="006262BB" w:rsidP="006262BB">
            <w:pPr>
              <w:jc w:val="both"/>
              <w:rPr>
                <w:rFonts w:eastAsia="Calibri"/>
                <w:sz w:val="24"/>
                <w:szCs w:val="24"/>
              </w:rPr>
            </w:pPr>
          </w:p>
          <w:p w14:paraId="58E332C1" w14:textId="77777777" w:rsidR="006262BB" w:rsidRDefault="006262BB" w:rsidP="006262BB">
            <w:pPr>
              <w:jc w:val="both"/>
              <w:rPr>
                <w:rFonts w:eastAsia="Calibri"/>
                <w:sz w:val="24"/>
                <w:szCs w:val="24"/>
              </w:rPr>
            </w:pPr>
          </w:p>
          <w:p w14:paraId="6FF4FAC4" w14:textId="7B61255C" w:rsidR="006262BB" w:rsidRPr="006262BB" w:rsidRDefault="006262BB" w:rsidP="006262BB">
            <w:pPr>
              <w:jc w:val="both"/>
              <w:rPr>
                <w:rFonts w:eastAsia="Calibri"/>
                <w:sz w:val="24"/>
                <w:szCs w:val="24"/>
              </w:rPr>
            </w:pPr>
            <w:r w:rsidRPr="006262BB">
              <w:rPr>
                <w:rFonts w:eastAsia="Calibri"/>
                <w:sz w:val="24"/>
                <w:szCs w:val="24"/>
              </w:rPr>
              <w:t xml:space="preserve">Изменение внесено в связи с вступлением в силу с </w:t>
            </w:r>
            <w:r w:rsidRPr="006262BB">
              <w:rPr>
                <w:rFonts w:eastAsia="Calibri"/>
                <w:b/>
                <w:bCs/>
                <w:sz w:val="24"/>
                <w:szCs w:val="24"/>
              </w:rPr>
              <w:t xml:space="preserve">01.01.2025 г. </w:t>
            </w:r>
            <w:r w:rsidRPr="006262BB">
              <w:rPr>
                <w:rFonts w:eastAsia="Calibri"/>
                <w:sz w:val="24"/>
                <w:szCs w:val="24"/>
              </w:rPr>
              <w:t xml:space="preserve">Закона ПМР от </w:t>
            </w:r>
            <w:r w:rsidRPr="006262BB">
              <w:rPr>
                <w:rFonts w:ascii="Calibri" w:eastAsia="Calibri" w:hAnsi="Calibri"/>
                <w:sz w:val="24"/>
                <w:szCs w:val="24"/>
              </w:rPr>
              <w:t>25 июля 2024 года</w:t>
            </w:r>
            <w:r w:rsidRPr="006262BB">
              <w:rPr>
                <w:rFonts w:eastAsia="Calibri"/>
                <w:sz w:val="24"/>
                <w:szCs w:val="24"/>
              </w:rPr>
              <w:t xml:space="preserve"> № 140-ЗИ-</w:t>
            </w:r>
            <w:r w:rsidRPr="006262BB">
              <w:rPr>
                <w:rFonts w:eastAsia="Calibri"/>
                <w:sz w:val="24"/>
                <w:szCs w:val="24"/>
                <w:lang w:val="en-US"/>
              </w:rPr>
              <w:t>VII</w:t>
            </w:r>
            <w:r w:rsidRPr="006262BB">
              <w:rPr>
                <w:rFonts w:eastAsia="Calibri"/>
                <w:sz w:val="24"/>
                <w:szCs w:val="24"/>
              </w:rPr>
              <w:t xml:space="preserve"> «О внесении изменений и дополнения в Закон ПМР «О подоходном налоге с физических лиц»</w:t>
            </w:r>
          </w:p>
          <w:p w14:paraId="24451B87" w14:textId="77777777" w:rsidR="006262BB" w:rsidRPr="006262BB" w:rsidRDefault="006262BB" w:rsidP="006262BB">
            <w:pPr>
              <w:rPr>
                <w:rFonts w:eastAsia="Calibri"/>
                <w:sz w:val="24"/>
                <w:szCs w:val="24"/>
              </w:rPr>
            </w:pPr>
          </w:p>
          <w:p w14:paraId="0A3DDA4B" w14:textId="77777777" w:rsidR="006262BB" w:rsidRPr="006262BB" w:rsidRDefault="006262BB" w:rsidP="006262BB">
            <w:pPr>
              <w:rPr>
                <w:rFonts w:eastAsia="Calibri"/>
                <w:sz w:val="24"/>
                <w:szCs w:val="24"/>
              </w:rPr>
            </w:pPr>
          </w:p>
          <w:p w14:paraId="01EC3755" w14:textId="77777777" w:rsidR="006262BB" w:rsidRPr="006262BB" w:rsidRDefault="006262BB" w:rsidP="006262BB">
            <w:pPr>
              <w:rPr>
                <w:rFonts w:eastAsia="Calibri"/>
                <w:sz w:val="24"/>
                <w:szCs w:val="24"/>
              </w:rPr>
            </w:pPr>
          </w:p>
          <w:p w14:paraId="5E136150" w14:textId="77777777" w:rsidR="006262BB" w:rsidRPr="006262BB" w:rsidRDefault="006262BB" w:rsidP="006262BB">
            <w:pPr>
              <w:rPr>
                <w:rFonts w:eastAsia="Calibri"/>
                <w:sz w:val="24"/>
                <w:szCs w:val="24"/>
              </w:rPr>
            </w:pPr>
          </w:p>
          <w:p w14:paraId="28892510" w14:textId="77777777" w:rsidR="006262BB" w:rsidRPr="006262BB" w:rsidRDefault="006262BB" w:rsidP="006262BB">
            <w:pPr>
              <w:rPr>
                <w:rFonts w:eastAsia="Calibri"/>
                <w:sz w:val="24"/>
                <w:szCs w:val="24"/>
              </w:rPr>
            </w:pPr>
          </w:p>
          <w:p w14:paraId="305FAFFA" w14:textId="77777777" w:rsidR="006262BB" w:rsidRPr="006262BB" w:rsidRDefault="006262BB" w:rsidP="006262BB">
            <w:pPr>
              <w:rPr>
                <w:rFonts w:eastAsia="Calibri"/>
                <w:sz w:val="24"/>
                <w:szCs w:val="24"/>
              </w:rPr>
            </w:pPr>
          </w:p>
          <w:p w14:paraId="61EEE981" w14:textId="77777777" w:rsidR="006262BB" w:rsidRPr="006262BB" w:rsidRDefault="006262BB" w:rsidP="006262BB">
            <w:pPr>
              <w:rPr>
                <w:rFonts w:eastAsia="Calibri"/>
                <w:sz w:val="24"/>
                <w:szCs w:val="24"/>
              </w:rPr>
            </w:pPr>
          </w:p>
          <w:p w14:paraId="2580D1FB" w14:textId="77777777" w:rsidR="006262BB" w:rsidRPr="006262BB" w:rsidRDefault="006262BB" w:rsidP="006262BB">
            <w:pPr>
              <w:rPr>
                <w:rFonts w:eastAsia="Calibri"/>
                <w:sz w:val="24"/>
                <w:szCs w:val="24"/>
              </w:rPr>
            </w:pPr>
          </w:p>
          <w:p w14:paraId="5A045509" w14:textId="77777777" w:rsidR="006262BB" w:rsidRPr="006262BB" w:rsidRDefault="006262BB" w:rsidP="006262BB">
            <w:pPr>
              <w:rPr>
                <w:rFonts w:eastAsia="Calibri"/>
                <w:sz w:val="24"/>
                <w:szCs w:val="24"/>
              </w:rPr>
            </w:pPr>
          </w:p>
          <w:p w14:paraId="733F25B7" w14:textId="77777777" w:rsidR="006262BB" w:rsidRPr="006262BB" w:rsidRDefault="006262BB" w:rsidP="006262BB">
            <w:pPr>
              <w:rPr>
                <w:rFonts w:eastAsia="Calibri"/>
                <w:sz w:val="24"/>
                <w:szCs w:val="24"/>
              </w:rPr>
            </w:pPr>
          </w:p>
          <w:p w14:paraId="5896C973" w14:textId="77777777" w:rsidR="006262BB" w:rsidRPr="006262BB" w:rsidRDefault="006262BB" w:rsidP="006262BB">
            <w:pPr>
              <w:rPr>
                <w:rFonts w:eastAsia="Calibri"/>
                <w:sz w:val="24"/>
                <w:szCs w:val="24"/>
              </w:rPr>
            </w:pPr>
          </w:p>
          <w:p w14:paraId="2BBB373E" w14:textId="77777777" w:rsidR="006262BB" w:rsidRPr="006262BB" w:rsidRDefault="006262BB" w:rsidP="006262BB">
            <w:pPr>
              <w:rPr>
                <w:rFonts w:eastAsia="Calibri"/>
                <w:sz w:val="24"/>
                <w:szCs w:val="24"/>
              </w:rPr>
            </w:pPr>
          </w:p>
          <w:p w14:paraId="4842FFAB" w14:textId="77777777" w:rsidR="006262BB" w:rsidRPr="006262BB" w:rsidRDefault="006262BB" w:rsidP="006262BB">
            <w:pPr>
              <w:rPr>
                <w:rFonts w:eastAsia="Calibri"/>
                <w:sz w:val="24"/>
                <w:szCs w:val="24"/>
              </w:rPr>
            </w:pPr>
          </w:p>
          <w:p w14:paraId="4D571B29" w14:textId="77777777" w:rsidR="006262BB" w:rsidRPr="006262BB" w:rsidRDefault="006262BB" w:rsidP="006262BB">
            <w:pPr>
              <w:rPr>
                <w:rFonts w:eastAsia="Calibri"/>
                <w:sz w:val="24"/>
                <w:szCs w:val="24"/>
              </w:rPr>
            </w:pPr>
          </w:p>
          <w:p w14:paraId="21B9DE25" w14:textId="77777777" w:rsidR="006262BB" w:rsidRPr="006262BB" w:rsidRDefault="006262BB" w:rsidP="006262BB">
            <w:pPr>
              <w:rPr>
                <w:rFonts w:eastAsia="Calibri"/>
                <w:sz w:val="24"/>
                <w:szCs w:val="24"/>
              </w:rPr>
            </w:pPr>
          </w:p>
          <w:p w14:paraId="728BFAA5" w14:textId="77777777" w:rsidR="006262BB" w:rsidRPr="006262BB" w:rsidRDefault="006262BB" w:rsidP="006262BB">
            <w:pPr>
              <w:rPr>
                <w:rFonts w:eastAsia="Calibri"/>
                <w:sz w:val="24"/>
                <w:szCs w:val="24"/>
              </w:rPr>
            </w:pPr>
          </w:p>
          <w:p w14:paraId="7F1B7789" w14:textId="77777777" w:rsidR="006262BB" w:rsidRPr="006262BB" w:rsidRDefault="006262BB" w:rsidP="006262BB">
            <w:pPr>
              <w:rPr>
                <w:rFonts w:eastAsia="Calibri"/>
                <w:sz w:val="24"/>
                <w:szCs w:val="24"/>
              </w:rPr>
            </w:pPr>
          </w:p>
          <w:p w14:paraId="5BC5BCAD" w14:textId="77777777" w:rsidR="006262BB" w:rsidRPr="006262BB" w:rsidRDefault="006262BB" w:rsidP="006262BB">
            <w:pPr>
              <w:rPr>
                <w:rFonts w:eastAsia="Calibri"/>
                <w:sz w:val="24"/>
                <w:szCs w:val="24"/>
              </w:rPr>
            </w:pPr>
          </w:p>
          <w:p w14:paraId="4BE42711" w14:textId="77777777" w:rsidR="006262BB" w:rsidRPr="006262BB" w:rsidRDefault="006262BB" w:rsidP="006262BB">
            <w:pPr>
              <w:rPr>
                <w:rFonts w:eastAsia="Calibri"/>
                <w:sz w:val="24"/>
                <w:szCs w:val="24"/>
              </w:rPr>
            </w:pPr>
          </w:p>
          <w:p w14:paraId="0ABB9870" w14:textId="77777777" w:rsidR="006262BB" w:rsidRPr="006262BB" w:rsidRDefault="006262BB" w:rsidP="006262BB">
            <w:pPr>
              <w:rPr>
                <w:rFonts w:eastAsia="Calibri"/>
                <w:sz w:val="24"/>
                <w:szCs w:val="24"/>
              </w:rPr>
            </w:pPr>
          </w:p>
          <w:p w14:paraId="59D3AB52" w14:textId="77777777" w:rsidR="006262BB" w:rsidRPr="006262BB" w:rsidRDefault="006262BB" w:rsidP="006262BB">
            <w:pPr>
              <w:rPr>
                <w:rFonts w:eastAsia="Calibri"/>
                <w:sz w:val="24"/>
                <w:szCs w:val="24"/>
              </w:rPr>
            </w:pPr>
          </w:p>
          <w:p w14:paraId="28605031" w14:textId="77777777" w:rsidR="006262BB" w:rsidRPr="006262BB" w:rsidRDefault="006262BB" w:rsidP="006262BB">
            <w:pPr>
              <w:rPr>
                <w:rFonts w:eastAsia="Calibri"/>
                <w:sz w:val="24"/>
                <w:szCs w:val="24"/>
              </w:rPr>
            </w:pPr>
          </w:p>
          <w:p w14:paraId="11F134C1" w14:textId="77777777" w:rsidR="006262BB" w:rsidRPr="006262BB" w:rsidRDefault="006262BB" w:rsidP="006262BB">
            <w:pPr>
              <w:rPr>
                <w:rFonts w:eastAsia="Calibri"/>
                <w:sz w:val="24"/>
                <w:szCs w:val="24"/>
              </w:rPr>
            </w:pPr>
          </w:p>
          <w:p w14:paraId="6D81987E" w14:textId="77777777" w:rsidR="006262BB" w:rsidRPr="006262BB" w:rsidRDefault="006262BB" w:rsidP="006262BB">
            <w:pPr>
              <w:rPr>
                <w:rFonts w:eastAsia="Calibri"/>
                <w:sz w:val="24"/>
                <w:szCs w:val="24"/>
              </w:rPr>
            </w:pPr>
          </w:p>
          <w:p w14:paraId="1FC40573" w14:textId="77777777" w:rsidR="006262BB" w:rsidRPr="006262BB" w:rsidRDefault="006262BB" w:rsidP="006262BB">
            <w:pPr>
              <w:rPr>
                <w:rFonts w:eastAsia="Calibri"/>
                <w:sz w:val="24"/>
                <w:szCs w:val="24"/>
              </w:rPr>
            </w:pPr>
          </w:p>
          <w:p w14:paraId="3E11C101" w14:textId="77777777" w:rsidR="006262BB" w:rsidRPr="006262BB" w:rsidRDefault="006262BB" w:rsidP="006262BB">
            <w:pPr>
              <w:rPr>
                <w:rFonts w:eastAsia="Calibri"/>
                <w:sz w:val="24"/>
                <w:szCs w:val="24"/>
              </w:rPr>
            </w:pPr>
          </w:p>
          <w:p w14:paraId="6E074079" w14:textId="77777777" w:rsidR="006262BB" w:rsidRDefault="006262BB" w:rsidP="006262BB">
            <w:pPr>
              <w:jc w:val="both"/>
              <w:rPr>
                <w:rFonts w:eastAsia="Calibri"/>
                <w:sz w:val="24"/>
                <w:szCs w:val="24"/>
              </w:rPr>
            </w:pPr>
          </w:p>
          <w:p w14:paraId="10C0335F" w14:textId="77777777" w:rsidR="006262BB" w:rsidRDefault="006262BB" w:rsidP="006262BB">
            <w:pPr>
              <w:jc w:val="both"/>
              <w:rPr>
                <w:rFonts w:eastAsia="Calibri"/>
                <w:sz w:val="24"/>
                <w:szCs w:val="24"/>
              </w:rPr>
            </w:pPr>
          </w:p>
          <w:p w14:paraId="0BC587F1" w14:textId="77777777" w:rsidR="006262BB" w:rsidRDefault="006262BB" w:rsidP="006262BB">
            <w:pPr>
              <w:jc w:val="both"/>
              <w:rPr>
                <w:rFonts w:eastAsia="Calibri"/>
                <w:sz w:val="24"/>
                <w:szCs w:val="24"/>
              </w:rPr>
            </w:pPr>
          </w:p>
          <w:p w14:paraId="0610700A" w14:textId="77777777" w:rsidR="006262BB" w:rsidRDefault="006262BB" w:rsidP="006262BB">
            <w:pPr>
              <w:jc w:val="both"/>
              <w:rPr>
                <w:rFonts w:eastAsia="Calibri"/>
                <w:sz w:val="24"/>
                <w:szCs w:val="24"/>
              </w:rPr>
            </w:pPr>
          </w:p>
          <w:p w14:paraId="7F5DE69C" w14:textId="77777777" w:rsidR="006262BB" w:rsidRDefault="006262BB" w:rsidP="006262BB">
            <w:pPr>
              <w:jc w:val="both"/>
              <w:rPr>
                <w:rFonts w:eastAsia="Calibri"/>
                <w:sz w:val="24"/>
                <w:szCs w:val="24"/>
              </w:rPr>
            </w:pPr>
          </w:p>
          <w:p w14:paraId="49D108D8" w14:textId="77777777" w:rsidR="006262BB" w:rsidRDefault="006262BB" w:rsidP="006262BB">
            <w:pPr>
              <w:jc w:val="both"/>
              <w:rPr>
                <w:rFonts w:eastAsia="Calibri"/>
                <w:sz w:val="24"/>
                <w:szCs w:val="24"/>
              </w:rPr>
            </w:pPr>
          </w:p>
          <w:p w14:paraId="72DFD138" w14:textId="77777777" w:rsidR="006262BB" w:rsidRDefault="006262BB" w:rsidP="006262BB">
            <w:pPr>
              <w:jc w:val="both"/>
              <w:rPr>
                <w:rFonts w:eastAsia="Calibri"/>
                <w:sz w:val="24"/>
                <w:szCs w:val="24"/>
              </w:rPr>
            </w:pPr>
          </w:p>
          <w:p w14:paraId="7B688961" w14:textId="77777777" w:rsidR="006262BB" w:rsidRDefault="006262BB" w:rsidP="006262BB">
            <w:pPr>
              <w:jc w:val="both"/>
              <w:rPr>
                <w:rFonts w:eastAsia="Calibri"/>
                <w:sz w:val="24"/>
                <w:szCs w:val="24"/>
              </w:rPr>
            </w:pPr>
          </w:p>
          <w:p w14:paraId="5542647D" w14:textId="77777777" w:rsidR="006262BB" w:rsidRDefault="006262BB" w:rsidP="006262BB">
            <w:pPr>
              <w:jc w:val="both"/>
              <w:rPr>
                <w:rFonts w:eastAsia="Calibri"/>
                <w:sz w:val="24"/>
                <w:szCs w:val="24"/>
              </w:rPr>
            </w:pPr>
          </w:p>
          <w:p w14:paraId="35BC1845" w14:textId="77777777" w:rsidR="006262BB" w:rsidRDefault="006262BB" w:rsidP="006262BB">
            <w:pPr>
              <w:jc w:val="both"/>
              <w:rPr>
                <w:rFonts w:eastAsia="Calibri"/>
                <w:sz w:val="24"/>
                <w:szCs w:val="24"/>
              </w:rPr>
            </w:pPr>
          </w:p>
          <w:p w14:paraId="57C1795E" w14:textId="77777777" w:rsidR="006262BB" w:rsidRDefault="006262BB" w:rsidP="006262BB">
            <w:pPr>
              <w:jc w:val="both"/>
              <w:rPr>
                <w:rFonts w:eastAsia="Calibri"/>
                <w:sz w:val="24"/>
                <w:szCs w:val="24"/>
              </w:rPr>
            </w:pPr>
          </w:p>
          <w:p w14:paraId="7C139D24" w14:textId="77777777" w:rsidR="006262BB" w:rsidRDefault="006262BB" w:rsidP="006262BB">
            <w:pPr>
              <w:jc w:val="both"/>
              <w:rPr>
                <w:rFonts w:eastAsia="Calibri"/>
                <w:sz w:val="24"/>
                <w:szCs w:val="24"/>
              </w:rPr>
            </w:pPr>
          </w:p>
          <w:p w14:paraId="359D8BB2" w14:textId="77777777" w:rsidR="006262BB" w:rsidRDefault="006262BB" w:rsidP="006262BB">
            <w:pPr>
              <w:jc w:val="both"/>
              <w:rPr>
                <w:rFonts w:eastAsia="Calibri"/>
                <w:sz w:val="24"/>
                <w:szCs w:val="24"/>
              </w:rPr>
            </w:pPr>
          </w:p>
          <w:p w14:paraId="73C516A1" w14:textId="77777777" w:rsidR="006262BB" w:rsidRDefault="006262BB" w:rsidP="006262BB">
            <w:pPr>
              <w:jc w:val="both"/>
              <w:rPr>
                <w:rFonts w:eastAsia="Calibri"/>
                <w:sz w:val="24"/>
                <w:szCs w:val="24"/>
              </w:rPr>
            </w:pPr>
          </w:p>
          <w:p w14:paraId="46FF307C" w14:textId="77777777" w:rsidR="006262BB" w:rsidRDefault="006262BB" w:rsidP="006262BB">
            <w:pPr>
              <w:jc w:val="both"/>
              <w:rPr>
                <w:rFonts w:eastAsia="Calibri"/>
                <w:sz w:val="24"/>
                <w:szCs w:val="24"/>
              </w:rPr>
            </w:pPr>
          </w:p>
          <w:p w14:paraId="4A260DFE" w14:textId="6B020177" w:rsidR="006262BB" w:rsidRPr="006262BB" w:rsidRDefault="006262BB" w:rsidP="006262BB">
            <w:pPr>
              <w:jc w:val="both"/>
              <w:rPr>
                <w:rFonts w:eastAsia="Calibri"/>
                <w:sz w:val="24"/>
                <w:szCs w:val="24"/>
              </w:rPr>
            </w:pPr>
            <w:r w:rsidRPr="006262BB">
              <w:rPr>
                <w:rFonts w:eastAsia="Calibri"/>
                <w:sz w:val="24"/>
                <w:szCs w:val="24"/>
              </w:rPr>
              <w:t xml:space="preserve">Изменение внесено в связи с вступлением в силу с </w:t>
            </w:r>
            <w:r w:rsidRPr="006262BB">
              <w:rPr>
                <w:rFonts w:eastAsia="Calibri"/>
                <w:b/>
                <w:bCs/>
                <w:sz w:val="24"/>
                <w:szCs w:val="24"/>
              </w:rPr>
              <w:t xml:space="preserve">01.01.2025 г. </w:t>
            </w:r>
            <w:r w:rsidRPr="006262BB">
              <w:rPr>
                <w:rFonts w:eastAsia="Calibri"/>
                <w:sz w:val="24"/>
                <w:szCs w:val="24"/>
              </w:rPr>
              <w:t>Закона ПМР от 30 июля 2024 года № 140-ЗИ-</w:t>
            </w:r>
            <w:proofErr w:type="gramStart"/>
            <w:r w:rsidRPr="006262BB">
              <w:rPr>
                <w:rFonts w:eastAsia="Calibri"/>
                <w:sz w:val="24"/>
                <w:szCs w:val="24"/>
                <w:lang w:val="en-US"/>
              </w:rPr>
              <w:t>VII</w:t>
            </w:r>
            <w:r w:rsidRPr="006262BB">
              <w:rPr>
                <w:rFonts w:eastAsia="Calibri"/>
                <w:sz w:val="24"/>
                <w:szCs w:val="24"/>
              </w:rPr>
              <w:t xml:space="preserve">  «</w:t>
            </w:r>
            <w:proofErr w:type="gramEnd"/>
            <w:r w:rsidRPr="006262BB">
              <w:rPr>
                <w:rFonts w:eastAsia="Calibri"/>
                <w:sz w:val="24"/>
                <w:szCs w:val="24"/>
              </w:rPr>
              <w:t xml:space="preserve">О внесении изменений и дополнения в Закон </w:t>
            </w:r>
          </w:p>
          <w:p w14:paraId="30F39FD1" w14:textId="77777777" w:rsidR="006262BB" w:rsidRPr="006262BB" w:rsidRDefault="006262BB" w:rsidP="006262BB">
            <w:pPr>
              <w:jc w:val="both"/>
              <w:rPr>
                <w:rFonts w:eastAsia="Calibri"/>
                <w:sz w:val="24"/>
                <w:szCs w:val="24"/>
              </w:rPr>
            </w:pPr>
            <w:r w:rsidRPr="006262BB">
              <w:rPr>
                <w:rFonts w:eastAsia="Calibri"/>
                <w:sz w:val="24"/>
                <w:szCs w:val="24"/>
              </w:rPr>
              <w:t>ПМР «О подоходном налоге с физических лиц»</w:t>
            </w:r>
          </w:p>
          <w:p w14:paraId="0D46E6E7" w14:textId="77777777" w:rsidR="006262BB" w:rsidRPr="006262BB" w:rsidRDefault="006262BB" w:rsidP="006262BB">
            <w:pPr>
              <w:rPr>
                <w:rFonts w:eastAsia="Calibri"/>
                <w:sz w:val="24"/>
                <w:szCs w:val="24"/>
              </w:rPr>
            </w:pPr>
          </w:p>
          <w:p w14:paraId="7414D474" w14:textId="77777777" w:rsidR="006262BB" w:rsidRPr="006262BB" w:rsidRDefault="006262BB" w:rsidP="006262BB">
            <w:pPr>
              <w:rPr>
                <w:rFonts w:eastAsia="Calibri"/>
                <w:sz w:val="24"/>
                <w:szCs w:val="24"/>
              </w:rPr>
            </w:pPr>
          </w:p>
          <w:p w14:paraId="5E274A3E" w14:textId="77777777" w:rsidR="006262BB" w:rsidRPr="006262BB" w:rsidRDefault="006262BB" w:rsidP="006262BB">
            <w:pPr>
              <w:rPr>
                <w:rFonts w:eastAsia="Calibri"/>
                <w:sz w:val="24"/>
                <w:szCs w:val="24"/>
              </w:rPr>
            </w:pPr>
          </w:p>
          <w:p w14:paraId="24582024" w14:textId="77777777" w:rsidR="006262BB" w:rsidRPr="006262BB" w:rsidRDefault="006262BB" w:rsidP="006262BB">
            <w:pPr>
              <w:rPr>
                <w:rFonts w:eastAsia="Calibri"/>
                <w:sz w:val="24"/>
                <w:szCs w:val="24"/>
              </w:rPr>
            </w:pPr>
          </w:p>
          <w:p w14:paraId="63D5C2F8" w14:textId="77777777" w:rsidR="006262BB" w:rsidRPr="006262BB" w:rsidRDefault="006262BB" w:rsidP="006262BB">
            <w:pPr>
              <w:rPr>
                <w:rFonts w:eastAsia="Calibri"/>
                <w:sz w:val="24"/>
                <w:szCs w:val="24"/>
              </w:rPr>
            </w:pPr>
          </w:p>
          <w:p w14:paraId="1AA57F49" w14:textId="77777777" w:rsidR="006262BB" w:rsidRPr="006262BB" w:rsidRDefault="006262BB" w:rsidP="006262BB">
            <w:pPr>
              <w:rPr>
                <w:rFonts w:eastAsia="Calibri"/>
                <w:sz w:val="24"/>
                <w:szCs w:val="24"/>
              </w:rPr>
            </w:pPr>
          </w:p>
          <w:p w14:paraId="5A10C92B" w14:textId="77777777" w:rsidR="006262BB" w:rsidRPr="006262BB" w:rsidRDefault="006262BB" w:rsidP="006262BB">
            <w:pPr>
              <w:rPr>
                <w:rFonts w:eastAsia="Calibri"/>
                <w:sz w:val="24"/>
                <w:szCs w:val="24"/>
              </w:rPr>
            </w:pPr>
          </w:p>
          <w:p w14:paraId="5102528F" w14:textId="77777777" w:rsidR="006262BB" w:rsidRPr="006262BB" w:rsidRDefault="006262BB" w:rsidP="006262BB">
            <w:pPr>
              <w:rPr>
                <w:rFonts w:eastAsia="Calibri"/>
                <w:sz w:val="24"/>
                <w:szCs w:val="24"/>
              </w:rPr>
            </w:pPr>
          </w:p>
          <w:p w14:paraId="61260CEB" w14:textId="77777777" w:rsidR="006262BB" w:rsidRPr="006262BB" w:rsidRDefault="006262BB" w:rsidP="006262BB">
            <w:pPr>
              <w:rPr>
                <w:rFonts w:eastAsia="Calibri"/>
                <w:sz w:val="24"/>
                <w:szCs w:val="24"/>
              </w:rPr>
            </w:pPr>
          </w:p>
          <w:p w14:paraId="0BCA6C77" w14:textId="77777777" w:rsidR="006262BB" w:rsidRPr="006262BB" w:rsidRDefault="006262BB" w:rsidP="006262BB">
            <w:pPr>
              <w:rPr>
                <w:rFonts w:eastAsia="Calibri"/>
                <w:sz w:val="24"/>
                <w:szCs w:val="24"/>
              </w:rPr>
            </w:pPr>
          </w:p>
          <w:p w14:paraId="6FAFC394" w14:textId="77777777" w:rsidR="006262BB" w:rsidRPr="006262BB" w:rsidRDefault="006262BB" w:rsidP="006262BB">
            <w:pPr>
              <w:rPr>
                <w:rFonts w:eastAsia="Calibri"/>
                <w:sz w:val="24"/>
                <w:szCs w:val="24"/>
              </w:rPr>
            </w:pPr>
          </w:p>
          <w:p w14:paraId="44EF075E" w14:textId="77777777" w:rsidR="006262BB" w:rsidRPr="006262BB" w:rsidRDefault="006262BB" w:rsidP="006262BB">
            <w:pPr>
              <w:rPr>
                <w:rFonts w:eastAsia="Calibri"/>
                <w:sz w:val="24"/>
                <w:szCs w:val="24"/>
              </w:rPr>
            </w:pPr>
          </w:p>
          <w:p w14:paraId="20FA6BB4" w14:textId="77777777" w:rsidR="006262BB" w:rsidRPr="006262BB" w:rsidRDefault="006262BB" w:rsidP="006262BB">
            <w:pPr>
              <w:rPr>
                <w:rFonts w:eastAsia="Calibri"/>
                <w:sz w:val="24"/>
                <w:szCs w:val="24"/>
              </w:rPr>
            </w:pPr>
          </w:p>
          <w:p w14:paraId="4202A7F7" w14:textId="77777777" w:rsidR="006262BB" w:rsidRPr="006262BB" w:rsidRDefault="006262BB" w:rsidP="006262BB">
            <w:pPr>
              <w:rPr>
                <w:rFonts w:eastAsia="Calibri"/>
                <w:sz w:val="24"/>
                <w:szCs w:val="24"/>
              </w:rPr>
            </w:pPr>
          </w:p>
          <w:p w14:paraId="7AF284D2" w14:textId="77777777" w:rsidR="006262BB" w:rsidRPr="006262BB" w:rsidRDefault="006262BB" w:rsidP="006262BB">
            <w:pPr>
              <w:rPr>
                <w:rFonts w:eastAsia="Calibri"/>
                <w:sz w:val="24"/>
                <w:szCs w:val="24"/>
              </w:rPr>
            </w:pPr>
          </w:p>
          <w:p w14:paraId="44DE612D" w14:textId="77777777" w:rsidR="006262BB" w:rsidRPr="006262BB" w:rsidRDefault="006262BB" w:rsidP="006262BB">
            <w:pPr>
              <w:rPr>
                <w:rFonts w:eastAsia="Calibri"/>
                <w:sz w:val="24"/>
                <w:szCs w:val="24"/>
              </w:rPr>
            </w:pPr>
          </w:p>
          <w:p w14:paraId="2242E2FA" w14:textId="77777777" w:rsidR="006262BB" w:rsidRPr="006262BB" w:rsidRDefault="006262BB" w:rsidP="006262BB">
            <w:pPr>
              <w:rPr>
                <w:rFonts w:eastAsia="Calibri"/>
                <w:sz w:val="24"/>
                <w:szCs w:val="24"/>
              </w:rPr>
            </w:pPr>
          </w:p>
          <w:p w14:paraId="7B0A4C4F" w14:textId="77777777" w:rsidR="006262BB" w:rsidRPr="006262BB" w:rsidRDefault="006262BB" w:rsidP="006262BB">
            <w:pPr>
              <w:rPr>
                <w:rFonts w:eastAsia="Calibri"/>
                <w:sz w:val="24"/>
                <w:szCs w:val="24"/>
              </w:rPr>
            </w:pPr>
          </w:p>
          <w:p w14:paraId="551E7B71" w14:textId="77777777" w:rsidR="006262BB" w:rsidRPr="006262BB" w:rsidRDefault="006262BB" w:rsidP="006262BB">
            <w:pPr>
              <w:rPr>
                <w:rFonts w:eastAsia="Calibri"/>
                <w:sz w:val="24"/>
                <w:szCs w:val="24"/>
              </w:rPr>
            </w:pPr>
          </w:p>
          <w:p w14:paraId="0D728AED" w14:textId="77777777" w:rsidR="006262BB" w:rsidRPr="006262BB" w:rsidRDefault="006262BB" w:rsidP="006262BB">
            <w:pPr>
              <w:rPr>
                <w:rFonts w:eastAsia="Calibri"/>
                <w:sz w:val="24"/>
                <w:szCs w:val="24"/>
              </w:rPr>
            </w:pPr>
          </w:p>
          <w:p w14:paraId="7E4856A6" w14:textId="77777777" w:rsidR="006262BB" w:rsidRPr="006262BB" w:rsidRDefault="006262BB" w:rsidP="006262BB">
            <w:pPr>
              <w:rPr>
                <w:rFonts w:eastAsia="Calibri"/>
                <w:sz w:val="24"/>
                <w:szCs w:val="24"/>
              </w:rPr>
            </w:pPr>
          </w:p>
          <w:p w14:paraId="3831131E" w14:textId="77777777" w:rsidR="006262BB" w:rsidRPr="006262BB" w:rsidRDefault="006262BB" w:rsidP="006262BB">
            <w:pPr>
              <w:rPr>
                <w:rFonts w:eastAsia="Calibri"/>
                <w:sz w:val="24"/>
                <w:szCs w:val="24"/>
              </w:rPr>
            </w:pPr>
          </w:p>
          <w:p w14:paraId="4DB746A1" w14:textId="77777777" w:rsidR="006262BB" w:rsidRPr="006262BB" w:rsidRDefault="006262BB" w:rsidP="006262BB">
            <w:pPr>
              <w:rPr>
                <w:rFonts w:eastAsia="Calibri"/>
                <w:sz w:val="24"/>
                <w:szCs w:val="24"/>
              </w:rPr>
            </w:pPr>
          </w:p>
          <w:p w14:paraId="0B1D7B70" w14:textId="77777777" w:rsidR="006262BB" w:rsidRPr="006262BB" w:rsidRDefault="006262BB" w:rsidP="006262BB">
            <w:pPr>
              <w:rPr>
                <w:rFonts w:eastAsia="Calibri"/>
                <w:sz w:val="24"/>
                <w:szCs w:val="24"/>
              </w:rPr>
            </w:pPr>
          </w:p>
          <w:p w14:paraId="05152F37" w14:textId="77777777" w:rsidR="006262BB" w:rsidRPr="006262BB" w:rsidRDefault="006262BB" w:rsidP="006262BB">
            <w:pPr>
              <w:rPr>
                <w:rFonts w:eastAsia="Calibri"/>
                <w:sz w:val="24"/>
                <w:szCs w:val="24"/>
              </w:rPr>
            </w:pPr>
          </w:p>
          <w:p w14:paraId="18C0F4F3" w14:textId="77777777" w:rsidR="006262BB" w:rsidRPr="006262BB" w:rsidRDefault="006262BB" w:rsidP="006262BB">
            <w:pPr>
              <w:rPr>
                <w:rFonts w:eastAsia="Calibri"/>
                <w:sz w:val="24"/>
                <w:szCs w:val="24"/>
              </w:rPr>
            </w:pPr>
          </w:p>
          <w:p w14:paraId="3D81C8F2" w14:textId="77777777" w:rsidR="006262BB" w:rsidRPr="006262BB" w:rsidRDefault="006262BB" w:rsidP="006262BB">
            <w:pPr>
              <w:rPr>
                <w:rFonts w:eastAsia="Calibri"/>
                <w:sz w:val="24"/>
                <w:szCs w:val="24"/>
              </w:rPr>
            </w:pPr>
          </w:p>
          <w:p w14:paraId="3706CE5F" w14:textId="77777777" w:rsidR="006262BB" w:rsidRPr="006262BB" w:rsidRDefault="006262BB" w:rsidP="006262BB">
            <w:pPr>
              <w:rPr>
                <w:rFonts w:eastAsia="Calibri"/>
                <w:sz w:val="24"/>
                <w:szCs w:val="24"/>
              </w:rPr>
            </w:pPr>
          </w:p>
          <w:p w14:paraId="1B27DFEA" w14:textId="77777777" w:rsidR="006262BB" w:rsidRPr="006262BB" w:rsidRDefault="006262BB" w:rsidP="006262BB">
            <w:pPr>
              <w:rPr>
                <w:rFonts w:eastAsia="Calibri"/>
                <w:sz w:val="24"/>
                <w:szCs w:val="24"/>
              </w:rPr>
            </w:pPr>
          </w:p>
          <w:p w14:paraId="63C5DFD5" w14:textId="77777777" w:rsidR="006262BB" w:rsidRPr="006262BB" w:rsidRDefault="006262BB" w:rsidP="006262BB">
            <w:pPr>
              <w:rPr>
                <w:rFonts w:eastAsia="Calibri"/>
                <w:sz w:val="24"/>
                <w:szCs w:val="24"/>
              </w:rPr>
            </w:pPr>
          </w:p>
          <w:p w14:paraId="3928E7B0" w14:textId="77777777" w:rsidR="006262BB" w:rsidRPr="006262BB" w:rsidRDefault="006262BB" w:rsidP="006262BB">
            <w:pPr>
              <w:rPr>
                <w:rFonts w:eastAsia="Calibri"/>
                <w:sz w:val="24"/>
                <w:szCs w:val="24"/>
              </w:rPr>
            </w:pPr>
          </w:p>
          <w:p w14:paraId="714D27B2" w14:textId="77777777" w:rsidR="006262BB" w:rsidRPr="006262BB" w:rsidRDefault="006262BB" w:rsidP="006262BB">
            <w:pPr>
              <w:rPr>
                <w:rFonts w:eastAsia="Calibri"/>
                <w:sz w:val="24"/>
                <w:szCs w:val="24"/>
              </w:rPr>
            </w:pPr>
          </w:p>
          <w:p w14:paraId="37F8D2EC" w14:textId="77777777" w:rsidR="006262BB" w:rsidRPr="006262BB" w:rsidRDefault="006262BB" w:rsidP="006262BB">
            <w:pPr>
              <w:rPr>
                <w:rFonts w:eastAsia="Calibri"/>
                <w:sz w:val="24"/>
                <w:szCs w:val="24"/>
              </w:rPr>
            </w:pPr>
          </w:p>
          <w:p w14:paraId="5FC079EE" w14:textId="77777777" w:rsidR="006262BB" w:rsidRPr="006262BB" w:rsidRDefault="006262BB" w:rsidP="006262BB">
            <w:pPr>
              <w:rPr>
                <w:rFonts w:eastAsia="Calibri"/>
                <w:sz w:val="24"/>
                <w:szCs w:val="24"/>
              </w:rPr>
            </w:pPr>
          </w:p>
          <w:p w14:paraId="76128343" w14:textId="77777777" w:rsidR="006262BB" w:rsidRPr="006262BB" w:rsidRDefault="006262BB" w:rsidP="006262BB">
            <w:pPr>
              <w:rPr>
                <w:rFonts w:eastAsia="Calibri"/>
                <w:sz w:val="24"/>
                <w:szCs w:val="24"/>
              </w:rPr>
            </w:pPr>
          </w:p>
          <w:p w14:paraId="3F429F72" w14:textId="77777777" w:rsidR="006262BB" w:rsidRPr="006262BB" w:rsidRDefault="006262BB" w:rsidP="006262BB">
            <w:pPr>
              <w:rPr>
                <w:rFonts w:eastAsia="Calibri"/>
                <w:sz w:val="24"/>
                <w:szCs w:val="24"/>
              </w:rPr>
            </w:pPr>
          </w:p>
          <w:p w14:paraId="79EBA6DC" w14:textId="77777777" w:rsidR="006262BB" w:rsidRPr="006262BB" w:rsidRDefault="006262BB" w:rsidP="006262BB">
            <w:pPr>
              <w:rPr>
                <w:rFonts w:eastAsia="Calibri"/>
                <w:sz w:val="24"/>
                <w:szCs w:val="24"/>
              </w:rPr>
            </w:pPr>
          </w:p>
          <w:p w14:paraId="606D4CF1" w14:textId="77777777" w:rsidR="006262BB" w:rsidRPr="006262BB" w:rsidRDefault="006262BB" w:rsidP="006262BB">
            <w:pPr>
              <w:rPr>
                <w:rFonts w:eastAsia="Calibri"/>
                <w:sz w:val="24"/>
                <w:szCs w:val="24"/>
              </w:rPr>
            </w:pPr>
          </w:p>
          <w:p w14:paraId="5C2D9FAD" w14:textId="77777777" w:rsidR="006262BB" w:rsidRPr="006262BB" w:rsidRDefault="006262BB" w:rsidP="006262BB">
            <w:pPr>
              <w:rPr>
                <w:rFonts w:eastAsia="Calibri"/>
                <w:sz w:val="24"/>
                <w:szCs w:val="24"/>
              </w:rPr>
            </w:pPr>
          </w:p>
          <w:p w14:paraId="5D539FCA" w14:textId="77777777" w:rsidR="006262BB" w:rsidRPr="006262BB" w:rsidRDefault="006262BB" w:rsidP="006262BB">
            <w:pPr>
              <w:rPr>
                <w:rFonts w:eastAsia="Calibri"/>
                <w:sz w:val="24"/>
                <w:szCs w:val="24"/>
              </w:rPr>
            </w:pPr>
          </w:p>
          <w:p w14:paraId="6C25F075" w14:textId="77777777" w:rsidR="006262BB" w:rsidRPr="006262BB" w:rsidRDefault="006262BB" w:rsidP="006262BB">
            <w:pPr>
              <w:rPr>
                <w:rFonts w:eastAsia="Calibri"/>
                <w:sz w:val="24"/>
                <w:szCs w:val="24"/>
              </w:rPr>
            </w:pPr>
          </w:p>
          <w:p w14:paraId="06869DD0" w14:textId="77777777" w:rsidR="006262BB" w:rsidRPr="006262BB" w:rsidRDefault="006262BB" w:rsidP="006262BB">
            <w:pPr>
              <w:rPr>
                <w:rFonts w:eastAsia="Calibri"/>
                <w:sz w:val="24"/>
                <w:szCs w:val="24"/>
              </w:rPr>
            </w:pPr>
          </w:p>
          <w:p w14:paraId="7560D7DA" w14:textId="77777777" w:rsidR="006262BB" w:rsidRPr="006262BB" w:rsidRDefault="006262BB" w:rsidP="006262BB">
            <w:pPr>
              <w:rPr>
                <w:rFonts w:eastAsia="Calibri"/>
                <w:sz w:val="24"/>
                <w:szCs w:val="24"/>
              </w:rPr>
            </w:pPr>
          </w:p>
          <w:p w14:paraId="1F45B53E" w14:textId="77777777" w:rsidR="006262BB" w:rsidRPr="006262BB" w:rsidRDefault="006262BB" w:rsidP="006262BB">
            <w:pPr>
              <w:rPr>
                <w:rFonts w:eastAsia="Calibri"/>
                <w:sz w:val="24"/>
                <w:szCs w:val="24"/>
              </w:rPr>
            </w:pPr>
          </w:p>
          <w:p w14:paraId="5046C67E" w14:textId="77777777" w:rsidR="006262BB" w:rsidRPr="006262BB" w:rsidRDefault="006262BB" w:rsidP="006262BB">
            <w:pPr>
              <w:rPr>
                <w:rFonts w:eastAsia="Calibri"/>
                <w:sz w:val="24"/>
                <w:szCs w:val="24"/>
              </w:rPr>
            </w:pPr>
          </w:p>
          <w:p w14:paraId="4639A7BD" w14:textId="77777777" w:rsidR="006262BB" w:rsidRPr="006262BB" w:rsidRDefault="006262BB" w:rsidP="006262BB">
            <w:pPr>
              <w:rPr>
                <w:rFonts w:eastAsia="Calibri"/>
                <w:sz w:val="24"/>
                <w:szCs w:val="24"/>
              </w:rPr>
            </w:pPr>
          </w:p>
          <w:p w14:paraId="2CE4E0F1" w14:textId="77777777" w:rsidR="006262BB" w:rsidRPr="006262BB" w:rsidRDefault="006262BB" w:rsidP="006262BB">
            <w:pPr>
              <w:rPr>
                <w:rFonts w:eastAsia="Calibri"/>
                <w:sz w:val="24"/>
                <w:szCs w:val="24"/>
              </w:rPr>
            </w:pPr>
          </w:p>
          <w:p w14:paraId="63964AE0" w14:textId="77777777" w:rsidR="006262BB" w:rsidRPr="006262BB" w:rsidRDefault="006262BB" w:rsidP="006262BB">
            <w:pPr>
              <w:rPr>
                <w:rFonts w:eastAsia="Calibri"/>
                <w:sz w:val="24"/>
                <w:szCs w:val="24"/>
              </w:rPr>
            </w:pPr>
          </w:p>
          <w:p w14:paraId="17C35E9A" w14:textId="77777777" w:rsidR="006262BB" w:rsidRPr="006262BB" w:rsidRDefault="006262BB" w:rsidP="006262BB">
            <w:pPr>
              <w:rPr>
                <w:rFonts w:eastAsia="Calibri"/>
                <w:sz w:val="24"/>
                <w:szCs w:val="24"/>
              </w:rPr>
            </w:pPr>
          </w:p>
          <w:p w14:paraId="3D10EAA6" w14:textId="77777777" w:rsidR="006262BB" w:rsidRPr="006262BB" w:rsidRDefault="006262BB" w:rsidP="006262BB">
            <w:pPr>
              <w:rPr>
                <w:rFonts w:eastAsia="Calibri"/>
                <w:sz w:val="24"/>
                <w:szCs w:val="24"/>
              </w:rPr>
            </w:pPr>
          </w:p>
          <w:p w14:paraId="4D06BEB1" w14:textId="77777777" w:rsidR="006262BB" w:rsidRPr="006262BB" w:rsidRDefault="006262BB" w:rsidP="006262BB">
            <w:pPr>
              <w:rPr>
                <w:rFonts w:eastAsia="Calibri"/>
                <w:sz w:val="24"/>
                <w:szCs w:val="24"/>
              </w:rPr>
            </w:pPr>
          </w:p>
          <w:p w14:paraId="16CE64B8" w14:textId="77777777" w:rsidR="006262BB" w:rsidRPr="006262BB" w:rsidRDefault="006262BB" w:rsidP="006262BB">
            <w:pPr>
              <w:rPr>
                <w:rFonts w:eastAsia="Calibri"/>
                <w:sz w:val="24"/>
                <w:szCs w:val="24"/>
              </w:rPr>
            </w:pPr>
          </w:p>
          <w:p w14:paraId="06FAA736" w14:textId="77777777" w:rsidR="006262BB" w:rsidRPr="006262BB" w:rsidRDefault="006262BB" w:rsidP="006262BB">
            <w:pPr>
              <w:rPr>
                <w:rFonts w:eastAsia="Calibri"/>
                <w:sz w:val="24"/>
                <w:szCs w:val="24"/>
              </w:rPr>
            </w:pPr>
          </w:p>
          <w:p w14:paraId="58ED7737" w14:textId="77777777" w:rsidR="006262BB" w:rsidRPr="006262BB" w:rsidRDefault="006262BB" w:rsidP="006262BB">
            <w:pPr>
              <w:rPr>
                <w:rFonts w:eastAsia="Calibri"/>
                <w:sz w:val="24"/>
                <w:szCs w:val="24"/>
              </w:rPr>
            </w:pPr>
          </w:p>
          <w:p w14:paraId="29036674" w14:textId="77777777" w:rsidR="006262BB" w:rsidRPr="006262BB" w:rsidRDefault="006262BB" w:rsidP="006262BB">
            <w:pPr>
              <w:rPr>
                <w:rFonts w:eastAsia="Calibri"/>
                <w:sz w:val="24"/>
                <w:szCs w:val="24"/>
              </w:rPr>
            </w:pPr>
          </w:p>
          <w:p w14:paraId="027E3215" w14:textId="77777777" w:rsidR="006262BB" w:rsidRPr="006262BB" w:rsidRDefault="006262BB" w:rsidP="006262BB">
            <w:pPr>
              <w:rPr>
                <w:rFonts w:eastAsia="Calibri"/>
                <w:sz w:val="24"/>
                <w:szCs w:val="24"/>
              </w:rPr>
            </w:pPr>
          </w:p>
          <w:p w14:paraId="3E53FD1C" w14:textId="77777777" w:rsidR="006262BB" w:rsidRPr="006262BB" w:rsidRDefault="006262BB" w:rsidP="006262BB">
            <w:pPr>
              <w:rPr>
                <w:rFonts w:eastAsia="Calibri"/>
                <w:sz w:val="24"/>
                <w:szCs w:val="24"/>
              </w:rPr>
            </w:pPr>
          </w:p>
          <w:p w14:paraId="3721FED4" w14:textId="77777777" w:rsidR="006262BB" w:rsidRPr="006262BB" w:rsidRDefault="006262BB" w:rsidP="006262BB">
            <w:pPr>
              <w:rPr>
                <w:rFonts w:eastAsia="Calibri"/>
                <w:sz w:val="24"/>
                <w:szCs w:val="24"/>
              </w:rPr>
            </w:pPr>
          </w:p>
          <w:p w14:paraId="2E39EBD3" w14:textId="77777777" w:rsidR="006262BB" w:rsidRPr="006262BB" w:rsidRDefault="006262BB" w:rsidP="006262BB">
            <w:pPr>
              <w:rPr>
                <w:rFonts w:eastAsia="Calibri"/>
                <w:sz w:val="24"/>
                <w:szCs w:val="24"/>
              </w:rPr>
            </w:pPr>
          </w:p>
          <w:p w14:paraId="7F18CB33" w14:textId="77777777" w:rsidR="006262BB" w:rsidRPr="006262BB" w:rsidRDefault="006262BB" w:rsidP="006262BB">
            <w:pPr>
              <w:rPr>
                <w:rFonts w:eastAsia="Calibri"/>
                <w:sz w:val="24"/>
                <w:szCs w:val="24"/>
              </w:rPr>
            </w:pPr>
          </w:p>
          <w:p w14:paraId="753863A7" w14:textId="77777777" w:rsidR="006262BB" w:rsidRPr="006262BB" w:rsidRDefault="006262BB" w:rsidP="006262BB">
            <w:pPr>
              <w:rPr>
                <w:rFonts w:eastAsia="Calibri"/>
                <w:sz w:val="24"/>
                <w:szCs w:val="24"/>
              </w:rPr>
            </w:pPr>
          </w:p>
          <w:p w14:paraId="0F53EEE3" w14:textId="77777777" w:rsidR="006262BB" w:rsidRPr="006262BB" w:rsidRDefault="006262BB" w:rsidP="006262BB">
            <w:pPr>
              <w:rPr>
                <w:rFonts w:eastAsia="Calibri"/>
                <w:sz w:val="24"/>
                <w:szCs w:val="24"/>
              </w:rPr>
            </w:pPr>
          </w:p>
          <w:p w14:paraId="22003FA0" w14:textId="77777777" w:rsidR="006262BB" w:rsidRPr="006262BB" w:rsidRDefault="006262BB" w:rsidP="006262BB">
            <w:pPr>
              <w:rPr>
                <w:rFonts w:eastAsia="Calibri"/>
                <w:sz w:val="24"/>
                <w:szCs w:val="24"/>
              </w:rPr>
            </w:pPr>
          </w:p>
          <w:p w14:paraId="7E95A9B3" w14:textId="77777777" w:rsidR="006262BB" w:rsidRPr="006262BB" w:rsidRDefault="006262BB" w:rsidP="006262BB">
            <w:pPr>
              <w:rPr>
                <w:rFonts w:eastAsia="Calibri"/>
                <w:sz w:val="24"/>
                <w:szCs w:val="24"/>
              </w:rPr>
            </w:pPr>
          </w:p>
          <w:p w14:paraId="4E9C2A4B" w14:textId="77777777" w:rsidR="006262BB" w:rsidRPr="006262BB" w:rsidRDefault="006262BB" w:rsidP="006262BB">
            <w:pPr>
              <w:rPr>
                <w:rFonts w:eastAsia="Calibri"/>
                <w:sz w:val="24"/>
                <w:szCs w:val="24"/>
              </w:rPr>
            </w:pPr>
          </w:p>
          <w:p w14:paraId="580F593C" w14:textId="77777777" w:rsidR="006262BB" w:rsidRPr="006262BB" w:rsidRDefault="006262BB" w:rsidP="006262BB">
            <w:pPr>
              <w:rPr>
                <w:rFonts w:eastAsia="Calibri"/>
                <w:sz w:val="24"/>
                <w:szCs w:val="24"/>
              </w:rPr>
            </w:pPr>
          </w:p>
          <w:p w14:paraId="5FDF3267" w14:textId="77777777" w:rsidR="006262BB" w:rsidRPr="006262BB" w:rsidRDefault="006262BB" w:rsidP="006262BB">
            <w:pPr>
              <w:rPr>
                <w:rFonts w:eastAsia="Calibri"/>
                <w:sz w:val="24"/>
                <w:szCs w:val="24"/>
              </w:rPr>
            </w:pPr>
          </w:p>
          <w:p w14:paraId="109D90EF" w14:textId="77777777" w:rsidR="006262BB" w:rsidRPr="006262BB" w:rsidRDefault="006262BB" w:rsidP="006262BB">
            <w:pPr>
              <w:rPr>
                <w:rFonts w:eastAsia="Calibri"/>
                <w:sz w:val="24"/>
                <w:szCs w:val="24"/>
              </w:rPr>
            </w:pPr>
          </w:p>
          <w:p w14:paraId="07CDC970" w14:textId="77777777" w:rsidR="006262BB" w:rsidRPr="006262BB" w:rsidRDefault="006262BB" w:rsidP="006262BB">
            <w:pPr>
              <w:rPr>
                <w:rFonts w:eastAsia="Calibri"/>
                <w:sz w:val="24"/>
                <w:szCs w:val="24"/>
              </w:rPr>
            </w:pPr>
          </w:p>
          <w:p w14:paraId="7CB59265" w14:textId="77777777" w:rsidR="006262BB" w:rsidRPr="006262BB" w:rsidRDefault="006262BB" w:rsidP="006262BB">
            <w:pPr>
              <w:rPr>
                <w:rFonts w:eastAsia="Calibri"/>
                <w:sz w:val="24"/>
                <w:szCs w:val="24"/>
              </w:rPr>
            </w:pPr>
          </w:p>
          <w:p w14:paraId="5CBE1C2F" w14:textId="77777777" w:rsidR="006262BB" w:rsidRPr="006262BB" w:rsidRDefault="006262BB" w:rsidP="006262BB">
            <w:pPr>
              <w:rPr>
                <w:rFonts w:eastAsia="Calibri"/>
                <w:sz w:val="24"/>
                <w:szCs w:val="24"/>
              </w:rPr>
            </w:pPr>
          </w:p>
          <w:p w14:paraId="044C1BB5" w14:textId="77777777" w:rsidR="006262BB" w:rsidRPr="006262BB" w:rsidRDefault="006262BB" w:rsidP="006262BB">
            <w:pPr>
              <w:rPr>
                <w:rFonts w:eastAsia="Calibri"/>
                <w:sz w:val="24"/>
                <w:szCs w:val="24"/>
              </w:rPr>
            </w:pPr>
          </w:p>
          <w:p w14:paraId="76CFA00E" w14:textId="77777777" w:rsidR="006262BB" w:rsidRPr="006262BB" w:rsidRDefault="006262BB" w:rsidP="006262BB">
            <w:pPr>
              <w:rPr>
                <w:rFonts w:eastAsia="Calibri"/>
                <w:sz w:val="24"/>
                <w:szCs w:val="24"/>
              </w:rPr>
            </w:pPr>
          </w:p>
          <w:p w14:paraId="163C26DC" w14:textId="77777777" w:rsidR="006262BB" w:rsidRPr="006262BB" w:rsidRDefault="006262BB" w:rsidP="006262BB">
            <w:pPr>
              <w:rPr>
                <w:rFonts w:eastAsia="Calibri"/>
                <w:sz w:val="24"/>
                <w:szCs w:val="24"/>
              </w:rPr>
            </w:pPr>
          </w:p>
          <w:p w14:paraId="1CAB7D72" w14:textId="77777777" w:rsidR="006262BB" w:rsidRPr="006262BB" w:rsidRDefault="006262BB" w:rsidP="006262BB">
            <w:pPr>
              <w:rPr>
                <w:rFonts w:eastAsia="Calibri"/>
                <w:sz w:val="24"/>
                <w:szCs w:val="24"/>
              </w:rPr>
            </w:pPr>
          </w:p>
          <w:p w14:paraId="79F848BD" w14:textId="77777777" w:rsidR="006262BB" w:rsidRPr="006262BB" w:rsidRDefault="006262BB" w:rsidP="006262BB">
            <w:pPr>
              <w:rPr>
                <w:rFonts w:eastAsia="Calibri"/>
                <w:sz w:val="24"/>
                <w:szCs w:val="24"/>
              </w:rPr>
            </w:pPr>
          </w:p>
          <w:p w14:paraId="450B820E" w14:textId="77777777" w:rsidR="006262BB" w:rsidRPr="006262BB" w:rsidRDefault="006262BB" w:rsidP="006262BB">
            <w:pPr>
              <w:rPr>
                <w:rFonts w:eastAsia="Calibri"/>
                <w:sz w:val="24"/>
                <w:szCs w:val="24"/>
              </w:rPr>
            </w:pPr>
          </w:p>
          <w:p w14:paraId="6589359D" w14:textId="77777777" w:rsidR="006262BB" w:rsidRPr="006262BB" w:rsidRDefault="006262BB" w:rsidP="006262BB">
            <w:pPr>
              <w:rPr>
                <w:rFonts w:eastAsia="Calibri"/>
                <w:sz w:val="24"/>
                <w:szCs w:val="24"/>
              </w:rPr>
            </w:pPr>
          </w:p>
          <w:p w14:paraId="5BDAC2C4" w14:textId="77777777" w:rsidR="006262BB" w:rsidRPr="006262BB" w:rsidRDefault="006262BB" w:rsidP="006262BB">
            <w:pPr>
              <w:rPr>
                <w:rFonts w:eastAsia="Calibri"/>
                <w:sz w:val="24"/>
                <w:szCs w:val="24"/>
              </w:rPr>
            </w:pPr>
          </w:p>
          <w:p w14:paraId="726EC745" w14:textId="77777777" w:rsidR="006262BB" w:rsidRPr="006262BB" w:rsidRDefault="006262BB" w:rsidP="006262BB">
            <w:pPr>
              <w:rPr>
                <w:rFonts w:eastAsia="Calibri"/>
                <w:sz w:val="24"/>
                <w:szCs w:val="24"/>
              </w:rPr>
            </w:pPr>
          </w:p>
          <w:p w14:paraId="1EDF9BC1" w14:textId="77777777" w:rsidR="006262BB" w:rsidRPr="006262BB" w:rsidRDefault="006262BB" w:rsidP="006262BB">
            <w:pPr>
              <w:rPr>
                <w:rFonts w:eastAsia="Calibri"/>
                <w:sz w:val="24"/>
                <w:szCs w:val="24"/>
              </w:rPr>
            </w:pPr>
          </w:p>
          <w:p w14:paraId="0366EDFE" w14:textId="77777777" w:rsidR="006262BB" w:rsidRPr="006262BB" w:rsidRDefault="006262BB" w:rsidP="006262BB">
            <w:pPr>
              <w:rPr>
                <w:rFonts w:eastAsia="Calibri"/>
                <w:sz w:val="24"/>
                <w:szCs w:val="24"/>
              </w:rPr>
            </w:pPr>
          </w:p>
          <w:p w14:paraId="1EC4E990" w14:textId="77777777" w:rsidR="006262BB" w:rsidRPr="006262BB" w:rsidRDefault="006262BB" w:rsidP="006262BB">
            <w:pPr>
              <w:rPr>
                <w:rFonts w:eastAsia="Calibri"/>
                <w:sz w:val="24"/>
                <w:szCs w:val="24"/>
              </w:rPr>
            </w:pPr>
          </w:p>
          <w:p w14:paraId="03410D50" w14:textId="77777777" w:rsidR="006262BB" w:rsidRPr="006262BB" w:rsidRDefault="006262BB" w:rsidP="006262BB">
            <w:pPr>
              <w:rPr>
                <w:rFonts w:eastAsia="Calibri"/>
                <w:sz w:val="24"/>
                <w:szCs w:val="24"/>
              </w:rPr>
            </w:pPr>
          </w:p>
          <w:p w14:paraId="71A85AED" w14:textId="77777777" w:rsidR="006262BB" w:rsidRPr="006262BB" w:rsidRDefault="006262BB" w:rsidP="006262BB">
            <w:pPr>
              <w:rPr>
                <w:rFonts w:eastAsia="Calibri"/>
                <w:sz w:val="24"/>
                <w:szCs w:val="24"/>
              </w:rPr>
            </w:pPr>
          </w:p>
          <w:p w14:paraId="62B51E06" w14:textId="77777777" w:rsidR="006262BB" w:rsidRPr="006262BB" w:rsidRDefault="006262BB" w:rsidP="006262BB">
            <w:pPr>
              <w:rPr>
                <w:rFonts w:eastAsia="Calibri"/>
                <w:sz w:val="24"/>
                <w:szCs w:val="24"/>
              </w:rPr>
            </w:pPr>
          </w:p>
          <w:p w14:paraId="594DBA8C" w14:textId="77777777" w:rsidR="006262BB" w:rsidRPr="006262BB" w:rsidRDefault="006262BB" w:rsidP="006262BB">
            <w:pPr>
              <w:rPr>
                <w:rFonts w:eastAsia="Calibri"/>
                <w:sz w:val="24"/>
                <w:szCs w:val="24"/>
              </w:rPr>
            </w:pPr>
          </w:p>
          <w:p w14:paraId="15FA7C0E" w14:textId="77777777" w:rsidR="006262BB" w:rsidRPr="006262BB" w:rsidRDefault="006262BB" w:rsidP="006262BB">
            <w:pPr>
              <w:rPr>
                <w:rFonts w:eastAsia="Calibri"/>
                <w:sz w:val="24"/>
                <w:szCs w:val="24"/>
              </w:rPr>
            </w:pPr>
          </w:p>
          <w:p w14:paraId="4575EDD7" w14:textId="77777777" w:rsidR="006262BB" w:rsidRPr="006262BB" w:rsidRDefault="006262BB" w:rsidP="006262BB">
            <w:pPr>
              <w:rPr>
                <w:rFonts w:eastAsia="Calibri"/>
                <w:sz w:val="24"/>
                <w:szCs w:val="24"/>
              </w:rPr>
            </w:pPr>
          </w:p>
          <w:p w14:paraId="58323941" w14:textId="77777777" w:rsidR="006262BB" w:rsidRPr="006262BB" w:rsidRDefault="006262BB" w:rsidP="006262BB">
            <w:pPr>
              <w:rPr>
                <w:rFonts w:eastAsia="Calibri"/>
                <w:sz w:val="24"/>
                <w:szCs w:val="24"/>
              </w:rPr>
            </w:pPr>
          </w:p>
          <w:p w14:paraId="19CB5EE3" w14:textId="77777777" w:rsidR="006262BB" w:rsidRPr="006262BB" w:rsidRDefault="006262BB" w:rsidP="006262BB">
            <w:pPr>
              <w:rPr>
                <w:rFonts w:eastAsia="Calibri"/>
                <w:sz w:val="24"/>
                <w:szCs w:val="24"/>
              </w:rPr>
            </w:pPr>
          </w:p>
          <w:p w14:paraId="2A03F000" w14:textId="77777777" w:rsidR="006262BB" w:rsidRPr="006262BB" w:rsidRDefault="006262BB" w:rsidP="006262BB">
            <w:pPr>
              <w:rPr>
                <w:rFonts w:eastAsia="Calibri"/>
                <w:sz w:val="24"/>
                <w:szCs w:val="24"/>
              </w:rPr>
            </w:pPr>
          </w:p>
          <w:p w14:paraId="741AF90D" w14:textId="77777777" w:rsidR="006262BB" w:rsidRPr="006262BB" w:rsidRDefault="006262BB" w:rsidP="006262BB">
            <w:pPr>
              <w:rPr>
                <w:rFonts w:eastAsia="Calibri"/>
                <w:sz w:val="24"/>
                <w:szCs w:val="24"/>
              </w:rPr>
            </w:pPr>
          </w:p>
          <w:p w14:paraId="49D16BBF" w14:textId="77777777" w:rsidR="006262BB" w:rsidRPr="006262BB" w:rsidRDefault="006262BB" w:rsidP="006262BB">
            <w:pPr>
              <w:rPr>
                <w:rFonts w:eastAsia="Calibri"/>
                <w:sz w:val="24"/>
                <w:szCs w:val="24"/>
              </w:rPr>
            </w:pPr>
          </w:p>
          <w:p w14:paraId="021F5A54" w14:textId="77777777" w:rsidR="006262BB" w:rsidRPr="006262BB" w:rsidRDefault="006262BB" w:rsidP="006262BB">
            <w:pPr>
              <w:rPr>
                <w:rFonts w:eastAsia="Calibri"/>
                <w:sz w:val="24"/>
                <w:szCs w:val="24"/>
              </w:rPr>
            </w:pPr>
          </w:p>
          <w:p w14:paraId="07D8F720" w14:textId="77777777" w:rsidR="006262BB" w:rsidRPr="006262BB" w:rsidRDefault="006262BB" w:rsidP="006262BB">
            <w:pPr>
              <w:rPr>
                <w:rFonts w:eastAsia="Calibri"/>
                <w:sz w:val="24"/>
                <w:szCs w:val="24"/>
              </w:rPr>
            </w:pPr>
          </w:p>
          <w:p w14:paraId="298D395B" w14:textId="77777777" w:rsidR="006262BB" w:rsidRPr="006262BB" w:rsidRDefault="006262BB" w:rsidP="006262BB">
            <w:pPr>
              <w:rPr>
                <w:rFonts w:eastAsia="Calibri"/>
                <w:sz w:val="24"/>
                <w:szCs w:val="24"/>
              </w:rPr>
            </w:pPr>
          </w:p>
          <w:p w14:paraId="29DE2168" w14:textId="77777777" w:rsidR="006262BB" w:rsidRPr="006262BB" w:rsidRDefault="006262BB" w:rsidP="006262BB">
            <w:pPr>
              <w:rPr>
                <w:rFonts w:eastAsia="Calibri"/>
                <w:sz w:val="24"/>
                <w:szCs w:val="24"/>
              </w:rPr>
            </w:pPr>
          </w:p>
          <w:p w14:paraId="49B456B4" w14:textId="77777777" w:rsidR="006262BB" w:rsidRPr="006262BB" w:rsidRDefault="006262BB" w:rsidP="006262BB">
            <w:pPr>
              <w:rPr>
                <w:rFonts w:eastAsia="Calibri"/>
                <w:sz w:val="24"/>
                <w:szCs w:val="24"/>
              </w:rPr>
            </w:pPr>
          </w:p>
          <w:p w14:paraId="266F1743" w14:textId="77777777" w:rsidR="006262BB" w:rsidRPr="006262BB" w:rsidRDefault="006262BB" w:rsidP="006262BB">
            <w:pPr>
              <w:rPr>
                <w:rFonts w:eastAsia="Calibri"/>
                <w:sz w:val="24"/>
                <w:szCs w:val="24"/>
              </w:rPr>
            </w:pPr>
          </w:p>
          <w:p w14:paraId="0EDC3BA9" w14:textId="77777777" w:rsidR="006262BB" w:rsidRPr="006262BB" w:rsidRDefault="006262BB" w:rsidP="006262BB">
            <w:pPr>
              <w:rPr>
                <w:rFonts w:eastAsia="Calibri"/>
                <w:sz w:val="24"/>
                <w:szCs w:val="24"/>
              </w:rPr>
            </w:pPr>
          </w:p>
          <w:p w14:paraId="31E97F76" w14:textId="77777777" w:rsidR="006262BB" w:rsidRPr="006262BB" w:rsidRDefault="006262BB" w:rsidP="006262BB">
            <w:pPr>
              <w:rPr>
                <w:rFonts w:eastAsia="Calibri"/>
                <w:sz w:val="24"/>
                <w:szCs w:val="24"/>
              </w:rPr>
            </w:pPr>
          </w:p>
          <w:p w14:paraId="65CBAD21" w14:textId="77777777" w:rsidR="006262BB" w:rsidRPr="006262BB" w:rsidRDefault="006262BB" w:rsidP="006262BB">
            <w:pPr>
              <w:rPr>
                <w:rFonts w:eastAsia="Calibri"/>
                <w:sz w:val="24"/>
                <w:szCs w:val="24"/>
              </w:rPr>
            </w:pPr>
          </w:p>
          <w:p w14:paraId="51BDADF8" w14:textId="77777777" w:rsidR="006262BB" w:rsidRPr="006262BB" w:rsidRDefault="006262BB" w:rsidP="006262BB">
            <w:pPr>
              <w:rPr>
                <w:rFonts w:eastAsia="Calibri"/>
                <w:sz w:val="24"/>
                <w:szCs w:val="24"/>
              </w:rPr>
            </w:pPr>
          </w:p>
          <w:p w14:paraId="74C7DAE8" w14:textId="77777777" w:rsidR="006262BB" w:rsidRPr="006262BB" w:rsidRDefault="006262BB" w:rsidP="006262BB">
            <w:pPr>
              <w:rPr>
                <w:rFonts w:eastAsia="Calibri"/>
                <w:sz w:val="24"/>
                <w:szCs w:val="24"/>
              </w:rPr>
            </w:pPr>
          </w:p>
          <w:p w14:paraId="3225F1FD" w14:textId="77777777" w:rsidR="006262BB" w:rsidRPr="006262BB" w:rsidRDefault="006262BB" w:rsidP="006262BB">
            <w:pPr>
              <w:rPr>
                <w:rFonts w:eastAsia="Calibri"/>
                <w:sz w:val="24"/>
                <w:szCs w:val="24"/>
              </w:rPr>
            </w:pPr>
          </w:p>
          <w:p w14:paraId="74C14C8D" w14:textId="77777777" w:rsidR="006262BB" w:rsidRPr="006262BB" w:rsidRDefault="006262BB" w:rsidP="006262BB">
            <w:pPr>
              <w:rPr>
                <w:rFonts w:eastAsia="Calibri"/>
                <w:sz w:val="24"/>
                <w:szCs w:val="24"/>
              </w:rPr>
            </w:pPr>
          </w:p>
          <w:p w14:paraId="36A2AEAA" w14:textId="77777777" w:rsidR="006262BB" w:rsidRPr="006262BB" w:rsidRDefault="006262BB" w:rsidP="006262BB">
            <w:pPr>
              <w:rPr>
                <w:rFonts w:eastAsia="Calibri"/>
                <w:sz w:val="24"/>
                <w:szCs w:val="24"/>
              </w:rPr>
            </w:pPr>
          </w:p>
          <w:p w14:paraId="1A1389E6" w14:textId="77777777" w:rsidR="006262BB" w:rsidRPr="006262BB" w:rsidRDefault="006262BB" w:rsidP="006262BB">
            <w:pPr>
              <w:rPr>
                <w:rFonts w:eastAsia="Calibri"/>
                <w:sz w:val="24"/>
                <w:szCs w:val="24"/>
              </w:rPr>
            </w:pPr>
          </w:p>
          <w:p w14:paraId="7A9E03BC" w14:textId="77777777" w:rsidR="006262BB" w:rsidRPr="006262BB" w:rsidRDefault="006262BB" w:rsidP="006262BB">
            <w:pPr>
              <w:rPr>
                <w:rFonts w:eastAsia="Calibri"/>
                <w:sz w:val="24"/>
                <w:szCs w:val="24"/>
              </w:rPr>
            </w:pPr>
          </w:p>
          <w:p w14:paraId="1B023291" w14:textId="77777777" w:rsidR="006262BB" w:rsidRPr="006262BB" w:rsidRDefault="006262BB" w:rsidP="006262BB">
            <w:pPr>
              <w:rPr>
                <w:rFonts w:eastAsia="Calibri"/>
                <w:sz w:val="24"/>
                <w:szCs w:val="24"/>
              </w:rPr>
            </w:pPr>
          </w:p>
          <w:p w14:paraId="3E5AB47A" w14:textId="77777777" w:rsidR="006262BB" w:rsidRPr="006262BB" w:rsidRDefault="006262BB" w:rsidP="006262BB">
            <w:pPr>
              <w:rPr>
                <w:rFonts w:eastAsia="Calibri"/>
                <w:sz w:val="24"/>
                <w:szCs w:val="24"/>
              </w:rPr>
            </w:pPr>
          </w:p>
          <w:p w14:paraId="38CA70F5" w14:textId="77777777" w:rsidR="006262BB" w:rsidRPr="006262BB" w:rsidRDefault="006262BB" w:rsidP="006262BB">
            <w:pPr>
              <w:rPr>
                <w:rFonts w:eastAsia="Calibri"/>
                <w:sz w:val="24"/>
                <w:szCs w:val="24"/>
              </w:rPr>
            </w:pPr>
          </w:p>
          <w:p w14:paraId="495C292A" w14:textId="77777777" w:rsidR="006262BB" w:rsidRPr="006262BB" w:rsidRDefault="006262BB" w:rsidP="006262BB">
            <w:pPr>
              <w:rPr>
                <w:rFonts w:eastAsia="Calibri"/>
                <w:sz w:val="24"/>
                <w:szCs w:val="24"/>
              </w:rPr>
            </w:pPr>
          </w:p>
          <w:p w14:paraId="6FA41901" w14:textId="77777777" w:rsidR="006262BB" w:rsidRPr="006262BB" w:rsidRDefault="006262BB" w:rsidP="006262BB">
            <w:pPr>
              <w:rPr>
                <w:rFonts w:eastAsia="Calibri"/>
                <w:sz w:val="24"/>
                <w:szCs w:val="24"/>
              </w:rPr>
            </w:pPr>
          </w:p>
          <w:p w14:paraId="05603906" w14:textId="77777777" w:rsidR="006262BB" w:rsidRPr="006262BB" w:rsidRDefault="006262BB" w:rsidP="006262BB">
            <w:pPr>
              <w:rPr>
                <w:rFonts w:eastAsia="Calibri"/>
                <w:sz w:val="24"/>
                <w:szCs w:val="24"/>
              </w:rPr>
            </w:pPr>
          </w:p>
          <w:p w14:paraId="57783FD2" w14:textId="77777777" w:rsidR="006262BB" w:rsidRPr="006262BB" w:rsidRDefault="006262BB" w:rsidP="006262BB">
            <w:pPr>
              <w:rPr>
                <w:rFonts w:eastAsia="Calibri"/>
                <w:sz w:val="24"/>
                <w:szCs w:val="24"/>
              </w:rPr>
            </w:pPr>
          </w:p>
          <w:p w14:paraId="3B352E4F" w14:textId="77777777" w:rsidR="006262BB" w:rsidRPr="006262BB" w:rsidRDefault="006262BB" w:rsidP="006262BB">
            <w:pPr>
              <w:rPr>
                <w:rFonts w:eastAsia="Calibri"/>
                <w:sz w:val="24"/>
                <w:szCs w:val="24"/>
              </w:rPr>
            </w:pPr>
          </w:p>
          <w:p w14:paraId="023E706F" w14:textId="77777777" w:rsidR="006262BB" w:rsidRPr="006262BB" w:rsidRDefault="006262BB" w:rsidP="006262BB">
            <w:pPr>
              <w:rPr>
                <w:rFonts w:eastAsia="Calibri"/>
                <w:sz w:val="24"/>
                <w:szCs w:val="24"/>
              </w:rPr>
            </w:pPr>
          </w:p>
          <w:p w14:paraId="306BFCBC" w14:textId="77777777" w:rsidR="006262BB" w:rsidRPr="006262BB" w:rsidRDefault="006262BB" w:rsidP="006262BB">
            <w:pPr>
              <w:rPr>
                <w:rFonts w:eastAsia="Calibri"/>
                <w:sz w:val="24"/>
                <w:szCs w:val="24"/>
              </w:rPr>
            </w:pPr>
          </w:p>
          <w:p w14:paraId="39CB8ACC" w14:textId="77777777" w:rsidR="006262BB" w:rsidRPr="006262BB" w:rsidRDefault="006262BB" w:rsidP="006262BB">
            <w:pPr>
              <w:rPr>
                <w:rFonts w:eastAsia="Calibri"/>
                <w:sz w:val="24"/>
                <w:szCs w:val="24"/>
              </w:rPr>
            </w:pPr>
          </w:p>
          <w:p w14:paraId="50987E10" w14:textId="77777777" w:rsidR="006262BB" w:rsidRPr="006262BB" w:rsidRDefault="006262BB" w:rsidP="006262BB">
            <w:pPr>
              <w:rPr>
                <w:rFonts w:eastAsia="Calibri"/>
                <w:sz w:val="24"/>
                <w:szCs w:val="24"/>
              </w:rPr>
            </w:pPr>
          </w:p>
          <w:p w14:paraId="0529105F" w14:textId="77777777" w:rsidR="006262BB" w:rsidRPr="006262BB" w:rsidRDefault="006262BB" w:rsidP="006262BB">
            <w:pPr>
              <w:rPr>
                <w:rFonts w:eastAsia="Calibri"/>
                <w:sz w:val="24"/>
                <w:szCs w:val="24"/>
              </w:rPr>
            </w:pPr>
          </w:p>
          <w:p w14:paraId="1365B6D9" w14:textId="77777777" w:rsidR="006262BB" w:rsidRPr="006262BB" w:rsidRDefault="006262BB" w:rsidP="006262BB">
            <w:pPr>
              <w:rPr>
                <w:rFonts w:eastAsia="Calibri"/>
                <w:sz w:val="24"/>
                <w:szCs w:val="24"/>
              </w:rPr>
            </w:pPr>
          </w:p>
          <w:p w14:paraId="40246E5C" w14:textId="77777777" w:rsidR="006262BB" w:rsidRPr="006262BB" w:rsidRDefault="006262BB" w:rsidP="006262BB">
            <w:pPr>
              <w:rPr>
                <w:rFonts w:eastAsia="Calibri"/>
                <w:sz w:val="24"/>
                <w:szCs w:val="24"/>
              </w:rPr>
            </w:pPr>
          </w:p>
          <w:p w14:paraId="50AA9CDB" w14:textId="77777777" w:rsidR="006262BB" w:rsidRPr="006262BB" w:rsidRDefault="006262BB" w:rsidP="006262BB">
            <w:pPr>
              <w:rPr>
                <w:rFonts w:eastAsia="Calibri"/>
                <w:sz w:val="24"/>
                <w:szCs w:val="24"/>
              </w:rPr>
            </w:pPr>
          </w:p>
          <w:p w14:paraId="3C506ACE" w14:textId="77777777" w:rsidR="006262BB" w:rsidRPr="006262BB" w:rsidRDefault="006262BB" w:rsidP="006262BB">
            <w:pPr>
              <w:rPr>
                <w:rFonts w:eastAsia="Calibri"/>
                <w:sz w:val="24"/>
                <w:szCs w:val="24"/>
              </w:rPr>
            </w:pPr>
          </w:p>
          <w:p w14:paraId="741E343A" w14:textId="77777777" w:rsidR="006262BB" w:rsidRPr="006262BB" w:rsidRDefault="006262BB" w:rsidP="006262BB">
            <w:pPr>
              <w:rPr>
                <w:rFonts w:eastAsia="Calibri"/>
                <w:sz w:val="24"/>
                <w:szCs w:val="24"/>
              </w:rPr>
            </w:pPr>
          </w:p>
          <w:p w14:paraId="45C69BA4" w14:textId="77777777" w:rsidR="006262BB" w:rsidRPr="006262BB" w:rsidRDefault="006262BB" w:rsidP="006262BB">
            <w:pPr>
              <w:rPr>
                <w:rFonts w:eastAsia="Calibri"/>
                <w:sz w:val="24"/>
                <w:szCs w:val="24"/>
              </w:rPr>
            </w:pPr>
          </w:p>
          <w:p w14:paraId="6F4DC51B" w14:textId="77777777" w:rsidR="006262BB" w:rsidRPr="006262BB" w:rsidRDefault="006262BB" w:rsidP="006262BB">
            <w:pPr>
              <w:rPr>
                <w:rFonts w:eastAsia="Calibri"/>
                <w:sz w:val="24"/>
                <w:szCs w:val="24"/>
              </w:rPr>
            </w:pPr>
          </w:p>
          <w:p w14:paraId="158F978B" w14:textId="77777777" w:rsidR="006262BB" w:rsidRPr="006262BB" w:rsidRDefault="006262BB" w:rsidP="006262BB">
            <w:pPr>
              <w:rPr>
                <w:rFonts w:eastAsia="Calibri"/>
                <w:sz w:val="24"/>
                <w:szCs w:val="24"/>
              </w:rPr>
            </w:pPr>
          </w:p>
          <w:p w14:paraId="40B5775A" w14:textId="77777777" w:rsidR="006262BB" w:rsidRPr="006262BB" w:rsidRDefault="006262BB" w:rsidP="006262BB">
            <w:pPr>
              <w:rPr>
                <w:rFonts w:eastAsia="Calibri"/>
                <w:sz w:val="24"/>
                <w:szCs w:val="24"/>
              </w:rPr>
            </w:pPr>
          </w:p>
          <w:p w14:paraId="0CB098F5" w14:textId="77777777" w:rsidR="006262BB" w:rsidRPr="006262BB" w:rsidRDefault="006262BB" w:rsidP="006262BB">
            <w:pPr>
              <w:rPr>
                <w:rFonts w:eastAsia="Calibri"/>
                <w:sz w:val="24"/>
                <w:szCs w:val="24"/>
              </w:rPr>
            </w:pPr>
          </w:p>
          <w:p w14:paraId="6DE899A3" w14:textId="77777777" w:rsidR="006262BB" w:rsidRPr="006262BB" w:rsidRDefault="006262BB" w:rsidP="006262BB">
            <w:pPr>
              <w:rPr>
                <w:rFonts w:eastAsia="Calibri"/>
                <w:sz w:val="24"/>
                <w:szCs w:val="24"/>
              </w:rPr>
            </w:pPr>
          </w:p>
          <w:p w14:paraId="0F5AE99F" w14:textId="77777777" w:rsidR="006262BB" w:rsidRPr="006262BB" w:rsidRDefault="006262BB" w:rsidP="006262BB">
            <w:pPr>
              <w:rPr>
                <w:rFonts w:eastAsia="Calibri"/>
                <w:sz w:val="24"/>
                <w:szCs w:val="24"/>
              </w:rPr>
            </w:pPr>
          </w:p>
          <w:p w14:paraId="2D29411B" w14:textId="77777777" w:rsidR="00FE73B8" w:rsidRDefault="00FE73B8" w:rsidP="006262BB">
            <w:pPr>
              <w:jc w:val="both"/>
              <w:rPr>
                <w:rFonts w:eastAsia="Calibri"/>
                <w:sz w:val="24"/>
                <w:szCs w:val="24"/>
              </w:rPr>
            </w:pPr>
          </w:p>
          <w:p w14:paraId="58FEAAA0" w14:textId="77777777" w:rsidR="00FE73B8" w:rsidRDefault="00FE73B8" w:rsidP="006262BB">
            <w:pPr>
              <w:jc w:val="both"/>
              <w:rPr>
                <w:rFonts w:eastAsia="Calibri"/>
                <w:sz w:val="24"/>
                <w:szCs w:val="24"/>
              </w:rPr>
            </w:pPr>
          </w:p>
          <w:p w14:paraId="2AEC38CA" w14:textId="77777777" w:rsidR="00FE73B8" w:rsidRDefault="00FE73B8" w:rsidP="006262BB">
            <w:pPr>
              <w:jc w:val="both"/>
              <w:rPr>
                <w:rFonts w:eastAsia="Calibri"/>
                <w:sz w:val="24"/>
                <w:szCs w:val="24"/>
              </w:rPr>
            </w:pPr>
          </w:p>
          <w:p w14:paraId="3DA5DFDC" w14:textId="77777777" w:rsidR="00FE73B8" w:rsidRDefault="00FE73B8" w:rsidP="006262BB">
            <w:pPr>
              <w:jc w:val="both"/>
              <w:rPr>
                <w:rFonts w:eastAsia="Calibri"/>
                <w:sz w:val="24"/>
                <w:szCs w:val="24"/>
              </w:rPr>
            </w:pPr>
          </w:p>
          <w:p w14:paraId="03780840" w14:textId="77777777" w:rsidR="00FE73B8" w:rsidRDefault="00FE73B8" w:rsidP="006262BB">
            <w:pPr>
              <w:jc w:val="both"/>
              <w:rPr>
                <w:rFonts w:eastAsia="Calibri"/>
                <w:sz w:val="24"/>
                <w:szCs w:val="24"/>
              </w:rPr>
            </w:pPr>
          </w:p>
          <w:p w14:paraId="127D6310" w14:textId="77777777" w:rsidR="00FE73B8" w:rsidRDefault="00FE73B8" w:rsidP="006262BB">
            <w:pPr>
              <w:jc w:val="both"/>
              <w:rPr>
                <w:rFonts w:eastAsia="Calibri"/>
                <w:sz w:val="24"/>
                <w:szCs w:val="24"/>
              </w:rPr>
            </w:pPr>
          </w:p>
          <w:p w14:paraId="20411F27" w14:textId="77777777" w:rsidR="00FE73B8" w:rsidRDefault="00FE73B8" w:rsidP="006262BB">
            <w:pPr>
              <w:jc w:val="both"/>
              <w:rPr>
                <w:rFonts w:eastAsia="Calibri"/>
                <w:sz w:val="24"/>
                <w:szCs w:val="24"/>
              </w:rPr>
            </w:pPr>
          </w:p>
          <w:p w14:paraId="3C3A4293" w14:textId="77777777" w:rsidR="00FE73B8" w:rsidRDefault="00FE73B8" w:rsidP="006262BB">
            <w:pPr>
              <w:jc w:val="both"/>
              <w:rPr>
                <w:rFonts w:eastAsia="Calibri"/>
                <w:sz w:val="24"/>
                <w:szCs w:val="24"/>
              </w:rPr>
            </w:pPr>
          </w:p>
          <w:p w14:paraId="2FD61D3B" w14:textId="77777777" w:rsidR="00FE73B8" w:rsidRDefault="00FE73B8" w:rsidP="006262BB">
            <w:pPr>
              <w:jc w:val="both"/>
              <w:rPr>
                <w:rFonts w:eastAsia="Calibri"/>
                <w:sz w:val="24"/>
                <w:szCs w:val="24"/>
              </w:rPr>
            </w:pPr>
          </w:p>
          <w:p w14:paraId="6C3DC9B5" w14:textId="77777777" w:rsidR="00FE73B8" w:rsidRDefault="00FE73B8" w:rsidP="006262BB">
            <w:pPr>
              <w:jc w:val="both"/>
              <w:rPr>
                <w:rFonts w:eastAsia="Calibri"/>
                <w:sz w:val="24"/>
                <w:szCs w:val="24"/>
              </w:rPr>
            </w:pPr>
          </w:p>
          <w:p w14:paraId="7CA8AF5F" w14:textId="77777777" w:rsidR="00FE73B8" w:rsidRDefault="00FE73B8" w:rsidP="006262BB">
            <w:pPr>
              <w:jc w:val="both"/>
              <w:rPr>
                <w:rFonts w:eastAsia="Calibri"/>
                <w:sz w:val="24"/>
                <w:szCs w:val="24"/>
              </w:rPr>
            </w:pPr>
          </w:p>
          <w:p w14:paraId="7785A939" w14:textId="77777777" w:rsidR="00FE73B8" w:rsidRDefault="00FE73B8" w:rsidP="006262BB">
            <w:pPr>
              <w:jc w:val="both"/>
              <w:rPr>
                <w:rFonts w:eastAsia="Calibri"/>
                <w:sz w:val="24"/>
                <w:szCs w:val="24"/>
              </w:rPr>
            </w:pPr>
          </w:p>
          <w:p w14:paraId="42830064" w14:textId="77777777" w:rsidR="00FE73B8" w:rsidRDefault="00FE73B8" w:rsidP="006262BB">
            <w:pPr>
              <w:jc w:val="both"/>
              <w:rPr>
                <w:rFonts w:eastAsia="Calibri"/>
                <w:sz w:val="24"/>
                <w:szCs w:val="24"/>
              </w:rPr>
            </w:pPr>
          </w:p>
          <w:p w14:paraId="0422B491" w14:textId="77777777" w:rsidR="00FE73B8" w:rsidRDefault="00FE73B8" w:rsidP="006262BB">
            <w:pPr>
              <w:jc w:val="both"/>
              <w:rPr>
                <w:rFonts w:eastAsia="Calibri"/>
                <w:sz w:val="24"/>
                <w:szCs w:val="24"/>
              </w:rPr>
            </w:pPr>
          </w:p>
          <w:p w14:paraId="3D03543A" w14:textId="77777777" w:rsidR="00FE73B8" w:rsidRDefault="00FE73B8" w:rsidP="006262BB">
            <w:pPr>
              <w:jc w:val="both"/>
              <w:rPr>
                <w:rFonts w:eastAsia="Calibri"/>
                <w:sz w:val="24"/>
                <w:szCs w:val="24"/>
              </w:rPr>
            </w:pPr>
          </w:p>
          <w:p w14:paraId="2EE8DDC1" w14:textId="77777777" w:rsidR="00FE73B8" w:rsidRDefault="00FE73B8" w:rsidP="006262BB">
            <w:pPr>
              <w:jc w:val="both"/>
              <w:rPr>
                <w:rFonts w:eastAsia="Calibri"/>
                <w:sz w:val="24"/>
                <w:szCs w:val="24"/>
              </w:rPr>
            </w:pPr>
          </w:p>
          <w:p w14:paraId="4F135E64" w14:textId="77777777" w:rsidR="00FE73B8" w:rsidRDefault="00FE73B8" w:rsidP="006262BB">
            <w:pPr>
              <w:jc w:val="both"/>
              <w:rPr>
                <w:rFonts w:eastAsia="Calibri"/>
                <w:sz w:val="24"/>
                <w:szCs w:val="24"/>
              </w:rPr>
            </w:pPr>
          </w:p>
          <w:p w14:paraId="1AC56CD7" w14:textId="77777777" w:rsidR="00FE73B8" w:rsidRDefault="00FE73B8" w:rsidP="006262BB">
            <w:pPr>
              <w:jc w:val="both"/>
              <w:rPr>
                <w:rFonts w:eastAsia="Calibri"/>
                <w:sz w:val="24"/>
                <w:szCs w:val="24"/>
              </w:rPr>
            </w:pPr>
          </w:p>
          <w:p w14:paraId="7EC6B44A" w14:textId="77777777" w:rsidR="00FE73B8" w:rsidRDefault="00FE73B8" w:rsidP="006262BB">
            <w:pPr>
              <w:jc w:val="both"/>
              <w:rPr>
                <w:rFonts w:eastAsia="Calibri"/>
                <w:sz w:val="24"/>
                <w:szCs w:val="24"/>
              </w:rPr>
            </w:pPr>
          </w:p>
          <w:p w14:paraId="0E7DF430" w14:textId="77777777" w:rsidR="00FE73B8" w:rsidRDefault="00FE73B8" w:rsidP="006262BB">
            <w:pPr>
              <w:jc w:val="both"/>
              <w:rPr>
                <w:rFonts w:eastAsia="Calibri"/>
                <w:sz w:val="24"/>
                <w:szCs w:val="24"/>
              </w:rPr>
            </w:pPr>
          </w:p>
          <w:p w14:paraId="5204CB41" w14:textId="77777777" w:rsidR="00FE73B8" w:rsidRDefault="00FE73B8" w:rsidP="006262BB">
            <w:pPr>
              <w:jc w:val="both"/>
              <w:rPr>
                <w:rFonts w:eastAsia="Calibri"/>
                <w:sz w:val="24"/>
                <w:szCs w:val="24"/>
              </w:rPr>
            </w:pPr>
          </w:p>
          <w:p w14:paraId="30B5D972" w14:textId="77777777" w:rsidR="00FE73B8" w:rsidRDefault="00FE73B8" w:rsidP="006262BB">
            <w:pPr>
              <w:jc w:val="both"/>
              <w:rPr>
                <w:rFonts w:eastAsia="Calibri"/>
                <w:sz w:val="24"/>
                <w:szCs w:val="24"/>
              </w:rPr>
            </w:pPr>
          </w:p>
          <w:p w14:paraId="498D0FE7" w14:textId="77777777" w:rsidR="00FE73B8" w:rsidRDefault="00FE73B8" w:rsidP="006262BB">
            <w:pPr>
              <w:jc w:val="both"/>
              <w:rPr>
                <w:rFonts w:eastAsia="Calibri"/>
                <w:sz w:val="24"/>
                <w:szCs w:val="24"/>
              </w:rPr>
            </w:pPr>
          </w:p>
          <w:p w14:paraId="1C2DC2EB" w14:textId="77777777" w:rsidR="00FE73B8" w:rsidRDefault="00FE73B8" w:rsidP="006262BB">
            <w:pPr>
              <w:jc w:val="both"/>
              <w:rPr>
                <w:rFonts w:eastAsia="Calibri"/>
                <w:sz w:val="24"/>
                <w:szCs w:val="24"/>
              </w:rPr>
            </w:pPr>
          </w:p>
          <w:p w14:paraId="40363675" w14:textId="77777777" w:rsidR="00FE73B8" w:rsidRDefault="00FE73B8" w:rsidP="006262BB">
            <w:pPr>
              <w:jc w:val="both"/>
              <w:rPr>
                <w:rFonts w:eastAsia="Calibri"/>
                <w:sz w:val="24"/>
                <w:szCs w:val="24"/>
              </w:rPr>
            </w:pPr>
          </w:p>
          <w:p w14:paraId="340F4B45" w14:textId="77777777" w:rsidR="00FE73B8" w:rsidRDefault="00FE73B8" w:rsidP="006262BB">
            <w:pPr>
              <w:jc w:val="both"/>
              <w:rPr>
                <w:rFonts w:eastAsia="Calibri"/>
                <w:sz w:val="24"/>
                <w:szCs w:val="24"/>
              </w:rPr>
            </w:pPr>
          </w:p>
          <w:p w14:paraId="7FB31044" w14:textId="77777777" w:rsidR="00FE73B8" w:rsidRDefault="00FE73B8" w:rsidP="006262BB">
            <w:pPr>
              <w:jc w:val="both"/>
              <w:rPr>
                <w:rFonts w:eastAsia="Calibri"/>
                <w:sz w:val="24"/>
                <w:szCs w:val="24"/>
              </w:rPr>
            </w:pPr>
          </w:p>
          <w:p w14:paraId="48186D91" w14:textId="77777777" w:rsidR="00FE73B8" w:rsidRDefault="00FE73B8" w:rsidP="006262BB">
            <w:pPr>
              <w:jc w:val="both"/>
              <w:rPr>
                <w:rFonts w:eastAsia="Calibri"/>
                <w:sz w:val="24"/>
                <w:szCs w:val="24"/>
              </w:rPr>
            </w:pPr>
          </w:p>
          <w:p w14:paraId="0DB3E51F" w14:textId="77777777" w:rsidR="00FE73B8" w:rsidRDefault="00FE73B8" w:rsidP="006262BB">
            <w:pPr>
              <w:jc w:val="both"/>
              <w:rPr>
                <w:rFonts w:eastAsia="Calibri"/>
                <w:sz w:val="24"/>
                <w:szCs w:val="24"/>
              </w:rPr>
            </w:pPr>
          </w:p>
          <w:p w14:paraId="72DB520D" w14:textId="77777777" w:rsidR="00FE73B8" w:rsidRDefault="00FE73B8" w:rsidP="006262BB">
            <w:pPr>
              <w:jc w:val="both"/>
              <w:rPr>
                <w:rFonts w:eastAsia="Calibri"/>
                <w:sz w:val="24"/>
                <w:szCs w:val="24"/>
              </w:rPr>
            </w:pPr>
          </w:p>
          <w:p w14:paraId="6D47F8DD" w14:textId="77777777" w:rsidR="00FE73B8" w:rsidRDefault="00FE73B8" w:rsidP="006262BB">
            <w:pPr>
              <w:jc w:val="both"/>
              <w:rPr>
                <w:rFonts w:eastAsia="Calibri"/>
                <w:sz w:val="24"/>
                <w:szCs w:val="24"/>
              </w:rPr>
            </w:pPr>
          </w:p>
          <w:p w14:paraId="46DABA07" w14:textId="77777777" w:rsidR="00FE73B8" w:rsidRDefault="00FE73B8" w:rsidP="006262BB">
            <w:pPr>
              <w:jc w:val="both"/>
              <w:rPr>
                <w:rFonts w:eastAsia="Calibri"/>
                <w:sz w:val="24"/>
                <w:szCs w:val="24"/>
              </w:rPr>
            </w:pPr>
          </w:p>
          <w:p w14:paraId="62431A4E" w14:textId="77777777" w:rsidR="00FE73B8" w:rsidRDefault="00FE73B8" w:rsidP="006262BB">
            <w:pPr>
              <w:jc w:val="both"/>
              <w:rPr>
                <w:rFonts w:eastAsia="Calibri"/>
                <w:sz w:val="24"/>
                <w:szCs w:val="24"/>
              </w:rPr>
            </w:pPr>
          </w:p>
          <w:p w14:paraId="333AA3E5" w14:textId="77777777" w:rsidR="00FE73B8" w:rsidRDefault="00FE73B8" w:rsidP="006262BB">
            <w:pPr>
              <w:jc w:val="both"/>
              <w:rPr>
                <w:rFonts w:eastAsia="Calibri"/>
                <w:sz w:val="24"/>
                <w:szCs w:val="24"/>
              </w:rPr>
            </w:pPr>
          </w:p>
          <w:p w14:paraId="1850487C" w14:textId="77777777" w:rsidR="00FE73B8" w:rsidRDefault="00FE73B8" w:rsidP="006262BB">
            <w:pPr>
              <w:jc w:val="both"/>
              <w:rPr>
                <w:rFonts w:eastAsia="Calibri"/>
                <w:sz w:val="24"/>
                <w:szCs w:val="24"/>
              </w:rPr>
            </w:pPr>
          </w:p>
          <w:p w14:paraId="2D33A3CE" w14:textId="77777777" w:rsidR="00FE73B8" w:rsidRDefault="00FE73B8" w:rsidP="006262BB">
            <w:pPr>
              <w:jc w:val="both"/>
              <w:rPr>
                <w:rFonts w:eastAsia="Calibri"/>
                <w:sz w:val="24"/>
                <w:szCs w:val="24"/>
              </w:rPr>
            </w:pPr>
          </w:p>
          <w:p w14:paraId="2C668922" w14:textId="77777777" w:rsidR="00FE73B8" w:rsidRDefault="00FE73B8" w:rsidP="006262BB">
            <w:pPr>
              <w:jc w:val="both"/>
              <w:rPr>
                <w:rFonts w:eastAsia="Calibri"/>
                <w:sz w:val="24"/>
                <w:szCs w:val="24"/>
              </w:rPr>
            </w:pPr>
          </w:p>
          <w:p w14:paraId="5C745ACA" w14:textId="77777777" w:rsidR="00FE73B8" w:rsidRDefault="00FE73B8" w:rsidP="006262BB">
            <w:pPr>
              <w:jc w:val="both"/>
              <w:rPr>
                <w:rFonts w:eastAsia="Calibri"/>
                <w:sz w:val="24"/>
                <w:szCs w:val="24"/>
              </w:rPr>
            </w:pPr>
          </w:p>
          <w:p w14:paraId="04C74224" w14:textId="77777777" w:rsidR="00FE73B8" w:rsidRDefault="00FE73B8" w:rsidP="006262BB">
            <w:pPr>
              <w:jc w:val="both"/>
              <w:rPr>
                <w:rFonts w:eastAsia="Calibri"/>
                <w:sz w:val="24"/>
                <w:szCs w:val="24"/>
              </w:rPr>
            </w:pPr>
          </w:p>
          <w:p w14:paraId="3A4F24CF" w14:textId="77777777" w:rsidR="00FE73B8" w:rsidRDefault="00FE73B8" w:rsidP="006262BB">
            <w:pPr>
              <w:jc w:val="both"/>
              <w:rPr>
                <w:rFonts w:eastAsia="Calibri"/>
                <w:sz w:val="24"/>
                <w:szCs w:val="24"/>
              </w:rPr>
            </w:pPr>
          </w:p>
          <w:p w14:paraId="2DC11F5A" w14:textId="6B4111A7" w:rsidR="006262BB" w:rsidRPr="006262BB" w:rsidRDefault="006262BB" w:rsidP="006262BB">
            <w:pPr>
              <w:jc w:val="both"/>
              <w:rPr>
                <w:sz w:val="24"/>
                <w:szCs w:val="24"/>
              </w:rPr>
            </w:pPr>
            <w:r w:rsidRPr="006262BB">
              <w:rPr>
                <w:rFonts w:eastAsia="Calibri"/>
                <w:sz w:val="24"/>
                <w:szCs w:val="24"/>
              </w:rPr>
              <w:t xml:space="preserve">Изменение внесено с целью уточнения документа необходимого для предоставления стандартного вычета </w:t>
            </w:r>
            <w:r w:rsidRPr="006262BB">
              <w:rPr>
                <w:sz w:val="24"/>
                <w:szCs w:val="24"/>
              </w:rPr>
              <w:t xml:space="preserve">физическим лицам, впервые вступившим в брак в случае заключения брака не на территории </w:t>
            </w:r>
            <w:r w:rsidRPr="006262BB">
              <w:rPr>
                <w:sz w:val="24"/>
                <w:szCs w:val="24"/>
              </w:rPr>
              <w:lastRenderedPageBreak/>
              <w:t>Приднестровской Молдавской Республики</w:t>
            </w:r>
          </w:p>
          <w:p w14:paraId="64DC8813" w14:textId="77777777" w:rsidR="006262BB" w:rsidRPr="006262BB" w:rsidRDefault="006262BB" w:rsidP="006262BB">
            <w:pPr>
              <w:jc w:val="both"/>
              <w:rPr>
                <w:sz w:val="24"/>
                <w:szCs w:val="24"/>
              </w:rPr>
            </w:pPr>
          </w:p>
          <w:p w14:paraId="7B5D2C92" w14:textId="77777777" w:rsidR="006262BB" w:rsidRPr="006262BB" w:rsidRDefault="006262BB" w:rsidP="006262BB">
            <w:pPr>
              <w:jc w:val="both"/>
              <w:rPr>
                <w:sz w:val="24"/>
                <w:szCs w:val="24"/>
              </w:rPr>
            </w:pPr>
          </w:p>
          <w:p w14:paraId="4083DDEA" w14:textId="77777777" w:rsidR="006262BB" w:rsidRPr="006262BB" w:rsidRDefault="006262BB" w:rsidP="006262BB">
            <w:pPr>
              <w:jc w:val="both"/>
              <w:rPr>
                <w:sz w:val="24"/>
                <w:szCs w:val="24"/>
              </w:rPr>
            </w:pPr>
          </w:p>
          <w:p w14:paraId="1DE54409" w14:textId="77777777" w:rsidR="006262BB" w:rsidRPr="006262BB" w:rsidRDefault="006262BB" w:rsidP="006262BB">
            <w:pPr>
              <w:jc w:val="both"/>
              <w:rPr>
                <w:sz w:val="24"/>
                <w:szCs w:val="24"/>
              </w:rPr>
            </w:pPr>
          </w:p>
          <w:p w14:paraId="7F6FC191" w14:textId="77777777" w:rsidR="006262BB" w:rsidRPr="006262BB" w:rsidRDefault="006262BB" w:rsidP="006262BB">
            <w:pPr>
              <w:jc w:val="both"/>
              <w:rPr>
                <w:sz w:val="24"/>
                <w:szCs w:val="24"/>
              </w:rPr>
            </w:pPr>
          </w:p>
          <w:p w14:paraId="7D61CFA2" w14:textId="77777777" w:rsidR="006262BB" w:rsidRPr="006262BB" w:rsidRDefault="006262BB" w:rsidP="006262BB">
            <w:pPr>
              <w:jc w:val="both"/>
              <w:rPr>
                <w:sz w:val="24"/>
                <w:szCs w:val="24"/>
              </w:rPr>
            </w:pPr>
          </w:p>
          <w:p w14:paraId="2C6772B6" w14:textId="77777777" w:rsidR="006262BB" w:rsidRPr="006262BB" w:rsidRDefault="006262BB" w:rsidP="006262BB">
            <w:pPr>
              <w:jc w:val="both"/>
              <w:rPr>
                <w:sz w:val="24"/>
                <w:szCs w:val="24"/>
              </w:rPr>
            </w:pPr>
          </w:p>
          <w:p w14:paraId="17A88982" w14:textId="77777777" w:rsidR="006262BB" w:rsidRPr="006262BB" w:rsidRDefault="006262BB" w:rsidP="006262BB">
            <w:pPr>
              <w:jc w:val="both"/>
              <w:rPr>
                <w:sz w:val="24"/>
                <w:szCs w:val="24"/>
              </w:rPr>
            </w:pPr>
          </w:p>
          <w:p w14:paraId="37B00E74" w14:textId="77777777" w:rsidR="006262BB" w:rsidRPr="006262BB" w:rsidRDefault="006262BB" w:rsidP="006262BB">
            <w:pPr>
              <w:jc w:val="both"/>
              <w:rPr>
                <w:sz w:val="24"/>
                <w:szCs w:val="24"/>
              </w:rPr>
            </w:pPr>
          </w:p>
          <w:p w14:paraId="782743E4" w14:textId="77777777" w:rsidR="006262BB" w:rsidRPr="006262BB" w:rsidRDefault="006262BB" w:rsidP="006262BB">
            <w:pPr>
              <w:jc w:val="both"/>
              <w:rPr>
                <w:sz w:val="24"/>
                <w:szCs w:val="24"/>
              </w:rPr>
            </w:pPr>
          </w:p>
          <w:p w14:paraId="1564742C" w14:textId="77777777" w:rsidR="006262BB" w:rsidRPr="006262BB" w:rsidRDefault="006262BB" w:rsidP="006262BB">
            <w:pPr>
              <w:jc w:val="both"/>
              <w:rPr>
                <w:sz w:val="24"/>
                <w:szCs w:val="24"/>
              </w:rPr>
            </w:pPr>
          </w:p>
          <w:p w14:paraId="49C976A7" w14:textId="77777777" w:rsidR="006262BB" w:rsidRPr="006262BB" w:rsidRDefault="006262BB" w:rsidP="006262BB">
            <w:pPr>
              <w:jc w:val="both"/>
              <w:rPr>
                <w:sz w:val="24"/>
                <w:szCs w:val="24"/>
              </w:rPr>
            </w:pPr>
          </w:p>
          <w:p w14:paraId="50D9C71F" w14:textId="77777777" w:rsidR="006262BB" w:rsidRPr="006262BB" w:rsidRDefault="006262BB" w:rsidP="006262BB">
            <w:pPr>
              <w:jc w:val="both"/>
              <w:rPr>
                <w:sz w:val="24"/>
                <w:szCs w:val="24"/>
              </w:rPr>
            </w:pPr>
          </w:p>
          <w:p w14:paraId="4DB8E407" w14:textId="77777777" w:rsidR="006262BB" w:rsidRPr="006262BB" w:rsidRDefault="006262BB" w:rsidP="006262BB">
            <w:pPr>
              <w:jc w:val="both"/>
              <w:rPr>
                <w:sz w:val="24"/>
                <w:szCs w:val="24"/>
              </w:rPr>
            </w:pPr>
          </w:p>
          <w:p w14:paraId="77DD5CD9" w14:textId="77777777" w:rsidR="00FE73B8" w:rsidRDefault="00FE73B8" w:rsidP="006262BB">
            <w:pPr>
              <w:jc w:val="both"/>
              <w:rPr>
                <w:rFonts w:eastAsia="Calibri"/>
                <w:sz w:val="24"/>
                <w:szCs w:val="24"/>
              </w:rPr>
            </w:pPr>
          </w:p>
          <w:p w14:paraId="6AFD4D5B" w14:textId="77777777" w:rsidR="00FE73B8" w:rsidRDefault="00FE73B8" w:rsidP="006262BB">
            <w:pPr>
              <w:jc w:val="both"/>
              <w:rPr>
                <w:rFonts w:eastAsia="Calibri"/>
                <w:sz w:val="24"/>
                <w:szCs w:val="24"/>
              </w:rPr>
            </w:pPr>
          </w:p>
          <w:p w14:paraId="5A71E477" w14:textId="77777777" w:rsidR="00FE73B8" w:rsidRDefault="00FE73B8" w:rsidP="006262BB">
            <w:pPr>
              <w:jc w:val="both"/>
              <w:rPr>
                <w:rFonts w:eastAsia="Calibri"/>
                <w:sz w:val="24"/>
                <w:szCs w:val="24"/>
              </w:rPr>
            </w:pPr>
          </w:p>
          <w:p w14:paraId="37CF7CA2" w14:textId="77777777" w:rsidR="00FE73B8" w:rsidRDefault="00FE73B8" w:rsidP="006262BB">
            <w:pPr>
              <w:jc w:val="both"/>
              <w:rPr>
                <w:rFonts w:eastAsia="Calibri"/>
                <w:sz w:val="24"/>
                <w:szCs w:val="24"/>
              </w:rPr>
            </w:pPr>
          </w:p>
          <w:p w14:paraId="7FD268B8" w14:textId="77777777" w:rsidR="00FE73B8" w:rsidRDefault="00FE73B8" w:rsidP="006262BB">
            <w:pPr>
              <w:jc w:val="both"/>
              <w:rPr>
                <w:rFonts w:eastAsia="Calibri"/>
                <w:sz w:val="24"/>
                <w:szCs w:val="24"/>
              </w:rPr>
            </w:pPr>
          </w:p>
          <w:p w14:paraId="478BA4B3" w14:textId="77777777" w:rsidR="00FE73B8" w:rsidRDefault="00FE73B8" w:rsidP="006262BB">
            <w:pPr>
              <w:jc w:val="both"/>
              <w:rPr>
                <w:rFonts w:eastAsia="Calibri"/>
                <w:sz w:val="24"/>
                <w:szCs w:val="24"/>
              </w:rPr>
            </w:pPr>
          </w:p>
          <w:p w14:paraId="4910AC5F" w14:textId="734E480F" w:rsidR="006262BB" w:rsidRPr="006262BB" w:rsidRDefault="006262BB" w:rsidP="006262BB">
            <w:pPr>
              <w:jc w:val="both"/>
              <w:rPr>
                <w:rFonts w:eastAsia="Calibri"/>
                <w:sz w:val="24"/>
                <w:szCs w:val="24"/>
              </w:rPr>
            </w:pPr>
            <w:r w:rsidRPr="006262BB">
              <w:rPr>
                <w:rFonts w:eastAsia="Calibri"/>
                <w:sz w:val="24"/>
                <w:szCs w:val="24"/>
              </w:rPr>
              <w:t>Изменения внесены с целью уточнения заполнения отчета о сумме перечисленного в бюджет подоходного налога</w:t>
            </w:r>
          </w:p>
          <w:p w14:paraId="1FB18B76" w14:textId="77777777" w:rsidR="006262BB" w:rsidRPr="006262BB" w:rsidRDefault="006262BB" w:rsidP="006262BB">
            <w:pPr>
              <w:jc w:val="both"/>
              <w:rPr>
                <w:rFonts w:eastAsia="Calibri"/>
                <w:sz w:val="24"/>
                <w:szCs w:val="24"/>
              </w:rPr>
            </w:pPr>
          </w:p>
          <w:p w14:paraId="793FE443" w14:textId="77777777" w:rsidR="006262BB" w:rsidRPr="006262BB" w:rsidRDefault="006262BB" w:rsidP="006262BB">
            <w:pPr>
              <w:jc w:val="both"/>
              <w:rPr>
                <w:rFonts w:eastAsia="Calibri"/>
                <w:sz w:val="24"/>
                <w:szCs w:val="24"/>
              </w:rPr>
            </w:pPr>
          </w:p>
          <w:p w14:paraId="2324D999" w14:textId="77777777" w:rsidR="006262BB" w:rsidRPr="006262BB" w:rsidRDefault="006262BB" w:rsidP="006262BB">
            <w:pPr>
              <w:jc w:val="both"/>
              <w:rPr>
                <w:rFonts w:eastAsia="Calibri"/>
                <w:sz w:val="24"/>
                <w:szCs w:val="24"/>
              </w:rPr>
            </w:pPr>
          </w:p>
          <w:p w14:paraId="57BC94C7" w14:textId="77777777" w:rsidR="006262BB" w:rsidRPr="006262BB" w:rsidRDefault="006262BB" w:rsidP="006262BB">
            <w:pPr>
              <w:jc w:val="both"/>
              <w:rPr>
                <w:rFonts w:eastAsia="Calibri"/>
                <w:sz w:val="24"/>
                <w:szCs w:val="24"/>
              </w:rPr>
            </w:pPr>
          </w:p>
          <w:p w14:paraId="78A47A18" w14:textId="77777777" w:rsidR="006262BB" w:rsidRPr="006262BB" w:rsidRDefault="006262BB" w:rsidP="006262BB">
            <w:pPr>
              <w:jc w:val="both"/>
              <w:rPr>
                <w:rFonts w:eastAsia="Calibri"/>
                <w:sz w:val="24"/>
                <w:szCs w:val="24"/>
              </w:rPr>
            </w:pPr>
          </w:p>
          <w:p w14:paraId="58ECE8D2" w14:textId="77777777" w:rsidR="006262BB" w:rsidRPr="006262BB" w:rsidRDefault="006262BB" w:rsidP="006262BB">
            <w:pPr>
              <w:jc w:val="both"/>
              <w:rPr>
                <w:rFonts w:eastAsia="Calibri"/>
                <w:sz w:val="24"/>
                <w:szCs w:val="24"/>
              </w:rPr>
            </w:pPr>
          </w:p>
          <w:p w14:paraId="13ACB51B" w14:textId="77777777" w:rsidR="006262BB" w:rsidRPr="006262BB" w:rsidRDefault="006262BB" w:rsidP="006262BB">
            <w:pPr>
              <w:jc w:val="both"/>
              <w:rPr>
                <w:rFonts w:eastAsia="Calibri"/>
                <w:sz w:val="24"/>
                <w:szCs w:val="24"/>
              </w:rPr>
            </w:pPr>
          </w:p>
          <w:p w14:paraId="63AC871A" w14:textId="77777777" w:rsidR="006262BB" w:rsidRPr="006262BB" w:rsidRDefault="006262BB" w:rsidP="006262BB">
            <w:pPr>
              <w:jc w:val="both"/>
              <w:rPr>
                <w:rFonts w:eastAsia="Calibri"/>
                <w:sz w:val="24"/>
                <w:szCs w:val="24"/>
              </w:rPr>
            </w:pPr>
          </w:p>
          <w:p w14:paraId="6CC7D66C" w14:textId="77777777" w:rsidR="006262BB" w:rsidRPr="006262BB" w:rsidRDefault="006262BB" w:rsidP="006262BB">
            <w:pPr>
              <w:jc w:val="both"/>
              <w:rPr>
                <w:rFonts w:eastAsia="Calibri"/>
                <w:sz w:val="24"/>
                <w:szCs w:val="24"/>
              </w:rPr>
            </w:pPr>
          </w:p>
          <w:p w14:paraId="4979CF3E" w14:textId="77777777" w:rsidR="006262BB" w:rsidRPr="006262BB" w:rsidRDefault="006262BB" w:rsidP="006262BB">
            <w:pPr>
              <w:jc w:val="both"/>
              <w:rPr>
                <w:rFonts w:eastAsia="Calibri"/>
                <w:sz w:val="24"/>
                <w:szCs w:val="24"/>
              </w:rPr>
            </w:pPr>
          </w:p>
          <w:p w14:paraId="6110477A" w14:textId="77777777" w:rsidR="006262BB" w:rsidRPr="006262BB" w:rsidRDefault="006262BB" w:rsidP="006262BB">
            <w:pPr>
              <w:jc w:val="both"/>
              <w:rPr>
                <w:rFonts w:eastAsia="Calibri"/>
                <w:sz w:val="24"/>
                <w:szCs w:val="24"/>
              </w:rPr>
            </w:pPr>
          </w:p>
          <w:p w14:paraId="4892F7E0" w14:textId="77777777" w:rsidR="006262BB" w:rsidRPr="006262BB" w:rsidRDefault="006262BB" w:rsidP="006262BB">
            <w:pPr>
              <w:jc w:val="both"/>
              <w:rPr>
                <w:rFonts w:eastAsia="Calibri"/>
                <w:sz w:val="24"/>
                <w:szCs w:val="24"/>
              </w:rPr>
            </w:pPr>
          </w:p>
          <w:p w14:paraId="493C1D13" w14:textId="77777777" w:rsidR="006262BB" w:rsidRPr="006262BB" w:rsidRDefault="006262BB" w:rsidP="006262BB">
            <w:pPr>
              <w:jc w:val="both"/>
              <w:rPr>
                <w:rFonts w:eastAsia="Calibri"/>
                <w:sz w:val="24"/>
                <w:szCs w:val="24"/>
              </w:rPr>
            </w:pPr>
          </w:p>
          <w:p w14:paraId="22342D6F" w14:textId="77777777" w:rsidR="006262BB" w:rsidRPr="006262BB" w:rsidRDefault="006262BB" w:rsidP="006262BB">
            <w:pPr>
              <w:jc w:val="both"/>
              <w:rPr>
                <w:rFonts w:eastAsia="Calibri"/>
                <w:sz w:val="24"/>
                <w:szCs w:val="24"/>
              </w:rPr>
            </w:pPr>
          </w:p>
          <w:p w14:paraId="46BFB265" w14:textId="77777777" w:rsidR="006262BB" w:rsidRPr="006262BB" w:rsidRDefault="006262BB" w:rsidP="006262BB">
            <w:pPr>
              <w:jc w:val="both"/>
              <w:rPr>
                <w:rFonts w:eastAsia="Calibri"/>
                <w:sz w:val="24"/>
                <w:szCs w:val="24"/>
              </w:rPr>
            </w:pPr>
          </w:p>
          <w:p w14:paraId="432BB9F0" w14:textId="77777777" w:rsidR="006262BB" w:rsidRPr="006262BB" w:rsidRDefault="006262BB" w:rsidP="006262BB">
            <w:pPr>
              <w:jc w:val="both"/>
              <w:rPr>
                <w:rFonts w:eastAsia="Calibri"/>
                <w:sz w:val="24"/>
                <w:szCs w:val="24"/>
              </w:rPr>
            </w:pPr>
          </w:p>
          <w:p w14:paraId="7F88FF94" w14:textId="77777777" w:rsidR="006262BB" w:rsidRPr="006262BB" w:rsidRDefault="006262BB" w:rsidP="006262BB">
            <w:pPr>
              <w:jc w:val="both"/>
              <w:rPr>
                <w:rFonts w:eastAsia="Calibri"/>
                <w:sz w:val="24"/>
                <w:szCs w:val="24"/>
              </w:rPr>
            </w:pPr>
          </w:p>
          <w:p w14:paraId="45C1D756" w14:textId="77777777" w:rsidR="006262BB" w:rsidRPr="006262BB" w:rsidRDefault="006262BB" w:rsidP="006262BB">
            <w:pPr>
              <w:jc w:val="both"/>
              <w:rPr>
                <w:rFonts w:eastAsia="Calibri"/>
                <w:sz w:val="24"/>
                <w:szCs w:val="24"/>
              </w:rPr>
            </w:pPr>
          </w:p>
          <w:p w14:paraId="386EE0C6" w14:textId="77777777" w:rsidR="006262BB" w:rsidRPr="006262BB" w:rsidRDefault="006262BB" w:rsidP="006262BB">
            <w:pPr>
              <w:jc w:val="both"/>
              <w:rPr>
                <w:rFonts w:eastAsia="Calibri"/>
                <w:sz w:val="24"/>
                <w:szCs w:val="24"/>
              </w:rPr>
            </w:pPr>
          </w:p>
          <w:p w14:paraId="10B1E04D" w14:textId="77777777" w:rsidR="006262BB" w:rsidRPr="006262BB" w:rsidRDefault="006262BB" w:rsidP="006262BB">
            <w:pPr>
              <w:jc w:val="both"/>
              <w:rPr>
                <w:rFonts w:eastAsia="Calibri"/>
                <w:sz w:val="24"/>
                <w:szCs w:val="24"/>
              </w:rPr>
            </w:pPr>
          </w:p>
          <w:p w14:paraId="12F6B1AF" w14:textId="77777777" w:rsidR="006262BB" w:rsidRPr="006262BB" w:rsidRDefault="006262BB" w:rsidP="006262BB">
            <w:pPr>
              <w:jc w:val="both"/>
              <w:rPr>
                <w:rFonts w:eastAsia="Calibri"/>
                <w:sz w:val="24"/>
                <w:szCs w:val="24"/>
              </w:rPr>
            </w:pPr>
          </w:p>
          <w:p w14:paraId="3C3515D9" w14:textId="77777777" w:rsidR="00FE73B8" w:rsidRDefault="00FE73B8" w:rsidP="006262BB">
            <w:pPr>
              <w:jc w:val="both"/>
              <w:rPr>
                <w:rFonts w:eastAsia="Calibri"/>
                <w:sz w:val="24"/>
                <w:szCs w:val="24"/>
              </w:rPr>
            </w:pPr>
          </w:p>
          <w:p w14:paraId="58BB7008" w14:textId="77777777" w:rsidR="00FE73B8" w:rsidRDefault="00FE73B8" w:rsidP="006262BB">
            <w:pPr>
              <w:jc w:val="both"/>
              <w:rPr>
                <w:rFonts w:eastAsia="Calibri"/>
                <w:sz w:val="24"/>
                <w:szCs w:val="24"/>
              </w:rPr>
            </w:pPr>
          </w:p>
          <w:p w14:paraId="26368B66" w14:textId="77777777" w:rsidR="00FE73B8" w:rsidRDefault="00FE73B8" w:rsidP="006262BB">
            <w:pPr>
              <w:jc w:val="both"/>
              <w:rPr>
                <w:rFonts w:eastAsia="Calibri"/>
                <w:sz w:val="24"/>
                <w:szCs w:val="24"/>
              </w:rPr>
            </w:pPr>
          </w:p>
          <w:p w14:paraId="1A647132" w14:textId="77777777" w:rsidR="00FE73B8" w:rsidRDefault="00FE73B8" w:rsidP="006262BB">
            <w:pPr>
              <w:jc w:val="both"/>
              <w:rPr>
                <w:rFonts w:eastAsia="Calibri"/>
                <w:sz w:val="24"/>
                <w:szCs w:val="24"/>
              </w:rPr>
            </w:pPr>
          </w:p>
          <w:p w14:paraId="223E51E7" w14:textId="77777777" w:rsidR="00FE73B8" w:rsidRDefault="00FE73B8" w:rsidP="006262BB">
            <w:pPr>
              <w:jc w:val="both"/>
              <w:rPr>
                <w:rFonts w:eastAsia="Calibri"/>
                <w:sz w:val="24"/>
                <w:szCs w:val="24"/>
              </w:rPr>
            </w:pPr>
          </w:p>
          <w:p w14:paraId="5A6AFC8B" w14:textId="77777777" w:rsidR="00FE73B8" w:rsidRDefault="00FE73B8" w:rsidP="006262BB">
            <w:pPr>
              <w:jc w:val="both"/>
              <w:rPr>
                <w:rFonts w:eastAsia="Calibri"/>
                <w:sz w:val="24"/>
                <w:szCs w:val="24"/>
              </w:rPr>
            </w:pPr>
          </w:p>
          <w:p w14:paraId="14A5FD43" w14:textId="77777777" w:rsidR="001D68FB" w:rsidRDefault="001D68FB" w:rsidP="006262BB">
            <w:pPr>
              <w:jc w:val="both"/>
              <w:rPr>
                <w:rFonts w:eastAsia="Calibri"/>
                <w:sz w:val="24"/>
                <w:szCs w:val="24"/>
              </w:rPr>
            </w:pPr>
          </w:p>
          <w:p w14:paraId="5834AA9D" w14:textId="77777777" w:rsidR="001D68FB" w:rsidRDefault="001D68FB" w:rsidP="006262BB">
            <w:pPr>
              <w:jc w:val="both"/>
              <w:rPr>
                <w:rFonts w:eastAsia="Calibri"/>
                <w:sz w:val="24"/>
                <w:szCs w:val="24"/>
              </w:rPr>
            </w:pPr>
          </w:p>
          <w:p w14:paraId="5794B0A1" w14:textId="77777777" w:rsidR="001D68FB" w:rsidRDefault="001D68FB" w:rsidP="006262BB">
            <w:pPr>
              <w:jc w:val="both"/>
              <w:rPr>
                <w:rFonts w:eastAsia="Calibri"/>
                <w:sz w:val="24"/>
                <w:szCs w:val="24"/>
              </w:rPr>
            </w:pPr>
          </w:p>
          <w:p w14:paraId="523ABD2E" w14:textId="77777777" w:rsidR="001D68FB" w:rsidRDefault="001D68FB" w:rsidP="006262BB">
            <w:pPr>
              <w:jc w:val="both"/>
              <w:rPr>
                <w:rFonts w:eastAsia="Calibri"/>
                <w:sz w:val="24"/>
                <w:szCs w:val="24"/>
              </w:rPr>
            </w:pPr>
          </w:p>
          <w:p w14:paraId="53AA358B" w14:textId="77777777" w:rsidR="001D68FB" w:rsidRDefault="001D68FB" w:rsidP="006262BB">
            <w:pPr>
              <w:jc w:val="both"/>
              <w:rPr>
                <w:rFonts w:eastAsia="Calibri"/>
                <w:sz w:val="24"/>
                <w:szCs w:val="24"/>
              </w:rPr>
            </w:pPr>
          </w:p>
          <w:p w14:paraId="5DA6289E" w14:textId="77777777" w:rsidR="001D68FB" w:rsidRDefault="001D68FB" w:rsidP="006262BB">
            <w:pPr>
              <w:jc w:val="both"/>
              <w:rPr>
                <w:rFonts w:eastAsia="Calibri"/>
                <w:sz w:val="24"/>
                <w:szCs w:val="24"/>
              </w:rPr>
            </w:pPr>
          </w:p>
          <w:p w14:paraId="6E56E959" w14:textId="77777777" w:rsidR="001D68FB" w:rsidRDefault="001D68FB" w:rsidP="006262BB">
            <w:pPr>
              <w:jc w:val="both"/>
              <w:rPr>
                <w:rFonts w:eastAsia="Calibri"/>
                <w:sz w:val="24"/>
                <w:szCs w:val="24"/>
              </w:rPr>
            </w:pPr>
          </w:p>
          <w:p w14:paraId="7C5FEF0D" w14:textId="77777777" w:rsidR="001D68FB" w:rsidRDefault="001D68FB" w:rsidP="006262BB">
            <w:pPr>
              <w:jc w:val="both"/>
              <w:rPr>
                <w:rFonts w:eastAsia="Calibri"/>
                <w:sz w:val="24"/>
                <w:szCs w:val="24"/>
              </w:rPr>
            </w:pPr>
          </w:p>
          <w:p w14:paraId="745B3ABD" w14:textId="77777777" w:rsidR="001D68FB" w:rsidRDefault="001D68FB" w:rsidP="006262BB">
            <w:pPr>
              <w:jc w:val="both"/>
              <w:rPr>
                <w:rFonts w:eastAsia="Calibri"/>
                <w:sz w:val="24"/>
                <w:szCs w:val="24"/>
              </w:rPr>
            </w:pPr>
          </w:p>
          <w:p w14:paraId="16CC643D" w14:textId="77777777" w:rsidR="001D68FB" w:rsidRDefault="001D68FB" w:rsidP="006262BB">
            <w:pPr>
              <w:jc w:val="both"/>
              <w:rPr>
                <w:rFonts w:eastAsia="Calibri"/>
                <w:sz w:val="24"/>
                <w:szCs w:val="24"/>
              </w:rPr>
            </w:pPr>
          </w:p>
          <w:p w14:paraId="1AF33F5E" w14:textId="77777777" w:rsidR="001D68FB" w:rsidRDefault="001D68FB" w:rsidP="006262BB">
            <w:pPr>
              <w:jc w:val="both"/>
              <w:rPr>
                <w:rFonts w:eastAsia="Calibri"/>
                <w:sz w:val="24"/>
                <w:szCs w:val="24"/>
              </w:rPr>
            </w:pPr>
          </w:p>
          <w:p w14:paraId="30DE5DA3" w14:textId="77777777" w:rsidR="001D68FB" w:rsidRDefault="001D68FB" w:rsidP="006262BB">
            <w:pPr>
              <w:jc w:val="both"/>
              <w:rPr>
                <w:rFonts w:eastAsia="Calibri"/>
                <w:sz w:val="24"/>
                <w:szCs w:val="24"/>
              </w:rPr>
            </w:pPr>
          </w:p>
          <w:p w14:paraId="6C35C853" w14:textId="77777777" w:rsidR="001D68FB" w:rsidRDefault="001D68FB" w:rsidP="006262BB">
            <w:pPr>
              <w:jc w:val="both"/>
              <w:rPr>
                <w:rFonts w:eastAsia="Calibri"/>
                <w:sz w:val="24"/>
                <w:szCs w:val="24"/>
              </w:rPr>
            </w:pPr>
          </w:p>
          <w:p w14:paraId="1D5B86EA" w14:textId="77777777" w:rsidR="001D68FB" w:rsidRDefault="001D68FB" w:rsidP="006262BB">
            <w:pPr>
              <w:jc w:val="both"/>
              <w:rPr>
                <w:rFonts w:eastAsia="Calibri"/>
                <w:sz w:val="24"/>
                <w:szCs w:val="24"/>
              </w:rPr>
            </w:pPr>
          </w:p>
          <w:p w14:paraId="2C3EE681" w14:textId="77777777" w:rsidR="001D68FB" w:rsidRDefault="001D68FB" w:rsidP="006262BB">
            <w:pPr>
              <w:jc w:val="both"/>
              <w:rPr>
                <w:rFonts w:eastAsia="Calibri"/>
                <w:sz w:val="24"/>
                <w:szCs w:val="24"/>
              </w:rPr>
            </w:pPr>
          </w:p>
          <w:p w14:paraId="0100180B" w14:textId="77777777" w:rsidR="001D68FB" w:rsidRDefault="001D68FB" w:rsidP="006262BB">
            <w:pPr>
              <w:jc w:val="both"/>
              <w:rPr>
                <w:rFonts w:eastAsia="Calibri"/>
                <w:sz w:val="24"/>
                <w:szCs w:val="24"/>
              </w:rPr>
            </w:pPr>
          </w:p>
          <w:p w14:paraId="5586A769" w14:textId="77777777" w:rsidR="001D68FB" w:rsidRDefault="001D68FB" w:rsidP="006262BB">
            <w:pPr>
              <w:jc w:val="both"/>
              <w:rPr>
                <w:rFonts w:eastAsia="Calibri"/>
                <w:sz w:val="24"/>
                <w:szCs w:val="24"/>
              </w:rPr>
            </w:pPr>
          </w:p>
          <w:p w14:paraId="5DB0BE75" w14:textId="77777777" w:rsidR="001D68FB" w:rsidRDefault="001D68FB" w:rsidP="006262BB">
            <w:pPr>
              <w:jc w:val="both"/>
              <w:rPr>
                <w:rFonts w:eastAsia="Calibri"/>
                <w:sz w:val="24"/>
                <w:szCs w:val="24"/>
              </w:rPr>
            </w:pPr>
          </w:p>
          <w:p w14:paraId="46338435" w14:textId="77777777" w:rsidR="001D68FB" w:rsidRDefault="001D68FB" w:rsidP="006262BB">
            <w:pPr>
              <w:jc w:val="both"/>
              <w:rPr>
                <w:rFonts w:eastAsia="Calibri"/>
                <w:sz w:val="24"/>
                <w:szCs w:val="24"/>
              </w:rPr>
            </w:pPr>
          </w:p>
          <w:p w14:paraId="2D642DD6" w14:textId="77777777" w:rsidR="001D68FB" w:rsidRDefault="001D68FB" w:rsidP="006262BB">
            <w:pPr>
              <w:jc w:val="both"/>
              <w:rPr>
                <w:rFonts w:eastAsia="Calibri"/>
                <w:sz w:val="24"/>
                <w:szCs w:val="24"/>
              </w:rPr>
            </w:pPr>
          </w:p>
          <w:p w14:paraId="4FEF288B" w14:textId="77777777" w:rsidR="001D68FB" w:rsidRDefault="001D68FB" w:rsidP="006262BB">
            <w:pPr>
              <w:jc w:val="both"/>
              <w:rPr>
                <w:rFonts w:eastAsia="Calibri"/>
                <w:sz w:val="24"/>
                <w:szCs w:val="24"/>
              </w:rPr>
            </w:pPr>
          </w:p>
          <w:p w14:paraId="22D14366" w14:textId="77777777" w:rsidR="001D68FB" w:rsidRDefault="001D68FB" w:rsidP="006262BB">
            <w:pPr>
              <w:jc w:val="both"/>
              <w:rPr>
                <w:rFonts w:eastAsia="Calibri"/>
                <w:sz w:val="24"/>
                <w:szCs w:val="24"/>
              </w:rPr>
            </w:pPr>
          </w:p>
          <w:p w14:paraId="6E08139C" w14:textId="77777777" w:rsidR="001D68FB" w:rsidRDefault="001D68FB" w:rsidP="006262BB">
            <w:pPr>
              <w:jc w:val="both"/>
              <w:rPr>
                <w:rFonts w:eastAsia="Calibri"/>
                <w:sz w:val="24"/>
                <w:szCs w:val="24"/>
              </w:rPr>
            </w:pPr>
          </w:p>
          <w:p w14:paraId="62CFC778" w14:textId="77777777" w:rsidR="001D68FB" w:rsidRDefault="001D68FB" w:rsidP="006262BB">
            <w:pPr>
              <w:jc w:val="both"/>
              <w:rPr>
                <w:rFonts w:eastAsia="Calibri"/>
                <w:sz w:val="24"/>
                <w:szCs w:val="24"/>
              </w:rPr>
            </w:pPr>
          </w:p>
          <w:p w14:paraId="7E47A51F" w14:textId="77777777" w:rsidR="001D68FB" w:rsidRDefault="001D68FB" w:rsidP="006262BB">
            <w:pPr>
              <w:jc w:val="both"/>
              <w:rPr>
                <w:rFonts w:eastAsia="Calibri"/>
                <w:sz w:val="24"/>
                <w:szCs w:val="24"/>
              </w:rPr>
            </w:pPr>
          </w:p>
          <w:p w14:paraId="32FD9D16" w14:textId="77777777" w:rsidR="001D68FB" w:rsidRDefault="001D68FB" w:rsidP="006262BB">
            <w:pPr>
              <w:jc w:val="both"/>
              <w:rPr>
                <w:rFonts w:eastAsia="Calibri"/>
                <w:sz w:val="24"/>
                <w:szCs w:val="24"/>
              </w:rPr>
            </w:pPr>
          </w:p>
          <w:p w14:paraId="3F018E02" w14:textId="77777777" w:rsidR="001D68FB" w:rsidRDefault="001D68FB" w:rsidP="006262BB">
            <w:pPr>
              <w:jc w:val="both"/>
              <w:rPr>
                <w:rFonts w:eastAsia="Calibri"/>
                <w:sz w:val="24"/>
                <w:szCs w:val="24"/>
              </w:rPr>
            </w:pPr>
          </w:p>
          <w:p w14:paraId="7173C5AA" w14:textId="77777777" w:rsidR="001D68FB" w:rsidRDefault="001D68FB" w:rsidP="006262BB">
            <w:pPr>
              <w:jc w:val="both"/>
              <w:rPr>
                <w:rFonts w:eastAsia="Calibri"/>
                <w:sz w:val="24"/>
                <w:szCs w:val="24"/>
              </w:rPr>
            </w:pPr>
          </w:p>
          <w:p w14:paraId="35C5EDB3" w14:textId="77777777" w:rsidR="001D68FB" w:rsidRDefault="001D68FB" w:rsidP="006262BB">
            <w:pPr>
              <w:jc w:val="both"/>
              <w:rPr>
                <w:rFonts w:eastAsia="Calibri"/>
                <w:sz w:val="24"/>
                <w:szCs w:val="24"/>
              </w:rPr>
            </w:pPr>
          </w:p>
          <w:p w14:paraId="0457F721" w14:textId="77777777" w:rsidR="001D68FB" w:rsidRDefault="001D68FB" w:rsidP="006262BB">
            <w:pPr>
              <w:jc w:val="both"/>
              <w:rPr>
                <w:rFonts w:eastAsia="Calibri"/>
                <w:sz w:val="24"/>
                <w:szCs w:val="24"/>
              </w:rPr>
            </w:pPr>
          </w:p>
          <w:p w14:paraId="323DC93B" w14:textId="77777777" w:rsidR="001D68FB" w:rsidRDefault="001D68FB" w:rsidP="006262BB">
            <w:pPr>
              <w:jc w:val="both"/>
              <w:rPr>
                <w:rFonts w:eastAsia="Calibri"/>
                <w:sz w:val="24"/>
                <w:szCs w:val="24"/>
              </w:rPr>
            </w:pPr>
          </w:p>
          <w:p w14:paraId="30B37247" w14:textId="77777777" w:rsidR="001D68FB" w:rsidRDefault="001D68FB" w:rsidP="006262BB">
            <w:pPr>
              <w:jc w:val="both"/>
              <w:rPr>
                <w:rFonts w:eastAsia="Calibri"/>
                <w:sz w:val="24"/>
                <w:szCs w:val="24"/>
              </w:rPr>
            </w:pPr>
          </w:p>
          <w:p w14:paraId="312DF2DC" w14:textId="77777777" w:rsidR="001D68FB" w:rsidRDefault="001D68FB" w:rsidP="006262BB">
            <w:pPr>
              <w:jc w:val="both"/>
              <w:rPr>
                <w:rFonts w:eastAsia="Calibri"/>
                <w:sz w:val="24"/>
                <w:szCs w:val="24"/>
              </w:rPr>
            </w:pPr>
          </w:p>
          <w:p w14:paraId="5A92A78D" w14:textId="77777777" w:rsidR="001D68FB" w:rsidRDefault="001D68FB" w:rsidP="006262BB">
            <w:pPr>
              <w:jc w:val="both"/>
              <w:rPr>
                <w:rFonts w:eastAsia="Calibri"/>
                <w:sz w:val="24"/>
                <w:szCs w:val="24"/>
              </w:rPr>
            </w:pPr>
          </w:p>
          <w:p w14:paraId="7E6CB638" w14:textId="77777777" w:rsidR="001D68FB" w:rsidRDefault="001D68FB" w:rsidP="006262BB">
            <w:pPr>
              <w:jc w:val="both"/>
              <w:rPr>
                <w:rFonts w:eastAsia="Calibri"/>
                <w:sz w:val="24"/>
                <w:szCs w:val="24"/>
              </w:rPr>
            </w:pPr>
          </w:p>
          <w:p w14:paraId="7043F1E9" w14:textId="77777777" w:rsidR="001D68FB" w:rsidRDefault="001D68FB" w:rsidP="006262BB">
            <w:pPr>
              <w:jc w:val="both"/>
              <w:rPr>
                <w:rFonts w:eastAsia="Calibri"/>
                <w:sz w:val="24"/>
                <w:szCs w:val="24"/>
              </w:rPr>
            </w:pPr>
          </w:p>
          <w:p w14:paraId="357CB2D2" w14:textId="77777777" w:rsidR="001D68FB" w:rsidRDefault="001D68FB" w:rsidP="006262BB">
            <w:pPr>
              <w:jc w:val="both"/>
              <w:rPr>
                <w:rFonts w:eastAsia="Calibri"/>
                <w:sz w:val="24"/>
                <w:szCs w:val="24"/>
              </w:rPr>
            </w:pPr>
          </w:p>
          <w:p w14:paraId="66C0FCAA" w14:textId="77777777" w:rsidR="001D68FB" w:rsidRDefault="001D68FB" w:rsidP="006262BB">
            <w:pPr>
              <w:jc w:val="both"/>
              <w:rPr>
                <w:rFonts w:eastAsia="Calibri"/>
                <w:sz w:val="24"/>
                <w:szCs w:val="24"/>
              </w:rPr>
            </w:pPr>
          </w:p>
          <w:p w14:paraId="5615E9AE" w14:textId="77777777" w:rsidR="001D68FB" w:rsidRDefault="001D68FB" w:rsidP="006262BB">
            <w:pPr>
              <w:jc w:val="both"/>
              <w:rPr>
                <w:rFonts w:eastAsia="Calibri"/>
                <w:sz w:val="24"/>
                <w:szCs w:val="24"/>
              </w:rPr>
            </w:pPr>
          </w:p>
          <w:p w14:paraId="5DECA81D" w14:textId="77777777" w:rsidR="001D68FB" w:rsidRDefault="001D68FB" w:rsidP="006262BB">
            <w:pPr>
              <w:jc w:val="both"/>
              <w:rPr>
                <w:rFonts w:eastAsia="Calibri"/>
                <w:sz w:val="24"/>
                <w:szCs w:val="24"/>
              </w:rPr>
            </w:pPr>
          </w:p>
          <w:p w14:paraId="4DB7F9DF" w14:textId="77777777" w:rsidR="001D68FB" w:rsidRDefault="001D68FB" w:rsidP="006262BB">
            <w:pPr>
              <w:jc w:val="both"/>
              <w:rPr>
                <w:rFonts w:eastAsia="Calibri"/>
                <w:sz w:val="24"/>
                <w:szCs w:val="24"/>
              </w:rPr>
            </w:pPr>
          </w:p>
          <w:p w14:paraId="7B021358" w14:textId="77777777" w:rsidR="001D68FB" w:rsidRDefault="001D68FB" w:rsidP="006262BB">
            <w:pPr>
              <w:jc w:val="both"/>
              <w:rPr>
                <w:rFonts w:eastAsia="Calibri"/>
                <w:sz w:val="24"/>
                <w:szCs w:val="24"/>
              </w:rPr>
            </w:pPr>
          </w:p>
          <w:p w14:paraId="1E481CCA" w14:textId="77777777" w:rsidR="001D68FB" w:rsidRDefault="001D68FB" w:rsidP="006262BB">
            <w:pPr>
              <w:jc w:val="both"/>
              <w:rPr>
                <w:rFonts w:eastAsia="Calibri"/>
                <w:sz w:val="24"/>
                <w:szCs w:val="24"/>
              </w:rPr>
            </w:pPr>
          </w:p>
          <w:p w14:paraId="42C133A3" w14:textId="77777777" w:rsidR="001D68FB" w:rsidRDefault="001D68FB" w:rsidP="006262BB">
            <w:pPr>
              <w:jc w:val="both"/>
              <w:rPr>
                <w:rFonts w:eastAsia="Calibri"/>
                <w:sz w:val="24"/>
                <w:szCs w:val="24"/>
              </w:rPr>
            </w:pPr>
          </w:p>
          <w:p w14:paraId="17DAF383" w14:textId="77777777" w:rsidR="001D68FB" w:rsidRDefault="001D68FB" w:rsidP="006262BB">
            <w:pPr>
              <w:jc w:val="both"/>
              <w:rPr>
                <w:rFonts w:eastAsia="Calibri"/>
                <w:sz w:val="24"/>
                <w:szCs w:val="24"/>
              </w:rPr>
            </w:pPr>
          </w:p>
          <w:p w14:paraId="72FAC478" w14:textId="77777777" w:rsidR="001D68FB" w:rsidRDefault="001D68FB" w:rsidP="006262BB">
            <w:pPr>
              <w:jc w:val="both"/>
              <w:rPr>
                <w:rFonts w:eastAsia="Calibri"/>
                <w:sz w:val="24"/>
                <w:szCs w:val="24"/>
              </w:rPr>
            </w:pPr>
          </w:p>
          <w:p w14:paraId="33F31AAF" w14:textId="77777777" w:rsidR="001D68FB" w:rsidRDefault="001D68FB" w:rsidP="006262BB">
            <w:pPr>
              <w:jc w:val="both"/>
              <w:rPr>
                <w:rFonts w:eastAsia="Calibri"/>
                <w:sz w:val="24"/>
                <w:szCs w:val="24"/>
              </w:rPr>
            </w:pPr>
          </w:p>
          <w:p w14:paraId="6C21487C" w14:textId="77777777" w:rsidR="001D68FB" w:rsidRDefault="001D68FB" w:rsidP="006262BB">
            <w:pPr>
              <w:jc w:val="both"/>
              <w:rPr>
                <w:rFonts w:eastAsia="Calibri"/>
                <w:sz w:val="24"/>
                <w:szCs w:val="24"/>
              </w:rPr>
            </w:pPr>
          </w:p>
          <w:p w14:paraId="52061F50" w14:textId="77777777" w:rsidR="001D68FB" w:rsidRDefault="001D68FB" w:rsidP="006262BB">
            <w:pPr>
              <w:jc w:val="both"/>
              <w:rPr>
                <w:rFonts w:eastAsia="Calibri"/>
                <w:sz w:val="24"/>
                <w:szCs w:val="24"/>
              </w:rPr>
            </w:pPr>
          </w:p>
          <w:p w14:paraId="33A6F6AE" w14:textId="77777777" w:rsidR="001D68FB" w:rsidRDefault="001D68FB" w:rsidP="006262BB">
            <w:pPr>
              <w:jc w:val="both"/>
              <w:rPr>
                <w:rFonts w:eastAsia="Calibri"/>
                <w:sz w:val="24"/>
                <w:szCs w:val="24"/>
              </w:rPr>
            </w:pPr>
          </w:p>
          <w:p w14:paraId="1A3E6D19" w14:textId="77777777" w:rsidR="001D68FB" w:rsidRDefault="001D68FB" w:rsidP="006262BB">
            <w:pPr>
              <w:jc w:val="both"/>
              <w:rPr>
                <w:rFonts w:eastAsia="Calibri"/>
                <w:sz w:val="24"/>
                <w:szCs w:val="24"/>
              </w:rPr>
            </w:pPr>
          </w:p>
          <w:p w14:paraId="65C65BA5" w14:textId="77777777" w:rsidR="001D68FB" w:rsidRDefault="001D68FB" w:rsidP="006262BB">
            <w:pPr>
              <w:jc w:val="both"/>
              <w:rPr>
                <w:rFonts w:eastAsia="Calibri"/>
                <w:sz w:val="24"/>
                <w:szCs w:val="24"/>
              </w:rPr>
            </w:pPr>
          </w:p>
          <w:p w14:paraId="4D89620E" w14:textId="77777777" w:rsidR="001D68FB" w:rsidRDefault="001D68FB" w:rsidP="006262BB">
            <w:pPr>
              <w:jc w:val="both"/>
              <w:rPr>
                <w:rFonts w:eastAsia="Calibri"/>
                <w:sz w:val="24"/>
                <w:szCs w:val="24"/>
              </w:rPr>
            </w:pPr>
          </w:p>
          <w:p w14:paraId="16C1AF3E" w14:textId="77777777" w:rsidR="001D68FB" w:rsidRDefault="001D68FB" w:rsidP="006262BB">
            <w:pPr>
              <w:jc w:val="both"/>
              <w:rPr>
                <w:rFonts w:eastAsia="Calibri"/>
                <w:sz w:val="24"/>
                <w:szCs w:val="24"/>
              </w:rPr>
            </w:pPr>
          </w:p>
          <w:p w14:paraId="24C6CA5F" w14:textId="77777777" w:rsidR="001D68FB" w:rsidRDefault="001D68FB" w:rsidP="006262BB">
            <w:pPr>
              <w:jc w:val="both"/>
              <w:rPr>
                <w:rFonts w:eastAsia="Calibri"/>
                <w:sz w:val="24"/>
                <w:szCs w:val="24"/>
              </w:rPr>
            </w:pPr>
          </w:p>
          <w:p w14:paraId="4D61406F" w14:textId="77777777" w:rsidR="001D68FB" w:rsidRDefault="001D68FB" w:rsidP="006262BB">
            <w:pPr>
              <w:jc w:val="both"/>
              <w:rPr>
                <w:rFonts w:eastAsia="Calibri"/>
                <w:sz w:val="24"/>
                <w:szCs w:val="24"/>
              </w:rPr>
            </w:pPr>
          </w:p>
          <w:p w14:paraId="24141A30" w14:textId="77777777" w:rsidR="001D68FB" w:rsidRDefault="001D68FB" w:rsidP="006262BB">
            <w:pPr>
              <w:jc w:val="both"/>
              <w:rPr>
                <w:rFonts w:eastAsia="Calibri"/>
                <w:sz w:val="24"/>
                <w:szCs w:val="24"/>
              </w:rPr>
            </w:pPr>
          </w:p>
          <w:p w14:paraId="7A806F88" w14:textId="77777777" w:rsidR="001D68FB" w:rsidRDefault="001D68FB" w:rsidP="006262BB">
            <w:pPr>
              <w:jc w:val="both"/>
              <w:rPr>
                <w:rFonts w:eastAsia="Calibri"/>
                <w:sz w:val="24"/>
                <w:szCs w:val="24"/>
              </w:rPr>
            </w:pPr>
          </w:p>
          <w:p w14:paraId="3D6BCB4C" w14:textId="77777777" w:rsidR="001D68FB" w:rsidRDefault="001D68FB" w:rsidP="006262BB">
            <w:pPr>
              <w:jc w:val="both"/>
              <w:rPr>
                <w:rFonts w:eastAsia="Calibri"/>
                <w:sz w:val="24"/>
                <w:szCs w:val="24"/>
              </w:rPr>
            </w:pPr>
          </w:p>
          <w:p w14:paraId="4F16FDFA" w14:textId="77777777" w:rsidR="001D68FB" w:rsidRDefault="001D68FB" w:rsidP="006262BB">
            <w:pPr>
              <w:jc w:val="both"/>
              <w:rPr>
                <w:rFonts w:eastAsia="Calibri"/>
                <w:sz w:val="24"/>
                <w:szCs w:val="24"/>
              </w:rPr>
            </w:pPr>
          </w:p>
          <w:p w14:paraId="47B2EA9F" w14:textId="77777777" w:rsidR="001D68FB" w:rsidRDefault="001D68FB" w:rsidP="006262BB">
            <w:pPr>
              <w:jc w:val="both"/>
              <w:rPr>
                <w:rFonts w:eastAsia="Calibri"/>
                <w:sz w:val="24"/>
                <w:szCs w:val="24"/>
              </w:rPr>
            </w:pPr>
          </w:p>
          <w:p w14:paraId="5FDF49F2" w14:textId="77777777" w:rsidR="001D68FB" w:rsidRDefault="001D68FB" w:rsidP="006262BB">
            <w:pPr>
              <w:jc w:val="both"/>
              <w:rPr>
                <w:rFonts w:eastAsia="Calibri"/>
                <w:sz w:val="24"/>
                <w:szCs w:val="24"/>
              </w:rPr>
            </w:pPr>
          </w:p>
          <w:p w14:paraId="5EB7FE70" w14:textId="77777777" w:rsidR="001D68FB" w:rsidRDefault="001D68FB" w:rsidP="006262BB">
            <w:pPr>
              <w:jc w:val="both"/>
              <w:rPr>
                <w:rFonts w:eastAsia="Calibri"/>
                <w:sz w:val="24"/>
                <w:szCs w:val="24"/>
              </w:rPr>
            </w:pPr>
          </w:p>
          <w:p w14:paraId="118B991D" w14:textId="77777777" w:rsidR="001D68FB" w:rsidRDefault="001D68FB" w:rsidP="006262BB">
            <w:pPr>
              <w:jc w:val="both"/>
              <w:rPr>
                <w:rFonts w:eastAsia="Calibri"/>
                <w:sz w:val="24"/>
                <w:szCs w:val="24"/>
              </w:rPr>
            </w:pPr>
          </w:p>
          <w:p w14:paraId="79459757" w14:textId="77777777" w:rsidR="001D68FB" w:rsidRDefault="001D68FB" w:rsidP="006262BB">
            <w:pPr>
              <w:jc w:val="both"/>
              <w:rPr>
                <w:rFonts w:eastAsia="Calibri"/>
                <w:sz w:val="24"/>
                <w:szCs w:val="24"/>
              </w:rPr>
            </w:pPr>
          </w:p>
          <w:p w14:paraId="10AB7B3F" w14:textId="77777777" w:rsidR="001D68FB" w:rsidRDefault="001D68FB" w:rsidP="006262BB">
            <w:pPr>
              <w:jc w:val="both"/>
              <w:rPr>
                <w:rFonts w:eastAsia="Calibri"/>
                <w:sz w:val="24"/>
                <w:szCs w:val="24"/>
              </w:rPr>
            </w:pPr>
          </w:p>
          <w:p w14:paraId="2F413BDB" w14:textId="77777777" w:rsidR="001D68FB" w:rsidRDefault="001D68FB" w:rsidP="006262BB">
            <w:pPr>
              <w:jc w:val="both"/>
              <w:rPr>
                <w:rFonts w:eastAsia="Calibri"/>
                <w:sz w:val="24"/>
                <w:szCs w:val="24"/>
              </w:rPr>
            </w:pPr>
          </w:p>
          <w:p w14:paraId="0A710601" w14:textId="77777777" w:rsidR="001D68FB" w:rsidRDefault="001D68FB" w:rsidP="006262BB">
            <w:pPr>
              <w:jc w:val="both"/>
              <w:rPr>
                <w:rFonts w:eastAsia="Calibri"/>
                <w:sz w:val="24"/>
                <w:szCs w:val="24"/>
              </w:rPr>
            </w:pPr>
          </w:p>
          <w:p w14:paraId="778F79E0" w14:textId="77777777" w:rsidR="001D68FB" w:rsidRDefault="001D68FB" w:rsidP="006262BB">
            <w:pPr>
              <w:jc w:val="both"/>
              <w:rPr>
                <w:rFonts w:eastAsia="Calibri"/>
                <w:sz w:val="24"/>
                <w:szCs w:val="24"/>
              </w:rPr>
            </w:pPr>
          </w:p>
          <w:p w14:paraId="7583850C" w14:textId="77777777" w:rsidR="001D68FB" w:rsidRDefault="001D68FB" w:rsidP="006262BB">
            <w:pPr>
              <w:jc w:val="both"/>
              <w:rPr>
                <w:rFonts w:eastAsia="Calibri"/>
                <w:sz w:val="24"/>
                <w:szCs w:val="24"/>
              </w:rPr>
            </w:pPr>
          </w:p>
          <w:p w14:paraId="38A3E17B" w14:textId="77777777" w:rsidR="001D68FB" w:rsidRDefault="001D68FB" w:rsidP="006262BB">
            <w:pPr>
              <w:jc w:val="both"/>
              <w:rPr>
                <w:rFonts w:eastAsia="Calibri"/>
                <w:sz w:val="24"/>
                <w:szCs w:val="24"/>
              </w:rPr>
            </w:pPr>
          </w:p>
          <w:p w14:paraId="6B39826A" w14:textId="77777777" w:rsidR="001D68FB" w:rsidRDefault="001D68FB" w:rsidP="006262BB">
            <w:pPr>
              <w:jc w:val="both"/>
              <w:rPr>
                <w:rFonts w:eastAsia="Calibri"/>
                <w:sz w:val="24"/>
                <w:szCs w:val="24"/>
              </w:rPr>
            </w:pPr>
          </w:p>
          <w:p w14:paraId="5FF1CAC6" w14:textId="77777777" w:rsidR="001D68FB" w:rsidRDefault="001D68FB" w:rsidP="006262BB">
            <w:pPr>
              <w:jc w:val="both"/>
              <w:rPr>
                <w:rFonts w:eastAsia="Calibri"/>
                <w:sz w:val="24"/>
                <w:szCs w:val="24"/>
              </w:rPr>
            </w:pPr>
          </w:p>
          <w:p w14:paraId="0D4BDD00" w14:textId="77777777" w:rsidR="00517E51" w:rsidRDefault="00517E51" w:rsidP="006262BB">
            <w:pPr>
              <w:jc w:val="both"/>
              <w:rPr>
                <w:rFonts w:eastAsia="Calibri"/>
                <w:sz w:val="24"/>
                <w:szCs w:val="24"/>
              </w:rPr>
            </w:pPr>
          </w:p>
          <w:p w14:paraId="2A1B428F" w14:textId="77777777" w:rsidR="00517E51" w:rsidRDefault="00517E51" w:rsidP="006262BB">
            <w:pPr>
              <w:jc w:val="both"/>
              <w:rPr>
                <w:rFonts w:eastAsia="Calibri"/>
                <w:sz w:val="24"/>
                <w:szCs w:val="24"/>
              </w:rPr>
            </w:pPr>
          </w:p>
          <w:p w14:paraId="0F5378D2" w14:textId="326A1102" w:rsidR="006262BB" w:rsidRPr="006262BB" w:rsidRDefault="006262BB" w:rsidP="006262BB">
            <w:pPr>
              <w:jc w:val="both"/>
              <w:rPr>
                <w:rFonts w:eastAsia="Calibri"/>
                <w:sz w:val="24"/>
                <w:szCs w:val="24"/>
              </w:rPr>
            </w:pPr>
            <w:r w:rsidRPr="006262BB">
              <w:rPr>
                <w:rFonts w:eastAsia="Calibri"/>
                <w:sz w:val="24"/>
                <w:szCs w:val="24"/>
              </w:rPr>
              <w:t xml:space="preserve">Изменения внесены в связи с вступлением в силу с </w:t>
            </w:r>
            <w:r w:rsidRPr="006262BB">
              <w:rPr>
                <w:rFonts w:eastAsia="Calibri"/>
                <w:b/>
                <w:bCs/>
                <w:sz w:val="24"/>
                <w:szCs w:val="24"/>
              </w:rPr>
              <w:t xml:space="preserve">01.01.2025 г. </w:t>
            </w:r>
            <w:r w:rsidRPr="006262BB">
              <w:rPr>
                <w:rFonts w:eastAsia="Calibri"/>
                <w:sz w:val="24"/>
                <w:szCs w:val="24"/>
              </w:rPr>
              <w:t xml:space="preserve">Закона ПМР от 3 июля 2024 года № 140-ЗИ-VII </w:t>
            </w:r>
            <w:r w:rsidRPr="006262BB">
              <w:rPr>
                <w:rFonts w:eastAsia="Calibri"/>
                <w:sz w:val="24"/>
                <w:szCs w:val="24"/>
              </w:rPr>
              <w:lastRenderedPageBreak/>
              <w:t>«О внесении изменений и дополнения в Закон ПМР «О подоходном налоге с физических лиц»</w:t>
            </w:r>
          </w:p>
          <w:p w14:paraId="104EBAC7" w14:textId="77777777" w:rsidR="006262BB" w:rsidRPr="006262BB" w:rsidRDefault="006262BB" w:rsidP="006262BB">
            <w:pPr>
              <w:jc w:val="both"/>
              <w:rPr>
                <w:rFonts w:eastAsia="Calibri"/>
                <w:sz w:val="24"/>
                <w:szCs w:val="24"/>
              </w:rPr>
            </w:pPr>
          </w:p>
          <w:p w14:paraId="32D14361" w14:textId="7E6D6330" w:rsidR="006262BB" w:rsidRPr="006262BB" w:rsidRDefault="006262BB" w:rsidP="006262BB">
            <w:pPr>
              <w:ind w:firstLine="29"/>
              <w:jc w:val="both"/>
              <w:rPr>
                <w:sz w:val="22"/>
                <w:szCs w:val="22"/>
              </w:rPr>
            </w:pPr>
          </w:p>
        </w:tc>
      </w:tr>
      <w:tr w:rsidR="00D424F1" w:rsidRPr="00D424F1" w14:paraId="3C24E0FB" w14:textId="77777777" w:rsidTr="0061187D">
        <w:trPr>
          <w:trHeight w:val="20"/>
        </w:trPr>
        <w:tc>
          <w:tcPr>
            <w:tcW w:w="709" w:type="dxa"/>
            <w:tcBorders>
              <w:top w:val="single" w:sz="4" w:space="0" w:color="auto"/>
              <w:bottom w:val="single" w:sz="4" w:space="0" w:color="auto"/>
            </w:tcBorders>
          </w:tcPr>
          <w:p w14:paraId="62631203" w14:textId="135540F2" w:rsidR="00D424F1" w:rsidRPr="006C0178" w:rsidRDefault="00D424F1" w:rsidP="00D424F1">
            <w:pPr>
              <w:jc w:val="both"/>
              <w:rPr>
                <w:rFonts w:eastAsia="Calibri"/>
                <w:b/>
                <w:sz w:val="24"/>
                <w:szCs w:val="24"/>
              </w:rPr>
            </w:pPr>
            <w:r w:rsidRPr="006C0178">
              <w:rPr>
                <w:rFonts w:eastAsia="Calibri"/>
                <w:b/>
                <w:sz w:val="24"/>
                <w:szCs w:val="24"/>
              </w:rPr>
              <w:lastRenderedPageBreak/>
              <w:t>7.</w:t>
            </w:r>
          </w:p>
        </w:tc>
        <w:tc>
          <w:tcPr>
            <w:tcW w:w="3544" w:type="dxa"/>
            <w:tcBorders>
              <w:top w:val="single" w:sz="4" w:space="0" w:color="auto"/>
              <w:bottom w:val="single" w:sz="4" w:space="0" w:color="auto"/>
            </w:tcBorders>
          </w:tcPr>
          <w:p w14:paraId="4BD28F2C" w14:textId="77777777" w:rsidR="00D424F1" w:rsidRPr="006C0178" w:rsidRDefault="00D424F1" w:rsidP="00D424F1">
            <w:pPr>
              <w:ind w:firstLine="567"/>
              <w:jc w:val="both"/>
              <w:rPr>
                <w:rFonts w:eastAsia="Calibri"/>
                <w:sz w:val="24"/>
                <w:szCs w:val="24"/>
              </w:rPr>
            </w:pPr>
            <w:r w:rsidRPr="006C0178">
              <w:rPr>
                <w:rFonts w:eastAsia="Calibri"/>
                <w:sz w:val="24"/>
                <w:szCs w:val="24"/>
              </w:rPr>
              <w:t>Приказ Министерства финансов ПМР «</w:t>
            </w:r>
            <w:r w:rsidRPr="006C0178">
              <w:rPr>
                <w:rFonts w:eastAsia="Calibri"/>
                <w:b/>
                <w:bCs/>
                <w:sz w:val="24"/>
                <w:szCs w:val="24"/>
              </w:rPr>
              <w:t>О внесении изменений и дополнений в Приказ Министерства Финансов ПМР № 10 от 30.01.2007г. «Об утверждении Инструкции «О порядке исчисления и уплаты единого социального налога и обязательного страхового взноса</w:t>
            </w:r>
            <w:r w:rsidRPr="006C0178">
              <w:rPr>
                <w:rFonts w:eastAsia="Calibri"/>
                <w:sz w:val="24"/>
                <w:szCs w:val="24"/>
              </w:rPr>
              <w:t xml:space="preserve">» № 106 от 04.06.2024г., вступивший в силу с 26.06.2024г. за исключением </w:t>
            </w:r>
            <w:proofErr w:type="spellStart"/>
            <w:r w:rsidRPr="006C0178">
              <w:rPr>
                <w:rFonts w:eastAsia="Calibri"/>
                <w:sz w:val="24"/>
                <w:szCs w:val="24"/>
              </w:rPr>
              <w:t>пп</w:t>
            </w:r>
            <w:proofErr w:type="spellEnd"/>
            <w:r w:rsidRPr="006C0178">
              <w:rPr>
                <w:rFonts w:eastAsia="Calibri"/>
                <w:sz w:val="24"/>
                <w:szCs w:val="24"/>
              </w:rPr>
              <w:t>.) а), б), г), д), е), ж), з), и) пункта 1.</w:t>
            </w:r>
          </w:p>
          <w:p w14:paraId="67CB7049" w14:textId="77777777" w:rsidR="00D424F1" w:rsidRPr="006C0178" w:rsidRDefault="00D424F1" w:rsidP="00D424F1">
            <w:pPr>
              <w:ind w:firstLine="567"/>
              <w:jc w:val="both"/>
              <w:rPr>
                <w:rFonts w:eastAsia="Calibri"/>
                <w:sz w:val="24"/>
                <w:szCs w:val="24"/>
              </w:rPr>
            </w:pPr>
            <w:r w:rsidRPr="006C0178">
              <w:rPr>
                <w:rFonts w:eastAsia="Calibri"/>
                <w:sz w:val="24"/>
                <w:szCs w:val="24"/>
              </w:rPr>
              <w:t>Подпункты а), б) пункта 1 настоящего Приказа вступают в силу с 26.06.2024г. и распространяются на правоотношения, возникшие с 01.01.2024г.</w:t>
            </w:r>
          </w:p>
          <w:p w14:paraId="029F908B" w14:textId="77777777" w:rsidR="00D424F1" w:rsidRPr="006C0178" w:rsidRDefault="00D424F1" w:rsidP="00D424F1">
            <w:pPr>
              <w:ind w:firstLine="567"/>
              <w:jc w:val="both"/>
              <w:rPr>
                <w:rFonts w:eastAsia="Calibri"/>
                <w:sz w:val="24"/>
                <w:szCs w:val="24"/>
              </w:rPr>
            </w:pPr>
            <w:r w:rsidRPr="006C0178">
              <w:rPr>
                <w:rFonts w:eastAsia="Calibri"/>
                <w:sz w:val="24"/>
                <w:szCs w:val="24"/>
              </w:rPr>
              <w:lastRenderedPageBreak/>
              <w:t>Подпункты г), д), е), ж) з), и) пункта 1 настоящего Приказа вступают в силу с 26.06.2024г. и распространяют своё действие на правоотношения, возникшие с 01.04.2024г., действуя по 31.12.2024г.</w:t>
            </w:r>
          </w:p>
          <w:p w14:paraId="5B9BBD09" w14:textId="77777777" w:rsidR="00D424F1" w:rsidRPr="006C0178" w:rsidRDefault="00D424F1" w:rsidP="00D424F1">
            <w:pPr>
              <w:ind w:firstLine="284"/>
              <w:jc w:val="both"/>
              <w:rPr>
                <w:rFonts w:eastAsia="Calibri"/>
                <w:sz w:val="24"/>
                <w:szCs w:val="24"/>
              </w:rPr>
            </w:pPr>
          </w:p>
        </w:tc>
        <w:tc>
          <w:tcPr>
            <w:tcW w:w="3260" w:type="dxa"/>
            <w:tcBorders>
              <w:top w:val="single" w:sz="4" w:space="0" w:color="auto"/>
              <w:bottom w:val="single" w:sz="4" w:space="0" w:color="auto"/>
              <w:right w:val="single" w:sz="4" w:space="0" w:color="auto"/>
            </w:tcBorders>
          </w:tcPr>
          <w:p w14:paraId="3E78C6D0" w14:textId="77777777" w:rsidR="00D424F1" w:rsidRPr="006C0178" w:rsidRDefault="00D424F1" w:rsidP="00D424F1">
            <w:pPr>
              <w:ind w:firstLine="681"/>
              <w:jc w:val="both"/>
              <w:rPr>
                <w:b/>
                <w:bCs/>
                <w:sz w:val="24"/>
                <w:szCs w:val="24"/>
              </w:rPr>
            </w:pPr>
          </w:p>
          <w:p w14:paraId="3A6FFABF" w14:textId="77777777" w:rsidR="00D424F1" w:rsidRPr="006C0178" w:rsidRDefault="00D424F1" w:rsidP="00D424F1">
            <w:pPr>
              <w:ind w:firstLine="681"/>
              <w:jc w:val="both"/>
              <w:rPr>
                <w:b/>
                <w:bCs/>
                <w:sz w:val="24"/>
                <w:szCs w:val="24"/>
              </w:rPr>
            </w:pPr>
          </w:p>
          <w:p w14:paraId="74F3526A" w14:textId="77777777" w:rsidR="00D424F1" w:rsidRPr="006C0178" w:rsidRDefault="00D424F1" w:rsidP="00D424F1">
            <w:pPr>
              <w:ind w:firstLine="681"/>
              <w:jc w:val="both"/>
              <w:rPr>
                <w:rFonts w:eastAsia="Calibri"/>
                <w:sz w:val="24"/>
                <w:szCs w:val="24"/>
              </w:rPr>
            </w:pPr>
          </w:p>
          <w:p w14:paraId="35ADB554" w14:textId="77777777" w:rsidR="00D424F1" w:rsidRPr="006C0178" w:rsidRDefault="00D424F1" w:rsidP="00D424F1">
            <w:pPr>
              <w:ind w:firstLine="681"/>
              <w:jc w:val="both"/>
              <w:rPr>
                <w:rFonts w:eastAsia="Calibri"/>
                <w:sz w:val="24"/>
                <w:szCs w:val="24"/>
              </w:rPr>
            </w:pPr>
          </w:p>
          <w:p w14:paraId="64122511" w14:textId="77777777" w:rsidR="00D424F1" w:rsidRPr="006C0178" w:rsidRDefault="00D424F1" w:rsidP="00D424F1">
            <w:pPr>
              <w:ind w:firstLine="681"/>
              <w:jc w:val="both"/>
              <w:rPr>
                <w:rFonts w:eastAsia="Calibri"/>
                <w:sz w:val="24"/>
                <w:szCs w:val="24"/>
              </w:rPr>
            </w:pPr>
          </w:p>
          <w:p w14:paraId="2724D6F1" w14:textId="77777777" w:rsidR="00D424F1" w:rsidRPr="006C0178" w:rsidRDefault="00D424F1" w:rsidP="00D424F1">
            <w:pPr>
              <w:jc w:val="both"/>
              <w:rPr>
                <w:rFonts w:eastAsia="Calibri"/>
                <w:b/>
                <w:bCs/>
                <w:sz w:val="24"/>
                <w:szCs w:val="24"/>
              </w:rPr>
            </w:pPr>
          </w:p>
          <w:p w14:paraId="4B56A641" w14:textId="77777777" w:rsidR="00D424F1" w:rsidRPr="006C0178" w:rsidRDefault="00D424F1" w:rsidP="00D424F1">
            <w:pPr>
              <w:ind w:firstLine="567"/>
              <w:jc w:val="both"/>
              <w:rPr>
                <w:rFonts w:eastAsia="Calibri"/>
                <w:sz w:val="24"/>
                <w:szCs w:val="24"/>
              </w:rPr>
            </w:pPr>
            <w:r w:rsidRPr="006C0178">
              <w:rPr>
                <w:rFonts w:eastAsia="Calibri"/>
                <w:sz w:val="24"/>
                <w:szCs w:val="24"/>
              </w:rPr>
              <w:t xml:space="preserve">7. В целях подтверждения права на освобождение от уплаты единого социального налога и (или) обязательного страхового взноса, предусмотренное Законом Приднестровской Молдавской Республики от 30 сентября 2000 года № 344-З «О едином социальном налоге и обязательном страховом взносе» (СЗМР 00-3) (далее - Законом Приднестровской Молдавской Республики «О </w:t>
            </w:r>
            <w:r w:rsidRPr="006C0178">
              <w:rPr>
                <w:rFonts w:eastAsia="Calibri"/>
                <w:sz w:val="24"/>
                <w:szCs w:val="24"/>
              </w:rPr>
              <w:lastRenderedPageBreak/>
              <w:t>едином социальном налоге и обязательном страховом взносе»), налогоплательщики единого социального налога по требованию налоговых органов, а также плательщики обязательных страховых взносов в обязательном порядке представляют:</w:t>
            </w:r>
          </w:p>
          <w:p w14:paraId="5634E91F" w14:textId="77777777" w:rsidR="00D424F1" w:rsidRPr="006C0178" w:rsidRDefault="00D424F1" w:rsidP="00D424F1">
            <w:pPr>
              <w:jc w:val="both"/>
              <w:rPr>
                <w:rFonts w:eastAsia="Calibri"/>
                <w:sz w:val="24"/>
                <w:szCs w:val="24"/>
              </w:rPr>
            </w:pPr>
          </w:p>
          <w:p w14:paraId="46E03E7A" w14:textId="77777777" w:rsidR="00D424F1" w:rsidRPr="006C0178" w:rsidRDefault="00D424F1" w:rsidP="00D424F1">
            <w:pPr>
              <w:jc w:val="both"/>
              <w:rPr>
                <w:rFonts w:eastAsia="Calibri"/>
                <w:sz w:val="24"/>
                <w:szCs w:val="24"/>
              </w:rPr>
            </w:pPr>
            <w:r w:rsidRPr="006C0178">
              <w:rPr>
                <w:rFonts w:eastAsia="Calibri"/>
                <w:sz w:val="24"/>
                <w:szCs w:val="24"/>
              </w:rPr>
              <w:t>…ц) отсутствовал</w:t>
            </w:r>
          </w:p>
          <w:p w14:paraId="23C99D99" w14:textId="77777777" w:rsidR="00D424F1" w:rsidRPr="006C0178" w:rsidRDefault="00D424F1" w:rsidP="00D424F1">
            <w:pPr>
              <w:jc w:val="both"/>
              <w:rPr>
                <w:rFonts w:eastAsia="Calibri"/>
                <w:sz w:val="24"/>
                <w:szCs w:val="24"/>
              </w:rPr>
            </w:pPr>
          </w:p>
          <w:p w14:paraId="08AFB0CE" w14:textId="77777777" w:rsidR="00D424F1" w:rsidRPr="006C0178" w:rsidRDefault="00D424F1" w:rsidP="00D424F1">
            <w:pPr>
              <w:jc w:val="both"/>
              <w:rPr>
                <w:rFonts w:eastAsia="Calibri"/>
                <w:sz w:val="24"/>
                <w:szCs w:val="24"/>
              </w:rPr>
            </w:pPr>
          </w:p>
          <w:p w14:paraId="571E877B" w14:textId="77777777" w:rsidR="00D424F1" w:rsidRPr="006C0178" w:rsidRDefault="00D424F1" w:rsidP="00D424F1">
            <w:pPr>
              <w:jc w:val="both"/>
              <w:rPr>
                <w:rFonts w:eastAsia="Calibri"/>
                <w:sz w:val="24"/>
                <w:szCs w:val="24"/>
              </w:rPr>
            </w:pPr>
          </w:p>
          <w:p w14:paraId="49405FD0" w14:textId="77777777" w:rsidR="00D424F1" w:rsidRPr="006C0178" w:rsidRDefault="00D424F1" w:rsidP="00D424F1">
            <w:pPr>
              <w:jc w:val="both"/>
              <w:rPr>
                <w:rFonts w:eastAsia="Calibri"/>
                <w:sz w:val="24"/>
                <w:szCs w:val="24"/>
              </w:rPr>
            </w:pPr>
          </w:p>
          <w:p w14:paraId="45A87824" w14:textId="77777777" w:rsidR="00D424F1" w:rsidRPr="006C0178" w:rsidRDefault="00D424F1" w:rsidP="00D424F1">
            <w:pPr>
              <w:jc w:val="both"/>
              <w:rPr>
                <w:rFonts w:eastAsia="Calibri"/>
                <w:sz w:val="24"/>
                <w:szCs w:val="24"/>
              </w:rPr>
            </w:pPr>
          </w:p>
          <w:p w14:paraId="6B15E527" w14:textId="77777777" w:rsidR="00D424F1" w:rsidRPr="006C0178" w:rsidRDefault="00D424F1" w:rsidP="00D424F1">
            <w:pPr>
              <w:jc w:val="both"/>
              <w:rPr>
                <w:rFonts w:eastAsia="Calibri"/>
                <w:sz w:val="24"/>
                <w:szCs w:val="24"/>
              </w:rPr>
            </w:pPr>
          </w:p>
          <w:p w14:paraId="4204EE79" w14:textId="77777777" w:rsidR="00D424F1" w:rsidRPr="006C0178" w:rsidRDefault="00D424F1" w:rsidP="00D424F1">
            <w:pPr>
              <w:jc w:val="both"/>
              <w:rPr>
                <w:rFonts w:eastAsia="Calibri"/>
                <w:sz w:val="24"/>
                <w:szCs w:val="24"/>
              </w:rPr>
            </w:pPr>
          </w:p>
          <w:p w14:paraId="523D619C" w14:textId="77777777" w:rsidR="00D424F1" w:rsidRPr="006C0178" w:rsidRDefault="00D424F1" w:rsidP="00D424F1">
            <w:pPr>
              <w:jc w:val="both"/>
              <w:rPr>
                <w:rFonts w:eastAsia="Calibri"/>
                <w:sz w:val="24"/>
                <w:szCs w:val="24"/>
              </w:rPr>
            </w:pPr>
          </w:p>
          <w:p w14:paraId="17D68CB8" w14:textId="77777777" w:rsidR="00D424F1" w:rsidRPr="006C0178" w:rsidRDefault="00D424F1" w:rsidP="00D424F1">
            <w:pPr>
              <w:jc w:val="both"/>
              <w:rPr>
                <w:rFonts w:eastAsia="Calibri"/>
                <w:sz w:val="24"/>
                <w:szCs w:val="24"/>
              </w:rPr>
            </w:pPr>
          </w:p>
          <w:p w14:paraId="1CE129AA" w14:textId="77777777" w:rsidR="00D424F1" w:rsidRPr="006C0178" w:rsidRDefault="00D424F1" w:rsidP="00D424F1">
            <w:pPr>
              <w:jc w:val="both"/>
              <w:rPr>
                <w:rFonts w:eastAsia="Calibri"/>
                <w:sz w:val="24"/>
                <w:szCs w:val="24"/>
              </w:rPr>
            </w:pPr>
          </w:p>
          <w:p w14:paraId="050828CA" w14:textId="77777777" w:rsidR="00D424F1" w:rsidRPr="006C0178" w:rsidRDefault="00D424F1" w:rsidP="00D424F1">
            <w:pPr>
              <w:jc w:val="both"/>
              <w:rPr>
                <w:rFonts w:eastAsia="Calibri"/>
                <w:sz w:val="24"/>
                <w:szCs w:val="24"/>
              </w:rPr>
            </w:pPr>
          </w:p>
          <w:p w14:paraId="2511928B" w14:textId="77777777" w:rsidR="00D424F1" w:rsidRPr="006C0178" w:rsidRDefault="00D424F1" w:rsidP="00D424F1">
            <w:pPr>
              <w:jc w:val="both"/>
              <w:rPr>
                <w:rFonts w:eastAsia="Calibri"/>
                <w:sz w:val="24"/>
                <w:szCs w:val="24"/>
              </w:rPr>
            </w:pPr>
          </w:p>
          <w:p w14:paraId="2E2FAB13" w14:textId="77777777" w:rsidR="00D424F1" w:rsidRPr="006C0178" w:rsidRDefault="00D424F1" w:rsidP="00D424F1">
            <w:pPr>
              <w:jc w:val="both"/>
              <w:rPr>
                <w:rFonts w:eastAsia="Calibri"/>
                <w:sz w:val="24"/>
                <w:szCs w:val="24"/>
              </w:rPr>
            </w:pPr>
          </w:p>
          <w:p w14:paraId="75C2C3CD" w14:textId="77777777" w:rsidR="00D424F1" w:rsidRPr="006C0178" w:rsidRDefault="00D424F1" w:rsidP="00D424F1">
            <w:pPr>
              <w:jc w:val="both"/>
              <w:rPr>
                <w:rFonts w:eastAsia="Calibri"/>
                <w:sz w:val="24"/>
                <w:szCs w:val="24"/>
              </w:rPr>
            </w:pPr>
          </w:p>
          <w:p w14:paraId="4BDE8FC0" w14:textId="77777777" w:rsidR="00D424F1" w:rsidRPr="006C0178" w:rsidRDefault="00D424F1" w:rsidP="00D424F1">
            <w:pPr>
              <w:jc w:val="both"/>
              <w:rPr>
                <w:rFonts w:eastAsia="Calibri"/>
                <w:sz w:val="24"/>
                <w:szCs w:val="24"/>
              </w:rPr>
            </w:pPr>
          </w:p>
          <w:p w14:paraId="343D9164" w14:textId="77777777" w:rsidR="00D424F1" w:rsidRPr="006C0178" w:rsidRDefault="00D424F1" w:rsidP="00D424F1">
            <w:pPr>
              <w:jc w:val="both"/>
              <w:rPr>
                <w:rFonts w:eastAsia="Calibri"/>
                <w:sz w:val="24"/>
                <w:szCs w:val="24"/>
              </w:rPr>
            </w:pPr>
          </w:p>
          <w:p w14:paraId="38FF7E99" w14:textId="77777777" w:rsidR="00D424F1" w:rsidRPr="006C0178" w:rsidRDefault="00D424F1" w:rsidP="00D424F1">
            <w:pPr>
              <w:jc w:val="both"/>
              <w:rPr>
                <w:rFonts w:eastAsia="Calibri"/>
                <w:sz w:val="24"/>
                <w:szCs w:val="24"/>
              </w:rPr>
            </w:pPr>
          </w:p>
          <w:p w14:paraId="3CA8822F" w14:textId="77777777" w:rsidR="00D424F1" w:rsidRPr="006C0178" w:rsidRDefault="00D424F1" w:rsidP="00D424F1">
            <w:pPr>
              <w:jc w:val="both"/>
              <w:rPr>
                <w:rFonts w:eastAsia="Calibri"/>
                <w:sz w:val="24"/>
                <w:szCs w:val="24"/>
              </w:rPr>
            </w:pPr>
          </w:p>
          <w:p w14:paraId="27970D4F" w14:textId="77777777" w:rsidR="00D424F1" w:rsidRPr="006C0178" w:rsidRDefault="00D424F1" w:rsidP="00D424F1">
            <w:pPr>
              <w:jc w:val="both"/>
              <w:rPr>
                <w:rFonts w:eastAsia="Calibri"/>
                <w:sz w:val="24"/>
                <w:szCs w:val="24"/>
              </w:rPr>
            </w:pPr>
          </w:p>
          <w:p w14:paraId="68E64712" w14:textId="77777777" w:rsidR="00D424F1" w:rsidRPr="006C0178" w:rsidRDefault="00D424F1" w:rsidP="00D424F1">
            <w:pPr>
              <w:jc w:val="both"/>
              <w:rPr>
                <w:rFonts w:eastAsia="Calibri"/>
                <w:sz w:val="24"/>
                <w:szCs w:val="24"/>
              </w:rPr>
            </w:pPr>
          </w:p>
          <w:p w14:paraId="6541604B" w14:textId="77777777" w:rsidR="00D424F1" w:rsidRPr="006C0178" w:rsidRDefault="00D424F1" w:rsidP="00D424F1">
            <w:pPr>
              <w:jc w:val="both"/>
              <w:rPr>
                <w:rFonts w:eastAsia="Calibri"/>
                <w:sz w:val="24"/>
                <w:szCs w:val="24"/>
              </w:rPr>
            </w:pPr>
          </w:p>
          <w:p w14:paraId="18180686" w14:textId="77777777" w:rsidR="00D424F1" w:rsidRPr="006C0178" w:rsidRDefault="00D424F1" w:rsidP="00D424F1">
            <w:pPr>
              <w:jc w:val="both"/>
              <w:rPr>
                <w:rFonts w:eastAsia="Calibri"/>
                <w:sz w:val="24"/>
                <w:szCs w:val="24"/>
              </w:rPr>
            </w:pPr>
          </w:p>
          <w:p w14:paraId="6CBEFE05" w14:textId="77777777" w:rsidR="00D424F1" w:rsidRPr="006C0178" w:rsidRDefault="00D424F1" w:rsidP="00D424F1">
            <w:pPr>
              <w:jc w:val="both"/>
              <w:rPr>
                <w:rFonts w:eastAsia="Calibri"/>
                <w:sz w:val="24"/>
                <w:szCs w:val="24"/>
              </w:rPr>
            </w:pPr>
          </w:p>
          <w:p w14:paraId="7624009F" w14:textId="77777777" w:rsidR="00D424F1" w:rsidRPr="006C0178" w:rsidRDefault="00D424F1" w:rsidP="00D424F1">
            <w:pPr>
              <w:jc w:val="both"/>
              <w:rPr>
                <w:rFonts w:eastAsia="Calibri"/>
                <w:sz w:val="24"/>
                <w:szCs w:val="24"/>
              </w:rPr>
            </w:pPr>
          </w:p>
          <w:p w14:paraId="5E38C8E0" w14:textId="77777777" w:rsidR="00D424F1" w:rsidRPr="006C0178" w:rsidRDefault="00D424F1" w:rsidP="00D424F1">
            <w:pPr>
              <w:jc w:val="both"/>
              <w:rPr>
                <w:rFonts w:eastAsia="Calibri"/>
                <w:sz w:val="24"/>
                <w:szCs w:val="24"/>
              </w:rPr>
            </w:pPr>
          </w:p>
          <w:p w14:paraId="437F0F9E" w14:textId="77777777" w:rsidR="00D424F1" w:rsidRPr="006C0178" w:rsidRDefault="00D424F1" w:rsidP="00D424F1">
            <w:pPr>
              <w:jc w:val="both"/>
              <w:rPr>
                <w:rFonts w:eastAsia="Calibri"/>
                <w:sz w:val="24"/>
                <w:szCs w:val="24"/>
              </w:rPr>
            </w:pPr>
          </w:p>
          <w:p w14:paraId="7C86FCDB" w14:textId="77777777" w:rsidR="00D424F1" w:rsidRPr="006C0178" w:rsidRDefault="00D424F1" w:rsidP="00D424F1">
            <w:pPr>
              <w:jc w:val="both"/>
              <w:rPr>
                <w:rFonts w:eastAsia="Calibri"/>
                <w:sz w:val="24"/>
                <w:szCs w:val="24"/>
              </w:rPr>
            </w:pPr>
          </w:p>
          <w:p w14:paraId="619F634E" w14:textId="77777777" w:rsidR="00D424F1" w:rsidRPr="006C0178" w:rsidRDefault="00D424F1" w:rsidP="00D424F1">
            <w:pPr>
              <w:jc w:val="both"/>
              <w:rPr>
                <w:rFonts w:eastAsia="Calibri"/>
                <w:sz w:val="24"/>
                <w:szCs w:val="24"/>
              </w:rPr>
            </w:pPr>
          </w:p>
          <w:p w14:paraId="3AB18A04" w14:textId="77777777" w:rsidR="00D424F1" w:rsidRPr="006C0178" w:rsidRDefault="00D424F1" w:rsidP="00D424F1">
            <w:pPr>
              <w:jc w:val="both"/>
              <w:rPr>
                <w:rFonts w:eastAsia="Calibri"/>
                <w:sz w:val="24"/>
                <w:szCs w:val="24"/>
              </w:rPr>
            </w:pPr>
          </w:p>
          <w:p w14:paraId="48089DC2" w14:textId="77777777" w:rsidR="00D424F1" w:rsidRPr="006C0178" w:rsidRDefault="00D424F1" w:rsidP="00D424F1">
            <w:pPr>
              <w:jc w:val="both"/>
              <w:rPr>
                <w:rFonts w:eastAsia="Calibri"/>
                <w:sz w:val="24"/>
                <w:szCs w:val="24"/>
              </w:rPr>
            </w:pPr>
          </w:p>
          <w:p w14:paraId="0D99014F" w14:textId="77777777" w:rsidR="00D424F1" w:rsidRPr="006C0178" w:rsidRDefault="00D424F1" w:rsidP="00D424F1">
            <w:pPr>
              <w:jc w:val="both"/>
              <w:rPr>
                <w:rFonts w:eastAsia="Calibri"/>
                <w:sz w:val="24"/>
                <w:szCs w:val="24"/>
              </w:rPr>
            </w:pPr>
          </w:p>
          <w:p w14:paraId="41D3E168" w14:textId="77777777" w:rsidR="00D424F1" w:rsidRPr="006C0178" w:rsidRDefault="00D424F1" w:rsidP="00D424F1">
            <w:pPr>
              <w:jc w:val="both"/>
              <w:rPr>
                <w:rFonts w:eastAsia="Calibri"/>
                <w:sz w:val="24"/>
                <w:szCs w:val="24"/>
              </w:rPr>
            </w:pPr>
          </w:p>
          <w:p w14:paraId="787B24F9" w14:textId="77777777" w:rsidR="00D424F1" w:rsidRPr="006C0178" w:rsidRDefault="00D424F1" w:rsidP="00D424F1">
            <w:pPr>
              <w:jc w:val="both"/>
              <w:rPr>
                <w:rFonts w:eastAsia="Calibri"/>
                <w:sz w:val="24"/>
                <w:szCs w:val="24"/>
              </w:rPr>
            </w:pPr>
          </w:p>
          <w:p w14:paraId="27466EA0" w14:textId="77777777" w:rsidR="00D424F1" w:rsidRPr="006C0178" w:rsidRDefault="00D424F1" w:rsidP="00D424F1">
            <w:pPr>
              <w:jc w:val="both"/>
              <w:rPr>
                <w:rFonts w:eastAsia="Calibri"/>
                <w:sz w:val="24"/>
                <w:szCs w:val="24"/>
              </w:rPr>
            </w:pPr>
          </w:p>
          <w:p w14:paraId="540EC7DD" w14:textId="77777777" w:rsidR="00D424F1" w:rsidRPr="006C0178" w:rsidRDefault="00D424F1" w:rsidP="00D424F1">
            <w:pPr>
              <w:jc w:val="both"/>
              <w:rPr>
                <w:rFonts w:eastAsia="Calibri"/>
                <w:sz w:val="24"/>
                <w:szCs w:val="24"/>
              </w:rPr>
            </w:pPr>
          </w:p>
          <w:p w14:paraId="56165E06" w14:textId="77777777" w:rsidR="00D424F1" w:rsidRPr="006C0178" w:rsidRDefault="00D424F1" w:rsidP="00D424F1">
            <w:pPr>
              <w:jc w:val="both"/>
              <w:rPr>
                <w:rFonts w:eastAsia="Calibri"/>
                <w:sz w:val="24"/>
                <w:szCs w:val="24"/>
              </w:rPr>
            </w:pPr>
          </w:p>
          <w:p w14:paraId="3321E5DF" w14:textId="77777777" w:rsidR="00D424F1" w:rsidRPr="006C0178" w:rsidRDefault="00D424F1" w:rsidP="00D424F1">
            <w:pPr>
              <w:jc w:val="both"/>
              <w:rPr>
                <w:rFonts w:eastAsia="Calibri"/>
                <w:sz w:val="24"/>
                <w:szCs w:val="24"/>
              </w:rPr>
            </w:pPr>
          </w:p>
          <w:p w14:paraId="367C5FBF" w14:textId="77777777" w:rsidR="00D424F1" w:rsidRPr="006C0178" w:rsidRDefault="00D424F1" w:rsidP="00D424F1">
            <w:pPr>
              <w:jc w:val="both"/>
              <w:rPr>
                <w:rFonts w:eastAsia="Calibri"/>
                <w:sz w:val="24"/>
                <w:szCs w:val="24"/>
              </w:rPr>
            </w:pPr>
          </w:p>
          <w:p w14:paraId="5C720404" w14:textId="77777777" w:rsidR="00D424F1" w:rsidRPr="006C0178" w:rsidRDefault="00D424F1" w:rsidP="00D424F1">
            <w:pPr>
              <w:jc w:val="both"/>
              <w:rPr>
                <w:rFonts w:eastAsia="Calibri"/>
                <w:sz w:val="24"/>
                <w:szCs w:val="24"/>
              </w:rPr>
            </w:pPr>
          </w:p>
          <w:p w14:paraId="1D11014B" w14:textId="77777777" w:rsidR="00D424F1" w:rsidRPr="006C0178" w:rsidRDefault="00D424F1" w:rsidP="00D424F1">
            <w:pPr>
              <w:jc w:val="both"/>
              <w:rPr>
                <w:rFonts w:eastAsia="Calibri"/>
                <w:sz w:val="24"/>
                <w:szCs w:val="24"/>
              </w:rPr>
            </w:pPr>
          </w:p>
          <w:p w14:paraId="306B6D0B" w14:textId="77777777" w:rsidR="00D424F1" w:rsidRPr="006C0178" w:rsidRDefault="00D424F1" w:rsidP="00D424F1">
            <w:pPr>
              <w:jc w:val="both"/>
              <w:rPr>
                <w:rFonts w:eastAsia="Calibri"/>
                <w:sz w:val="24"/>
                <w:szCs w:val="24"/>
              </w:rPr>
            </w:pPr>
          </w:p>
          <w:p w14:paraId="24430DD3" w14:textId="77777777" w:rsidR="00D424F1" w:rsidRPr="006C0178" w:rsidRDefault="00D424F1" w:rsidP="00D424F1">
            <w:pPr>
              <w:jc w:val="both"/>
              <w:rPr>
                <w:rFonts w:eastAsia="Calibri"/>
                <w:sz w:val="24"/>
                <w:szCs w:val="24"/>
              </w:rPr>
            </w:pPr>
          </w:p>
          <w:p w14:paraId="38C2D281" w14:textId="0C5F2A08" w:rsidR="00D424F1" w:rsidRPr="006C0178" w:rsidRDefault="00D424F1" w:rsidP="00D424F1">
            <w:pPr>
              <w:jc w:val="both"/>
              <w:rPr>
                <w:rFonts w:eastAsia="Calibri"/>
                <w:sz w:val="24"/>
                <w:szCs w:val="24"/>
              </w:rPr>
            </w:pPr>
          </w:p>
          <w:p w14:paraId="39DC3A4A" w14:textId="77777777" w:rsidR="00090EB2" w:rsidRPr="006C0178" w:rsidRDefault="00090EB2" w:rsidP="00D424F1">
            <w:pPr>
              <w:jc w:val="both"/>
              <w:rPr>
                <w:rFonts w:eastAsia="Calibri"/>
                <w:sz w:val="24"/>
                <w:szCs w:val="24"/>
              </w:rPr>
            </w:pPr>
          </w:p>
          <w:p w14:paraId="25127781" w14:textId="3D0FA09B" w:rsidR="00D424F1" w:rsidRDefault="00D424F1" w:rsidP="00D424F1">
            <w:pPr>
              <w:jc w:val="both"/>
              <w:rPr>
                <w:rFonts w:eastAsia="Calibri"/>
                <w:sz w:val="24"/>
                <w:szCs w:val="24"/>
              </w:rPr>
            </w:pPr>
          </w:p>
          <w:p w14:paraId="1B913ECA" w14:textId="2E22951D" w:rsidR="006C0178" w:rsidRDefault="006C0178" w:rsidP="00D424F1">
            <w:pPr>
              <w:jc w:val="both"/>
              <w:rPr>
                <w:rFonts w:eastAsia="Calibri"/>
                <w:sz w:val="24"/>
                <w:szCs w:val="24"/>
              </w:rPr>
            </w:pPr>
          </w:p>
          <w:p w14:paraId="7FBF492E" w14:textId="68676D22" w:rsidR="006C0178" w:rsidRDefault="006C0178" w:rsidP="00D424F1">
            <w:pPr>
              <w:jc w:val="both"/>
              <w:rPr>
                <w:rFonts w:eastAsia="Calibri"/>
                <w:sz w:val="24"/>
                <w:szCs w:val="24"/>
              </w:rPr>
            </w:pPr>
          </w:p>
          <w:p w14:paraId="62D2A244" w14:textId="2822A80E" w:rsidR="006C0178" w:rsidRDefault="006C0178" w:rsidP="00D424F1">
            <w:pPr>
              <w:jc w:val="both"/>
              <w:rPr>
                <w:rFonts w:eastAsia="Calibri"/>
                <w:sz w:val="24"/>
                <w:szCs w:val="24"/>
              </w:rPr>
            </w:pPr>
          </w:p>
          <w:p w14:paraId="5495DB61" w14:textId="140DFE38" w:rsidR="009504F4" w:rsidRDefault="009504F4" w:rsidP="00D424F1">
            <w:pPr>
              <w:jc w:val="both"/>
              <w:rPr>
                <w:rFonts w:eastAsia="Calibri"/>
                <w:sz w:val="24"/>
                <w:szCs w:val="24"/>
              </w:rPr>
            </w:pPr>
          </w:p>
          <w:p w14:paraId="77DE65FC" w14:textId="29FB64DE" w:rsidR="009504F4" w:rsidRDefault="009504F4" w:rsidP="00D424F1">
            <w:pPr>
              <w:jc w:val="both"/>
              <w:rPr>
                <w:rFonts w:eastAsia="Calibri"/>
                <w:sz w:val="24"/>
                <w:szCs w:val="24"/>
              </w:rPr>
            </w:pPr>
          </w:p>
          <w:p w14:paraId="2C5956EA" w14:textId="7A6826AC" w:rsidR="009504F4" w:rsidRDefault="009504F4" w:rsidP="00D424F1">
            <w:pPr>
              <w:jc w:val="both"/>
              <w:rPr>
                <w:rFonts w:eastAsia="Calibri"/>
                <w:sz w:val="24"/>
                <w:szCs w:val="24"/>
              </w:rPr>
            </w:pPr>
          </w:p>
          <w:p w14:paraId="08A08242" w14:textId="77777777" w:rsidR="009504F4" w:rsidRPr="006C0178" w:rsidRDefault="009504F4" w:rsidP="00D424F1">
            <w:pPr>
              <w:jc w:val="both"/>
              <w:rPr>
                <w:rFonts w:eastAsia="Calibri"/>
                <w:sz w:val="24"/>
                <w:szCs w:val="24"/>
              </w:rPr>
            </w:pPr>
          </w:p>
          <w:p w14:paraId="507F6522" w14:textId="77777777" w:rsidR="00D424F1" w:rsidRPr="006C0178" w:rsidRDefault="00D424F1" w:rsidP="00D424F1">
            <w:pPr>
              <w:ind w:firstLine="567"/>
              <w:jc w:val="both"/>
              <w:rPr>
                <w:bCs/>
                <w:sz w:val="24"/>
                <w:szCs w:val="24"/>
              </w:rPr>
            </w:pPr>
            <w:r w:rsidRPr="006C0178">
              <w:rPr>
                <w:bCs/>
                <w:sz w:val="24"/>
                <w:szCs w:val="24"/>
              </w:rPr>
              <w:t>13-2 ….</w:t>
            </w:r>
          </w:p>
          <w:p w14:paraId="425797F4" w14:textId="77777777" w:rsidR="00D424F1" w:rsidRPr="006C0178" w:rsidRDefault="00D424F1" w:rsidP="00D424F1">
            <w:pPr>
              <w:ind w:firstLine="567"/>
              <w:jc w:val="both"/>
              <w:rPr>
                <w:sz w:val="24"/>
                <w:szCs w:val="24"/>
              </w:rPr>
            </w:pPr>
          </w:p>
          <w:p w14:paraId="356D33DF" w14:textId="77777777" w:rsidR="00D424F1" w:rsidRPr="006C0178" w:rsidRDefault="00D424F1" w:rsidP="00D424F1">
            <w:pPr>
              <w:ind w:firstLine="567"/>
              <w:jc w:val="both"/>
              <w:rPr>
                <w:sz w:val="24"/>
                <w:szCs w:val="24"/>
                <w:u w:val="single"/>
              </w:rPr>
            </w:pPr>
            <w:r w:rsidRPr="006C0178">
              <w:rPr>
                <w:sz w:val="24"/>
                <w:szCs w:val="24"/>
              </w:rPr>
              <w:lastRenderedPageBreak/>
              <w:t xml:space="preserve">В случае невыполнения по итогам отчетного года условия, определенного пунктом 20 статьи 7 Закона Приднестровской Молдавской Республики «О едином социальном налоге и обязательном страховом взносе», организация осуществляет </w:t>
            </w:r>
            <w:r w:rsidRPr="006C0178">
              <w:rPr>
                <w:sz w:val="24"/>
                <w:szCs w:val="24"/>
                <w:u w:val="single"/>
              </w:rPr>
              <w:t>доначисление</w:t>
            </w:r>
            <w:r w:rsidRPr="006C0178">
              <w:rPr>
                <w:sz w:val="24"/>
                <w:szCs w:val="24"/>
              </w:rPr>
              <w:t xml:space="preserve"> сумм налога за период </w:t>
            </w:r>
            <w:r w:rsidRPr="006C0178">
              <w:rPr>
                <w:sz w:val="24"/>
                <w:szCs w:val="24"/>
                <w:u w:val="single"/>
              </w:rPr>
              <w:t xml:space="preserve">неправомерного </w:t>
            </w:r>
            <w:r w:rsidRPr="006C0178">
              <w:rPr>
                <w:sz w:val="24"/>
                <w:szCs w:val="24"/>
              </w:rPr>
              <w:t xml:space="preserve">применения пониженной ставки в размере 24 процентов </w:t>
            </w:r>
            <w:r w:rsidRPr="006C0178">
              <w:rPr>
                <w:sz w:val="24"/>
                <w:szCs w:val="24"/>
                <w:u w:val="single"/>
              </w:rPr>
              <w:t>и</w:t>
            </w:r>
            <w:r w:rsidRPr="006C0178">
              <w:rPr>
                <w:sz w:val="24"/>
                <w:szCs w:val="24"/>
              </w:rPr>
              <w:t xml:space="preserve"> уплату самостоятельно доначисленных сумм налога в течение 5 (пяти) календарных дней со дня, установленного для представления отчета за месяц, следующий за месяцем, в котором выявлено </w:t>
            </w:r>
            <w:r w:rsidRPr="006C0178">
              <w:rPr>
                <w:sz w:val="24"/>
                <w:szCs w:val="24"/>
                <w:u w:val="single"/>
              </w:rPr>
              <w:t>нарушение</w:t>
            </w:r>
            <w:r w:rsidRPr="006C0178">
              <w:rPr>
                <w:sz w:val="24"/>
                <w:szCs w:val="24"/>
              </w:rPr>
              <w:t xml:space="preserve"> условия, дающего право на применение ставки единого социального налога в размере 24 процентов. </w:t>
            </w:r>
            <w:r w:rsidRPr="006C0178">
              <w:rPr>
                <w:sz w:val="24"/>
                <w:szCs w:val="24"/>
                <w:u w:val="single"/>
              </w:rPr>
              <w:t xml:space="preserve">При этом санкции за несвоевременную уплату соответствующих платежей по самостоятельно доначисленным суммам налога (за период применения ставки в размере </w:t>
            </w:r>
            <w:r w:rsidRPr="006C0178">
              <w:rPr>
                <w:sz w:val="24"/>
                <w:szCs w:val="24"/>
                <w:u w:val="single"/>
              </w:rPr>
              <w:lastRenderedPageBreak/>
              <w:t>24 процентов) не применяются.</w:t>
            </w:r>
          </w:p>
          <w:p w14:paraId="396BCFBF" w14:textId="77777777" w:rsidR="00D424F1" w:rsidRPr="006C0178" w:rsidRDefault="00D424F1" w:rsidP="00D424F1">
            <w:pPr>
              <w:ind w:firstLine="567"/>
              <w:jc w:val="both"/>
              <w:rPr>
                <w:sz w:val="24"/>
                <w:szCs w:val="24"/>
                <w:u w:val="single"/>
              </w:rPr>
            </w:pPr>
          </w:p>
          <w:p w14:paraId="780DB524" w14:textId="77777777" w:rsidR="00D424F1" w:rsidRPr="006C0178" w:rsidRDefault="00D424F1" w:rsidP="00D424F1">
            <w:pPr>
              <w:ind w:firstLine="709"/>
              <w:jc w:val="both"/>
              <w:rPr>
                <w:sz w:val="24"/>
                <w:szCs w:val="24"/>
                <w:u w:val="single"/>
              </w:rPr>
            </w:pPr>
          </w:p>
          <w:p w14:paraId="40EB0F5A" w14:textId="77777777" w:rsidR="00D424F1" w:rsidRPr="006C0178" w:rsidRDefault="00D424F1" w:rsidP="00D424F1">
            <w:pPr>
              <w:ind w:firstLine="709"/>
              <w:jc w:val="both"/>
              <w:rPr>
                <w:sz w:val="24"/>
                <w:szCs w:val="24"/>
                <w:u w:val="single"/>
              </w:rPr>
            </w:pPr>
          </w:p>
          <w:p w14:paraId="14B8D17B" w14:textId="77777777" w:rsidR="00D424F1" w:rsidRPr="006C0178" w:rsidRDefault="00D424F1" w:rsidP="00D424F1">
            <w:pPr>
              <w:ind w:firstLine="709"/>
              <w:jc w:val="both"/>
              <w:rPr>
                <w:sz w:val="24"/>
                <w:szCs w:val="24"/>
                <w:u w:val="single"/>
              </w:rPr>
            </w:pPr>
          </w:p>
          <w:p w14:paraId="114910BC" w14:textId="77777777" w:rsidR="00D424F1" w:rsidRPr="006C0178" w:rsidRDefault="00D424F1" w:rsidP="00D424F1">
            <w:pPr>
              <w:ind w:firstLine="709"/>
              <w:jc w:val="both"/>
              <w:rPr>
                <w:sz w:val="24"/>
                <w:szCs w:val="24"/>
                <w:u w:val="single"/>
              </w:rPr>
            </w:pPr>
          </w:p>
          <w:p w14:paraId="3B13C6DA" w14:textId="77777777" w:rsidR="00D424F1" w:rsidRPr="006C0178" w:rsidRDefault="00D424F1" w:rsidP="00D424F1">
            <w:pPr>
              <w:ind w:firstLine="709"/>
              <w:jc w:val="both"/>
              <w:rPr>
                <w:sz w:val="24"/>
                <w:szCs w:val="24"/>
                <w:u w:val="single"/>
              </w:rPr>
            </w:pPr>
          </w:p>
          <w:p w14:paraId="00C068C6" w14:textId="77777777" w:rsidR="00D424F1" w:rsidRPr="006C0178" w:rsidRDefault="00D424F1" w:rsidP="00D424F1">
            <w:pPr>
              <w:ind w:firstLine="709"/>
              <w:jc w:val="both"/>
              <w:rPr>
                <w:sz w:val="24"/>
                <w:szCs w:val="24"/>
                <w:u w:val="single"/>
              </w:rPr>
            </w:pPr>
          </w:p>
          <w:p w14:paraId="708023A8" w14:textId="77777777" w:rsidR="00D424F1" w:rsidRPr="006C0178" w:rsidRDefault="00D424F1" w:rsidP="00D424F1">
            <w:pPr>
              <w:ind w:firstLine="709"/>
              <w:jc w:val="both"/>
              <w:rPr>
                <w:sz w:val="24"/>
                <w:szCs w:val="24"/>
                <w:u w:val="single"/>
              </w:rPr>
            </w:pPr>
          </w:p>
          <w:p w14:paraId="7EE4D8EB" w14:textId="77777777" w:rsidR="00D424F1" w:rsidRPr="006C0178" w:rsidRDefault="00D424F1" w:rsidP="00D424F1">
            <w:pPr>
              <w:ind w:firstLine="709"/>
              <w:jc w:val="both"/>
              <w:rPr>
                <w:sz w:val="24"/>
                <w:szCs w:val="24"/>
                <w:u w:val="single"/>
              </w:rPr>
            </w:pPr>
          </w:p>
          <w:p w14:paraId="2C62A28A" w14:textId="77777777" w:rsidR="00D424F1" w:rsidRPr="006C0178" w:rsidRDefault="00D424F1" w:rsidP="00D424F1">
            <w:pPr>
              <w:ind w:firstLine="709"/>
              <w:jc w:val="both"/>
              <w:rPr>
                <w:sz w:val="24"/>
                <w:szCs w:val="24"/>
                <w:u w:val="single"/>
              </w:rPr>
            </w:pPr>
          </w:p>
          <w:p w14:paraId="5F0242A6" w14:textId="77777777" w:rsidR="00D424F1" w:rsidRPr="006C0178" w:rsidRDefault="00D424F1" w:rsidP="00D424F1">
            <w:pPr>
              <w:ind w:firstLine="709"/>
              <w:jc w:val="both"/>
              <w:rPr>
                <w:sz w:val="24"/>
                <w:szCs w:val="24"/>
                <w:u w:val="single"/>
              </w:rPr>
            </w:pPr>
          </w:p>
          <w:p w14:paraId="74C3D52F" w14:textId="77777777" w:rsidR="00D424F1" w:rsidRPr="006C0178" w:rsidRDefault="00D424F1" w:rsidP="00D424F1">
            <w:pPr>
              <w:ind w:firstLine="709"/>
              <w:jc w:val="both"/>
              <w:rPr>
                <w:sz w:val="24"/>
                <w:szCs w:val="24"/>
                <w:u w:val="single"/>
              </w:rPr>
            </w:pPr>
          </w:p>
          <w:p w14:paraId="17D66815" w14:textId="77777777" w:rsidR="00D424F1" w:rsidRPr="006C0178" w:rsidRDefault="00D424F1" w:rsidP="00D424F1">
            <w:pPr>
              <w:ind w:firstLine="709"/>
              <w:jc w:val="both"/>
              <w:rPr>
                <w:sz w:val="24"/>
                <w:szCs w:val="24"/>
                <w:u w:val="single"/>
              </w:rPr>
            </w:pPr>
          </w:p>
          <w:p w14:paraId="1763B8C9" w14:textId="77777777" w:rsidR="00D424F1" w:rsidRPr="006C0178" w:rsidRDefault="00D424F1" w:rsidP="00D424F1">
            <w:pPr>
              <w:ind w:firstLine="709"/>
              <w:jc w:val="both"/>
              <w:rPr>
                <w:sz w:val="24"/>
                <w:szCs w:val="24"/>
                <w:u w:val="single"/>
              </w:rPr>
            </w:pPr>
          </w:p>
          <w:p w14:paraId="67B4B19D" w14:textId="77777777" w:rsidR="00D424F1" w:rsidRPr="006C0178" w:rsidRDefault="00D424F1" w:rsidP="00D424F1">
            <w:pPr>
              <w:ind w:firstLine="709"/>
              <w:jc w:val="both"/>
              <w:rPr>
                <w:sz w:val="24"/>
                <w:szCs w:val="24"/>
                <w:u w:val="single"/>
              </w:rPr>
            </w:pPr>
          </w:p>
          <w:p w14:paraId="1A0EAF86" w14:textId="77777777" w:rsidR="00D424F1" w:rsidRPr="006C0178" w:rsidRDefault="00D424F1" w:rsidP="00D424F1">
            <w:pPr>
              <w:ind w:firstLine="709"/>
              <w:jc w:val="both"/>
              <w:rPr>
                <w:sz w:val="24"/>
                <w:szCs w:val="24"/>
                <w:u w:val="single"/>
              </w:rPr>
            </w:pPr>
          </w:p>
          <w:p w14:paraId="40707934" w14:textId="77777777" w:rsidR="00D424F1" w:rsidRPr="006C0178" w:rsidRDefault="00D424F1" w:rsidP="00D424F1">
            <w:pPr>
              <w:ind w:firstLine="709"/>
              <w:jc w:val="both"/>
              <w:rPr>
                <w:sz w:val="24"/>
                <w:szCs w:val="24"/>
                <w:u w:val="single"/>
              </w:rPr>
            </w:pPr>
          </w:p>
          <w:p w14:paraId="35E68B58" w14:textId="77777777" w:rsidR="00D424F1" w:rsidRPr="006C0178" w:rsidRDefault="00D424F1" w:rsidP="00D424F1">
            <w:pPr>
              <w:ind w:firstLine="709"/>
              <w:jc w:val="both"/>
              <w:rPr>
                <w:sz w:val="24"/>
                <w:szCs w:val="24"/>
                <w:u w:val="single"/>
              </w:rPr>
            </w:pPr>
          </w:p>
          <w:p w14:paraId="687C856F" w14:textId="77777777" w:rsidR="00D424F1" w:rsidRPr="006C0178" w:rsidRDefault="00D424F1" w:rsidP="00D424F1">
            <w:pPr>
              <w:ind w:firstLine="709"/>
              <w:jc w:val="both"/>
              <w:rPr>
                <w:sz w:val="24"/>
                <w:szCs w:val="24"/>
                <w:u w:val="single"/>
              </w:rPr>
            </w:pPr>
          </w:p>
          <w:p w14:paraId="0C17E4B2" w14:textId="77777777" w:rsidR="00D424F1" w:rsidRPr="006C0178" w:rsidRDefault="00D424F1" w:rsidP="00D424F1">
            <w:pPr>
              <w:ind w:firstLine="709"/>
              <w:jc w:val="both"/>
              <w:rPr>
                <w:sz w:val="24"/>
                <w:szCs w:val="24"/>
                <w:u w:val="single"/>
              </w:rPr>
            </w:pPr>
          </w:p>
          <w:p w14:paraId="0BAD2D53" w14:textId="77777777" w:rsidR="00D424F1" w:rsidRPr="006C0178" w:rsidRDefault="00D424F1" w:rsidP="00D424F1">
            <w:pPr>
              <w:ind w:firstLine="709"/>
              <w:jc w:val="both"/>
              <w:rPr>
                <w:sz w:val="24"/>
                <w:szCs w:val="24"/>
                <w:u w:val="single"/>
              </w:rPr>
            </w:pPr>
          </w:p>
          <w:p w14:paraId="0DB08686" w14:textId="77777777" w:rsidR="00D424F1" w:rsidRPr="006C0178" w:rsidRDefault="00D424F1" w:rsidP="00D424F1">
            <w:pPr>
              <w:ind w:firstLine="709"/>
              <w:jc w:val="both"/>
              <w:rPr>
                <w:sz w:val="24"/>
                <w:szCs w:val="24"/>
                <w:u w:val="single"/>
              </w:rPr>
            </w:pPr>
          </w:p>
          <w:p w14:paraId="48256D17" w14:textId="77777777" w:rsidR="00D424F1" w:rsidRPr="006C0178" w:rsidRDefault="00D424F1" w:rsidP="00D424F1">
            <w:pPr>
              <w:ind w:firstLine="709"/>
              <w:jc w:val="both"/>
              <w:rPr>
                <w:sz w:val="24"/>
                <w:szCs w:val="24"/>
                <w:u w:val="single"/>
              </w:rPr>
            </w:pPr>
          </w:p>
          <w:p w14:paraId="5ED6DDDA" w14:textId="77777777" w:rsidR="00D424F1" w:rsidRPr="006C0178" w:rsidRDefault="00D424F1" w:rsidP="00D424F1">
            <w:pPr>
              <w:ind w:firstLine="709"/>
              <w:jc w:val="both"/>
              <w:rPr>
                <w:sz w:val="24"/>
                <w:szCs w:val="24"/>
                <w:u w:val="single"/>
              </w:rPr>
            </w:pPr>
          </w:p>
          <w:p w14:paraId="7409CD82" w14:textId="77777777" w:rsidR="00D424F1" w:rsidRPr="006C0178" w:rsidRDefault="00D424F1" w:rsidP="00D424F1">
            <w:pPr>
              <w:ind w:firstLine="709"/>
              <w:jc w:val="both"/>
              <w:rPr>
                <w:sz w:val="24"/>
                <w:szCs w:val="24"/>
                <w:u w:val="single"/>
              </w:rPr>
            </w:pPr>
          </w:p>
          <w:p w14:paraId="371DE1D9" w14:textId="77777777" w:rsidR="00D424F1" w:rsidRPr="006C0178" w:rsidRDefault="00D424F1" w:rsidP="00D424F1">
            <w:pPr>
              <w:ind w:firstLine="709"/>
              <w:jc w:val="both"/>
              <w:rPr>
                <w:sz w:val="24"/>
                <w:szCs w:val="24"/>
                <w:u w:val="single"/>
              </w:rPr>
            </w:pPr>
          </w:p>
          <w:p w14:paraId="106E11C9" w14:textId="77777777" w:rsidR="00D424F1" w:rsidRPr="006C0178" w:rsidRDefault="00D424F1" w:rsidP="00D424F1">
            <w:pPr>
              <w:ind w:firstLine="709"/>
              <w:jc w:val="both"/>
              <w:rPr>
                <w:sz w:val="24"/>
                <w:szCs w:val="24"/>
                <w:u w:val="single"/>
              </w:rPr>
            </w:pPr>
          </w:p>
          <w:p w14:paraId="69ACF83A" w14:textId="77777777" w:rsidR="00D424F1" w:rsidRPr="006C0178" w:rsidRDefault="00D424F1" w:rsidP="00D424F1">
            <w:pPr>
              <w:ind w:firstLine="709"/>
              <w:jc w:val="both"/>
              <w:rPr>
                <w:sz w:val="24"/>
                <w:szCs w:val="24"/>
                <w:u w:val="single"/>
              </w:rPr>
            </w:pPr>
          </w:p>
          <w:p w14:paraId="6F4247A3" w14:textId="445CC39E" w:rsidR="00D424F1" w:rsidRPr="006C0178" w:rsidRDefault="00D424F1" w:rsidP="00527DB0">
            <w:pPr>
              <w:jc w:val="both"/>
              <w:rPr>
                <w:sz w:val="24"/>
                <w:szCs w:val="24"/>
              </w:rPr>
            </w:pPr>
          </w:p>
          <w:p w14:paraId="5CC320AA" w14:textId="77777777" w:rsidR="00D424F1" w:rsidRPr="006C0178" w:rsidRDefault="00D424F1" w:rsidP="00D424F1">
            <w:pPr>
              <w:ind w:firstLine="567"/>
              <w:jc w:val="both"/>
              <w:rPr>
                <w:sz w:val="24"/>
                <w:szCs w:val="24"/>
              </w:rPr>
            </w:pPr>
          </w:p>
          <w:p w14:paraId="44C8FBB0" w14:textId="77777777" w:rsidR="00D424F1" w:rsidRPr="006C0178" w:rsidRDefault="00D424F1" w:rsidP="00D424F1">
            <w:pPr>
              <w:ind w:firstLine="567"/>
              <w:jc w:val="both"/>
              <w:rPr>
                <w:sz w:val="24"/>
                <w:szCs w:val="24"/>
              </w:rPr>
            </w:pPr>
          </w:p>
          <w:p w14:paraId="1E32A855" w14:textId="77777777" w:rsidR="005C61C1" w:rsidRPr="006C0178" w:rsidRDefault="005C61C1" w:rsidP="00D424F1">
            <w:pPr>
              <w:ind w:firstLine="567"/>
              <w:jc w:val="both"/>
              <w:rPr>
                <w:sz w:val="24"/>
                <w:szCs w:val="24"/>
              </w:rPr>
            </w:pPr>
          </w:p>
          <w:p w14:paraId="311046D7" w14:textId="77777777" w:rsidR="005C61C1" w:rsidRPr="006C0178" w:rsidRDefault="005C61C1" w:rsidP="00D424F1">
            <w:pPr>
              <w:ind w:firstLine="567"/>
              <w:jc w:val="both"/>
              <w:rPr>
                <w:sz w:val="24"/>
                <w:szCs w:val="24"/>
              </w:rPr>
            </w:pPr>
          </w:p>
          <w:p w14:paraId="6BBF78C9" w14:textId="77777777" w:rsidR="005C61C1" w:rsidRPr="006C0178" w:rsidRDefault="005C61C1" w:rsidP="00D424F1">
            <w:pPr>
              <w:ind w:firstLine="567"/>
              <w:jc w:val="both"/>
              <w:rPr>
                <w:sz w:val="24"/>
                <w:szCs w:val="24"/>
              </w:rPr>
            </w:pPr>
          </w:p>
          <w:p w14:paraId="5BC2C8D6" w14:textId="77777777" w:rsidR="005C61C1" w:rsidRPr="006C0178" w:rsidRDefault="005C61C1" w:rsidP="00D424F1">
            <w:pPr>
              <w:ind w:firstLine="567"/>
              <w:jc w:val="both"/>
              <w:rPr>
                <w:sz w:val="24"/>
                <w:szCs w:val="24"/>
              </w:rPr>
            </w:pPr>
          </w:p>
          <w:p w14:paraId="39BF0C57" w14:textId="12D6A581" w:rsidR="005C61C1" w:rsidRDefault="005C61C1" w:rsidP="00D424F1">
            <w:pPr>
              <w:ind w:firstLine="567"/>
              <w:jc w:val="both"/>
              <w:rPr>
                <w:sz w:val="24"/>
                <w:szCs w:val="24"/>
              </w:rPr>
            </w:pPr>
          </w:p>
          <w:p w14:paraId="4F97FD03" w14:textId="14D229F1" w:rsidR="00BA3B73" w:rsidRDefault="00BA3B73" w:rsidP="00D424F1">
            <w:pPr>
              <w:ind w:firstLine="567"/>
              <w:jc w:val="both"/>
              <w:rPr>
                <w:sz w:val="24"/>
                <w:szCs w:val="24"/>
              </w:rPr>
            </w:pPr>
          </w:p>
          <w:p w14:paraId="5D9FD1D3" w14:textId="57416C3C" w:rsidR="00BA3B73" w:rsidRDefault="00BA3B73" w:rsidP="00D424F1">
            <w:pPr>
              <w:ind w:firstLine="567"/>
              <w:jc w:val="both"/>
              <w:rPr>
                <w:sz w:val="24"/>
                <w:szCs w:val="24"/>
              </w:rPr>
            </w:pPr>
          </w:p>
          <w:p w14:paraId="03E218CF" w14:textId="13DE7CF7" w:rsidR="00BA3B73" w:rsidRDefault="00BA3B73" w:rsidP="00D424F1">
            <w:pPr>
              <w:ind w:firstLine="567"/>
              <w:jc w:val="both"/>
              <w:rPr>
                <w:sz w:val="24"/>
                <w:szCs w:val="24"/>
              </w:rPr>
            </w:pPr>
          </w:p>
          <w:p w14:paraId="596CD94F" w14:textId="3FD993C6" w:rsidR="00BA3B73" w:rsidRDefault="00BA3B73" w:rsidP="00D424F1">
            <w:pPr>
              <w:ind w:firstLine="567"/>
              <w:jc w:val="both"/>
              <w:rPr>
                <w:sz w:val="24"/>
                <w:szCs w:val="24"/>
              </w:rPr>
            </w:pPr>
          </w:p>
          <w:p w14:paraId="1906F83C" w14:textId="3B6DDF74" w:rsidR="00BA3B73" w:rsidRDefault="00BA3B73" w:rsidP="00D424F1">
            <w:pPr>
              <w:ind w:firstLine="567"/>
              <w:jc w:val="both"/>
              <w:rPr>
                <w:sz w:val="24"/>
                <w:szCs w:val="24"/>
              </w:rPr>
            </w:pPr>
          </w:p>
          <w:p w14:paraId="22392868" w14:textId="59FDDDD0" w:rsidR="005C61C1" w:rsidRPr="006C0178" w:rsidRDefault="005C61C1" w:rsidP="009504F4">
            <w:pPr>
              <w:jc w:val="both"/>
              <w:rPr>
                <w:sz w:val="24"/>
                <w:szCs w:val="24"/>
              </w:rPr>
            </w:pPr>
          </w:p>
          <w:p w14:paraId="14057B56" w14:textId="77777777" w:rsidR="005C61C1" w:rsidRPr="006C0178" w:rsidRDefault="005C61C1" w:rsidP="00D424F1">
            <w:pPr>
              <w:ind w:firstLine="567"/>
              <w:jc w:val="both"/>
              <w:rPr>
                <w:sz w:val="24"/>
                <w:szCs w:val="24"/>
              </w:rPr>
            </w:pPr>
          </w:p>
          <w:p w14:paraId="6D6C7849" w14:textId="546F73C1" w:rsidR="00D424F1" w:rsidRPr="006C0178" w:rsidRDefault="00D424F1" w:rsidP="005C61C1">
            <w:pPr>
              <w:jc w:val="both"/>
              <w:rPr>
                <w:sz w:val="24"/>
                <w:szCs w:val="24"/>
                <w:u w:val="single"/>
              </w:rPr>
            </w:pPr>
            <w:r w:rsidRPr="006C0178">
              <w:rPr>
                <w:sz w:val="24"/>
                <w:szCs w:val="24"/>
              </w:rPr>
              <w:t xml:space="preserve">Организации, а также частные нотариусы и адвокаты, производящие выплаты работникам и иным физическим лицам, допустившие нарушение при начислении единого социального налога и обязательного страхового взноса </w:t>
            </w:r>
            <w:r w:rsidRPr="006C0178">
              <w:rPr>
                <w:b/>
                <w:bCs/>
                <w:sz w:val="24"/>
                <w:szCs w:val="24"/>
                <w:u w:val="single"/>
              </w:rPr>
              <w:t>и непроизводящие выплаты на цели обязательного государственного социального страхования</w:t>
            </w:r>
            <w:r w:rsidRPr="006C0178">
              <w:rPr>
                <w:b/>
                <w:bCs/>
                <w:sz w:val="24"/>
                <w:szCs w:val="24"/>
              </w:rPr>
              <w:t>,</w:t>
            </w:r>
            <w:r w:rsidRPr="006C0178">
              <w:rPr>
                <w:sz w:val="24"/>
                <w:szCs w:val="24"/>
              </w:rPr>
              <w:t xml:space="preserve"> по срокам сдачи текущего расчета по единому социальному налогу и обязательному страховому взносу представляют в Единый государственный фонд социального </w:t>
            </w:r>
            <w:r w:rsidRPr="006C0178">
              <w:rPr>
                <w:sz w:val="24"/>
                <w:szCs w:val="24"/>
              </w:rPr>
              <w:lastRenderedPageBreak/>
              <w:t xml:space="preserve">страхования Приднестровской Молдавской Республики и в налоговые органы отчет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w:t>
            </w:r>
            <w:r w:rsidRPr="006C0178">
              <w:rPr>
                <w:sz w:val="24"/>
                <w:szCs w:val="24"/>
              </w:rPr>
              <w:lastRenderedPageBreak/>
              <w:t>работодателю (для микропредприятий и малых предприятий) за отчетный период с уточненными данными по исчислению налога и обязательного страхового взноса за предшествующие периоды. При этом в случае если выявление факта нарушения при начислении единого социального налога и обязательного страхового взноса не связано с проведенным соответствующими органами контрольным мероприятием, доначисление единого социального налога и обязательного страхового взноса в части отчислений в Единый государственный фонд социального страхования Приднестровской Молдавской Республики осуществляется без применения штрафных санкций.</w:t>
            </w:r>
          </w:p>
          <w:p w14:paraId="754F7131" w14:textId="77777777" w:rsidR="00D424F1" w:rsidRPr="006C0178" w:rsidRDefault="00D424F1" w:rsidP="00D424F1">
            <w:pPr>
              <w:jc w:val="both"/>
              <w:rPr>
                <w:bCs/>
                <w:sz w:val="24"/>
                <w:szCs w:val="24"/>
              </w:rPr>
            </w:pPr>
          </w:p>
          <w:p w14:paraId="03B65B91" w14:textId="77777777" w:rsidR="00D424F1" w:rsidRPr="006C0178" w:rsidRDefault="00D424F1" w:rsidP="00D424F1">
            <w:pPr>
              <w:jc w:val="both"/>
              <w:rPr>
                <w:bCs/>
                <w:sz w:val="24"/>
                <w:szCs w:val="24"/>
              </w:rPr>
            </w:pPr>
          </w:p>
          <w:p w14:paraId="05E37969" w14:textId="77777777" w:rsidR="00D424F1" w:rsidRPr="006C0178" w:rsidRDefault="00D424F1" w:rsidP="00D424F1">
            <w:pPr>
              <w:jc w:val="both"/>
              <w:rPr>
                <w:bCs/>
                <w:sz w:val="24"/>
                <w:szCs w:val="24"/>
              </w:rPr>
            </w:pPr>
          </w:p>
          <w:p w14:paraId="02B5594F" w14:textId="0391AD9D" w:rsidR="00D424F1" w:rsidRDefault="00D424F1" w:rsidP="00D424F1">
            <w:pPr>
              <w:jc w:val="both"/>
              <w:rPr>
                <w:bCs/>
                <w:sz w:val="24"/>
                <w:szCs w:val="24"/>
              </w:rPr>
            </w:pPr>
          </w:p>
          <w:p w14:paraId="06BE1191" w14:textId="44B49DA0" w:rsidR="00BA3B73" w:rsidRDefault="00BA3B73" w:rsidP="00D424F1">
            <w:pPr>
              <w:jc w:val="both"/>
              <w:rPr>
                <w:bCs/>
                <w:sz w:val="24"/>
                <w:szCs w:val="24"/>
              </w:rPr>
            </w:pPr>
          </w:p>
          <w:p w14:paraId="600FD492" w14:textId="77777777" w:rsidR="00BA3B73" w:rsidRPr="006C0178" w:rsidRDefault="00BA3B73" w:rsidP="00D424F1">
            <w:pPr>
              <w:jc w:val="both"/>
              <w:rPr>
                <w:bCs/>
                <w:sz w:val="24"/>
                <w:szCs w:val="24"/>
              </w:rPr>
            </w:pPr>
          </w:p>
          <w:p w14:paraId="78B3AD35" w14:textId="77777777" w:rsidR="002C1A8F" w:rsidRPr="006C0178" w:rsidRDefault="002C1A8F" w:rsidP="00D424F1">
            <w:pPr>
              <w:jc w:val="both"/>
              <w:rPr>
                <w:bCs/>
                <w:sz w:val="24"/>
                <w:szCs w:val="24"/>
              </w:rPr>
            </w:pPr>
          </w:p>
          <w:p w14:paraId="022FECF7" w14:textId="5A5EAF60" w:rsidR="00D424F1" w:rsidRPr="006C0178" w:rsidRDefault="00D424F1" w:rsidP="00D424F1">
            <w:pPr>
              <w:jc w:val="both"/>
              <w:rPr>
                <w:rFonts w:eastAsia="Calibri"/>
                <w:sz w:val="24"/>
                <w:szCs w:val="24"/>
              </w:rPr>
            </w:pPr>
            <w:r w:rsidRPr="006C0178">
              <w:rPr>
                <w:bCs/>
                <w:sz w:val="24"/>
                <w:szCs w:val="24"/>
              </w:rPr>
              <w:t xml:space="preserve">23-2. </w:t>
            </w:r>
            <w:r w:rsidRPr="006C0178">
              <w:rPr>
                <w:rFonts w:eastAsia="Calibri"/>
                <w:sz w:val="24"/>
                <w:szCs w:val="24"/>
              </w:rPr>
              <w:t>Отсутствовал.</w:t>
            </w:r>
          </w:p>
          <w:p w14:paraId="03A27B3B" w14:textId="77777777" w:rsidR="00D424F1" w:rsidRPr="006C0178" w:rsidRDefault="00D424F1" w:rsidP="00D424F1">
            <w:pPr>
              <w:jc w:val="both"/>
              <w:rPr>
                <w:rFonts w:eastAsia="Calibri"/>
                <w:b/>
                <w:bCs/>
                <w:sz w:val="24"/>
                <w:szCs w:val="24"/>
              </w:rPr>
            </w:pPr>
          </w:p>
          <w:p w14:paraId="0B5E3317" w14:textId="77777777" w:rsidR="00D424F1" w:rsidRPr="006C0178" w:rsidRDefault="00D424F1" w:rsidP="00D424F1">
            <w:pPr>
              <w:jc w:val="both"/>
              <w:rPr>
                <w:rFonts w:eastAsia="Calibri"/>
                <w:b/>
                <w:bCs/>
                <w:sz w:val="24"/>
                <w:szCs w:val="24"/>
              </w:rPr>
            </w:pPr>
          </w:p>
          <w:p w14:paraId="37DAAF18" w14:textId="77777777" w:rsidR="00D424F1" w:rsidRPr="006C0178" w:rsidRDefault="00D424F1" w:rsidP="00D424F1">
            <w:pPr>
              <w:jc w:val="both"/>
              <w:rPr>
                <w:rFonts w:eastAsia="Calibri"/>
                <w:b/>
                <w:bCs/>
                <w:sz w:val="24"/>
                <w:szCs w:val="24"/>
              </w:rPr>
            </w:pPr>
          </w:p>
          <w:p w14:paraId="5B7BFF26" w14:textId="77777777" w:rsidR="00D424F1" w:rsidRPr="006C0178" w:rsidRDefault="00D424F1" w:rsidP="00D424F1">
            <w:pPr>
              <w:jc w:val="both"/>
              <w:rPr>
                <w:rFonts w:eastAsia="Calibri"/>
                <w:b/>
                <w:bCs/>
                <w:sz w:val="24"/>
                <w:szCs w:val="24"/>
              </w:rPr>
            </w:pPr>
          </w:p>
          <w:p w14:paraId="3EF84BA4" w14:textId="77777777" w:rsidR="00D424F1" w:rsidRPr="006C0178" w:rsidRDefault="00D424F1" w:rsidP="00D424F1">
            <w:pPr>
              <w:jc w:val="both"/>
              <w:rPr>
                <w:rFonts w:eastAsia="Calibri"/>
                <w:b/>
                <w:bCs/>
                <w:sz w:val="24"/>
                <w:szCs w:val="24"/>
              </w:rPr>
            </w:pPr>
          </w:p>
          <w:p w14:paraId="567AAF90" w14:textId="77777777" w:rsidR="00D424F1" w:rsidRPr="006C0178" w:rsidRDefault="00D424F1" w:rsidP="00D424F1">
            <w:pPr>
              <w:jc w:val="both"/>
              <w:rPr>
                <w:rFonts w:eastAsia="Calibri"/>
                <w:b/>
                <w:bCs/>
                <w:sz w:val="24"/>
                <w:szCs w:val="24"/>
              </w:rPr>
            </w:pPr>
          </w:p>
          <w:p w14:paraId="3BAE111D" w14:textId="77777777" w:rsidR="00D424F1" w:rsidRPr="006C0178" w:rsidRDefault="00D424F1" w:rsidP="00D424F1">
            <w:pPr>
              <w:jc w:val="both"/>
              <w:rPr>
                <w:rFonts w:eastAsia="Calibri"/>
                <w:b/>
                <w:bCs/>
                <w:sz w:val="24"/>
                <w:szCs w:val="24"/>
              </w:rPr>
            </w:pPr>
          </w:p>
          <w:p w14:paraId="1FD34B4C" w14:textId="77777777" w:rsidR="00D424F1" w:rsidRPr="006C0178" w:rsidRDefault="00D424F1" w:rsidP="00D424F1">
            <w:pPr>
              <w:jc w:val="both"/>
              <w:rPr>
                <w:rFonts w:eastAsia="Calibri"/>
                <w:b/>
                <w:bCs/>
                <w:sz w:val="24"/>
                <w:szCs w:val="24"/>
              </w:rPr>
            </w:pPr>
          </w:p>
          <w:p w14:paraId="07FC5A36" w14:textId="77777777" w:rsidR="00D424F1" w:rsidRPr="006C0178" w:rsidRDefault="00D424F1" w:rsidP="00D424F1">
            <w:pPr>
              <w:jc w:val="both"/>
              <w:rPr>
                <w:rFonts w:eastAsia="Calibri"/>
                <w:b/>
                <w:bCs/>
                <w:sz w:val="24"/>
                <w:szCs w:val="24"/>
              </w:rPr>
            </w:pPr>
          </w:p>
          <w:p w14:paraId="771D748C" w14:textId="77777777" w:rsidR="00D424F1" w:rsidRPr="006C0178" w:rsidRDefault="00D424F1" w:rsidP="00D424F1">
            <w:pPr>
              <w:jc w:val="both"/>
              <w:rPr>
                <w:rFonts w:eastAsia="Calibri"/>
                <w:b/>
                <w:bCs/>
                <w:sz w:val="24"/>
                <w:szCs w:val="24"/>
              </w:rPr>
            </w:pPr>
          </w:p>
          <w:p w14:paraId="400D2222" w14:textId="77777777" w:rsidR="00D424F1" w:rsidRPr="006C0178" w:rsidRDefault="00D424F1" w:rsidP="00D424F1">
            <w:pPr>
              <w:jc w:val="both"/>
              <w:rPr>
                <w:rFonts w:eastAsia="Calibri"/>
                <w:b/>
                <w:bCs/>
                <w:sz w:val="24"/>
                <w:szCs w:val="24"/>
              </w:rPr>
            </w:pPr>
          </w:p>
          <w:p w14:paraId="52E3552E" w14:textId="77777777" w:rsidR="00D424F1" w:rsidRPr="006C0178" w:rsidRDefault="00D424F1" w:rsidP="00D424F1">
            <w:pPr>
              <w:jc w:val="both"/>
              <w:rPr>
                <w:rFonts w:eastAsia="Calibri"/>
                <w:b/>
                <w:bCs/>
                <w:sz w:val="24"/>
                <w:szCs w:val="24"/>
              </w:rPr>
            </w:pPr>
          </w:p>
          <w:p w14:paraId="7647B5F3" w14:textId="77777777" w:rsidR="00D424F1" w:rsidRPr="006C0178" w:rsidRDefault="00D424F1" w:rsidP="00D424F1">
            <w:pPr>
              <w:jc w:val="both"/>
              <w:rPr>
                <w:rFonts w:eastAsia="Calibri"/>
                <w:b/>
                <w:bCs/>
                <w:sz w:val="24"/>
                <w:szCs w:val="24"/>
              </w:rPr>
            </w:pPr>
          </w:p>
          <w:p w14:paraId="381C2F3A" w14:textId="77777777" w:rsidR="00D424F1" w:rsidRPr="006C0178" w:rsidRDefault="00D424F1" w:rsidP="00D424F1">
            <w:pPr>
              <w:jc w:val="both"/>
              <w:rPr>
                <w:rFonts w:eastAsia="Calibri"/>
                <w:b/>
                <w:bCs/>
                <w:sz w:val="24"/>
                <w:szCs w:val="24"/>
              </w:rPr>
            </w:pPr>
          </w:p>
          <w:p w14:paraId="2C4C98F7" w14:textId="77777777" w:rsidR="00D424F1" w:rsidRPr="006C0178" w:rsidRDefault="00D424F1" w:rsidP="00D424F1">
            <w:pPr>
              <w:jc w:val="both"/>
              <w:rPr>
                <w:rFonts w:eastAsia="Calibri"/>
                <w:b/>
                <w:bCs/>
                <w:sz w:val="24"/>
                <w:szCs w:val="24"/>
              </w:rPr>
            </w:pPr>
          </w:p>
          <w:p w14:paraId="11950DDB" w14:textId="77777777" w:rsidR="00D424F1" w:rsidRPr="006C0178" w:rsidRDefault="00D424F1" w:rsidP="00D424F1">
            <w:pPr>
              <w:jc w:val="both"/>
              <w:rPr>
                <w:rFonts w:eastAsia="Calibri"/>
                <w:b/>
                <w:bCs/>
                <w:sz w:val="24"/>
                <w:szCs w:val="24"/>
              </w:rPr>
            </w:pPr>
          </w:p>
          <w:p w14:paraId="1E414109" w14:textId="77777777" w:rsidR="00D424F1" w:rsidRPr="006C0178" w:rsidRDefault="00D424F1" w:rsidP="00D424F1">
            <w:pPr>
              <w:jc w:val="both"/>
              <w:rPr>
                <w:rFonts w:eastAsia="Calibri"/>
                <w:b/>
                <w:bCs/>
                <w:sz w:val="24"/>
                <w:szCs w:val="24"/>
              </w:rPr>
            </w:pPr>
          </w:p>
          <w:p w14:paraId="4868ABC5" w14:textId="77777777" w:rsidR="00D424F1" w:rsidRPr="006C0178" w:rsidRDefault="00D424F1" w:rsidP="00D424F1">
            <w:pPr>
              <w:jc w:val="both"/>
              <w:rPr>
                <w:rFonts w:eastAsia="Calibri"/>
                <w:b/>
                <w:bCs/>
                <w:sz w:val="24"/>
                <w:szCs w:val="24"/>
              </w:rPr>
            </w:pPr>
          </w:p>
          <w:p w14:paraId="72927290" w14:textId="77777777" w:rsidR="00D424F1" w:rsidRPr="006C0178" w:rsidRDefault="00D424F1" w:rsidP="00D424F1">
            <w:pPr>
              <w:jc w:val="both"/>
              <w:rPr>
                <w:rFonts w:eastAsia="Calibri"/>
                <w:b/>
                <w:bCs/>
                <w:sz w:val="24"/>
                <w:szCs w:val="24"/>
              </w:rPr>
            </w:pPr>
          </w:p>
          <w:p w14:paraId="774201E2" w14:textId="77777777" w:rsidR="00D424F1" w:rsidRPr="006C0178" w:rsidRDefault="00D424F1" w:rsidP="00D424F1">
            <w:pPr>
              <w:jc w:val="both"/>
              <w:rPr>
                <w:rFonts w:eastAsia="Calibri"/>
                <w:b/>
                <w:bCs/>
                <w:sz w:val="24"/>
                <w:szCs w:val="24"/>
              </w:rPr>
            </w:pPr>
          </w:p>
          <w:p w14:paraId="3A4F39CE" w14:textId="77777777" w:rsidR="00D424F1" w:rsidRPr="006C0178" w:rsidRDefault="00D424F1" w:rsidP="00D424F1">
            <w:pPr>
              <w:jc w:val="both"/>
              <w:rPr>
                <w:rFonts w:eastAsia="Calibri"/>
                <w:b/>
                <w:bCs/>
                <w:sz w:val="24"/>
                <w:szCs w:val="24"/>
              </w:rPr>
            </w:pPr>
          </w:p>
          <w:p w14:paraId="0C6973AC" w14:textId="77777777" w:rsidR="00D424F1" w:rsidRPr="006C0178" w:rsidRDefault="00D424F1" w:rsidP="00D424F1">
            <w:pPr>
              <w:jc w:val="both"/>
              <w:rPr>
                <w:rFonts w:eastAsia="Calibri"/>
                <w:b/>
                <w:bCs/>
                <w:sz w:val="24"/>
                <w:szCs w:val="24"/>
              </w:rPr>
            </w:pPr>
          </w:p>
          <w:p w14:paraId="44874D2C" w14:textId="77777777" w:rsidR="00D424F1" w:rsidRPr="006C0178" w:rsidRDefault="00D424F1" w:rsidP="00D424F1">
            <w:pPr>
              <w:jc w:val="both"/>
              <w:rPr>
                <w:rFonts w:eastAsia="Calibri"/>
                <w:b/>
                <w:bCs/>
                <w:sz w:val="24"/>
                <w:szCs w:val="24"/>
              </w:rPr>
            </w:pPr>
          </w:p>
          <w:p w14:paraId="15A879F6" w14:textId="77777777" w:rsidR="00D424F1" w:rsidRPr="006C0178" w:rsidRDefault="00D424F1" w:rsidP="00D424F1">
            <w:pPr>
              <w:jc w:val="both"/>
              <w:rPr>
                <w:rFonts w:eastAsia="Calibri"/>
                <w:b/>
                <w:bCs/>
                <w:sz w:val="24"/>
                <w:szCs w:val="24"/>
              </w:rPr>
            </w:pPr>
          </w:p>
          <w:p w14:paraId="7B5B9832" w14:textId="77777777" w:rsidR="00D424F1" w:rsidRPr="006C0178" w:rsidRDefault="00D424F1" w:rsidP="00D424F1">
            <w:pPr>
              <w:jc w:val="both"/>
              <w:rPr>
                <w:rFonts w:eastAsia="Calibri"/>
                <w:b/>
                <w:bCs/>
                <w:sz w:val="24"/>
                <w:szCs w:val="24"/>
              </w:rPr>
            </w:pPr>
          </w:p>
          <w:p w14:paraId="03EAC176" w14:textId="77777777" w:rsidR="00D424F1" w:rsidRPr="006C0178" w:rsidRDefault="00D424F1" w:rsidP="00D424F1">
            <w:pPr>
              <w:jc w:val="both"/>
              <w:rPr>
                <w:rFonts w:eastAsia="Calibri"/>
                <w:b/>
                <w:bCs/>
                <w:sz w:val="24"/>
                <w:szCs w:val="24"/>
              </w:rPr>
            </w:pPr>
          </w:p>
          <w:p w14:paraId="600C72C1" w14:textId="77777777" w:rsidR="00D424F1" w:rsidRPr="006C0178" w:rsidRDefault="00D424F1" w:rsidP="00D424F1">
            <w:pPr>
              <w:jc w:val="both"/>
              <w:rPr>
                <w:rFonts w:eastAsia="Calibri"/>
                <w:b/>
                <w:bCs/>
                <w:sz w:val="24"/>
                <w:szCs w:val="24"/>
              </w:rPr>
            </w:pPr>
          </w:p>
          <w:p w14:paraId="589B3A5E" w14:textId="77777777" w:rsidR="00D424F1" w:rsidRPr="006C0178" w:rsidRDefault="00D424F1" w:rsidP="00D424F1">
            <w:pPr>
              <w:jc w:val="both"/>
              <w:rPr>
                <w:rFonts w:eastAsia="Calibri"/>
                <w:b/>
                <w:bCs/>
                <w:sz w:val="24"/>
                <w:szCs w:val="24"/>
              </w:rPr>
            </w:pPr>
          </w:p>
          <w:p w14:paraId="561B0356" w14:textId="77777777" w:rsidR="00D424F1" w:rsidRPr="006C0178" w:rsidRDefault="00D424F1" w:rsidP="00D424F1">
            <w:pPr>
              <w:jc w:val="both"/>
              <w:rPr>
                <w:rFonts w:eastAsia="Calibri"/>
                <w:b/>
                <w:bCs/>
                <w:sz w:val="24"/>
                <w:szCs w:val="24"/>
              </w:rPr>
            </w:pPr>
          </w:p>
          <w:p w14:paraId="655BD641" w14:textId="77777777" w:rsidR="00D424F1" w:rsidRPr="006C0178" w:rsidRDefault="00D424F1" w:rsidP="00D424F1">
            <w:pPr>
              <w:jc w:val="both"/>
              <w:rPr>
                <w:rFonts w:eastAsia="Calibri"/>
                <w:b/>
                <w:bCs/>
                <w:sz w:val="24"/>
                <w:szCs w:val="24"/>
              </w:rPr>
            </w:pPr>
          </w:p>
          <w:p w14:paraId="0F37578E" w14:textId="77777777" w:rsidR="00D424F1" w:rsidRPr="006C0178" w:rsidRDefault="00D424F1" w:rsidP="00D424F1">
            <w:pPr>
              <w:jc w:val="both"/>
              <w:rPr>
                <w:rFonts w:eastAsia="Calibri"/>
                <w:b/>
                <w:bCs/>
                <w:sz w:val="24"/>
                <w:szCs w:val="24"/>
              </w:rPr>
            </w:pPr>
          </w:p>
          <w:p w14:paraId="59269131" w14:textId="77777777" w:rsidR="00D424F1" w:rsidRPr="006C0178" w:rsidRDefault="00D424F1" w:rsidP="00D424F1">
            <w:pPr>
              <w:jc w:val="both"/>
              <w:rPr>
                <w:rFonts w:eastAsia="Calibri"/>
                <w:b/>
                <w:bCs/>
                <w:sz w:val="24"/>
                <w:szCs w:val="24"/>
              </w:rPr>
            </w:pPr>
          </w:p>
          <w:p w14:paraId="379CDDE4" w14:textId="77777777" w:rsidR="00D424F1" w:rsidRPr="006C0178" w:rsidRDefault="00D424F1" w:rsidP="00D424F1">
            <w:pPr>
              <w:jc w:val="both"/>
              <w:rPr>
                <w:rFonts w:eastAsia="Calibri"/>
                <w:b/>
                <w:bCs/>
                <w:sz w:val="24"/>
                <w:szCs w:val="24"/>
              </w:rPr>
            </w:pPr>
          </w:p>
          <w:p w14:paraId="17F94C8C" w14:textId="77777777" w:rsidR="00D424F1" w:rsidRPr="006C0178" w:rsidRDefault="00D424F1" w:rsidP="00D424F1">
            <w:pPr>
              <w:jc w:val="both"/>
              <w:rPr>
                <w:rFonts w:eastAsia="Calibri"/>
                <w:b/>
                <w:bCs/>
                <w:sz w:val="24"/>
                <w:szCs w:val="24"/>
              </w:rPr>
            </w:pPr>
          </w:p>
          <w:p w14:paraId="51FA4CBB" w14:textId="77777777" w:rsidR="00D424F1" w:rsidRPr="006C0178" w:rsidRDefault="00D424F1" w:rsidP="00D424F1">
            <w:pPr>
              <w:jc w:val="both"/>
              <w:rPr>
                <w:rFonts w:eastAsia="Calibri"/>
                <w:b/>
                <w:bCs/>
                <w:sz w:val="24"/>
                <w:szCs w:val="24"/>
              </w:rPr>
            </w:pPr>
          </w:p>
          <w:p w14:paraId="0A5E92C7" w14:textId="77777777" w:rsidR="00D424F1" w:rsidRPr="006C0178" w:rsidRDefault="00D424F1" w:rsidP="00D424F1">
            <w:pPr>
              <w:jc w:val="both"/>
              <w:rPr>
                <w:rFonts w:eastAsia="Calibri"/>
                <w:b/>
                <w:bCs/>
                <w:sz w:val="24"/>
                <w:szCs w:val="24"/>
              </w:rPr>
            </w:pPr>
          </w:p>
          <w:p w14:paraId="6931A4E5" w14:textId="77777777" w:rsidR="00D424F1" w:rsidRPr="006C0178" w:rsidRDefault="00D424F1" w:rsidP="00D424F1">
            <w:pPr>
              <w:jc w:val="both"/>
              <w:rPr>
                <w:rFonts w:eastAsia="Calibri"/>
                <w:b/>
                <w:bCs/>
                <w:sz w:val="24"/>
                <w:szCs w:val="24"/>
              </w:rPr>
            </w:pPr>
          </w:p>
          <w:p w14:paraId="308FE5C5" w14:textId="77777777" w:rsidR="00D424F1" w:rsidRPr="006C0178" w:rsidRDefault="00D424F1" w:rsidP="00D424F1">
            <w:pPr>
              <w:jc w:val="both"/>
              <w:rPr>
                <w:rFonts w:eastAsia="Calibri"/>
                <w:b/>
                <w:bCs/>
                <w:sz w:val="24"/>
                <w:szCs w:val="24"/>
              </w:rPr>
            </w:pPr>
          </w:p>
          <w:p w14:paraId="1B6E84B8" w14:textId="77777777" w:rsidR="00D424F1" w:rsidRPr="006C0178" w:rsidRDefault="00D424F1" w:rsidP="00D424F1">
            <w:pPr>
              <w:jc w:val="both"/>
              <w:rPr>
                <w:rFonts w:eastAsia="Calibri"/>
                <w:b/>
                <w:bCs/>
                <w:sz w:val="24"/>
                <w:szCs w:val="24"/>
              </w:rPr>
            </w:pPr>
          </w:p>
          <w:p w14:paraId="79E64BA0" w14:textId="77777777" w:rsidR="00D424F1" w:rsidRPr="006C0178" w:rsidRDefault="00D424F1" w:rsidP="00D424F1">
            <w:pPr>
              <w:jc w:val="both"/>
              <w:rPr>
                <w:rFonts w:eastAsia="Calibri"/>
                <w:b/>
                <w:bCs/>
                <w:sz w:val="24"/>
                <w:szCs w:val="24"/>
              </w:rPr>
            </w:pPr>
          </w:p>
          <w:p w14:paraId="12F02F97" w14:textId="77777777" w:rsidR="00D424F1" w:rsidRPr="006C0178" w:rsidRDefault="00D424F1" w:rsidP="00D424F1">
            <w:pPr>
              <w:jc w:val="both"/>
              <w:rPr>
                <w:rFonts w:eastAsia="Calibri"/>
                <w:b/>
                <w:bCs/>
                <w:sz w:val="24"/>
                <w:szCs w:val="24"/>
              </w:rPr>
            </w:pPr>
          </w:p>
          <w:p w14:paraId="235E6E14" w14:textId="77777777" w:rsidR="00D424F1" w:rsidRPr="006C0178" w:rsidRDefault="00D424F1" w:rsidP="00D424F1">
            <w:pPr>
              <w:jc w:val="both"/>
              <w:rPr>
                <w:rFonts w:eastAsia="Calibri"/>
                <w:b/>
                <w:bCs/>
                <w:sz w:val="24"/>
                <w:szCs w:val="24"/>
              </w:rPr>
            </w:pPr>
          </w:p>
          <w:p w14:paraId="78B1ADE9" w14:textId="77777777" w:rsidR="00D424F1" w:rsidRPr="006C0178" w:rsidRDefault="00D424F1" w:rsidP="00D424F1">
            <w:pPr>
              <w:jc w:val="both"/>
              <w:rPr>
                <w:rFonts w:eastAsia="Calibri"/>
                <w:b/>
                <w:bCs/>
                <w:sz w:val="24"/>
                <w:szCs w:val="24"/>
              </w:rPr>
            </w:pPr>
          </w:p>
          <w:p w14:paraId="5369A9C5" w14:textId="77777777" w:rsidR="00D424F1" w:rsidRPr="006C0178" w:rsidRDefault="00D424F1" w:rsidP="00D424F1">
            <w:pPr>
              <w:jc w:val="both"/>
              <w:rPr>
                <w:rFonts w:eastAsia="Calibri"/>
                <w:b/>
                <w:bCs/>
                <w:sz w:val="24"/>
                <w:szCs w:val="24"/>
              </w:rPr>
            </w:pPr>
          </w:p>
          <w:p w14:paraId="17A2DA96" w14:textId="77777777" w:rsidR="00D424F1" w:rsidRPr="006C0178" w:rsidRDefault="00D424F1" w:rsidP="00D424F1">
            <w:pPr>
              <w:jc w:val="both"/>
              <w:rPr>
                <w:rFonts w:eastAsia="Calibri"/>
                <w:b/>
                <w:bCs/>
                <w:sz w:val="24"/>
                <w:szCs w:val="24"/>
              </w:rPr>
            </w:pPr>
          </w:p>
          <w:p w14:paraId="5DA8752C" w14:textId="77777777" w:rsidR="00D424F1" w:rsidRPr="006C0178" w:rsidRDefault="00D424F1" w:rsidP="00D424F1">
            <w:pPr>
              <w:jc w:val="both"/>
              <w:rPr>
                <w:rFonts w:eastAsia="Calibri"/>
                <w:b/>
                <w:bCs/>
                <w:sz w:val="24"/>
                <w:szCs w:val="24"/>
              </w:rPr>
            </w:pPr>
          </w:p>
          <w:p w14:paraId="22A3FA2B" w14:textId="77777777" w:rsidR="00D424F1" w:rsidRPr="006C0178" w:rsidRDefault="00D424F1" w:rsidP="00D424F1">
            <w:pPr>
              <w:jc w:val="both"/>
              <w:rPr>
                <w:rFonts w:eastAsia="Calibri"/>
                <w:b/>
                <w:bCs/>
                <w:sz w:val="24"/>
                <w:szCs w:val="24"/>
              </w:rPr>
            </w:pPr>
          </w:p>
          <w:p w14:paraId="07C10DA7" w14:textId="77777777" w:rsidR="00D424F1" w:rsidRPr="006C0178" w:rsidRDefault="00D424F1" w:rsidP="00D424F1">
            <w:pPr>
              <w:jc w:val="both"/>
              <w:rPr>
                <w:rFonts w:eastAsia="Calibri"/>
                <w:b/>
                <w:bCs/>
                <w:sz w:val="24"/>
                <w:szCs w:val="24"/>
              </w:rPr>
            </w:pPr>
          </w:p>
          <w:p w14:paraId="143584D4" w14:textId="77777777" w:rsidR="00D424F1" w:rsidRPr="006C0178" w:rsidRDefault="00D424F1" w:rsidP="00D424F1">
            <w:pPr>
              <w:jc w:val="both"/>
              <w:rPr>
                <w:rFonts w:eastAsia="Calibri"/>
                <w:b/>
                <w:bCs/>
                <w:sz w:val="24"/>
                <w:szCs w:val="24"/>
              </w:rPr>
            </w:pPr>
          </w:p>
          <w:p w14:paraId="64358597" w14:textId="77777777" w:rsidR="00D424F1" w:rsidRPr="006C0178" w:rsidRDefault="00D424F1" w:rsidP="00D424F1">
            <w:pPr>
              <w:jc w:val="both"/>
              <w:rPr>
                <w:rFonts w:eastAsia="Calibri"/>
                <w:b/>
                <w:bCs/>
                <w:sz w:val="24"/>
                <w:szCs w:val="24"/>
              </w:rPr>
            </w:pPr>
          </w:p>
          <w:p w14:paraId="7452E41E" w14:textId="77777777" w:rsidR="00D424F1" w:rsidRPr="006C0178" w:rsidRDefault="00D424F1" w:rsidP="00D424F1">
            <w:pPr>
              <w:jc w:val="both"/>
              <w:rPr>
                <w:rFonts w:eastAsia="Calibri"/>
                <w:b/>
                <w:bCs/>
                <w:sz w:val="24"/>
                <w:szCs w:val="24"/>
              </w:rPr>
            </w:pPr>
          </w:p>
          <w:p w14:paraId="2B06532D" w14:textId="77777777" w:rsidR="00D424F1" w:rsidRPr="006C0178" w:rsidRDefault="00D424F1" w:rsidP="00D424F1">
            <w:pPr>
              <w:jc w:val="both"/>
              <w:rPr>
                <w:rFonts w:eastAsia="Calibri"/>
                <w:b/>
                <w:bCs/>
                <w:sz w:val="24"/>
                <w:szCs w:val="24"/>
              </w:rPr>
            </w:pPr>
          </w:p>
          <w:p w14:paraId="2CB1BDFD" w14:textId="77777777" w:rsidR="00D424F1" w:rsidRPr="006C0178" w:rsidRDefault="00D424F1" w:rsidP="00D424F1">
            <w:pPr>
              <w:jc w:val="both"/>
              <w:rPr>
                <w:rFonts w:eastAsia="Calibri"/>
                <w:b/>
                <w:bCs/>
                <w:sz w:val="24"/>
                <w:szCs w:val="24"/>
              </w:rPr>
            </w:pPr>
          </w:p>
          <w:p w14:paraId="39D2682E" w14:textId="77777777" w:rsidR="00D424F1" w:rsidRPr="006C0178" w:rsidRDefault="00D424F1" w:rsidP="00D424F1">
            <w:pPr>
              <w:jc w:val="both"/>
              <w:rPr>
                <w:rFonts w:eastAsia="Calibri"/>
                <w:b/>
                <w:bCs/>
                <w:sz w:val="24"/>
                <w:szCs w:val="24"/>
              </w:rPr>
            </w:pPr>
          </w:p>
          <w:p w14:paraId="57F37B4F" w14:textId="77777777" w:rsidR="00D424F1" w:rsidRPr="006C0178" w:rsidRDefault="00D424F1" w:rsidP="00D424F1">
            <w:pPr>
              <w:jc w:val="both"/>
              <w:rPr>
                <w:rFonts w:eastAsia="Calibri"/>
                <w:b/>
                <w:bCs/>
                <w:sz w:val="24"/>
                <w:szCs w:val="24"/>
              </w:rPr>
            </w:pPr>
          </w:p>
          <w:p w14:paraId="32CE744B" w14:textId="77777777" w:rsidR="00D424F1" w:rsidRPr="006C0178" w:rsidRDefault="00D424F1" w:rsidP="00D424F1">
            <w:pPr>
              <w:jc w:val="both"/>
              <w:rPr>
                <w:rFonts w:eastAsia="Calibri"/>
                <w:b/>
                <w:bCs/>
                <w:sz w:val="24"/>
                <w:szCs w:val="24"/>
              </w:rPr>
            </w:pPr>
          </w:p>
          <w:p w14:paraId="35503EFB" w14:textId="77777777" w:rsidR="00D424F1" w:rsidRPr="006C0178" w:rsidRDefault="00D424F1" w:rsidP="00D424F1">
            <w:pPr>
              <w:jc w:val="both"/>
              <w:rPr>
                <w:rFonts w:eastAsia="Calibri"/>
                <w:b/>
                <w:bCs/>
                <w:sz w:val="24"/>
                <w:szCs w:val="24"/>
              </w:rPr>
            </w:pPr>
          </w:p>
          <w:p w14:paraId="628D05F0" w14:textId="77777777" w:rsidR="00D424F1" w:rsidRPr="006C0178" w:rsidRDefault="00D424F1" w:rsidP="00D424F1">
            <w:pPr>
              <w:jc w:val="both"/>
              <w:rPr>
                <w:rFonts w:eastAsia="Calibri"/>
                <w:b/>
                <w:bCs/>
                <w:sz w:val="24"/>
                <w:szCs w:val="24"/>
              </w:rPr>
            </w:pPr>
          </w:p>
          <w:p w14:paraId="5729B176" w14:textId="77777777" w:rsidR="00D424F1" w:rsidRPr="006C0178" w:rsidRDefault="00D424F1" w:rsidP="00D424F1">
            <w:pPr>
              <w:jc w:val="both"/>
              <w:rPr>
                <w:rFonts w:eastAsia="Calibri"/>
                <w:b/>
                <w:bCs/>
                <w:sz w:val="24"/>
                <w:szCs w:val="24"/>
              </w:rPr>
            </w:pPr>
          </w:p>
          <w:p w14:paraId="7589DD92" w14:textId="77777777" w:rsidR="00D424F1" w:rsidRPr="006C0178" w:rsidRDefault="00D424F1" w:rsidP="00D424F1">
            <w:pPr>
              <w:jc w:val="both"/>
              <w:rPr>
                <w:rFonts w:eastAsia="Calibri"/>
                <w:b/>
                <w:bCs/>
                <w:sz w:val="24"/>
                <w:szCs w:val="24"/>
              </w:rPr>
            </w:pPr>
          </w:p>
          <w:p w14:paraId="450624D9" w14:textId="77777777" w:rsidR="00D424F1" w:rsidRPr="006C0178" w:rsidRDefault="00D424F1" w:rsidP="00D424F1">
            <w:pPr>
              <w:jc w:val="both"/>
              <w:rPr>
                <w:rFonts w:eastAsia="Calibri"/>
                <w:b/>
                <w:bCs/>
                <w:sz w:val="24"/>
                <w:szCs w:val="24"/>
              </w:rPr>
            </w:pPr>
          </w:p>
          <w:p w14:paraId="17C06796" w14:textId="77777777" w:rsidR="00D424F1" w:rsidRPr="006C0178" w:rsidRDefault="00D424F1" w:rsidP="00D424F1">
            <w:pPr>
              <w:jc w:val="both"/>
              <w:rPr>
                <w:rFonts w:eastAsia="Calibri"/>
                <w:b/>
                <w:bCs/>
                <w:sz w:val="24"/>
                <w:szCs w:val="24"/>
              </w:rPr>
            </w:pPr>
          </w:p>
          <w:p w14:paraId="4B52954C" w14:textId="77777777" w:rsidR="00D424F1" w:rsidRPr="006C0178" w:rsidRDefault="00D424F1" w:rsidP="00D424F1">
            <w:pPr>
              <w:jc w:val="both"/>
              <w:rPr>
                <w:rFonts w:eastAsia="Calibri"/>
                <w:b/>
                <w:bCs/>
                <w:sz w:val="24"/>
                <w:szCs w:val="24"/>
              </w:rPr>
            </w:pPr>
          </w:p>
          <w:p w14:paraId="3A365A1A" w14:textId="77777777" w:rsidR="00D424F1" w:rsidRPr="006C0178" w:rsidRDefault="00D424F1" w:rsidP="00D424F1">
            <w:pPr>
              <w:jc w:val="both"/>
              <w:rPr>
                <w:rFonts w:eastAsia="Calibri"/>
                <w:b/>
                <w:bCs/>
                <w:sz w:val="24"/>
                <w:szCs w:val="24"/>
              </w:rPr>
            </w:pPr>
          </w:p>
          <w:p w14:paraId="522B7AF3" w14:textId="77777777" w:rsidR="00D424F1" w:rsidRPr="006C0178" w:rsidRDefault="00D424F1" w:rsidP="00D424F1">
            <w:pPr>
              <w:jc w:val="both"/>
              <w:rPr>
                <w:rFonts w:eastAsia="Calibri"/>
                <w:b/>
                <w:bCs/>
                <w:sz w:val="24"/>
                <w:szCs w:val="24"/>
              </w:rPr>
            </w:pPr>
          </w:p>
          <w:p w14:paraId="69189E82" w14:textId="77777777" w:rsidR="00D424F1" w:rsidRPr="006C0178" w:rsidRDefault="00D424F1" w:rsidP="00D424F1">
            <w:pPr>
              <w:jc w:val="both"/>
              <w:rPr>
                <w:rFonts w:eastAsia="Calibri"/>
                <w:b/>
                <w:bCs/>
                <w:sz w:val="24"/>
                <w:szCs w:val="24"/>
              </w:rPr>
            </w:pPr>
          </w:p>
          <w:p w14:paraId="7085C015" w14:textId="77777777" w:rsidR="00D424F1" w:rsidRPr="006C0178" w:rsidRDefault="00D424F1" w:rsidP="00D424F1">
            <w:pPr>
              <w:jc w:val="both"/>
              <w:rPr>
                <w:rFonts w:eastAsia="Calibri"/>
                <w:b/>
                <w:bCs/>
                <w:sz w:val="24"/>
                <w:szCs w:val="24"/>
              </w:rPr>
            </w:pPr>
          </w:p>
          <w:p w14:paraId="5626E42F" w14:textId="77777777" w:rsidR="00D424F1" w:rsidRPr="006C0178" w:rsidRDefault="00D424F1" w:rsidP="00D424F1">
            <w:pPr>
              <w:jc w:val="both"/>
              <w:rPr>
                <w:rFonts w:eastAsia="Calibri"/>
                <w:b/>
                <w:bCs/>
                <w:sz w:val="24"/>
                <w:szCs w:val="24"/>
              </w:rPr>
            </w:pPr>
          </w:p>
          <w:p w14:paraId="2D0CB0F9" w14:textId="77777777" w:rsidR="00D424F1" w:rsidRPr="006C0178" w:rsidRDefault="00D424F1" w:rsidP="00D424F1">
            <w:pPr>
              <w:jc w:val="both"/>
              <w:rPr>
                <w:rFonts w:eastAsia="Calibri"/>
                <w:b/>
                <w:bCs/>
                <w:sz w:val="24"/>
                <w:szCs w:val="24"/>
              </w:rPr>
            </w:pPr>
          </w:p>
          <w:p w14:paraId="5AEE0863" w14:textId="77777777" w:rsidR="00D424F1" w:rsidRPr="006C0178" w:rsidRDefault="00D424F1" w:rsidP="00D424F1">
            <w:pPr>
              <w:jc w:val="both"/>
              <w:rPr>
                <w:rFonts w:eastAsia="Calibri"/>
                <w:b/>
                <w:bCs/>
                <w:sz w:val="24"/>
                <w:szCs w:val="24"/>
              </w:rPr>
            </w:pPr>
          </w:p>
          <w:p w14:paraId="78C4A630" w14:textId="77777777" w:rsidR="00D424F1" w:rsidRPr="006C0178" w:rsidRDefault="00D424F1" w:rsidP="00D424F1">
            <w:pPr>
              <w:jc w:val="both"/>
              <w:rPr>
                <w:rFonts w:eastAsia="Calibri"/>
                <w:b/>
                <w:bCs/>
                <w:sz w:val="24"/>
                <w:szCs w:val="24"/>
              </w:rPr>
            </w:pPr>
          </w:p>
          <w:p w14:paraId="2B2872AE" w14:textId="77777777" w:rsidR="00D424F1" w:rsidRPr="006C0178" w:rsidRDefault="00D424F1" w:rsidP="00D424F1">
            <w:pPr>
              <w:jc w:val="both"/>
              <w:rPr>
                <w:rFonts w:eastAsia="Calibri"/>
                <w:b/>
                <w:bCs/>
                <w:sz w:val="24"/>
                <w:szCs w:val="24"/>
              </w:rPr>
            </w:pPr>
          </w:p>
          <w:p w14:paraId="49C43EC6" w14:textId="77777777" w:rsidR="00D424F1" w:rsidRPr="006C0178" w:rsidRDefault="00D424F1" w:rsidP="00D424F1">
            <w:pPr>
              <w:jc w:val="both"/>
              <w:rPr>
                <w:rFonts w:eastAsia="Calibri"/>
                <w:b/>
                <w:bCs/>
                <w:sz w:val="24"/>
                <w:szCs w:val="24"/>
              </w:rPr>
            </w:pPr>
          </w:p>
          <w:p w14:paraId="08A9094D" w14:textId="77777777" w:rsidR="00D424F1" w:rsidRPr="006C0178" w:rsidRDefault="00D424F1" w:rsidP="00D424F1">
            <w:pPr>
              <w:jc w:val="both"/>
              <w:rPr>
                <w:rFonts w:eastAsia="Calibri"/>
                <w:b/>
                <w:bCs/>
                <w:sz w:val="24"/>
                <w:szCs w:val="24"/>
              </w:rPr>
            </w:pPr>
          </w:p>
          <w:p w14:paraId="57D67A81" w14:textId="77777777" w:rsidR="00D424F1" w:rsidRPr="006C0178" w:rsidRDefault="00D424F1" w:rsidP="00D424F1">
            <w:pPr>
              <w:jc w:val="both"/>
              <w:rPr>
                <w:rFonts w:eastAsia="Calibri"/>
                <w:b/>
                <w:bCs/>
                <w:sz w:val="24"/>
                <w:szCs w:val="24"/>
              </w:rPr>
            </w:pPr>
          </w:p>
          <w:p w14:paraId="5A269528" w14:textId="77777777" w:rsidR="00D424F1" w:rsidRPr="006C0178" w:rsidRDefault="00D424F1" w:rsidP="00D424F1">
            <w:pPr>
              <w:jc w:val="both"/>
              <w:rPr>
                <w:rFonts w:eastAsia="Calibri"/>
                <w:b/>
                <w:bCs/>
                <w:sz w:val="24"/>
                <w:szCs w:val="24"/>
              </w:rPr>
            </w:pPr>
          </w:p>
          <w:p w14:paraId="153507C2" w14:textId="77777777" w:rsidR="00D424F1" w:rsidRPr="006C0178" w:rsidRDefault="00D424F1" w:rsidP="00D424F1">
            <w:pPr>
              <w:jc w:val="both"/>
              <w:rPr>
                <w:rFonts w:eastAsia="Calibri"/>
                <w:b/>
                <w:bCs/>
                <w:sz w:val="24"/>
                <w:szCs w:val="24"/>
              </w:rPr>
            </w:pPr>
          </w:p>
          <w:p w14:paraId="2E776A5B" w14:textId="77777777" w:rsidR="00D424F1" w:rsidRPr="006C0178" w:rsidRDefault="00D424F1" w:rsidP="00D424F1">
            <w:pPr>
              <w:jc w:val="both"/>
              <w:rPr>
                <w:rFonts w:eastAsia="Calibri"/>
                <w:b/>
                <w:bCs/>
                <w:sz w:val="24"/>
                <w:szCs w:val="24"/>
              </w:rPr>
            </w:pPr>
          </w:p>
          <w:p w14:paraId="3637E679" w14:textId="77777777" w:rsidR="00D424F1" w:rsidRPr="006C0178" w:rsidRDefault="00D424F1" w:rsidP="00D424F1">
            <w:pPr>
              <w:jc w:val="both"/>
              <w:rPr>
                <w:rFonts w:eastAsia="Calibri"/>
                <w:b/>
                <w:bCs/>
                <w:sz w:val="24"/>
                <w:szCs w:val="24"/>
              </w:rPr>
            </w:pPr>
          </w:p>
          <w:p w14:paraId="19917964" w14:textId="77777777" w:rsidR="00D424F1" w:rsidRPr="006C0178" w:rsidRDefault="00D424F1" w:rsidP="00D424F1">
            <w:pPr>
              <w:jc w:val="both"/>
              <w:rPr>
                <w:rFonts w:eastAsia="Calibri"/>
                <w:b/>
                <w:bCs/>
                <w:sz w:val="24"/>
                <w:szCs w:val="24"/>
              </w:rPr>
            </w:pPr>
          </w:p>
          <w:p w14:paraId="7CEAA51A" w14:textId="77777777" w:rsidR="00D424F1" w:rsidRPr="006C0178" w:rsidRDefault="00D424F1" w:rsidP="00D424F1">
            <w:pPr>
              <w:jc w:val="both"/>
              <w:rPr>
                <w:rFonts w:eastAsia="Calibri"/>
                <w:b/>
                <w:bCs/>
                <w:sz w:val="24"/>
                <w:szCs w:val="24"/>
              </w:rPr>
            </w:pPr>
          </w:p>
          <w:p w14:paraId="50CCC3FD" w14:textId="77777777" w:rsidR="00D424F1" w:rsidRPr="006C0178" w:rsidRDefault="00D424F1" w:rsidP="00D424F1">
            <w:pPr>
              <w:jc w:val="both"/>
              <w:rPr>
                <w:rFonts w:eastAsia="Calibri"/>
                <w:b/>
                <w:bCs/>
                <w:sz w:val="24"/>
                <w:szCs w:val="24"/>
              </w:rPr>
            </w:pPr>
          </w:p>
          <w:p w14:paraId="5A87B054" w14:textId="77777777" w:rsidR="00D424F1" w:rsidRPr="006C0178" w:rsidRDefault="00D424F1" w:rsidP="00D424F1">
            <w:pPr>
              <w:jc w:val="both"/>
              <w:rPr>
                <w:rFonts w:eastAsia="Calibri"/>
                <w:b/>
                <w:bCs/>
                <w:sz w:val="24"/>
                <w:szCs w:val="24"/>
              </w:rPr>
            </w:pPr>
          </w:p>
          <w:p w14:paraId="2284642E" w14:textId="77777777" w:rsidR="00D424F1" w:rsidRPr="006C0178" w:rsidRDefault="00D424F1" w:rsidP="00D424F1">
            <w:pPr>
              <w:jc w:val="both"/>
              <w:rPr>
                <w:rFonts w:eastAsia="Calibri"/>
                <w:b/>
                <w:bCs/>
                <w:sz w:val="24"/>
                <w:szCs w:val="24"/>
              </w:rPr>
            </w:pPr>
          </w:p>
          <w:p w14:paraId="4C03EE22" w14:textId="77777777" w:rsidR="00D424F1" w:rsidRPr="006C0178" w:rsidRDefault="00D424F1" w:rsidP="00D424F1">
            <w:pPr>
              <w:jc w:val="both"/>
              <w:rPr>
                <w:rFonts w:eastAsia="Calibri"/>
                <w:b/>
                <w:bCs/>
                <w:sz w:val="24"/>
                <w:szCs w:val="24"/>
              </w:rPr>
            </w:pPr>
          </w:p>
          <w:p w14:paraId="4DD37BBF" w14:textId="77777777" w:rsidR="00D424F1" w:rsidRPr="006C0178" w:rsidRDefault="00D424F1" w:rsidP="00D424F1">
            <w:pPr>
              <w:jc w:val="both"/>
              <w:rPr>
                <w:rFonts w:eastAsia="Calibri"/>
                <w:b/>
                <w:bCs/>
                <w:sz w:val="24"/>
                <w:szCs w:val="24"/>
              </w:rPr>
            </w:pPr>
          </w:p>
          <w:p w14:paraId="453F2FB8" w14:textId="77777777" w:rsidR="00D424F1" w:rsidRPr="006C0178" w:rsidRDefault="00D424F1" w:rsidP="00D424F1">
            <w:pPr>
              <w:jc w:val="both"/>
              <w:rPr>
                <w:rFonts w:eastAsia="Calibri"/>
                <w:b/>
                <w:bCs/>
                <w:sz w:val="24"/>
                <w:szCs w:val="24"/>
              </w:rPr>
            </w:pPr>
          </w:p>
          <w:p w14:paraId="24167DD0" w14:textId="77777777" w:rsidR="00D424F1" w:rsidRPr="006C0178" w:rsidRDefault="00D424F1" w:rsidP="00D424F1">
            <w:pPr>
              <w:jc w:val="both"/>
              <w:rPr>
                <w:rFonts w:eastAsia="Calibri"/>
                <w:b/>
                <w:bCs/>
                <w:sz w:val="24"/>
                <w:szCs w:val="24"/>
              </w:rPr>
            </w:pPr>
          </w:p>
          <w:p w14:paraId="0DE5517C" w14:textId="77777777" w:rsidR="00D424F1" w:rsidRPr="006C0178" w:rsidRDefault="00D424F1" w:rsidP="00D424F1">
            <w:pPr>
              <w:jc w:val="both"/>
              <w:rPr>
                <w:rFonts w:eastAsia="Calibri"/>
                <w:b/>
                <w:bCs/>
                <w:sz w:val="24"/>
                <w:szCs w:val="24"/>
              </w:rPr>
            </w:pPr>
          </w:p>
          <w:p w14:paraId="3173A903" w14:textId="77777777" w:rsidR="00D424F1" w:rsidRPr="006C0178" w:rsidRDefault="00D424F1" w:rsidP="00D424F1">
            <w:pPr>
              <w:jc w:val="both"/>
              <w:rPr>
                <w:rFonts w:eastAsia="Calibri"/>
                <w:b/>
                <w:bCs/>
                <w:sz w:val="24"/>
                <w:szCs w:val="24"/>
              </w:rPr>
            </w:pPr>
          </w:p>
          <w:p w14:paraId="3D279CF3" w14:textId="77777777" w:rsidR="00D424F1" w:rsidRPr="006C0178" w:rsidRDefault="00D424F1" w:rsidP="00D424F1">
            <w:pPr>
              <w:jc w:val="both"/>
              <w:rPr>
                <w:rFonts w:eastAsia="Calibri"/>
                <w:b/>
                <w:bCs/>
                <w:sz w:val="24"/>
                <w:szCs w:val="24"/>
              </w:rPr>
            </w:pPr>
          </w:p>
          <w:p w14:paraId="33BCED58" w14:textId="77777777" w:rsidR="00D424F1" w:rsidRPr="006C0178" w:rsidRDefault="00D424F1" w:rsidP="00D424F1">
            <w:pPr>
              <w:jc w:val="both"/>
              <w:rPr>
                <w:rFonts w:eastAsia="Calibri"/>
                <w:b/>
                <w:bCs/>
                <w:sz w:val="24"/>
                <w:szCs w:val="24"/>
              </w:rPr>
            </w:pPr>
          </w:p>
          <w:p w14:paraId="71EA255A" w14:textId="77777777" w:rsidR="00D424F1" w:rsidRPr="006C0178" w:rsidRDefault="00D424F1" w:rsidP="00D424F1">
            <w:pPr>
              <w:jc w:val="both"/>
              <w:rPr>
                <w:rFonts w:eastAsia="Calibri"/>
                <w:b/>
                <w:bCs/>
                <w:sz w:val="24"/>
                <w:szCs w:val="24"/>
              </w:rPr>
            </w:pPr>
          </w:p>
          <w:p w14:paraId="3EA7EC79" w14:textId="77777777" w:rsidR="00D424F1" w:rsidRPr="006C0178" w:rsidRDefault="00D424F1" w:rsidP="00D424F1">
            <w:pPr>
              <w:jc w:val="both"/>
              <w:rPr>
                <w:rFonts w:eastAsia="Calibri"/>
                <w:b/>
                <w:bCs/>
                <w:sz w:val="24"/>
                <w:szCs w:val="24"/>
              </w:rPr>
            </w:pPr>
          </w:p>
          <w:p w14:paraId="4B27C4AF" w14:textId="77777777" w:rsidR="00D424F1" w:rsidRPr="006C0178" w:rsidRDefault="00D424F1" w:rsidP="00D424F1">
            <w:pPr>
              <w:jc w:val="both"/>
              <w:rPr>
                <w:rFonts w:eastAsia="Calibri"/>
                <w:b/>
                <w:bCs/>
                <w:sz w:val="24"/>
                <w:szCs w:val="24"/>
              </w:rPr>
            </w:pPr>
          </w:p>
          <w:p w14:paraId="4FB14889" w14:textId="77777777" w:rsidR="00D424F1" w:rsidRPr="006C0178" w:rsidRDefault="00D424F1" w:rsidP="00D424F1">
            <w:pPr>
              <w:jc w:val="both"/>
              <w:rPr>
                <w:rFonts w:eastAsia="Calibri"/>
                <w:b/>
                <w:bCs/>
                <w:sz w:val="24"/>
                <w:szCs w:val="24"/>
              </w:rPr>
            </w:pPr>
          </w:p>
          <w:p w14:paraId="5F389D3D" w14:textId="77777777" w:rsidR="00D424F1" w:rsidRPr="006C0178" w:rsidRDefault="00D424F1" w:rsidP="00D424F1">
            <w:pPr>
              <w:jc w:val="both"/>
              <w:rPr>
                <w:rFonts w:eastAsia="Calibri"/>
                <w:b/>
                <w:bCs/>
                <w:sz w:val="24"/>
                <w:szCs w:val="24"/>
              </w:rPr>
            </w:pPr>
          </w:p>
          <w:p w14:paraId="19F51577" w14:textId="77777777" w:rsidR="00D424F1" w:rsidRPr="006C0178" w:rsidRDefault="00D424F1" w:rsidP="00D424F1">
            <w:pPr>
              <w:jc w:val="both"/>
              <w:rPr>
                <w:rFonts w:eastAsia="Calibri"/>
                <w:b/>
                <w:bCs/>
                <w:sz w:val="24"/>
                <w:szCs w:val="24"/>
              </w:rPr>
            </w:pPr>
          </w:p>
          <w:p w14:paraId="6A4523B6" w14:textId="77777777" w:rsidR="00D424F1" w:rsidRPr="006C0178" w:rsidRDefault="00D424F1" w:rsidP="00D424F1">
            <w:pPr>
              <w:jc w:val="both"/>
              <w:rPr>
                <w:rFonts w:eastAsia="Calibri"/>
                <w:b/>
                <w:bCs/>
                <w:sz w:val="24"/>
                <w:szCs w:val="24"/>
              </w:rPr>
            </w:pPr>
          </w:p>
          <w:p w14:paraId="7977E0C5" w14:textId="77777777" w:rsidR="00D424F1" w:rsidRPr="006C0178" w:rsidRDefault="00D424F1" w:rsidP="00D424F1">
            <w:pPr>
              <w:jc w:val="both"/>
              <w:rPr>
                <w:rFonts w:eastAsia="Calibri"/>
                <w:b/>
                <w:bCs/>
                <w:sz w:val="24"/>
                <w:szCs w:val="24"/>
              </w:rPr>
            </w:pPr>
          </w:p>
          <w:p w14:paraId="06F6D5BD" w14:textId="77777777" w:rsidR="00D424F1" w:rsidRPr="006C0178" w:rsidRDefault="00D424F1" w:rsidP="00D424F1">
            <w:pPr>
              <w:jc w:val="both"/>
              <w:rPr>
                <w:rFonts w:eastAsia="Calibri"/>
                <w:b/>
                <w:bCs/>
                <w:sz w:val="24"/>
                <w:szCs w:val="24"/>
              </w:rPr>
            </w:pPr>
          </w:p>
          <w:p w14:paraId="467263FD" w14:textId="77777777" w:rsidR="00D424F1" w:rsidRPr="006C0178" w:rsidRDefault="00D424F1" w:rsidP="00D424F1">
            <w:pPr>
              <w:jc w:val="both"/>
              <w:rPr>
                <w:rFonts w:eastAsia="Calibri"/>
                <w:b/>
                <w:bCs/>
                <w:sz w:val="24"/>
                <w:szCs w:val="24"/>
              </w:rPr>
            </w:pPr>
          </w:p>
          <w:p w14:paraId="2D72C0D2" w14:textId="77777777" w:rsidR="00D424F1" w:rsidRPr="006C0178" w:rsidRDefault="00D424F1" w:rsidP="00D424F1">
            <w:pPr>
              <w:jc w:val="both"/>
              <w:rPr>
                <w:rFonts w:eastAsia="Calibri"/>
                <w:b/>
                <w:bCs/>
                <w:sz w:val="24"/>
                <w:szCs w:val="24"/>
              </w:rPr>
            </w:pPr>
          </w:p>
          <w:p w14:paraId="265BFEF3" w14:textId="77777777" w:rsidR="00D424F1" w:rsidRPr="006C0178" w:rsidRDefault="00D424F1" w:rsidP="00D424F1">
            <w:pPr>
              <w:jc w:val="both"/>
              <w:rPr>
                <w:rFonts w:eastAsia="Calibri"/>
                <w:b/>
                <w:bCs/>
                <w:sz w:val="24"/>
                <w:szCs w:val="24"/>
              </w:rPr>
            </w:pPr>
          </w:p>
          <w:p w14:paraId="32506EC5" w14:textId="77777777" w:rsidR="00D424F1" w:rsidRPr="006C0178" w:rsidRDefault="00D424F1" w:rsidP="00D424F1">
            <w:pPr>
              <w:jc w:val="both"/>
              <w:rPr>
                <w:rFonts w:eastAsia="Calibri"/>
                <w:b/>
                <w:bCs/>
                <w:sz w:val="24"/>
                <w:szCs w:val="24"/>
              </w:rPr>
            </w:pPr>
          </w:p>
          <w:p w14:paraId="52B641C6" w14:textId="77777777" w:rsidR="00D424F1" w:rsidRPr="006C0178" w:rsidRDefault="00D424F1" w:rsidP="00D424F1">
            <w:pPr>
              <w:jc w:val="both"/>
              <w:rPr>
                <w:rFonts w:eastAsia="Calibri"/>
                <w:b/>
                <w:bCs/>
                <w:sz w:val="24"/>
                <w:szCs w:val="24"/>
              </w:rPr>
            </w:pPr>
          </w:p>
          <w:p w14:paraId="35062A56" w14:textId="77777777" w:rsidR="00D424F1" w:rsidRPr="006C0178" w:rsidRDefault="00D424F1" w:rsidP="00D424F1">
            <w:pPr>
              <w:jc w:val="both"/>
              <w:rPr>
                <w:rFonts w:eastAsia="Calibri"/>
                <w:b/>
                <w:bCs/>
                <w:sz w:val="24"/>
                <w:szCs w:val="24"/>
              </w:rPr>
            </w:pPr>
          </w:p>
          <w:p w14:paraId="4893042D" w14:textId="77777777" w:rsidR="00D424F1" w:rsidRPr="006C0178" w:rsidRDefault="00D424F1" w:rsidP="00D424F1">
            <w:pPr>
              <w:jc w:val="both"/>
              <w:rPr>
                <w:rFonts w:eastAsia="Calibri"/>
                <w:b/>
                <w:bCs/>
                <w:sz w:val="24"/>
                <w:szCs w:val="24"/>
              </w:rPr>
            </w:pPr>
          </w:p>
          <w:p w14:paraId="4B141182" w14:textId="77777777" w:rsidR="00D424F1" w:rsidRPr="006C0178" w:rsidRDefault="00D424F1" w:rsidP="00D424F1">
            <w:pPr>
              <w:jc w:val="both"/>
              <w:rPr>
                <w:rFonts w:eastAsia="Calibri"/>
                <w:b/>
                <w:bCs/>
                <w:sz w:val="24"/>
                <w:szCs w:val="24"/>
              </w:rPr>
            </w:pPr>
          </w:p>
          <w:p w14:paraId="5BF075ED" w14:textId="77777777" w:rsidR="00D424F1" w:rsidRPr="006C0178" w:rsidRDefault="00D424F1" w:rsidP="00D424F1">
            <w:pPr>
              <w:jc w:val="both"/>
              <w:rPr>
                <w:rFonts w:eastAsia="Calibri"/>
                <w:b/>
                <w:bCs/>
                <w:sz w:val="24"/>
                <w:szCs w:val="24"/>
              </w:rPr>
            </w:pPr>
          </w:p>
          <w:p w14:paraId="32E8ECCD" w14:textId="77777777" w:rsidR="00D424F1" w:rsidRPr="006C0178" w:rsidRDefault="00D424F1" w:rsidP="00D424F1">
            <w:pPr>
              <w:jc w:val="both"/>
              <w:rPr>
                <w:rFonts w:eastAsia="Calibri"/>
                <w:b/>
                <w:bCs/>
                <w:sz w:val="24"/>
                <w:szCs w:val="24"/>
              </w:rPr>
            </w:pPr>
          </w:p>
          <w:p w14:paraId="2CD136F0" w14:textId="77777777" w:rsidR="00D424F1" w:rsidRPr="006C0178" w:rsidRDefault="00D424F1" w:rsidP="00D424F1">
            <w:pPr>
              <w:jc w:val="both"/>
              <w:rPr>
                <w:rFonts w:eastAsia="Calibri"/>
                <w:b/>
                <w:bCs/>
                <w:sz w:val="24"/>
                <w:szCs w:val="24"/>
              </w:rPr>
            </w:pPr>
          </w:p>
          <w:p w14:paraId="71354D15" w14:textId="77777777" w:rsidR="00D424F1" w:rsidRPr="006C0178" w:rsidRDefault="00D424F1" w:rsidP="00D424F1">
            <w:pPr>
              <w:jc w:val="both"/>
              <w:rPr>
                <w:rFonts w:eastAsia="Calibri"/>
                <w:b/>
                <w:bCs/>
                <w:sz w:val="24"/>
                <w:szCs w:val="24"/>
              </w:rPr>
            </w:pPr>
          </w:p>
          <w:p w14:paraId="24DB0BCD" w14:textId="77777777" w:rsidR="00D424F1" w:rsidRPr="006C0178" w:rsidRDefault="00D424F1" w:rsidP="00D424F1">
            <w:pPr>
              <w:jc w:val="both"/>
              <w:rPr>
                <w:rFonts w:eastAsia="Calibri"/>
                <w:b/>
                <w:bCs/>
                <w:sz w:val="24"/>
                <w:szCs w:val="24"/>
              </w:rPr>
            </w:pPr>
          </w:p>
          <w:p w14:paraId="026083FB" w14:textId="77777777" w:rsidR="00D424F1" w:rsidRPr="006C0178" w:rsidRDefault="00D424F1" w:rsidP="00D424F1">
            <w:pPr>
              <w:jc w:val="both"/>
              <w:rPr>
                <w:rFonts w:eastAsia="Calibri"/>
                <w:b/>
                <w:bCs/>
                <w:sz w:val="24"/>
                <w:szCs w:val="24"/>
              </w:rPr>
            </w:pPr>
          </w:p>
          <w:p w14:paraId="4BB3D2C1" w14:textId="77777777" w:rsidR="00D424F1" w:rsidRPr="006C0178" w:rsidRDefault="00D424F1" w:rsidP="00D424F1">
            <w:pPr>
              <w:jc w:val="both"/>
              <w:rPr>
                <w:rFonts w:eastAsia="Calibri"/>
                <w:b/>
                <w:bCs/>
                <w:sz w:val="24"/>
                <w:szCs w:val="24"/>
              </w:rPr>
            </w:pPr>
          </w:p>
          <w:p w14:paraId="4CA91426" w14:textId="77777777" w:rsidR="00D424F1" w:rsidRPr="006C0178" w:rsidRDefault="00D424F1" w:rsidP="00D424F1">
            <w:pPr>
              <w:jc w:val="both"/>
              <w:rPr>
                <w:rFonts w:eastAsia="Calibri"/>
                <w:b/>
                <w:bCs/>
                <w:sz w:val="24"/>
                <w:szCs w:val="24"/>
              </w:rPr>
            </w:pPr>
          </w:p>
          <w:p w14:paraId="0D76E514" w14:textId="77777777" w:rsidR="00D424F1" w:rsidRPr="006C0178" w:rsidRDefault="00D424F1" w:rsidP="00D424F1">
            <w:pPr>
              <w:jc w:val="both"/>
              <w:rPr>
                <w:rFonts w:eastAsia="Calibri"/>
                <w:b/>
                <w:bCs/>
                <w:sz w:val="24"/>
                <w:szCs w:val="24"/>
              </w:rPr>
            </w:pPr>
          </w:p>
          <w:p w14:paraId="253ED9A1" w14:textId="77777777" w:rsidR="00D424F1" w:rsidRPr="006C0178" w:rsidRDefault="00D424F1" w:rsidP="00D424F1">
            <w:pPr>
              <w:jc w:val="both"/>
              <w:rPr>
                <w:rFonts w:eastAsia="Calibri"/>
                <w:b/>
                <w:bCs/>
                <w:sz w:val="24"/>
                <w:szCs w:val="24"/>
              </w:rPr>
            </w:pPr>
          </w:p>
          <w:p w14:paraId="772FB327" w14:textId="77777777" w:rsidR="00D424F1" w:rsidRPr="006C0178" w:rsidRDefault="00D424F1" w:rsidP="00D424F1">
            <w:pPr>
              <w:jc w:val="both"/>
              <w:rPr>
                <w:rFonts w:eastAsia="Calibri"/>
                <w:b/>
                <w:bCs/>
                <w:sz w:val="24"/>
                <w:szCs w:val="24"/>
              </w:rPr>
            </w:pPr>
          </w:p>
          <w:p w14:paraId="7BF8CBD0" w14:textId="77777777" w:rsidR="00D424F1" w:rsidRPr="006C0178" w:rsidRDefault="00D424F1" w:rsidP="00D424F1">
            <w:pPr>
              <w:jc w:val="both"/>
              <w:rPr>
                <w:rFonts w:eastAsia="Calibri"/>
                <w:b/>
                <w:bCs/>
                <w:sz w:val="24"/>
                <w:szCs w:val="24"/>
              </w:rPr>
            </w:pPr>
          </w:p>
          <w:p w14:paraId="12AFD317" w14:textId="77777777" w:rsidR="00D424F1" w:rsidRPr="006C0178" w:rsidRDefault="00D424F1" w:rsidP="00D424F1">
            <w:pPr>
              <w:jc w:val="both"/>
              <w:rPr>
                <w:rFonts w:eastAsia="Calibri"/>
                <w:b/>
                <w:bCs/>
                <w:sz w:val="24"/>
                <w:szCs w:val="24"/>
              </w:rPr>
            </w:pPr>
          </w:p>
          <w:p w14:paraId="7E41DBD0" w14:textId="77777777" w:rsidR="00D424F1" w:rsidRPr="006C0178" w:rsidRDefault="00D424F1" w:rsidP="00D424F1">
            <w:pPr>
              <w:jc w:val="both"/>
              <w:rPr>
                <w:rFonts w:eastAsia="Calibri"/>
                <w:b/>
                <w:bCs/>
                <w:sz w:val="24"/>
                <w:szCs w:val="24"/>
              </w:rPr>
            </w:pPr>
          </w:p>
          <w:p w14:paraId="3F9ABF30" w14:textId="77777777" w:rsidR="00D424F1" w:rsidRPr="006C0178" w:rsidRDefault="00D424F1" w:rsidP="00D424F1">
            <w:pPr>
              <w:jc w:val="both"/>
              <w:rPr>
                <w:rFonts w:eastAsia="Calibri"/>
                <w:b/>
                <w:bCs/>
                <w:sz w:val="24"/>
                <w:szCs w:val="24"/>
              </w:rPr>
            </w:pPr>
          </w:p>
          <w:p w14:paraId="2EA55B65" w14:textId="77777777" w:rsidR="00D424F1" w:rsidRPr="006C0178" w:rsidRDefault="00D424F1" w:rsidP="00D424F1">
            <w:pPr>
              <w:jc w:val="both"/>
              <w:rPr>
                <w:rFonts w:eastAsia="Calibri"/>
                <w:b/>
                <w:bCs/>
                <w:sz w:val="24"/>
                <w:szCs w:val="24"/>
              </w:rPr>
            </w:pPr>
          </w:p>
          <w:p w14:paraId="18B00C0F" w14:textId="77777777" w:rsidR="00D424F1" w:rsidRPr="006C0178" w:rsidRDefault="00D424F1" w:rsidP="00D424F1">
            <w:pPr>
              <w:jc w:val="both"/>
              <w:rPr>
                <w:rFonts w:eastAsia="Calibri"/>
                <w:b/>
                <w:bCs/>
                <w:sz w:val="24"/>
                <w:szCs w:val="24"/>
              </w:rPr>
            </w:pPr>
          </w:p>
          <w:p w14:paraId="34CB512C" w14:textId="77777777" w:rsidR="00D424F1" w:rsidRPr="006C0178" w:rsidRDefault="00D424F1" w:rsidP="00D424F1">
            <w:pPr>
              <w:jc w:val="both"/>
              <w:rPr>
                <w:rFonts w:eastAsia="Calibri"/>
                <w:b/>
                <w:bCs/>
                <w:sz w:val="24"/>
                <w:szCs w:val="24"/>
              </w:rPr>
            </w:pPr>
          </w:p>
          <w:p w14:paraId="76F5E7E3" w14:textId="77777777" w:rsidR="00D424F1" w:rsidRPr="006C0178" w:rsidRDefault="00D424F1" w:rsidP="00D424F1">
            <w:pPr>
              <w:jc w:val="both"/>
              <w:rPr>
                <w:rFonts w:eastAsia="Calibri"/>
                <w:b/>
                <w:bCs/>
                <w:sz w:val="24"/>
                <w:szCs w:val="24"/>
              </w:rPr>
            </w:pPr>
          </w:p>
          <w:p w14:paraId="52CDE6AD" w14:textId="77777777" w:rsidR="00D424F1" w:rsidRPr="006C0178" w:rsidRDefault="00D424F1" w:rsidP="00D424F1">
            <w:pPr>
              <w:jc w:val="both"/>
              <w:rPr>
                <w:rFonts w:eastAsia="Calibri"/>
                <w:b/>
                <w:bCs/>
                <w:sz w:val="24"/>
                <w:szCs w:val="24"/>
              </w:rPr>
            </w:pPr>
          </w:p>
          <w:p w14:paraId="40175463" w14:textId="77777777" w:rsidR="00D424F1" w:rsidRPr="006C0178" w:rsidRDefault="00D424F1" w:rsidP="00D424F1">
            <w:pPr>
              <w:jc w:val="both"/>
              <w:rPr>
                <w:rFonts w:eastAsia="Calibri"/>
                <w:b/>
                <w:bCs/>
                <w:sz w:val="24"/>
                <w:szCs w:val="24"/>
              </w:rPr>
            </w:pPr>
          </w:p>
          <w:p w14:paraId="5A0D3620" w14:textId="77777777" w:rsidR="00D424F1" w:rsidRPr="006C0178" w:rsidRDefault="00D424F1" w:rsidP="00D424F1">
            <w:pPr>
              <w:jc w:val="both"/>
              <w:rPr>
                <w:rFonts w:eastAsia="Calibri"/>
                <w:b/>
                <w:bCs/>
                <w:sz w:val="24"/>
                <w:szCs w:val="24"/>
              </w:rPr>
            </w:pPr>
          </w:p>
          <w:p w14:paraId="47E25380" w14:textId="77777777" w:rsidR="00D424F1" w:rsidRPr="006C0178" w:rsidRDefault="00D424F1" w:rsidP="00D424F1">
            <w:pPr>
              <w:jc w:val="both"/>
              <w:rPr>
                <w:rFonts w:eastAsia="Calibri"/>
                <w:b/>
                <w:bCs/>
                <w:sz w:val="24"/>
                <w:szCs w:val="24"/>
              </w:rPr>
            </w:pPr>
          </w:p>
          <w:p w14:paraId="50AA223A" w14:textId="77777777" w:rsidR="00D424F1" w:rsidRPr="006C0178" w:rsidRDefault="00D424F1" w:rsidP="00D424F1">
            <w:pPr>
              <w:jc w:val="both"/>
              <w:rPr>
                <w:rFonts w:eastAsia="Calibri"/>
                <w:b/>
                <w:bCs/>
                <w:sz w:val="24"/>
                <w:szCs w:val="24"/>
              </w:rPr>
            </w:pPr>
          </w:p>
          <w:p w14:paraId="29EFE4E9" w14:textId="77777777" w:rsidR="00D424F1" w:rsidRPr="006C0178" w:rsidRDefault="00D424F1" w:rsidP="00D424F1">
            <w:pPr>
              <w:jc w:val="both"/>
              <w:rPr>
                <w:rFonts w:eastAsia="Calibri"/>
                <w:b/>
                <w:bCs/>
                <w:sz w:val="24"/>
                <w:szCs w:val="24"/>
              </w:rPr>
            </w:pPr>
          </w:p>
          <w:p w14:paraId="732D9050" w14:textId="77777777" w:rsidR="00D424F1" w:rsidRPr="006C0178" w:rsidRDefault="00D424F1" w:rsidP="00D424F1">
            <w:pPr>
              <w:jc w:val="both"/>
              <w:rPr>
                <w:rFonts w:eastAsia="Calibri"/>
                <w:b/>
                <w:bCs/>
                <w:sz w:val="24"/>
                <w:szCs w:val="24"/>
              </w:rPr>
            </w:pPr>
          </w:p>
          <w:p w14:paraId="36064CD1" w14:textId="77777777" w:rsidR="00D424F1" w:rsidRPr="006C0178" w:rsidRDefault="00D424F1" w:rsidP="00D424F1">
            <w:pPr>
              <w:jc w:val="both"/>
              <w:rPr>
                <w:rFonts w:eastAsia="Calibri"/>
                <w:b/>
                <w:bCs/>
                <w:sz w:val="24"/>
                <w:szCs w:val="24"/>
              </w:rPr>
            </w:pPr>
          </w:p>
          <w:p w14:paraId="2ABDBC3A" w14:textId="77777777" w:rsidR="00D424F1" w:rsidRPr="006C0178" w:rsidRDefault="00D424F1" w:rsidP="00D424F1">
            <w:pPr>
              <w:jc w:val="both"/>
              <w:rPr>
                <w:rFonts w:eastAsia="Calibri"/>
                <w:b/>
                <w:bCs/>
                <w:sz w:val="24"/>
                <w:szCs w:val="24"/>
              </w:rPr>
            </w:pPr>
          </w:p>
          <w:p w14:paraId="4BEACFCA" w14:textId="77777777" w:rsidR="00D424F1" w:rsidRPr="006C0178" w:rsidRDefault="00D424F1" w:rsidP="00D424F1">
            <w:pPr>
              <w:jc w:val="both"/>
              <w:rPr>
                <w:rFonts w:eastAsia="Calibri"/>
                <w:b/>
                <w:bCs/>
                <w:sz w:val="24"/>
                <w:szCs w:val="24"/>
              </w:rPr>
            </w:pPr>
          </w:p>
          <w:p w14:paraId="0A32669B" w14:textId="77777777" w:rsidR="00D424F1" w:rsidRPr="006C0178" w:rsidRDefault="00D424F1" w:rsidP="00D424F1">
            <w:pPr>
              <w:jc w:val="both"/>
              <w:rPr>
                <w:rFonts w:eastAsia="Calibri"/>
                <w:b/>
                <w:bCs/>
                <w:sz w:val="24"/>
                <w:szCs w:val="24"/>
              </w:rPr>
            </w:pPr>
          </w:p>
          <w:p w14:paraId="4A970334" w14:textId="77777777" w:rsidR="00D424F1" w:rsidRPr="006C0178" w:rsidRDefault="00D424F1" w:rsidP="00D424F1">
            <w:pPr>
              <w:jc w:val="both"/>
              <w:rPr>
                <w:rFonts w:eastAsia="Calibri"/>
                <w:b/>
                <w:bCs/>
                <w:sz w:val="24"/>
                <w:szCs w:val="24"/>
              </w:rPr>
            </w:pPr>
          </w:p>
          <w:p w14:paraId="1E62B2E4" w14:textId="77777777" w:rsidR="00D424F1" w:rsidRPr="006C0178" w:rsidRDefault="00D424F1" w:rsidP="00D424F1">
            <w:pPr>
              <w:jc w:val="both"/>
              <w:rPr>
                <w:rFonts w:eastAsia="Calibri"/>
                <w:b/>
                <w:bCs/>
                <w:sz w:val="24"/>
                <w:szCs w:val="24"/>
              </w:rPr>
            </w:pPr>
          </w:p>
          <w:p w14:paraId="4B7595DE" w14:textId="77777777" w:rsidR="00D424F1" w:rsidRPr="006C0178" w:rsidRDefault="00D424F1" w:rsidP="00D424F1">
            <w:pPr>
              <w:jc w:val="both"/>
              <w:rPr>
                <w:rFonts w:eastAsia="Calibri"/>
                <w:b/>
                <w:bCs/>
                <w:sz w:val="24"/>
                <w:szCs w:val="24"/>
              </w:rPr>
            </w:pPr>
          </w:p>
          <w:p w14:paraId="79033299" w14:textId="77777777" w:rsidR="00D424F1" w:rsidRPr="006C0178" w:rsidRDefault="00D424F1" w:rsidP="00D424F1">
            <w:pPr>
              <w:jc w:val="both"/>
              <w:rPr>
                <w:rFonts w:eastAsia="Calibri"/>
                <w:b/>
                <w:bCs/>
                <w:sz w:val="24"/>
                <w:szCs w:val="24"/>
              </w:rPr>
            </w:pPr>
          </w:p>
          <w:p w14:paraId="0AB90654" w14:textId="77777777" w:rsidR="00D424F1" w:rsidRPr="006C0178" w:rsidRDefault="00D424F1" w:rsidP="00D424F1">
            <w:pPr>
              <w:jc w:val="both"/>
              <w:rPr>
                <w:rFonts w:eastAsia="Calibri"/>
                <w:b/>
                <w:bCs/>
                <w:sz w:val="24"/>
                <w:szCs w:val="24"/>
              </w:rPr>
            </w:pPr>
          </w:p>
          <w:p w14:paraId="773489F9" w14:textId="77777777" w:rsidR="00D424F1" w:rsidRPr="006C0178" w:rsidRDefault="00D424F1" w:rsidP="00D424F1">
            <w:pPr>
              <w:jc w:val="both"/>
              <w:rPr>
                <w:rFonts w:eastAsia="Calibri"/>
                <w:b/>
                <w:bCs/>
                <w:sz w:val="24"/>
                <w:szCs w:val="24"/>
              </w:rPr>
            </w:pPr>
          </w:p>
          <w:p w14:paraId="359DFDE8" w14:textId="77777777" w:rsidR="00D424F1" w:rsidRPr="006C0178" w:rsidRDefault="00D424F1" w:rsidP="00D424F1">
            <w:pPr>
              <w:jc w:val="both"/>
              <w:rPr>
                <w:rFonts w:eastAsia="Calibri"/>
                <w:b/>
                <w:bCs/>
                <w:sz w:val="24"/>
                <w:szCs w:val="24"/>
              </w:rPr>
            </w:pPr>
          </w:p>
          <w:p w14:paraId="09228F37" w14:textId="77777777" w:rsidR="00D424F1" w:rsidRPr="006C0178" w:rsidRDefault="00D424F1" w:rsidP="00D424F1">
            <w:pPr>
              <w:jc w:val="both"/>
              <w:rPr>
                <w:rFonts w:eastAsia="Calibri"/>
                <w:b/>
                <w:bCs/>
                <w:sz w:val="24"/>
                <w:szCs w:val="24"/>
              </w:rPr>
            </w:pPr>
          </w:p>
          <w:p w14:paraId="0DDCF3F8" w14:textId="77777777" w:rsidR="00D424F1" w:rsidRPr="006C0178" w:rsidRDefault="00D424F1" w:rsidP="00D424F1">
            <w:pPr>
              <w:jc w:val="both"/>
              <w:rPr>
                <w:rFonts w:eastAsia="Calibri"/>
                <w:b/>
                <w:bCs/>
                <w:sz w:val="24"/>
                <w:szCs w:val="24"/>
              </w:rPr>
            </w:pPr>
          </w:p>
          <w:p w14:paraId="70883367" w14:textId="77777777" w:rsidR="00D424F1" w:rsidRPr="006C0178" w:rsidRDefault="00D424F1" w:rsidP="00D424F1">
            <w:pPr>
              <w:jc w:val="both"/>
              <w:rPr>
                <w:rFonts w:eastAsia="Calibri"/>
                <w:b/>
                <w:bCs/>
                <w:sz w:val="24"/>
                <w:szCs w:val="24"/>
              </w:rPr>
            </w:pPr>
          </w:p>
          <w:p w14:paraId="3428ED1B" w14:textId="77777777" w:rsidR="00D424F1" w:rsidRPr="006C0178" w:rsidRDefault="00D424F1" w:rsidP="00D424F1">
            <w:pPr>
              <w:jc w:val="both"/>
              <w:rPr>
                <w:rFonts w:eastAsia="Calibri"/>
                <w:b/>
                <w:bCs/>
                <w:sz w:val="24"/>
                <w:szCs w:val="24"/>
              </w:rPr>
            </w:pPr>
          </w:p>
          <w:p w14:paraId="211CF3DC" w14:textId="77777777" w:rsidR="00D424F1" w:rsidRPr="006C0178" w:rsidRDefault="00D424F1" w:rsidP="00D424F1">
            <w:pPr>
              <w:jc w:val="both"/>
              <w:rPr>
                <w:rFonts w:eastAsia="Calibri"/>
                <w:b/>
                <w:bCs/>
                <w:sz w:val="24"/>
                <w:szCs w:val="24"/>
              </w:rPr>
            </w:pPr>
          </w:p>
          <w:p w14:paraId="6EC40A99" w14:textId="77777777" w:rsidR="00D424F1" w:rsidRPr="006C0178" w:rsidRDefault="00D424F1" w:rsidP="00D424F1">
            <w:pPr>
              <w:jc w:val="both"/>
              <w:rPr>
                <w:rFonts w:eastAsia="Calibri"/>
                <w:b/>
                <w:bCs/>
                <w:sz w:val="24"/>
                <w:szCs w:val="24"/>
              </w:rPr>
            </w:pPr>
          </w:p>
          <w:p w14:paraId="71D77AF4" w14:textId="77777777" w:rsidR="00D424F1" w:rsidRPr="006C0178" w:rsidRDefault="00D424F1" w:rsidP="00D424F1">
            <w:pPr>
              <w:jc w:val="both"/>
              <w:rPr>
                <w:rFonts w:eastAsia="Calibri"/>
                <w:b/>
                <w:bCs/>
                <w:sz w:val="24"/>
                <w:szCs w:val="24"/>
              </w:rPr>
            </w:pPr>
          </w:p>
          <w:p w14:paraId="7294C7B7" w14:textId="77777777" w:rsidR="00D424F1" w:rsidRPr="006C0178" w:rsidRDefault="00D424F1" w:rsidP="00D424F1">
            <w:pPr>
              <w:jc w:val="both"/>
              <w:rPr>
                <w:rFonts w:eastAsia="Calibri"/>
                <w:b/>
                <w:bCs/>
                <w:sz w:val="24"/>
                <w:szCs w:val="24"/>
              </w:rPr>
            </w:pPr>
          </w:p>
          <w:p w14:paraId="50BEB908" w14:textId="77777777" w:rsidR="00D424F1" w:rsidRPr="006C0178" w:rsidRDefault="00D424F1" w:rsidP="00D424F1">
            <w:pPr>
              <w:jc w:val="both"/>
              <w:rPr>
                <w:rFonts w:eastAsia="Calibri"/>
                <w:b/>
                <w:bCs/>
                <w:sz w:val="24"/>
                <w:szCs w:val="24"/>
              </w:rPr>
            </w:pPr>
          </w:p>
          <w:p w14:paraId="3FCD43FE" w14:textId="77777777" w:rsidR="00D424F1" w:rsidRPr="006C0178" w:rsidRDefault="00D424F1" w:rsidP="00D424F1">
            <w:pPr>
              <w:jc w:val="both"/>
              <w:rPr>
                <w:rFonts w:eastAsia="Calibri"/>
                <w:b/>
                <w:bCs/>
                <w:sz w:val="24"/>
                <w:szCs w:val="24"/>
              </w:rPr>
            </w:pPr>
          </w:p>
          <w:p w14:paraId="40B64A2E" w14:textId="77777777" w:rsidR="00D424F1" w:rsidRPr="006C0178" w:rsidRDefault="00D424F1" w:rsidP="00D424F1">
            <w:pPr>
              <w:jc w:val="both"/>
              <w:rPr>
                <w:rFonts w:eastAsia="Calibri"/>
                <w:b/>
                <w:bCs/>
                <w:sz w:val="24"/>
                <w:szCs w:val="24"/>
              </w:rPr>
            </w:pPr>
          </w:p>
          <w:p w14:paraId="2C48978F" w14:textId="77777777" w:rsidR="00D424F1" w:rsidRPr="006C0178" w:rsidRDefault="00D424F1" w:rsidP="00D424F1">
            <w:pPr>
              <w:jc w:val="both"/>
              <w:rPr>
                <w:rFonts w:eastAsia="Calibri"/>
                <w:b/>
                <w:bCs/>
                <w:sz w:val="24"/>
                <w:szCs w:val="24"/>
              </w:rPr>
            </w:pPr>
          </w:p>
          <w:p w14:paraId="77EB2269" w14:textId="77777777" w:rsidR="00D424F1" w:rsidRPr="006C0178" w:rsidRDefault="00D424F1" w:rsidP="00D424F1">
            <w:pPr>
              <w:jc w:val="both"/>
              <w:rPr>
                <w:rFonts w:eastAsia="Calibri"/>
                <w:b/>
                <w:bCs/>
                <w:sz w:val="24"/>
                <w:szCs w:val="24"/>
              </w:rPr>
            </w:pPr>
          </w:p>
          <w:p w14:paraId="129411B4" w14:textId="77777777" w:rsidR="00D424F1" w:rsidRPr="006C0178" w:rsidRDefault="00D424F1" w:rsidP="00D424F1">
            <w:pPr>
              <w:jc w:val="both"/>
              <w:rPr>
                <w:rFonts w:eastAsia="Calibri"/>
                <w:b/>
                <w:bCs/>
                <w:sz w:val="24"/>
                <w:szCs w:val="24"/>
              </w:rPr>
            </w:pPr>
          </w:p>
          <w:p w14:paraId="5577EE19" w14:textId="77777777" w:rsidR="00D424F1" w:rsidRPr="006C0178" w:rsidRDefault="00D424F1" w:rsidP="00D424F1">
            <w:pPr>
              <w:jc w:val="both"/>
              <w:rPr>
                <w:rFonts w:eastAsia="Calibri"/>
                <w:b/>
                <w:bCs/>
                <w:sz w:val="24"/>
                <w:szCs w:val="24"/>
              </w:rPr>
            </w:pPr>
          </w:p>
          <w:p w14:paraId="74F60866" w14:textId="77777777" w:rsidR="00D424F1" w:rsidRPr="006C0178" w:rsidRDefault="00D424F1" w:rsidP="00D424F1">
            <w:pPr>
              <w:jc w:val="both"/>
              <w:rPr>
                <w:rFonts w:eastAsia="Calibri"/>
                <w:b/>
                <w:bCs/>
                <w:sz w:val="24"/>
                <w:szCs w:val="24"/>
              </w:rPr>
            </w:pPr>
          </w:p>
          <w:p w14:paraId="1DAD30A9" w14:textId="77777777" w:rsidR="00D424F1" w:rsidRPr="006C0178" w:rsidRDefault="00D424F1" w:rsidP="00D424F1">
            <w:pPr>
              <w:jc w:val="both"/>
              <w:rPr>
                <w:rFonts w:eastAsia="Calibri"/>
                <w:b/>
                <w:bCs/>
                <w:sz w:val="24"/>
                <w:szCs w:val="24"/>
              </w:rPr>
            </w:pPr>
          </w:p>
          <w:p w14:paraId="183083C3" w14:textId="77777777" w:rsidR="00D424F1" w:rsidRPr="006C0178" w:rsidRDefault="00D424F1" w:rsidP="00D424F1">
            <w:pPr>
              <w:jc w:val="both"/>
              <w:rPr>
                <w:rFonts w:eastAsia="Calibri"/>
                <w:b/>
                <w:bCs/>
                <w:sz w:val="24"/>
                <w:szCs w:val="24"/>
              </w:rPr>
            </w:pPr>
          </w:p>
          <w:p w14:paraId="183B8471" w14:textId="77777777" w:rsidR="00D424F1" w:rsidRPr="006C0178" w:rsidRDefault="00D424F1" w:rsidP="00D424F1">
            <w:pPr>
              <w:jc w:val="both"/>
              <w:rPr>
                <w:rFonts w:eastAsia="Calibri"/>
                <w:b/>
                <w:bCs/>
                <w:sz w:val="24"/>
                <w:szCs w:val="24"/>
              </w:rPr>
            </w:pPr>
          </w:p>
          <w:p w14:paraId="3E54AA28" w14:textId="77777777" w:rsidR="00D424F1" w:rsidRPr="006C0178" w:rsidRDefault="00D424F1" w:rsidP="00D424F1">
            <w:pPr>
              <w:jc w:val="both"/>
              <w:rPr>
                <w:rFonts w:eastAsia="Calibri"/>
                <w:b/>
                <w:bCs/>
                <w:sz w:val="24"/>
                <w:szCs w:val="24"/>
              </w:rPr>
            </w:pPr>
          </w:p>
          <w:p w14:paraId="5110A8D5" w14:textId="77777777" w:rsidR="00D424F1" w:rsidRPr="006C0178" w:rsidRDefault="00D424F1" w:rsidP="00D424F1">
            <w:pPr>
              <w:jc w:val="both"/>
              <w:rPr>
                <w:rFonts w:eastAsia="Calibri"/>
                <w:b/>
                <w:bCs/>
                <w:sz w:val="24"/>
                <w:szCs w:val="24"/>
              </w:rPr>
            </w:pPr>
          </w:p>
          <w:p w14:paraId="0729C73A" w14:textId="77777777" w:rsidR="00D424F1" w:rsidRPr="006C0178" w:rsidRDefault="00D424F1" w:rsidP="00D424F1">
            <w:pPr>
              <w:jc w:val="both"/>
              <w:rPr>
                <w:rFonts w:eastAsia="Calibri"/>
                <w:b/>
                <w:bCs/>
                <w:sz w:val="24"/>
                <w:szCs w:val="24"/>
              </w:rPr>
            </w:pPr>
          </w:p>
          <w:p w14:paraId="68CCB95C" w14:textId="77777777" w:rsidR="00D424F1" w:rsidRPr="006C0178" w:rsidRDefault="00D424F1" w:rsidP="00D424F1">
            <w:pPr>
              <w:jc w:val="both"/>
              <w:rPr>
                <w:rFonts w:eastAsia="Calibri"/>
                <w:b/>
                <w:bCs/>
                <w:sz w:val="24"/>
                <w:szCs w:val="24"/>
              </w:rPr>
            </w:pPr>
          </w:p>
          <w:p w14:paraId="10EFEE98" w14:textId="77777777" w:rsidR="00D424F1" w:rsidRPr="006C0178" w:rsidRDefault="00D424F1" w:rsidP="00D424F1">
            <w:pPr>
              <w:jc w:val="both"/>
              <w:rPr>
                <w:rFonts w:eastAsia="Calibri"/>
                <w:b/>
                <w:bCs/>
                <w:sz w:val="24"/>
                <w:szCs w:val="24"/>
              </w:rPr>
            </w:pPr>
          </w:p>
          <w:p w14:paraId="5FA0ED79" w14:textId="77777777" w:rsidR="00D424F1" w:rsidRPr="006C0178" w:rsidRDefault="00D424F1" w:rsidP="00D424F1">
            <w:pPr>
              <w:jc w:val="both"/>
              <w:rPr>
                <w:rFonts w:eastAsia="Calibri"/>
                <w:b/>
                <w:bCs/>
                <w:sz w:val="24"/>
                <w:szCs w:val="24"/>
              </w:rPr>
            </w:pPr>
          </w:p>
          <w:p w14:paraId="3BC313E6" w14:textId="77777777" w:rsidR="00D424F1" w:rsidRPr="006C0178" w:rsidRDefault="00D424F1" w:rsidP="00D424F1">
            <w:pPr>
              <w:jc w:val="both"/>
              <w:rPr>
                <w:rFonts w:eastAsia="Calibri"/>
                <w:b/>
                <w:bCs/>
                <w:sz w:val="24"/>
                <w:szCs w:val="24"/>
              </w:rPr>
            </w:pPr>
          </w:p>
          <w:p w14:paraId="45DF2955" w14:textId="77777777" w:rsidR="00D424F1" w:rsidRPr="006C0178" w:rsidRDefault="00D424F1" w:rsidP="00D424F1">
            <w:pPr>
              <w:jc w:val="both"/>
              <w:rPr>
                <w:rFonts w:eastAsia="Calibri"/>
                <w:b/>
                <w:bCs/>
                <w:sz w:val="24"/>
                <w:szCs w:val="24"/>
              </w:rPr>
            </w:pPr>
          </w:p>
          <w:p w14:paraId="1D41865C" w14:textId="77777777" w:rsidR="00D424F1" w:rsidRPr="006C0178" w:rsidRDefault="00D424F1" w:rsidP="00D424F1">
            <w:pPr>
              <w:jc w:val="both"/>
              <w:rPr>
                <w:rFonts w:eastAsia="Calibri"/>
                <w:b/>
                <w:bCs/>
                <w:sz w:val="24"/>
                <w:szCs w:val="24"/>
              </w:rPr>
            </w:pPr>
          </w:p>
          <w:p w14:paraId="75CC4126" w14:textId="77777777" w:rsidR="00D424F1" w:rsidRPr="006C0178" w:rsidRDefault="00D424F1" w:rsidP="00D424F1">
            <w:pPr>
              <w:jc w:val="both"/>
              <w:rPr>
                <w:rFonts w:eastAsia="Calibri"/>
                <w:b/>
                <w:bCs/>
                <w:sz w:val="24"/>
                <w:szCs w:val="24"/>
              </w:rPr>
            </w:pPr>
          </w:p>
          <w:p w14:paraId="37EC44D1" w14:textId="77777777" w:rsidR="00D424F1" w:rsidRPr="006C0178" w:rsidRDefault="00D424F1" w:rsidP="00D424F1">
            <w:pPr>
              <w:jc w:val="both"/>
              <w:rPr>
                <w:rFonts w:eastAsia="Calibri"/>
                <w:b/>
                <w:bCs/>
                <w:sz w:val="24"/>
                <w:szCs w:val="24"/>
              </w:rPr>
            </w:pPr>
          </w:p>
          <w:p w14:paraId="7E18E30F" w14:textId="77777777" w:rsidR="00D424F1" w:rsidRPr="006C0178" w:rsidRDefault="00D424F1" w:rsidP="00D424F1">
            <w:pPr>
              <w:jc w:val="both"/>
              <w:rPr>
                <w:rFonts w:eastAsia="Calibri"/>
                <w:b/>
                <w:bCs/>
                <w:sz w:val="24"/>
                <w:szCs w:val="24"/>
              </w:rPr>
            </w:pPr>
          </w:p>
          <w:p w14:paraId="1BCBAE30" w14:textId="77777777" w:rsidR="00D424F1" w:rsidRPr="006C0178" w:rsidRDefault="00D424F1" w:rsidP="00D424F1">
            <w:pPr>
              <w:jc w:val="both"/>
              <w:rPr>
                <w:rFonts w:eastAsia="Calibri"/>
                <w:b/>
                <w:bCs/>
                <w:sz w:val="24"/>
                <w:szCs w:val="24"/>
              </w:rPr>
            </w:pPr>
          </w:p>
          <w:p w14:paraId="6FE6251A" w14:textId="77777777" w:rsidR="00D424F1" w:rsidRPr="006C0178" w:rsidRDefault="00D424F1" w:rsidP="00D424F1">
            <w:pPr>
              <w:jc w:val="both"/>
              <w:rPr>
                <w:rFonts w:eastAsia="Calibri"/>
                <w:b/>
                <w:bCs/>
                <w:sz w:val="24"/>
                <w:szCs w:val="24"/>
              </w:rPr>
            </w:pPr>
          </w:p>
          <w:p w14:paraId="6B2A4317" w14:textId="77777777" w:rsidR="00D424F1" w:rsidRPr="006C0178" w:rsidRDefault="00D424F1" w:rsidP="00D424F1">
            <w:pPr>
              <w:jc w:val="both"/>
              <w:rPr>
                <w:rFonts w:eastAsia="Calibri"/>
                <w:b/>
                <w:bCs/>
                <w:sz w:val="24"/>
                <w:szCs w:val="24"/>
              </w:rPr>
            </w:pPr>
          </w:p>
          <w:p w14:paraId="4F5CB1E1" w14:textId="77777777" w:rsidR="00D424F1" w:rsidRPr="006C0178" w:rsidRDefault="00D424F1" w:rsidP="00D424F1">
            <w:pPr>
              <w:jc w:val="both"/>
              <w:rPr>
                <w:rFonts w:eastAsia="Calibri"/>
                <w:b/>
                <w:bCs/>
                <w:sz w:val="24"/>
                <w:szCs w:val="24"/>
              </w:rPr>
            </w:pPr>
          </w:p>
          <w:p w14:paraId="3220ED90" w14:textId="77777777" w:rsidR="00D424F1" w:rsidRPr="006C0178" w:rsidRDefault="00D424F1" w:rsidP="00D424F1">
            <w:pPr>
              <w:jc w:val="both"/>
              <w:rPr>
                <w:rFonts w:eastAsia="Calibri"/>
                <w:b/>
                <w:bCs/>
                <w:sz w:val="24"/>
                <w:szCs w:val="24"/>
              </w:rPr>
            </w:pPr>
          </w:p>
          <w:p w14:paraId="34468B93" w14:textId="77777777" w:rsidR="00D424F1" w:rsidRPr="006C0178" w:rsidRDefault="00D424F1" w:rsidP="00D424F1">
            <w:pPr>
              <w:jc w:val="both"/>
              <w:rPr>
                <w:rFonts w:eastAsia="Calibri"/>
                <w:b/>
                <w:bCs/>
                <w:sz w:val="24"/>
                <w:szCs w:val="24"/>
              </w:rPr>
            </w:pPr>
          </w:p>
          <w:p w14:paraId="11654D36" w14:textId="77777777" w:rsidR="00D424F1" w:rsidRPr="006C0178" w:rsidRDefault="00D424F1" w:rsidP="00D424F1">
            <w:pPr>
              <w:jc w:val="both"/>
              <w:rPr>
                <w:rFonts w:eastAsia="Calibri"/>
                <w:b/>
                <w:bCs/>
                <w:sz w:val="24"/>
                <w:szCs w:val="24"/>
              </w:rPr>
            </w:pPr>
          </w:p>
          <w:p w14:paraId="764FDD0B" w14:textId="77777777" w:rsidR="00D424F1" w:rsidRPr="006C0178" w:rsidRDefault="00D424F1" w:rsidP="00D424F1">
            <w:pPr>
              <w:jc w:val="both"/>
              <w:rPr>
                <w:rFonts w:eastAsia="Calibri"/>
                <w:b/>
                <w:bCs/>
                <w:sz w:val="24"/>
                <w:szCs w:val="24"/>
              </w:rPr>
            </w:pPr>
          </w:p>
          <w:p w14:paraId="70DFD353" w14:textId="77777777" w:rsidR="00D424F1" w:rsidRPr="006C0178" w:rsidRDefault="00D424F1" w:rsidP="00D424F1">
            <w:pPr>
              <w:jc w:val="both"/>
              <w:rPr>
                <w:rFonts w:eastAsia="Calibri"/>
                <w:b/>
                <w:bCs/>
                <w:sz w:val="24"/>
                <w:szCs w:val="24"/>
              </w:rPr>
            </w:pPr>
          </w:p>
          <w:p w14:paraId="55BAF962" w14:textId="77777777" w:rsidR="00D424F1" w:rsidRPr="006C0178" w:rsidRDefault="00D424F1" w:rsidP="00D424F1">
            <w:pPr>
              <w:jc w:val="both"/>
              <w:rPr>
                <w:rFonts w:eastAsia="Calibri"/>
                <w:b/>
                <w:bCs/>
                <w:sz w:val="24"/>
                <w:szCs w:val="24"/>
              </w:rPr>
            </w:pPr>
          </w:p>
          <w:p w14:paraId="00FE038A" w14:textId="77777777" w:rsidR="00D424F1" w:rsidRPr="006C0178" w:rsidRDefault="00D424F1" w:rsidP="00D424F1">
            <w:pPr>
              <w:jc w:val="both"/>
              <w:rPr>
                <w:rFonts w:eastAsia="Calibri"/>
                <w:b/>
                <w:bCs/>
                <w:sz w:val="24"/>
                <w:szCs w:val="24"/>
              </w:rPr>
            </w:pPr>
          </w:p>
          <w:p w14:paraId="2BDA7DEE" w14:textId="77777777" w:rsidR="00D424F1" w:rsidRPr="006C0178" w:rsidRDefault="00D424F1" w:rsidP="00D424F1">
            <w:pPr>
              <w:jc w:val="both"/>
              <w:rPr>
                <w:rFonts w:eastAsia="Calibri"/>
                <w:b/>
                <w:bCs/>
                <w:sz w:val="24"/>
                <w:szCs w:val="24"/>
              </w:rPr>
            </w:pPr>
          </w:p>
          <w:p w14:paraId="781DE129" w14:textId="77777777" w:rsidR="00D424F1" w:rsidRPr="006C0178" w:rsidRDefault="00D424F1" w:rsidP="00D424F1">
            <w:pPr>
              <w:jc w:val="both"/>
              <w:rPr>
                <w:rFonts w:eastAsia="Calibri"/>
                <w:b/>
                <w:bCs/>
                <w:sz w:val="24"/>
                <w:szCs w:val="24"/>
              </w:rPr>
            </w:pPr>
          </w:p>
          <w:p w14:paraId="2D53D519" w14:textId="77777777" w:rsidR="00D424F1" w:rsidRPr="006C0178" w:rsidRDefault="00D424F1" w:rsidP="00D424F1">
            <w:pPr>
              <w:jc w:val="both"/>
              <w:rPr>
                <w:rFonts w:eastAsia="Calibri"/>
                <w:b/>
                <w:bCs/>
                <w:sz w:val="24"/>
                <w:szCs w:val="24"/>
              </w:rPr>
            </w:pPr>
          </w:p>
          <w:p w14:paraId="0422F13C" w14:textId="77777777" w:rsidR="00D424F1" w:rsidRPr="006C0178" w:rsidRDefault="00D424F1" w:rsidP="00D424F1">
            <w:pPr>
              <w:jc w:val="both"/>
              <w:rPr>
                <w:rFonts w:eastAsia="Calibri"/>
                <w:b/>
                <w:bCs/>
                <w:sz w:val="24"/>
                <w:szCs w:val="24"/>
              </w:rPr>
            </w:pPr>
          </w:p>
          <w:p w14:paraId="4B8D3368" w14:textId="77777777" w:rsidR="00D424F1" w:rsidRPr="006C0178" w:rsidRDefault="00D424F1" w:rsidP="00D424F1">
            <w:pPr>
              <w:jc w:val="both"/>
              <w:rPr>
                <w:rFonts w:eastAsia="Calibri"/>
                <w:b/>
                <w:bCs/>
                <w:sz w:val="24"/>
                <w:szCs w:val="24"/>
              </w:rPr>
            </w:pPr>
          </w:p>
          <w:p w14:paraId="02FA07DC" w14:textId="77777777" w:rsidR="00D424F1" w:rsidRPr="006C0178" w:rsidRDefault="00D424F1" w:rsidP="00D424F1">
            <w:pPr>
              <w:jc w:val="both"/>
              <w:rPr>
                <w:rFonts w:eastAsia="Calibri"/>
                <w:b/>
                <w:bCs/>
                <w:sz w:val="24"/>
                <w:szCs w:val="24"/>
              </w:rPr>
            </w:pPr>
          </w:p>
          <w:p w14:paraId="4D0C25B0" w14:textId="77777777" w:rsidR="00D424F1" w:rsidRPr="006C0178" w:rsidRDefault="00D424F1" w:rsidP="00D424F1">
            <w:pPr>
              <w:jc w:val="both"/>
              <w:rPr>
                <w:rFonts w:eastAsia="Calibri"/>
                <w:b/>
                <w:bCs/>
                <w:sz w:val="24"/>
                <w:szCs w:val="24"/>
              </w:rPr>
            </w:pPr>
          </w:p>
          <w:p w14:paraId="660EB591" w14:textId="77777777" w:rsidR="00D424F1" w:rsidRPr="006C0178" w:rsidRDefault="00D424F1" w:rsidP="00D424F1">
            <w:pPr>
              <w:jc w:val="both"/>
              <w:rPr>
                <w:rFonts w:eastAsia="Calibri"/>
                <w:b/>
                <w:bCs/>
                <w:sz w:val="24"/>
                <w:szCs w:val="24"/>
              </w:rPr>
            </w:pPr>
          </w:p>
          <w:p w14:paraId="5D586A58" w14:textId="77777777" w:rsidR="00D424F1" w:rsidRPr="006C0178" w:rsidRDefault="00D424F1" w:rsidP="00D424F1">
            <w:pPr>
              <w:jc w:val="both"/>
              <w:rPr>
                <w:rFonts w:eastAsia="Calibri"/>
                <w:b/>
                <w:bCs/>
                <w:sz w:val="24"/>
                <w:szCs w:val="24"/>
              </w:rPr>
            </w:pPr>
          </w:p>
          <w:p w14:paraId="23F496AD" w14:textId="77777777" w:rsidR="00D424F1" w:rsidRPr="006C0178" w:rsidRDefault="00D424F1" w:rsidP="00D424F1">
            <w:pPr>
              <w:jc w:val="both"/>
              <w:rPr>
                <w:rFonts w:eastAsia="Calibri"/>
                <w:b/>
                <w:bCs/>
                <w:sz w:val="24"/>
                <w:szCs w:val="24"/>
              </w:rPr>
            </w:pPr>
          </w:p>
          <w:p w14:paraId="7945231E" w14:textId="77777777" w:rsidR="00D424F1" w:rsidRPr="006C0178" w:rsidRDefault="00D424F1" w:rsidP="00D424F1">
            <w:pPr>
              <w:jc w:val="both"/>
              <w:rPr>
                <w:rFonts w:eastAsia="Calibri"/>
                <w:b/>
                <w:bCs/>
                <w:sz w:val="24"/>
                <w:szCs w:val="24"/>
              </w:rPr>
            </w:pPr>
          </w:p>
          <w:p w14:paraId="6C611F8C" w14:textId="77777777" w:rsidR="00D424F1" w:rsidRPr="006C0178" w:rsidRDefault="00D424F1" w:rsidP="00D424F1">
            <w:pPr>
              <w:jc w:val="both"/>
              <w:rPr>
                <w:rFonts w:eastAsia="Calibri"/>
                <w:b/>
                <w:bCs/>
                <w:sz w:val="24"/>
                <w:szCs w:val="24"/>
              </w:rPr>
            </w:pPr>
          </w:p>
          <w:p w14:paraId="65041C31" w14:textId="77777777" w:rsidR="00D424F1" w:rsidRPr="006C0178" w:rsidRDefault="00D424F1" w:rsidP="00D424F1">
            <w:pPr>
              <w:jc w:val="both"/>
              <w:rPr>
                <w:rFonts w:eastAsia="Calibri"/>
                <w:b/>
                <w:bCs/>
                <w:sz w:val="24"/>
                <w:szCs w:val="24"/>
              </w:rPr>
            </w:pPr>
          </w:p>
          <w:p w14:paraId="69BA7803" w14:textId="77777777" w:rsidR="00D424F1" w:rsidRPr="006C0178" w:rsidRDefault="00D424F1" w:rsidP="00D424F1">
            <w:pPr>
              <w:jc w:val="both"/>
              <w:rPr>
                <w:rFonts w:eastAsia="Calibri"/>
                <w:b/>
                <w:bCs/>
                <w:sz w:val="24"/>
                <w:szCs w:val="24"/>
              </w:rPr>
            </w:pPr>
          </w:p>
          <w:p w14:paraId="319B00BA" w14:textId="77777777" w:rsidR="00D424F1" w:rsidRPr="006C0178" w:rsidRDefault="00D424F1" w:rsidP="00D424F1">
            <w:pPr>
              <w:jc w:val="both"/>
              <w:rPr>
                <w:rFonts w:eastAsia="Calibri"/>
                <w:b/>
                <w:bCs/>
                <w:sz w:val="24"/>
                <w:szCs w:val="24"/>
              </w:rPr>
            </w:pPr>
          </w:p>
          <w:p w14:paraId="2277C028" w14:textId="77777777" w:rsidR="00D424F1" w:rsidRPr="006C0178" w:rsidRDefault="00D424F1" w:rsidP="00D424F1">
            <w:pPr>
              <w:jc w:val="both"/>
              <w:rPr>
                <w:rFonts w:eastAsia="Calibri"/>
                <w:b/>
                <w:bCs/>
                <w:sz w:val="24"/>
                <w:szCs w:val="24"/>
              </w:rPr>
            </w:pPr>
          </w:p>
          <w:p w14:paraId="6713772D" w14:textId="77777777" w:rsidR="00D424F1" w:rsidRPr="006C0178" w:rsidRDefault="00D424F1" w:rsidP="00D424F1">
            <w:pPr>
              <w:jc w:val="both"/>
              <w:rPr>
                <w:rFonts w:eastAsia="Calibri"/>
                <w:b/>
                <w:bCs/>
                <w:sz w:val="24"/>
                <w:szCs w:val="24"/>
              </w:rPr>
            </w:pPr>
          </w:p>
          <w:p w14:paraId="70CFDF79" w14:textId="77777777" w:rsidR="00D424F1" w:rsidRPr="006C0178" w:rsidRDefault="00D424F1" w:rsidP="00D424F1">
            <w:pPr>
              <w:jc w:val="both"/>
              <w:rPr>
                <w:rFonts w:eastAsia="Calibri"/>
                <w:b/>
                <w:bCs/>
                <w:sz w:val="24"/>
                <w:szCs w:val="24"/>
              </w:rPr>
            </w:pPr>
          </w:p>
          <w:p w14:paraId="71BD14E6" w14:textId="77777777" w:rsidR="00D424F1" w:rsidRPr="006C0178" w:rsidRDefault="00D424F1" w:rsidP="00D424F1">
            <w:pPr>
              <w:jc w:val="both"/>
              <w:rPr>
                <w:rFonts w:eastAsia="Calibri"/>
                <w:b/>
                <w:bCs/>
                <w:sz w:val="24"/>
                <w:szCs w:val="24"/>
              </w:rPr>
            </w:pPr>
          </w:p>
          <w:p w14:paraId="7DD7A3C7" w14:textId="77777777" w:rsidR="00D424F1" w:rsidRPr="006C0178" w:rsidRDefault="00D424F1" w:rsidP="00D424F1">
            <w:pPr>
              <w:jc w:val="both"/>
              <w:rPr>
                <w:rFonts w:eastAsia="Calibri"/>
                <w:b/>
                <w:bCs/>
                <w:sz w:val="24"/>
                <w:szCs w:val="24"/>
              </w:rPr>
            </w:pPr>
          </w:p>
          <w:p w14:paraId="54B2FC9B" w14:textId="77777777" w:rsidR="00D424F1" w:rsidRPr="006C0178" w:rsidRDefault="00D424F1" w:rsidP="00D424F1">
            <w:pPr>
              <w:jc w:val="both"/>
              <w:rPr>
                <w:rFonts w:eastAsia="Calibri"/>
                <w:b/>
                <w:bCs/>
                <w:sz w:val="24"/>
                <w:szCs w:val="24"/>
              </w:rPr>
            </w:pPr>
          </w:p>
          <w:p w14:paraId="7191B520" w14:textId="77777777" w:rsidR="00D424F1" w:rsidRPr="006C0178" w:rsidRDefault="00D424F1" w:rsidP="00D424F1">
            <w:pPr>
              <w:jc w:val="both"/>
              <w:rPr>
                <w:rFonts w:eastAsia="Calibri"/>
                <w:b/>
                <w:bCs/>
                <w:sz w:val="24"/>
                <w:szCs w:val="24"/>
              </w:rPr>
            </w:pPr>
          </w:p>
          <w:p w14:paraId="7DDE7F43" w14:textId="77777777" w:rsidR="00D424F1" w:rsidRPr="006C0178" w:rsidRDefault="00D424F1" w:rsidP="00D424F1">
            <w:pPr>
              <w:jc w:val="both"/>
              <w:rPr>
                <w:rFonts w:eastAsia="Calibri"/>
                <w:b/>
                <w:bCs/>
                <w:sz w:val="24"/>
                <w:szCs w:val="24"/>
              </w:rPr>
            </w:pPr>
          </w:p>
          <w:p w14:paraId="5BC52A3E" w14:textId="77777777" w:rsidR="00D424F1" w:rsidRPr="006C0178" w:rsidRDefault="00D424F1" w:rsidP="00D424F1">
            <w:pPr>
              <w:jc w:val="both"/>
              <w:rPr>
                <w:rFonts w:eastAsia="Calibri"/>
                <w:b/>
                <w:bCs/>
                <w:sz w:val="24"/>
                <w:szCs w:val="24"/>
              </w:rPr>
            </w:pPr>
          </w:p>
          <w:p w14:paraId="35F284EF" w14:textId="77777777" w:rsidR="00D424F1" w:rsidRPr="006C0178" w:rsidRDefault="00D424F1" w:rsidP="00D424F1">
            <w:pPr>
              <w:jc w:val="both"/>
              <w:rPr>
                <w:rFonts w:eastAsia="Calibri"/>
                <w:b/>
                <w:bCs/>
                <w:sz w:val="24"/>
                <w:szCs w:val="24"/>
              </w:rPr>
            </w:pPr>
          </w:p>
          <w:p w14:paraId="33E29AB1" w14:textId="77777777" w:rsidR="00D424F1" w:rsidRPr="006C0178" w:rsidRDefault="00D424F1" w:rsidP="00D424F1">
            <w:pPr>
              <w:jc w:val="both"/>
              <w:rPr>
                <w:rFonts w:eastAsia="Calibri"/>
                <w:b/>
                <w:bCs/>
                <w:sz w:val="24"/>
                <w:szCs w:val="24"/>
              </w:rPr>
            </w:pPr>
          </w:p>
          <w:p w14:paraId="17555849" w14:textId="77777777" w:rsidR="00D424F1" w:rsidRPr="006C0178" w:rsidRDefault="00D424F1" w:rsidP="00D424F1">
            <w:pPr>
              <w:jc w:val="both"/>
              <w:rPr>
                <w:rFonts w:eastAsia="Calibri"/>
                <w:b/>
                <w:bCs/>
                <w:sz w:val="24"/>
                <w:szCs w:val="24"/>
              </w:rPr>
            </w:pPr>
          </w:p>
          <w:p w14:paraId="4028B625" w14:textId="77777777" w:rsidR="00D424F1" w:rsidRPr="006C0178" w:rsidRDefault="00D424F1" w:rsidP="00D424F1">
            <w:pPr>
              <w:jc w:val="both"/>
              <w:rPr>
                <w:rFonts w:eastAsia="Calibri"/>
                <w:b/>
                <w:bCs/>
                <w:sz w:val="24"/>
                <w:szCs w:val="24"/>
              </w:rPr>
            </w:pPr>
          </w:p>
          <w:p w14:paraId="74E08A2C" w14:textId="77777777" w:rsidR="00D424F1" w:rsidRPr="006C0178" w:rsidRDefault="00D424F1" w:rsidP="00D424F1">
            <w:pPr>
              <w:jc w:val="both"/>
              <w:rPr>
                <w:rFonts w:eastAsia="Calibri"/>
                <w:b/>
                <w:bCs/>
                <w:sz w:val="24"/>
                <w:szCs w:val="24"/>
              </w:rPr>
            </w:pPr>
          </w:p>
          <w:p w14:paraId="6521A6EE" w14:textId="77777777" w:rsidR="00D424F1" w:rsidRPr="006C0178" w:rsidRDefault="00D424F1" w:rsidP="00D424F1">
            <w:pPr>
              <w:jc w:val="both"/>
              <w:rPr>
                <w:rFonts w:eastAsia="Calibri"/>
                <w:b/>
                <w:bCs/>
                <w:sz w:val="24"/>
                <w:szCs w:val="24"/>
              </w:rPr>
            </w:pPr>
          </w:p>
          <w:p w14:paraId="570DD67F" w14:textId="77777777" w:rsidR="00D424F1" w:rsidRPr="006C0178" w:rsidRDefault="00D424F1" w:rsidP="00D424F1">
            <w:pPr>
              <w:jc w:val="both"/>
              <w:rPr>
                <w:rFonts w:eastAsia="Calibri"/>
                <w:b/>
                <w:bCs/>
                <w:sz w:val="24"/>
                <w:szCs w:val="24"/>
              </w:rPr>
            </w:pPr>
          </w:p>
          <w:p w14:paraId="48EA9E67" w14:textId="77777777" w:rsidR="00D424F1" w:rsidRPr="006C0178" w:rsidRDefault="00D424F1" w:rsidP="00D424F1">
            <w:pPr>
              <w:jc w:val="both"/>
              <w:rPr>
                <w:rFonts w:eastAsia="Calibri"/>
                <w:b/>
                <w:bCs/>
                <w:sz w:val="24"/>
                <w:szCs w:val="24"/>
              </w:rPr>
            </w:pPr>
          </w:p>
          <w:p w14:paraId="6BCBAE35" w14:textId="77777777" w:rsidR="00D424F1" w:rsidRPr="006C0178" w:rsidRDefault="00D424F1" w:rsidP="00D424F1">
            <w:pPr>
              <w:jc w:val="both"/>
              <w:rPr>
                <w:rFonts w:eastAsia="Calibri"/>
                <w:b/>
                <w:bCs/>
                <w:sz w:val="24"/>
                <w:szCs w:val="24"/>
              </w:rPr>
            </w:pPr>
          </w:p>
          <w:p w14:paraId="7FE70A75" w14:textId="77777777" w:rsidR="00D424F1" w:rsidRPr="006C0178" w:rsidRDefault="00D424F1" w:rsidP="00D424F1">
            <w:pPr>
              <w:jc w:val="both"/>
              <w:rPr>
                <w:rFonts w:eastAsia="Calibri"/>
                <w:b/>
                <w:bCs/>
                <w:sz w:val="24"/>
                <w:szCs w:val="24"/>
              </w:rPr>
            </w:pPr>
          </w:p>
          <w:p w14:paraId="5D891739" w14:textId="77777777" w:rsidR="00D424F1" w:rsidRPr="006C0178" w:rsidRDefault="00D424F1" w:rsidP="00D424F1">
            <w:pPr>
              <w:jc w:val="both"/>
              <w:rPr>
                <w:rFonts w:eastAsia="Calibri"/>
                <w:b/>
                <w:bCs/>
                <w:sz w:val="24"/>
                <w:szCs w:val="24"/>
              </w:rPr>
            </w:pPr>
          </w:p>
          <w:p w14:paraId="6F4CD51F" w14:textId="77777777" w:rsidR="00D424F1" w:rsidRPr="006C0178" w:rsidRDefault="00D424F1" w:rsidP="00D424F1">
            <w:pPr>
              <w:jc w:val="both"/>
              <w:rPr>
                <w:rFonts w:eastAsia="Calibri"/>
                <w:b/>
                <w:bCs/>
                <w:sz w:val="24"/>
                <w:szCs w:val="24"/>
              </w:rPr>
            </w:pPr>
          </w:p>
          <w:p w14:paraId="71990A48" w14:textId="77777777" w:rsidR="00D424F1" w:rsidRPr="006C0178" w:rsidRDefault="00D424F1" w:rsidP="00D424F1">
            <w:pPr>
              <w:jc w:val="both"/>
              <w:rPr>
                <w:rFonts w:eastAsia="Calibri"/>
                <w:b/>
                <w:bCs/>
                <w:sz w:val="24"/>
                <w:szCs w:val="24"/>
              </w:rPr>
            </w:pPr>
          </w:p>
          <w:p w14:paraId="172C6E76" w14:textId="77777777" w:rsidR="00D424F1" w:rsidRPr="006C0178" w:rsidRDefault="00D424F1" w:rsidP="00D424F1">
            <w:pPr>
              <w:jc w:val="both"/>
              <w:rPr>
                <w:rFonts w:eastAsia="Calibri"/>
                <w:b/>
                <w:bCs/>
                <w:sz w:val="24"/>
                <w:szCs w:val="24"/>
              </w:rPr>
            </w:pPr>
          </w:p>
          <w:p w14:paraId="1E96538D" w14:textId="77777777" w:rsidR="00D424F1" w:rsidRPr="006C0178" w:rsidRDefault="00D424F1" w:rsidP="00D424F1">
            <w:pPr>
              <w:jc w:val="both"/>
              <w:rPr>
                <w:rFonts w:eastAsia="Calibri"/>
                <w:b/>
                <w:bCs/>
                <w:sz w:val="24"/>
                <w:szCs w:val="24"/>
              </w:rPr>
            </w:pPr>
          </w:p>
          <w:p w14:paraId="081001EC" w14:textId="77777777" w:rsidR="00D424F1" w:rsidRPr="006C0178" w:rsidRDefault="00D424F1" w:rsidP="00D424F1">
            <w:pPr>
              <w:jc w:val="both"/>
              <w:rPr>
                <w:rFonts w:eastAsia="Calibri"/>
                <w:b/>
                <w:bCs/>
                <w:sz w:val="24"/>
                <w:szCs w:val="24"/>
              </w:rPr>
            </w:pPr>
          </w:p>
          <w:p w14:paraId="692668F7" w14:textId="77777777" w:rsidR="00D424F1" w:rsidRPr="006C0178" w:rsidRDefault="00D424F1" w:rsidP="00D424F1">
            <w:pPr>
              <w:jc w:val="both"/>
              <w:rPr>
                <w:rFonts w:eastAsia="Calibri"/>
                <w:b/>
                <w:bCs/>
                <w:sz w:val="24"/>
                <w:szCs w:val="24"/>
              </w:rPr>
            </w:pPr>
          </w:p>
          <w:p w14:paraId="0195A859" w14:textId="77777777" w:rsidR="00D424F1" w:rsidRPr="006C0178" w:rsidRDefault="00D424F1" w:rsidP="00D424F1">
            <w:pPr>
              <w:jc w:val="both"/>
              <w:rPr>
                <w:rFonts w:eastAsia="Calibri"/>
                <w:b/>
                <w:bCs/>
                <w:sz w:val="24"/>
                <w:szCs w:val="24"/>
              </w:rPr>
            </w:pPr>
          </w:p>
          <w:p w14:paraId="6567FEED" w14:textId="77777777" w:rsidR="00D424F1" w:rsidRPr="006C0178" w:rsidRDefault="00D424F1" w:rsidP="00D424F1">
            <w:pPr>
              <w:jc w:val="both"/>
              <w:rPr>
                <w:rFonts w:eastAsia="Calibri"/>
                <w:b/>
                <w:bCs/>
                <w:sz w:val="24"/>
                <w:szCs w:val="24"/>
              </w:rPr>
            </w:pPr>
          </w:p>
          <w:p w14:paraId="61ABA476" w14:textId="77777777" w:rsidR="00D424F1" w:rsidRPr="006C0178" w:rsidRDefault="00D424F1" w:rsidP="00D424F1">
            <w:pPr>
              <w:jc w:val="both"/>
              <w:rPr>
                <w:rFonts w:eastAsia="Calibri"/>
                <w:b/>
                <w:bCs/>
                <w:sz w:val="24"/>
                <w:szCs w:val="24"/>
              </w:rPr>
            </w:pPr>
          </w:p>
          <w:p w14:paraId="10D12A6C" w14:textId="77777777" w:rsidR="00D424F1" w:rsidRPr="006C0178" w:rsidRDefault="00D424F1" w:rsidP="00D424F1">
            <w:pPr>
              <w:jc w:val="both"/>
              <w:rPr>
                <w:rFonts w:eastAsia="Calibri"/>
                <w:b/>
                <w:bCs/>
                <w:sz w:val="24"/>
                <w:szCs w:val="24"/>
              </w:rPr>
            </w:pPr>
          </w:p>
          <w:p w14:paraId="435525C2" w14:textId="77777777" w:rsidR="00D424F1" w:rsidRPr="006C0178" w:rsidRDefault="00D424F1" w:rsidP="00D424F1">
            <w:pPr>
              <w:jc w:val="both"/>
              <w:rPr>
                <w:rFonts w:eastAsia="Calibri"/>
                <w:b/>
                <w:bCs/>
                <w:sz w:val="24"/>
                <w:szCs w:val="24"/>
              </w:rPr>
            </w:pPr>
          </w:p>
          <w:p w14:paraId="349669FB" w14:textId="77777777" w:rsidR="00D424F1" w:rsidRPr="006C0178" w:rsidRDefault="00D424F1" w:rsidP="00D424F1">
            <w:pPr>
              <w:jc w:val="both"/>
              <w:rPr>
                <w:rFonts w:eastAsia="Calibri"/>
                <w:b/>
                <w:bCs/>
                <w:sz w:val="24"/>
                <w:szCs w:val="24"/>
              </w:rPr>
            </w:pPr>
          </w:p>
          <w:p w14:paraId="096C883F" w14:textId="77777777" w:rsidR="00D424F1" w:rsidRPr="006C0178" w:rsidRDefault="00D424F1" w:rsidP="00D424F1">
            <w:pPr>
              <w:jc w:val="both"/>
              <w:rPr>
                <w:rFonts w:eastAsia="Calibri"/>
                <w:b/>
                <w:bCs/>
                <w:sz w:val="24"/>
                <w:szCs w:val="24"/>
              </w:rPr>
            </w:pPr>
          </w:p>
          <w:p w14:paraId="23B385FF" w14:textId="77777777" w:rsidR="00D424F1" w:rsidRPr="006C0178" w:rsidRDefault="00D424F1" w:rsidP="00D424F1">
            <w:pPr>
              <w:jc w:val="both"/>
              <w:rPr>
                <w:rFonts w:eastAsia="Calibri"/>
                <w:b/>
                <w:bCs/>
                <w:sz w:val="24"/>
                <w:szCs w:val="24"/>
              </w:rPr>
            </w:pPr>
          </w:p>
          <w:p w14:paraId="39284873" w14:textId="77777777" w:rsidR="00D424F1" w:rsidRPr="006C0178" w:rsidRDefault="00D424F1" w:rsidP="00D424F1">
            <w:pPr>
              <w:jc w:val="both"/>
              <w:rPr>
                <w:rFonts w:eastAsia="Calibri"/>
                <w:b/>
                <w:bCs/>
                <w:sz w:val="24"/>
                <w:szCs w:val="24"/>
              </w:rPr>
            </w:pPr>
          </w:p>
          <w:p w14:paraId="59704230" w14:textId="77777777" w:rsidR="00D424F1" w:rsidRPr="006C0178" w:rsidRDefault="00D424F1" w:rsidP="00D424F1">
            <w:pPr>
              <w:jc w:val="both"/>
              <w:rPr>
                <w:rFonts w:eastAsia="Calibri"/>
                <w:b/>
                <w:bCs/>
                <w:sz w:val="24"/>
                <w:szCs w:val="24"/>
              </w:rPr>
            </w:pPr>
          </w:p>
          <w:p w14:paraId="42A8002E" w14:textId="77777777" w:rsidR="00D424F1" w:rsidRPr="006C0178" w:rsidRDefault="00D424F1" w:rsidP="00D424F1">
            <w:pPr>
              <w:jc w:val="both"/>
              <w:rPr>
                <w:rFonts w:eastAsia="Calibri"/>
                <w:b/>
                <w:bCs/>
                <w:sz w:val="24"/>
                <w:szCs w:val="24"/>
              </w:rPr>
            </w:pPr>
          </w:p>
          <w:p w14:paraId="421BCF42" w14:textId="77777777" w:rsidR="00D424F1" w:rsidRPr="006C0178" w:rsidRDefault="00D424F1" w:rsidP="00D424F1">
            <w:pPr>
              <w:jc w:val="both"/>
              <w:rPr>
                <w:rFonts w:eastAsia="Calibri"/>
                <w:b/>
                <w:bCs/>
                <w:sz w:val="24"/>
                <w:szCs w:val="24"/>
              </w:rPr>
            </w:pPr>
          </w:p>
          <w:p w14:paraId="3FEAFC0E" w14:textId="77777777" w:rsidR="00D424F1" w:rsidRPr="006C0178" w:rsidRDefault="00D424F1" w:rsidP="00D424F1">
            <w:pPr>
              <w:jc w:val="both"/>
              <w:rPr>
                <w:rFonts w:eastAsia="Calibri"/>
                <w:b/>
                <w:bCs/>
                <w:sz w:val="24"/>
                <w:szCs w:val="24"/>
              </w:rPr>
            </w:pPr>
          </w:p>
          <w:p w14:paraId="34D48033" w14:textId="77777777" w:rsidR="00D424F1" w:rsidRPr="006C0178" w:rsidRDefault="00D424F1" w:rsidP="00D424F1">
            <w:pPr>
              <w:jc w:val="both"/>
              <w:rPr>
                <w:rFonts w:eastAsia="Calibri"/>
                <w:b/>
                <w:bCs/>
                <w:sz w:val="24"/>
                <w:szCs w:val="24"/>
              </w:rPr>
            </w:pPr>
          </w:p>
          <w:p w14:paraId="5746F992" w14:textId="77777777" w:rsidR="00D424F1" w:rsidRPr="006C0178" w:rsidRDefault="00D424F1" w:rsidP="00D424F1">
            <w:pPr>
              <w:jc w:val="both"/>
              <w:rPr>
                <w:rFonts w:eastAsia="Calibri"/>
                <w:b/>
                <w:bCs/>
                <w:sz w:val="24"/>
                <w:szCs w:val="24"/>
              </w:rPr>
            </w:pPr>
          </w:p>
          <w:p w14:paraId="58E13619" w14:textId="77777777" w:rsidR="00D424F1" w:rsidRPr="006C0178" w:rsidRDefault="00D424F1" w:rsidP="00D424F1">
            <w:pPr>
              <w:jc w:val="both"/>
              <w:rPr>
                <w:rFonts w:eastAsia="Calibri"/>
                <w:b/>
                <w:bCs/>
                <w:sz w:val="24"/>
                <w:szCs w:val="24"/>
              </w:rPr>
            </w:pPr>
          </w:p>
          <w:p w14:paraId="52E531AD" w14:textId="77777777" w:rsidR="00D424F1" w:rsidRPr="006C0178" w:rsidRDefault="00D424F1" w:rsidP="00D424F1">
            <w:pPr>
              <w:jc w:val="both"/>
              <w:rPr>
                <w:rFonts w:eastAsia="Calibri"/>
                <w:b/>
                <w:bCs/>
                <w:sz w:val="24"/>
                <w:szCs w:val="24"/>
              </w:rPr>
            </w:pPr>
          </w:p>
          <w:p w14:paraId="3DAF9676" w14:textId="77777777" w:rsidR="00D424F1" w:rsidRPr="006C0178" w:rsidRDefault="00D424F1" w:rsidP="00D424F1">
            <w:pPr>
              <w:jc w:val="both"/>
              <w:rPr>
                <w:rFonts w:eastAsia="Calibri"/>
                <w:b/>
                <w:bCs/>
                <w:sz w:val="24"/>
                <w:szCs w:val="24"/>
              </w:rPr>
            </w:pPr>
          </w:p>
          <w:p w14:paraId="142BF3D4" w14:textId="77777777" w:rsidR="00D424F1" w:rsidRPr="006C0178" w:rsidRDefault="00D424F1" w:rsidP="00D424F1">
            <w:pPr>
              <w:jc w:val="both"/>
              <w:rPr>
                <w:rFonts w:eastAsia="Calibri"/>
                <w:b/>
                <w:bCs/>
                <w:sz w:val="24"/>
                <w:szCs w:val="24"/>
              </w:rPr>
            </w:pPr>
          </w:p>
          <w:p w14:paraId="7535C003" w14:textId="77777777" w:rsidR="00D424F1" w:rsidRPr="006C0178" w:rsidRDefault="00D424F1" w:rsidP="00D424F1">
            <w:pPr>
              <w:jc w:val="both"/>
              <w:rPr>
                <w:rFonts w:eastAsia="Calibri"/>
                <w:b/>
                <w:bCs/>
                <w:sz w:val="24"/>
                <w:szCs w:val="24"/>
              </w:rPr>
            </w:pPr>
          </w:p>
          <w:p w14:paraId="2A14358B" w14:textId="77777777" w:rsidR="00D424F1" w:rsidRPr="006C0178" w:rsidRDefault="00D424F1" w:rsidP="00D424F1">
            <w:pPr>
              <w:jc w:val="both"/>
              <w:rPr>
                <w:rFonts w:eastAsia="Calibri"/>
                <w:b/>
                <w:bCs/>
                <w:sz w:val="24"/>
                <w:szCs w:val="24"/>
              </w:rPr>
            </w:pPr>
          </w:p>
          <w:p w14:paraId="6456D21C" w14:textId="77777777" w:rsidR="00D424F1" w:rsidRPr="006C0178" w:rsidRDefault="00D424F1" w:rsidP="00D424F1">
            <w:pPr>
              <w:jc w:val="both"/>
              <w:rPr>
                <w:rFonts w:eastAsia="Calibri"/>
                <w:b/>
                <w:bCs/>
                <w:sz w:val="24"/>
                <w:szCs w:val="24"/>
              </w:rPr>
            </w:pPr>
          </w:p>
          <w:p w14:paraId="71C77A59" w14:textId="77777777" w:rsidR="00D424F1" w:rsidRPr="006C0178" w:rsidRDefault="00D424F1" w:rsidP="00D424F1">
            <w:pPr>
              <w:jc w:val="both"/>
              <w:rPr>
                <w:rFonts w:eastAsia="Calibri"/>
                <w:b/>
                <w:bCs/>
                <w:sz w:val="24"/>
                <w:szCs w:val="24"/>
              </w:rPr>
            </w:pPr>
          </w:p>
          <w:p w14:paraId="0CADA40B" w14:textId="77777777" w:rsidR="00D424F1" w:rsidRPr="006C0178" w:rsidRDefault="00D424F1" w:rsidP="00D424F1">
            <w:pPr>
              <w:jc w:val="both"/>
              <w:rPr>
                <w:rFonts w:eastAsia="Calibri"/>
                <w:b/>
                <w:bCs/>
                <w:sz w:val="24"/>
                <w:szCs w:val="24"/>
              </w:rPr>
            </w:pPr>
          </w:p>
          <w:p w14:paraId="7C7AE946" w14:textId="77777777" w:rsidR="00D424F1" w:rsidRPr="006C0178" w:rsidRDefault="00D424F1" w:rsidP="00D424F1">
            <w:pPr>
              <w:jc w:val="both"/>
              <w:rPr>
                <w:rFonts w:eastAsia="Calibri"/>
                <w:b/>
                <w:bCs/>
                <w:sz w:val="24"/>
                <w:szCs w:val="24"/>
              </w:rPr>
            </w:pPr>
          </w:p>
          <w:p w14:paraId="125413E0" w14:textId="77777777" w:rsidR="00D424F1" w:rsidRPr="006C0178" w:rsidRDefault="00D424F1" w:rsidP="00D424F1">
            <w:pPr>
              <w:jc w:val="both"/>
              <w:rPr>
                <w:rFonts w:eastAsia="Calibri"/>
                <w:b/>
                <w:bCs/>
                <w:sz w:val="24"/>
                <w:szCs w:val="24"/>
              </w:rPr>
            </w:pPr>
          </w:p>
          <w:p w14:paraId="3E8B2C27" w14:textId="77777777" w:rsidR="00D424F1" w:rsidRPr="006C0178" w:rsidRDefault="00D424F1" w:rsidP="00D424F1">
            <w:pPr>
              <w:jc w:val="both"/>
              <w:rPr>
                <w:rFonts w:eastAsia="Calibri"/>
                <w:b/>
                <w:bCs/>
                <w:sz w:val="24"/>
                <w:szCs w:val="24"/>
              </w:rPr>
            </w:pPr>
          </w:p>
          <w:p w14:paraId="7C299B59" w14:textId="77777777" w:rsidR="00D424F1" w:rsidRPr="006C0178" w:rsidRDefault="00D424F1" w:rsidP="00D424F1">
            <w:pPr>
              <w:jc w:val="both"/>
              <w:rPr>
                <w:rFonts w:eastAsia="Calibri"/>
                <w:b/>
                <w:bCs/>
                <w:sz w:val="24"/>
                <w:szCs w:val="24"/>
              </w:rPr>
            </w:pPr>
          </w:p>
          <w:p w14:paraId="63399499" w14:textId="77777777" w:rsidR="00D424F1" w:rsidRPr="006C0178" w:rsidRDefault="00D424F1" w:rsidP="00D424F1">
            <w:pPr>
              <w:jc w:val="both"/>
              <w:rPr>
                <w:rFonts w:eastAsia="Calibri"/>
                <w:b/>
                <w:bCs/>
                <w:sz w:val="24"/>
                <w:szCs w:val="24"/>
              </w:rPr>
            </w:pPr>
          </w:p>
          <w:p w14:paraId="3306A7BF" w14:textId="77777777" w:rsidR="00D424F1" w:rsidRPr="006C0178" w:rsidRDefault="00D424F1" w:rsidP="00D424F1">
            <w:pPr>
              <w:jc w:val="both"/>
              <w:rPr>
                <w:rFonts w:eastAsia="Calibri"/>
                <w:b/>
                <w:bCs/>
                <w:sz w:val="24"/>
                <w:szCs w:val="24"/>
              </w:rPr>
            </w:pPr>
          </w:p>
          <w:p w14:paraId="215E0F06" w14:textId="77777777" w:rsidR="00D424F1" w:rsidRPr="006C0178" w:rsidRDefault="00D424F1" w:rsidP="00D424F1">
            <w:pPr>
              <w:jc w:val="both"/>
              <w:rPr>
                <w:rFonts w:eastAsia="Calibri"/>
                <w:b/>
                <w:bCs/>
                <w:sz w:val="24"/>
                <w:szCs w:val="24"/>
              </w:rPr>
            </w:pPr>
          </w:p>
          <w:p w14:paraId="30731B58" w14:textId="77777777" w:rsidR="00D424F1" w:rsidRPr="006C0178" w:rsidRDefault="00D424F1" w:rsidP="00D424F1">
            <w:pPr>
              <w:jc w:val="both"/>
              <w:rPr>
                <w:rFonts w:eastAsia="Calibri"/>
                <w:b/>
                <w:bCs/>
                <w:sz w:val="24"/>
                <w:szCs w:val="24"/>
              </w:rPr>
            </w:pPr>
          </w:p>
          <w:p w14:paraId="4AECC15B" w14:textId="77777777" w:rsidR="00D424F1" w:rsidRPr="006C0178" w:rsidRDefault="00D424F1" w:rsidP="00D424F1">
            <w:pPr>
              <w:jc w:val="both"/>
              <w:rPr>
                <w:rFonts w:eastAsia="Calibri"/>
                <w:b/>
                <w:bCs/>
                <w:sz w:val="24"/>
                <w:szCs w:val="24"/>
              </w:rPr>
            </w:pPr>
          </w:p>
          <w:p w14:paraId="77C29759" w14:textId="77777777" w:rsidR="00D424F1" w:rsidRPr="006C0178" w:rsidRDefault="00D424F1" w:rsidP="00D424F1">
            <w:pPr>
              <w:jc w:val="both"/>
              <w:rPr>
                <w:rFonts w:eastAsia="Calibri"/>
                <w:b/>
                <w:bCs/>
                <w:sz w:val="24"/>
                <w:szCs w:val="24"/>
              </w:rPr>
            </w:pPr>
          </w:p>
          <w:p w14:paraId="7F35229F" w14:textId="77777777" w:rsidR="00D424F1" w:rsidRPr="006C0178" w:rsidRDefault="00D424F1" w:rsidP="00D424F1">
            <w:pPr>
              <w:jc w:val="both"/>
              <w:rPr>
                <w:rFonts w:eastAsia="Calibri"/>
                <w:b/>
                <w:bCs/>
                <w:sz w:val="24"/>
                <w:szCs w:val="24"/>
              </w:rPr>
            </w:pPr>
          </w:p>
          <w:p w14:paraId="347E202E" w14:textId="77777777" w:rsidR="00D424F1" w:rsidRPr="006C0178" w:rsidRDefault="00D424F1" w:rsidP="00D424F1">
            <w:pPr>
              <w:jc w:val="both"/>
              <w:rPr>
                <w:rFonts w:eastAsia="Calibri"/>
                <w:b/>
                <w:bCs/>
                <w:sz w:val="24"/>
                <w:szCs w:val="24"/>
              </w:rPr>
            </w:pPr>
          </w:p>
          <w:p w14:paraId="65A54645" w14:textId="77777777" w:rsidR="00D424F1" w:rsidRPr="006C0178" w:rsidRDefault="00D424F1" w:rsidP="00D424F1">
            <w:pPr>
              <w:jc w:val="both"/>
              <w:rPr>
                <w:rFonts w:eastAsia="Calibri"/>
                <w:b/>
                <w:bCs/>
                <w:sz w:val="24"/>
                <w:szCs w:val="24"/>
              </w:rPr>
            </w:pPr>
          </w:p>
          <w:p w14:paraId="1085C2CD" w14:textId="77777777" w:rsidR="00D424F1" w:rsidRPr="006C0178" w:rsidRDefault="00D424F1" w:rsidP="00D424F1">
            <w:pPr>
              <w:jc w:val="both"/>
              <w:rPr>
                <w:rFonts w:eastAsia="Calibri"/>
                <w:b/>
                <w:bCs/>
                <w:sz w:val="24"/>
                <w:szCs w:val="24"/>
              </w:rPr>
            </w:pPr>
          </w:p>
          <w:p w14:paraId="768EDE01" w14:textId="77777777" w:rsidR="00D424F1" w:rsidRPr="006C0178" w:rsidRDefault="00D424F1" w:rsidP="00D424F1">
            <w:pPr>
              <w:jc w:val="both"/>
              <w:rPr>
                <w:rFonts w:eastAsia="Calibri"/>
                <w:b/>
                <w:bCs/>
                <w:sz w:val="24"/>
                <w:szCs w:val="24"/>
              </w:rPr>
            </w:pPr>
          </w:p>
          <w:p w14:paraId="61E7BAA8" w14:textId="77777777" w:rsidR="00D424F1" w:rsidRPr="006C0178" w:rsidRDefault="00D424F1" w:rsidP="00D424F1">
            <w:pPr>
              <w:jc w:val="both"/>
              <w:rPr>
                <w:rFonts w:eastAsia="Calibri"/>
                <w:b/>
                <w:bCs/>
                <w:sz w:val="24"/>
                <w:szCs w:val="24"/>
              </w:rPr>
            </w:pPr>
          </w:p>
          <w:p w14:paraId="11F0A742" w14:textId="77777777" w:rsidR="00D424F1" w:rsidRPr="006C0178" w:rsidRDefault="00D424F1" w:rsidP="00D424F1">
            <w:pPr>
              <w:jc w:val="both"/>
              <w:rPr>
                <w:rFonts w:eastAsia="Calibri"/>
                <w:b/>
                <w:bCs/>
                <w:sz w:val="24"/>
                <w:szCs w:val="24"/>
              </w:rPr>
            </w:pPr>
          </w:p>
          <w:p w14:paraId="584D5BDA" w14:textId="77777777" w:rsidR="00D424F1" w:rsidRPr="006C0178" w:rsidRDefault="00D424F1" w:rsidP="00D424F1">
            <w:pPr>
              <w:jc w:val="both"/>
              <w:rPr>
                <w:rFonts w:eastAsia="Calibri"/>
                <w:b/>
                <w:bCs/>
                <w:sz w:val="24"/>
                <w:szCs w:val="24"/>
              </w:rPr>
            </w:pPr>
          </w:p>
          <w:p w14:paraId="2AC9A1F9" w14:textId="77777777" w:rsidR="00D424F1" w:rsidRPr="006C0178" w:rsidRDefault="00D424F1" w:rsidP="00D424F1">
            <w:pPr>
              <w:jc w:val="both"/>
              <w:rPr>
                <w:rFonts w:eastAsia="Calibri"/>
                <w:b/>
                <w:bCs/>
                <w:sz w:val="24"/>
                <w:szCs w:val="24"/>
              </w:rPr>
            </w:pPr>
          </w:p>
          <w:p w14:paraId="145796E4" w14:textId="77777777" w:rsidR="00D424F1" w:rsidRPr="006C0178" w:rsidRDefault="00D424F1" w:rsidP="00D424F1">
            <w:pPr>
              <w:jc w:val="both"/>
              <w:rPr>
                <w:rFonts w:eastAsia="Calibri"/>
                <w:b/>
                <w:bCs/>
                <w:sz w:val="24"/>
                <w:szCs w:val="24"/>
              </w:rPr>
            </w:pPr>
          </w:p>
          <w:p w14:paraId="7F445C9A" w14:textId="77777777" w:rsidR="00D424F1" w:rsidRPr="006C0178" w:rsidRDefault="00D424F1" w:rsidP="00D424F1">
            <w:pPr>
              <w:jc w:val="both"/>
              <w:rPr>
                <w:rFonts w:eastAsia="Calibri"/>
                <w:b/>
                <w:bCs/>
                <w:sz w:val="24"/>
                <w:szCs w:val="24"/>
              </w:rPr>
            </w:pPr>
          </w:p>
          <w:p w14:paraId="7CA16D7D" w14:textId="77777777" w:rsidR="00D424F1" w:rsidRPr="006C0178" w:rsidRDefault="00D424F1" w:rsidP="00D424F1">
            <w:pPr>
              <w:jc w:val="both"/>
              <w:rPr>
                <w:rFonts w:eastAsia="Calibri"/>
                <w:b/>
                <w:bCs/>
                <w:sz w:val="24"/>
                <w:szCs w:val="24"/>
              </w:rPr>
            </w:pPr>
          </w:p>
          <w:p w14:paraId="57F243D4" w14:textId="77777777" w:rsidR="00D424F1" w:rsidRPr="006C0178" w:rsidRDefault="00D424F1" w:rsidP="00D424F1">
            <w:pPr>
              <w:jc w:val="both"/>
              <w:rPr>
                <w:rFonts w:eastAsia="Calibri"/>
                <w:b/>
                <w:bCs/>
                <w:sz w:val="24"/>
                <w:szCs w:val="24"/>
              </w:rPr>
            </w:pPr>
          </w:p>
          <w:p w14:paraId="0420F9C1" w14:textId="77777777" w:rsidR="00D424F1" w:rsidRPr="006C0178" w:rsidRDefault="00D424F1" w:rsidP="00D424F1">
            <w:pPr>
              <w:jc w:val="both"/>
              <w:rPr>
                <w:rFonts w:eastAsia="Calibri"/>
                <w:b/>
                <w:bCs/>
                <w:sz w:val="24"/>
                <w:szCs w:val="24"/>
              </w:rPr>
            </w:pPr>
          </w:p>
          <w:p w14:paraId="001A1D82" w14:textId="77777777" w:rsidR="00D424F1" w:rsidRPr="006C0178" w:rsidRDefault="00D424F1" w:rsidP="00D424F1">
            <w:pPr>
              <w:jc w:val="both"/>
              <w:rPr>
                <w:rFonts w:eastAsia="Calibri"/>
                <w:b/>
                <w:bCs/>
                <w:sz w:val="24"/>
                <w:szCs w:val="24"/>
              </w:rPr>
            </w:pPr>
          </w:p>
          <w:p w14:paraId="04EAC724" w14:textId="77777777" w:rsidR="00D424F1" w:rsidRPr="006C0178" w:rsidRDefault="00D424F1" w:rsidP="00D424F1">
            <w:pPr>
              <w:jc w:val="both"/>
              <w:rPr>
                <w:rFonts w:eastAsia="Calibri"/>
                <w:b/>
                <w:bCs/>
                <w:sz w:val="24"/>
                <w:szCs w:val="24"/>
              </w:rPr>
            </w:pPr>
          </w:p>
          <w:p w14:paraId="3DE66B6C" w14:textId="77777777" w:rsidR="00D424F1" w:rsidRPr="006C0178" w:rsidRDefault="00D424F1" w:rsidP="00D424F1">
            <w:pPr>
              <w:jc w:val="both"/>
              <w:rPr>
                <w:rFonts w:eastAsia="Calibri"/>
                <w:b/>
                <w:bCs/>
                <w:sz w:val="24"/>
                <w:szCs w:val="24"/>
              </w:rPr>
            </w:pPr>
          </w:p>
          <w:p w14:paraId="4BB3F10D" w14:textId="77777777" w:rsidR="00D424F1" w:rsidRPr="006C0178" w:rsidRDefault="00D424F1" w:rsidP="00D424F1">
            <w:pPr>
              <w:jc w:val="both"/>
              <w:rPr>
                <w:rFonts w:eastAsia="Calibri"/>
                <w:b/>
                <w:bCs/>
                <w:sz w:val="24"/>
                <w:szCs w:val="24"/>
              </w:rPr>
            </w:pPr>
          </w:p>
          <w:p w14:paraId="5133591D" w14:textId="77777777" w:rsidR="00D424F1" w:rsidRPr="006C0178" w:rsidRDefault="00D424F1" w:rsidP="00D424F1">
            <w:pPr>
              <w:jc w:val="both"/>
              <w:rPr>
                <w:rFonts w:eastAsia="Calibri"/>
                <w:b/>
                <w:bCs/>
                <w:sz w:val="24"/>
                <w:szCs w:val="24"/>
              </w:rPr>
            </w:pPr>
          </w:p>
          <w:p w14:paraId="39EE7BC3" w14:textId="77777777" w:rsidR="00D424F1" w:rsidRPr="006C0178" w:rsidRDefault="00D424F1" w:rsidP="00D424F1">
            <w:pPr>
              <w:jc w:val="both"/>
              <w:rPr>
                <w:rFonts w:eastAsia="Calibri"/>
                <w:b/>
                <w:bCs/>
                <w:sz w:val="24"/>
                <w:szCs w:val="24"/>
              </w:rPr>
            </w:pPr>
          </w:p>
          <w:p w14:paraId="0D0EB399" w14:textId="77777777" w:rsidR="00D424F1" w:rsidRPr="006C0178" w:rsidRDefault="00D424F1" w:rsidP="00D424F1">
            <w:pPr>
              <w:jc w:val="both"/>
              <w:rPr>
                <w:rFonts w:eastAsia="Calibri"/>
                <w:b/>
                <w:bCs/>
                <w:sz w:val="24"/>
                <w:szCs w:val="24"/>
              </w:rPr>
            </w:pPr>
          </w:p>
          <w:p w14:paraId="080C9A33" w14:textId="77777777" w:rsidR="00D424F1" w:rsidRPr="006C0178" w:rsidRDefault="00D424F1" w:rsidP="00D424F1">
            <w:pPr>
              <w:jc w:val="both"/>
              <w:rPr>
                <w:rFonts w:eastAsia="Calibri"/>
                <w:b/>
                <w:bCs/>
                <w:sz w:val="24"/>
                <w:szCs w:val="24"/>
              </w:rPr>
            </w:pPr>
          </w:p>
          <w:p w14:paraId="6684510B" w14:textId="77777777" w:rsidR="00D424F1" w:rsidRPr="006C0178" w:rsidRDefault="00D424F1" w:rsidP="00D424F1">
            <w:pPr>
              <w:jc w:val="both"/>
              <w:rPr>
                <w:rFonts w:eastAsia="Calibri"/>
                <w:b/>
                <w:bCs/>
                <w:sz w:val="24"/>
                <w:szCs w:val="24"/>
              </w:rPr>
            </w:pPr>
          </w:p>
          <w:p w14:paraId="7D260DE0" w14:textId="77777777" w:rsidR="00D424F1" w:rsidRPr="006C0178" w:rsidRDefault="00D424F1" w:rsidP="00D424F1">
            <w:pPr>
              <w:jc w:val="both"/>
              <w:rPr>
                <w:rFonts w:eastAsia="Calibri"/>
                <w:b/>
                <w:bCs/>
                <w:sz w:val="24"/>
                <w:szCs w:val="24"/>
              </w:rPr>
            </w:pPr>
          </w:p>
          <w:p w14:paraId="37EF4662" w14:textId="77777777" w:rsidR="00D424F1" w:rsidRPr="006C0178" w:rsidRDefault="00D424F1" w:rsidP="00D424F1">
            <w:pPr>
              <w:jc w:val="both"/>
              <w:rPr>
                <w:rFonts w:eastAsia="Calibri"/>
                <w:b/>
                <w:bCs/>
                <w:sz w:val="24"/>
                <w:szCs w:val="24"/>
              </w:rPr>
            </w:pPr>
          </w:p>
          <w:p w14:paraId="716BE8C0" w14:textId="77777777" w:rsidR="00D424F1" w:rsidRPr="006C0178" w:rsidRDefault="00D424F1" w:rsidP="00D424F1">
            <w:pPr>
              <w:jc w:val="both"/>
              <w:rPr>
                <w:rFonts w:eastAsia="Calibri"/>
                <w:b/>
                <w:bCs/>
                <w:sz w:val="24"/>
                <w:szCs w:val="24"/>
              </w:rPr>
            </w:pPr>
          </w:p>
          <w:p w14:paraId="53CD1512" w14:textId="77777777" w:rsidR="00D424F1" w:rsidRPr="006C0178" w:rsidRDefault="00D424F1" w:rsidP="00D424F1">
            <w:pPr>
              <w:jc w:val="both"/>
              <w:rPr>
                <w:rFonts w:eastAsia="Calibri"/>
                <w:b/>
                <w:bCs/>
                <w:sz w:val="24"/>
                <w:szCs w:val="24"/>
              </w:rPr>
            </w:pPr>
          </w:p>
          <w:p w14:paraId="7DAE2F2C" w14:textId="77777777" w:rsidR="00D424F1" w:rsidRPr="006C0178" w:rsidRDefault="00D424F1" w:rsidP="00D424F1">
            <w:pPr>
              <w:jc w:val="both"/>
              <w:rPr>
                <w:rFonts w:eastAsia="Calibri"/>
                <w:b/>
                <w:bCs/>
                <w:sz w:val="24"/>
                <w:szCs w:val="24"/>
              </w:rPr>
            </w:pPr>
          </w:p>
          <w:p w14:paraId="1E54B0CF" w14:textId="77777777" w:rsidR="00D424F1" w:rsidRPr="006C0178" w:rsidRDefault="00D424F1" w:rsidP="00D424F1">
            <w:pPr>
              <w:jc w:val="both"/>
              <w:rPr>
                <w:rFonts w:eastAsia="Calibri"/>
                <w:b/>
                <w:bCs/>
                <w:sz w:val="24"/>
                <w:szCs w:val="24"/>
              </w:rPr>
            </w:pPr>
          </w:p>
          <w:p w14:paraId="320FB890" w14:textId="77777777" w:rsidR="00D424F1" w:rsidRPr="006C0178" w:rsidRDefault="00D424F1" w:rsidP="00D424F1">
            <w:pPr>
              <w:jc w:val="both"/>
              <w:rPr>
                <w:rFonts w:eastAsia="Calibri"/>
                <w:b/>
                <w:bCs/>
                <w:sz w:val="24"/>
                <w:szCs w:val="24"/>
              </w:rPr>
            </w:pPr>
          </w:p>
          <w:p w14:paraId="20282B1B" w14:textId="77777777" w:rsidR="00D424F1" w:rsidRPr="006C0178" w:rsidRDefault="00D424F1" w:rsidP="00D424F1">
            <w:pPr>
              <w:jc w:val="both"/>
              <w:rPr>
                <w:rFonts w:eastAsia="Calibri"/>
                <w:b/>
                <w:bCs/>
                <w:sz w:val="24"/>
                <w:szCs w:val="24"/>
              </w:rPr>
            </w:pPr>
          </w:p>
          <w:p w14:paraId="400A6687" w14:textId="77777777" w:rsidR="00D424F1" w:rsidRPr="006C0178" w:rsidRDefault="00D424F1" w:rsidP="00D424F1">
            <w:pPr>
              <w:jc w:val="both"/>
              <w:rPr>
                <w:rFonts w:eastAsia="Calibri"/>
                <w:b/>
                <w:bCs/>
                <w:sz w:val="24"/>
                <w:szCs w:val="24"/>
              </w:rPr>
            </w:pPr>
          </w:p>
          <w:p w14:paraId="6A0C19F7" w14:textId="77777777" w:rsidR="00D424F1" w:rsidRPr="006C0178" w:rsidRDefault="00D424F1" w:rsidP="00D424F1">
            <w:pPr>
              <w:jc w:val="both"/>
              <w:rPr>
                <w:rFonts w:eastAsia="Calibri"/>
                <w:b/>
                <w:bCs/>
                <w:sz w:val="24"/>
                <w:szCs w:val="24"/>
              </w:rPr>
            </w:pPr>
          </w:p>
          <w:p w14:paraId="6D4CF929" w14:textId="77777777" w:rsidR="00D424F1" w:rsidRPr="006C0178" w:rsidRDefault="00D424F1" w:rsidP="00D424F1">
            <w:pPr>
              <w:jc w:val="both"/>
              <w:rPr>
                <w:rFonts w:eastAsia="Calibri"/>
                <w:b/>
                <w:bCs/>
                <w:sz w:val="24"/>
                <w:szCs w:val="24"/>
              </w:rPr>
            </w:pPr>
          </w:p>
          <w:p w14:paraId="3CFF9155" w14:textId="77777777" w:rsidR="00D424F1" w:rsidRPr="006C0178" w:rsidRDefault="00D424F1" w:rsidP="00D424F1">
            <w:pPr>
              <w:jc w:val="both"/>
              <w:rPr>
                <w:rFonts w:eastAsia="Calibri"/>
                <w:b/>
                <w:bCs/>
                <w:sz w:val="24"/>
                <w:szCs w:val="24"/>
              </w:rPr>
            </w:pPr>
          </w:p>
          <w:p w14:paraId="33773209" w14:textId="77777777" w:rsidR="00D424F1" w:rsidRPr="006C0178" w:rsidRDefault="00D424F1" w:rsidP="00D424F1">
            <w:pPr>
              <w:jc w:val="both"/>
              <w:rPr>
                <w:rFonts w:eastAsia="Calibri"/>
                <w:b/>
                <w:bCs/>
                <w:sz w:val="24"/>
                <w:szCs w:val="24"/>
              </w:rPr>
            </w:pPr>
          </w:p>
          <w:p w14:paraId="7EC75A08" w14:textId="77777777" w:rsidR="00D424F1" w:rsidRPr="006C0178" w:rsidRDefault="00D424F1" w:rsidP="00D424F1">
            <w:pPr>
              <w:jc w:val="both"/>
              <w:rPr>
                <w:rFonts w:eastAsia="Calibri"/>
                <w:b/>
                <w:bCs/>
                <w:sz w:val="24"/>
                <w:szCs w:val="24"/>
              </w:rPr>
            </w:pPr>
          </w:p>
          <w:p w14:paraId="40D5F225" w14:textId="77777777" w:rsidR="00D424F1" w:rsidRPr="006C0178" w:rsidRDefault="00D424F1" w:rsidP="00D424F1">
            <w:pPr>
              <w:jc w:val="both"/>
              <w:rPr>
                <w:rFonts w:eastAsia="Calibri"/>
                <w:b/>
                <w:bCs/>
                <w:sz w:val="24"/>
                <w:szCs w:val="24"/>
              </w:rPr>
            </w:pPr>
          </w:p>
          <w:p w14:paraId="6AB75E6A" w14:textId="77777777" w:rsidR="00D424F1" w:rsidRPr="006C0178" w:rsidRDefault="00D424F1" w:rsidP="00D424F1">
            <w:pPr>
              <w:jc w:val="both"/>
              <w:rPr>
                <w:rFonts w:eastAsia="Calibri"/>
                <w:b/>
                <w:bCs/>
                <w:sz w:val="24"/>
                <w:szCs w:val="24"/>
              </w:rPr>
            </w:pPr>
          </w:p>
          <w:p w14:paraId="17ADF4B5" w14:textId="77777777" w:rsidR="00D424F1" w:rsidRPr="006C0178" w:rsidRDefault="00D424F1" w:rsidP="00D424F1">
            <w:pPr>
              <w:jc w:val="both"/>
              <w:rPr>
                <w:rFonts w:eastAsia="Calibri"/>
                <w:b/>
                <w:bCs/>
                <w:sz w:val="24"/>
                <w:szCs w:val="24"/>
              </w:rPr>
            </w:pPr>
          </w:p>
          <w:p w14:paraId="07918253" w14:textId="77777777" w:rsidR="00D424F1" w:rsidRPr="006C0178" w:rsidRDefault="00D424F1" w:rsidP="00D424F1">
            <w:pPr>
              <w:jc w:val="both"/>
              <w:rPr>
                <w:rFonts w:eastAsia="Calibri"/>
                <w:b/>
                <w:bCs/>
                <w:sz w:val="24"/>
                <w:szCs w:val="24"/>
              </w:rPr>
            </w:pPr>
          </w:p>
          <w:p w14:paraId="744150F6" w14:textId="77777777" w:rsidR="00D424F1" w:rsidRPr="006C0178" w:rsidRDefault="00D424F1" w:rsidP="00D424F1">
            <w:pPr>
              <w:jc w:val="both"/>
              <w:rPr>
                <w:rFonts w:eastAsia="Calibri"/>
                <w:b/>
                <w:bCs/>
                <w:sz w:val="24"/>
                <w:szCs w:val="24"/>
              </w:rPr>
            </w:pPr>
          </w:p>
          <w:p w14:paraId="08CBF105" w14:textId="77777777" w:rsidR="00D424F1" w:rsidRPr="006C0178" w:rsidRDefault="00D424F1" w:rsidP="00D424F1">
            <w:pPr>
              <w:jc w:val="both"/>
              <w:rPr>
                <w:rFonts w:eastAsia="Calibri"/>
                <w:b/>
                <w:bCs/>
                <w:sz w:val="24"/>
                <w:szCs w:val="24"/>
              </w:rPr>
            </w:pPr>
          </w:p>
          <w:p w14:paraId="12EA05D7" w14:textId="77777777" w:rsidR="00D424F1" w:rsidRPr="006C0178" w:rsidRDefault="00D424F1" w:rsidP="00D424F1">
            <w:pPr>
              <w:jc w:val="both"/>
              <w:rPr>
                <w:rFonts w:eastAsia="Calibri"/>
                <w:b/>
                <w:bCs/>
                <w:sz w:val="24"/>
                <w:szCs w:val="24"/>
              </w:rPr>
            </w:pPr>
          </w:p>
          <w:p w14:paraId="36EEC559" w14:textId="77777777" w:rsidR="00D424F1" w:rsidRPr="006C0178" w:rsidRDefault="00D424F1" w:rsidP="00D424F1">
            <w:pPr>
              <w:jc w:val="both"/>
              <w:rPr>
                <w:rFonts w:eastAsia="Calibri"/>
                <w:b/>
                <w:bCs/>
                <w:sz w:val="24"/>
                <w:szCs w:val="24"/>
              </w:rPr>
            </w:pPr>
          </w:p>
          <w:p w14:paraId="0115C2AC" w14:textId="77777777" w:rsidR="00D424F1" w:rsidRPr="006C0178" w:rsidRDefault="00D424F1" w:rsidP="00D424F1">
            <w:pPr>
              <w:jc w:val="both"/>
              <w:rPr>
                <w:rFonts w:eastAsia="Calibri"/>
                <w:b/>
                <w:bCs/>
                <w:sz w:val="24"/>
                <w:szCs w:val="24"/>
              </w:rPr>
            </w:pPr>
          </w:p>
          <w:p w14:paraId="3ADA0412" w14:textId="77777777" w:rsidR="00D424F1" w:rsidRPr="006C0178" w:rsidRDefault="00D424F1" w:rsidP="00D424F1">
            <w:pPr>
              <w:jc w:val="both"/>
              <w:rPr>
                <w:rFonts w:eastAsia="Calibri"/>
                <w:b/>
                <w:bCs/>
                <w:sz w:val="24"/>
                <w:szCs w:val="24"/>
              </w:rPr>
            </w:pPr>
          </w:p>
          <w:p w14:paraId="58DAFA3C" w14:textId="77777777" w:rsidR="00D424F1" w:rsidRPr="006C0178" w:rsidRDefault="00D424F1" w:rsidP="00D424F1">
            <w:pPr>
              <w:jc w:val="both"/>
              <w:rPr>
                <w:rFonts w:eastAsia="Calibri"/>
                <w:b/>
                <w:bCs/>
                <w:sz w:val="24"/>
                <w:szCs w:val="24"/>
              </w:rPr>
            </w:pPr>
          </w:p>
          <w:p w14:paraId="63BEB0FA" w14:textId="77777777" w:rsidR="00D424F1" w:rsidRPr="006C0178" w:rsidRDefault="00D424F1" w:rsidP="00D424F1">
            <w:pPr>
              <w:jc w:val="both"/>
              <w:rPr>
                <w:rFonts w:eastAsia="Calibri"/>
                <w:b/>
                <w:bCs/>
                <w:sz w:val="24"/>
                <w:szCs w:val="24"/>
              </w:rPr>
            </w:pPr>
          </w:p>
          <w:p w14:paraId="4B555032" w14:textId="4707B0C3" w:rsidR="007A2AE6" w:rsidRDefault="007A2AE6" w:rsidP="007A2AE6">
            <w:pPr>
              <w:jc w:val="both"/>
              <w:rPr>
                <w:sz w:val="24"/>
                <w:szCs w:val="24"/>
              </w:rPr>
            </w:pPr>
          </w:p>
          <w:p w14:paraId="0D14FFC3" w14:textId="79A483EC" w:rsidR="00587947" w:rsidRDefault="00587947" w:rsidP="007A2AE6">
            <w:pPr>
              <w:jc w:val="both"/>
              <w:rPr>
                <w:sz w:val="24"/>
                <w:szCs w:val="24"/>
              </w:rPr>
            </w:pPr>
          </w:p>
          <w:p w14:paraId="3765FBC2" w14:textId="5E78013D" w:rsidR="00587947" w:rsidRDefault="00587947" w:rsidP="007A2AE6">
            <w:pPr>
              <w:jc w:val="both"/>
              <w:rPr>
                <w:sz w:val="24"/>
                <w:szCs w:val="24"/>
              </w:rPr>
            </w:pPr>
          </w:p>
          <w:p w14:paraId="3CD4711B" w14:textId="3D03DA85" w:rsidR="00587947" w:rsidRDefault="00587947" w:rsidP="007A2AE6">
            <w:pPr>
              <w:jc w:val="both"/>
              <w:rPr>
                <w:sz w:val="24"/>
                <w:szCs w:val="24"/>
              </w:rPr>
            </w:pPr>
          </w:p>
          <w:p w14:paraId="57E3059E" w14:textId="3B5B6E6B" w:rsidR="00587947" w:rsidRDefault="00587947" w:rsidP="007A2AE6">
            <w:pPr>
              <w:jc w:val="both"/>
              <w:rPr>
                <w:sz w:val="24"/>
                <w:szCs w:val="24"/>
              </w:rPr>
            </w:pPr>
          </w:p>
          <w:p w14:paraId="3DA7C78D" w14:textId="689F4D67" w:rsidR="00587947" w:rsidRDefault="00587947" w:rsidP="007A2AE6">
            <w:pPr>
              <w:jc w:val="both"/>
              <w:rPr>
                <w:sz w:val="24"/>
                <w:szCs w:val="24"/>
              </w:rPr>
            </w:pPr>
          </w:p>
          <w:p w14:paraId="426958D0" w14:textId="5E80E8B8" w:rsidR="00587947" w:rsidRDefault="00587947" w:rsidP="007A2AE6">
            <w:pPr>
              <w:jc w:val="both"/>
              <w:rPr>
                <w:sz w:val="24"/>
                <w:szCs w:val="24"/>
              </w:rPr>
            </w:pPr>
          </w:p>
          <w:p w14:paraId="126CCDC9" w14:textId="731F63EB" w:rsidR="00587947" w:rsidRDefault="00587947" w:rsidP="007A2AE6">
            <w:pPr>
              <w:jc w:val="both"/>
              <w:rPr>
                <w:sz w:val="24"/>
                <w:szCs w:val="24"/>
              </w:rPr>
            </w:pPr>
          </w:p>
          <w:p w14:paraId="16492EA7" w14:textId="108F6EF3" w:rsidR="00587947" w:rsidRDefault="00587947" w:rsidP="007A2AE6">
            <w:pPr>
              <w:jc w:val="both"/>
              <w:rPr>
                <w:sz w:val="24"/>
                <w:szCs w:val="24"/>
              </w:rPr>
            </w:pPr>
          </w:p>
          <w:p w14:paraId="69A00F2E" w14:textId="3C734CAD" w:rsidR="00587947" w:rsidRDefault="00587947" w:rsidP="007A2AE6">
            <w:pPr>
              <w:jc w:val="both"/>
              <w:rPr>
                <w:sz w:val="24"/>
                <w:szCs w:val="24"/>
              </w:rPr>
            </w:pPr>
          </w:p>
          <w:p w14:paraId="2E515114" w14:textId="00A04A01" w:rsidR="00587947" w:rsidRDefault="00587947" w:rsidP="007A2AE6">
            <w:pPr>
              <w:jc w:val="both"/>
              <w:rPr>
                <w:sz w:val="24"/>
                <w:szCs w:val="24"/>
              </w:rPr>
            </w:pPr>
          </w:p>
          <w:p w14:paraId="2043C4C2" w14:textId="62E00963" w:rsidR="00587947" w:rsidRDefault="00587947" w:rsidP="007A2AE6">
            <w:pPr>
              <w:jc w:val="both"/>
              <w:rPr>
                <w:sz w:val="24"/>
                <w:szCs w:val="24"/>
              </w:rPr>
            </w:pPr>
          </w:p>
          <w:p w14:paraId="47D5082C" w14:textId="52A7630A" w:rsidR="00587947" w:rsidRDefault="00587947" w:rsidP="007A2AE6">
            <w:pPr>
              <w:jc w:val="both"/>
              <w:rPr>
                <w:sz w:val="24"/>
                <w:szCs w:val="24"/>
              </w:rPr>
            </w:pPr>
          </w:p>
          <w:p w14:paraId="7A8F556A" w14:textId="67CCBB17" w:rsidR="00587947" w:rsidRDefault="00587947" w:rsidP="007A2AE6">
            <w:pPr>
              <w:jc w:val="both"/>
              <w:rPr>
                <w:sz w:val="24"/>
                <w:szCs w:val="24"/>
              </w:rPr>
            </w:pPr>
          </w:p>
          <w:p w14:paraId="34325DAA" w14:textId="0B400359" w:rsidR="00587947" w:rsidRDefault="00587947" w:rsidP="007A2AE6">
            <w:pPr>
              <w:jc w:val="both"/>
              <w:rPr>
                <w:sz w:val="24"/>
                <w:szCs w:val="24"/>
              </w:rPr>
            </w:pPr>
          </w:p>
          <w:p w14:paraId="31CD36D6" w14:textId="28BD90DA" w:rsidR="00587947" w:rsidRDefault="00587947" w:rsidP="007A2AE6">
            <w:pPr>
              <w:jc w:val="both"/>
              <w:rPr>
                <w:sz w:val="24"/>
                <w:szCs w:val="24"/>
              </w:rPr>
            </w:pPr>
          </w:p>
          <w:p w14:paraId="0B6ABE42" w14:textId="1911B342" w:rsidR="00587947" w:rsidRDefault="00587947" w:rsidP="007A2AE6">
            <w:pPr>
              <w:jc w:val="both"/>
              <w:rPr>
                <w:sz w:val="24"/>
                <w:szCs w:val="24"/>
              </w:rPr>
            </w:pPr>
          </w:p>
          <w:p w14:paraId="5716B72D" w14:textId="1D7E2F23" w:rsidR="00587947" w:rsidRDefault="00587947" w:rsidP="007A2AE6">
            <w:pPr>
              <w:jc w:val="both"/>
              <w:rPr>
                <w:sz w:val="24"/>
                <w:szCs w:val="24"/>
              </w:rPr>
            </w:pPr>
          </w:p>
          <w:p w14:paraId="0CE319E0" w14:textId="7F6456C6" w:rsidR="00587947" w:rsidRDefault="00587947" w:rsidP="007A2AE6">
            <w:pPr>
              <w:jc w:val="both"/>
              <w:rPr>
                <w:sz w:val="24"/>
                <w:szCs w:val="24"/>
              </w:rPr>
            </w:pPr>
          </w:p>
          <w:p w14:paraId="4761F72B" w14:textId="14541599" w:rsidR="00587947" w:rsidRDefault="00587947" w:rsidP="007A2AE6">
            <w:pPr>
              <w:jc w:val="both"/>
              <w:rPr>
                <w:sz w:val="24"/>
                <w:szCs w:val="24"/>
              </w:rPr>
            </w:pPr>
          </w:p>
          <w:p w14:paraId="78CD5469" w14:textId="782C4B6F" w:rsidR="00587947" w:rsidRDefault="00587947" w:rsidP="007A2AE6">
            <w:pPr>
              <w:jc w:val="both"/>
              <w:rPr>
                <w:sz w:val="24"/>
                <w:szCs w:val="24"/>
              </w:rPr>
            </w:pPr>
          </w:p>
          <w:p w14:paraId="5656D4F0" w14:textId="5C33DF84" w:rsidR="00587947" w:rsidRDefault="00587947" w:rsidP="007A2AE6">
            <w:pPr>
              <w:jc w:val="both"/>
              <w:rPr>
                <w:sz w:val="24"/>
                <w:szCs w:val="24"/>
              </w:rPr>
            </w:pPr>
          </w:p>
          <w:p w14:paraId="4D12AD1C" w14:textId="6087E310" w:rsidR="00587947" w:rsidRDefault="00587947" w:rsidP="007A2AE6">
            <w:pPr>
              <w:jc w:val="both"/>
              <w:rPr>
                <w:sz w:val="24"/>
                <w:szCs w:val="24"/>
              </w:rPr>
            </w:pPr>
          </w:p>
          <w:p w14:paraId="581EB91F" w14:textId="2DB0D213" w:rsidR="00587947" w:rsidRDefault="00587947" w:rsidP="007A2AE6">
            <w:pPr>
              <w:jc w:val="both"/>
              <w:rPr>
                <w:sz w:val="24"/>
                <w:szCs w:val="24"/>
              </w:rPr>
            </w:pPr>
          </w:p>
          <w:p w14:paraId="7377E762" w14:textId="59F49B8D" w:rsidR="00587947" w:rsidRDefault="00587947" w:rsidP="007A2AE6">
            <w:pPr>
              <w:jc w:val="both"/>
              <w:rPr>
                <w:sz w:val="24"/>
                <w:szCs w:val="24"/>
              </w:rPr>
            </w:pPr>
          </w:p>
          <w:p w14:paraId="1800614B" w14:textId="61A13164" w:rsidR="00587947" w:rsidRDefault="00587947" w:rsidP="007A2AE6">
            <w:pPr>
              <w:jc w:val="both"/>
              <w:rPr>
                <w:sz w:val="24"/>
                <w:szCs w:val="24"/>
              </w:rPr>
            </w:pPr>
          </w:p>
          <w:p w14:paraId="7FF0BD8A" w14:textId="51A44CC5" w:rsidR="00587947" w:rsidRDefault="00587947" w:rsidP="007A2AE6">
            <w:pPr>
              <w:jc w:val="both"/>
              <w:rPr>
                <w:sz w:val="24"/>
                <w:szCs w:val="24"/>
              </w:rPr>
            </w:pPr>
          </w:p>
          <w:p w14:paraId="2722024D" w14:textId="5EBF0A8E" w:rsidR="00587947" w:rsidRDefault="00587947" w:rsidP="007A2AE6">
            <w:pPr>
              <w:jc w:val="both"/>
              <w:rPr>
                <w:sz w:val="24"/>
                <w:szCs w:val="24"/>
              </w:rPr>
            </w:pPr>
          </w:p>
          <w:p w14:paraId="6204C778" w14:textId="6C653749" w:rsidR="00587947" w:rsidRDefault="00587947" w:rsidP="007A2AE6">
            <w:pPr>
              <w:jc w:val="both"/>
              <w:rPr>
                <w:sz w:val="24"/>
                <w:szCs w:val="24"/>
              </w:rPr>
            </w:pPr>
          </w:p>
          <w:p w14:paraId="0206CC8E" w14:textId="59E21FC1" w:rsidR="00587947" w:rsidRDefault="00587947" w:rsidP="007A2AE6">
            <w:pPr>
              <w:jc w:val="both"/>
              <w:rPr>
                <w:sz w:val="24"/>
                <w:szCs w:val="24"/>
              </w:rPr>
            </w:pPr>
          </w:p>
          <w:p w14:paraId="52E9037C" w14:textId="50378AC1" w:rsidR="00587947" w:rsidRDefault="00587947" w:rsidP="007A2AE6">
            <w:pPr>
              <w:jc w:val="both"/>
              <w:rPr>
                <w:sz w:val="24"/>
                <w:szCs w:val="24"/>
              </w:rPr>
            </w:pPr>
          </w:p>
          <w:p w14:paraId="7DD2FEBA" w14:textId="22832600" w:rsidR="00587947" w:rsidRDefault="00587947" w:rsidP="007A2AE6">
            <w:pPr>
              <w:jc w:val="both"/>
              <w:rPr>
                <w:sz w:val="24"/>
                <w:szCs w:val="24"/>
              </w:rPr>
            </w:pPr>
          </w:p>
          <w:p w14:paraId="1C558E5E" w14:textId="194360C0" w:rsidR="00587947" w:rsidRDefault="00587947" w:rsidP="007A2AE6">
            <w:pPr>
              <w:jc w:val="both"/>
              <w:rPr>
                <w:sz w:val="24"/>
                <w:szCs w:val="24"/>
              </w:rPr>
            </w:pPr>
          </w:p>
          <w:p w14:paraId="48E36CDB" w14:textId="57D3F5DC" w:rsidR="00587947" w:rsidRDefault="00587947" w:rsidP="007A2AE6">
            <w:pPr>
              <w:jc w:val="both"/>
              <w:rPr>
                <w:sz w:val="24"/>
                <w:szCs w:val="24"/>
              </w:rPr>
            </w:pPr>
          </w:p>
          <w:p w14:paraId="798BCCC3" w14:textId="033B5EDD" w:rsidR="00587947" w:rsidRDefault="00587947" w:rsidP="007A2AE6">
            <w:pPr>
              <w:jc w:val="both"/>
              <w:rPr>
                <w:sz w:val="24"/>
                <w:szCs w:val="24"/>
              </w:rPr>
            </w:pPr>
          </w:p>
          <w:p w14:paraId="17B2E7E1" w14:textId="77777777" w:rsidR="00587947" w:rsidRPr="006C0178" w:rsidRDefault="00587947" w:rsidP="007A2AE6">
            <w:pPr>
              <w:jc w:val="both"/>
              <w:rPr>
                <w:sz w:val="24"/>
                <w:szCs w:val="24"/>
              </w:rPr>
            </w:pPr>
          </w:p>
          <w:p w14:paraId="1361B405" w14:textId="77777777" w:rsidR="00D424F1" w:rsidRPr="006C0178" w:rsidRDefault="00D424F1" w:rsidP="00D424F1">
            <w:pPr>
              <w:ind w:firstLine="709"/>
              <w:jc w:val="both"/>
              <w:rPr>
                <w:sz w:val="24"/>
                <w:szCs w:val="24"/>
              </w:rPr>
            </w:pPr>
          </w:p>
          <w:p w14:paraId="2643E72E" w14:textId="77777777" w:rsidR="00D424F1" w:rsidRPr="006C0178" w:rsidRDefault="00D424F1" w:rsidP="00D424F1">
            <w:pPr>
              <w:ind w:firstLine="709"/>
              <w:jc w:val="both"/>
              <w:rPr>
                <w:rFonts w:eastAsia="Calibri"/>
                <w:b/>
                <w:bCs/>
                <w:sz w:val="24"/>
                <w:szCs w:val="24"/>
              </w:rPr>
            </w:pPr>
            <w:r w:rsidRPr="006C0178">
              <w:rPr>
                <w:sz w:val="24"/>
                <w:szCs w:val="24"/>
              </w:rPr>
              <w:t>«Среднесписочная численность работников»</w:t>
            </w:r>
          </w:p>
          <w:p w14:paraId="16088E81" w14:textId="77777777" w:rsidR="00D424F1" w:rsidRPr="006C0178" w:rsidRDefault="00D424F1" w:rsidP="00D424F1">
            <w:pPr>
              <w:jc w:val="both"/>
              <w:rPr>
                <w:rFonts w:eastAsia="Calibri"/>
                <w:b/>
                <w:bCs/>
                <w:sz w:val="24"/>
                <w:szCs w:val="24"/>
              </w:rPr>
            </w:pPr>
          </w:p>
          <w:p w14:paraId="614FA694" w14:textId="77777777" w:rsidR="00D424F1" w:rsidRPr="006C0178" w:rsidRDefault="00D424F1" w:rsidP="00D424F1">
            <w:pPr>
              <w:jc w:val="both"/>
              <w:rPr>
                <w:rFonts w:eastAsia="Calibri"/>
                <w:b/>
                <w:bCs/>
                <w:sz w:val="24"/>
                <w:szCs w:val="24"/>
              </w:rPr>
            </w:pPr>
          </w:p>
          <w:p w14:paraId="47B6730D" w14:textId="77777777" w:rsidR="00D424F1" w:rsidRPr="006C0178" w:rsidRDefault="00D424F1" w:rsidP="00D424F1">
            <w:pPr>
              <w:jc w:val="both"/>
              <w:rPr>
                <w:rFonts w:eastAsia="Calibri"/>
                <w:b/>
                <w:bCs/>
                <w:sz w:val="24"/>
                <w:szCs w:val="24"/>
              </w:rPr>
            </w:pPr>
          </w:p>
          <w:p w14:paraId="3D689A28" w14:textId="77777777" w:rsidR="00D424F1" w:rsidRPr="006C0178" w:rsidRDefault="00D424F1" w:rsidP="00D424F1">
            <w:pPr>
              <w:jc w:val="both"/>
              <w:rPr>
                <w:rFonts w:eastAsia="Calibri"/>
                <w:b/>
                <w:bCs/>
                <w:sz w:val="24"/>
                <w:szCs w:val="24"/>
              </w:rPr>
            </w:pPr>
          </w:p>
          <w:p w14:paraId="70EEC19A" w14:textId="77777777" w:rsidR="00D424F1" w:rsidRPr="006C0178" w:rsidRDefault="00D424F1" w:rsidP="00D424F1">
            <w:pPr>
              <w:jc w:val="both"/>
              <w:rPr>
                <w:rFonts w:eastAsia="Calibri"/>
                <w:b/>
                <w:bCs/>
                <w:sz w:val="24"/>
                <w:szCs w:val="24"/>
              </w:rPr>
            </w:pPr>
          </w:p>
          <w:p w14:paraId="12861F51" w14:textId="77777777" w:rsidR="00D424F1" w:rsidRPr="006C0178" w:rsidRDefault="00D424F1" w:rsidP="00D424F1">
            <w:pPr>
              <w:jc w:val="both"/>
              <w:rPr>
                <w:rFonts w:eastAsia="Calibri"/>
                <w:b/>
                <w:bCs/>
                <w:sz w:val="24"/>
                <w:szCs w:val="24"/>
              </w:rPr>
            </w:pPr>
          </w:p>
          <w:p w14:paraId="3E6C2F55" w14:textId="77777777" w:rsidR="00D424F1" w:rsidRPr="006C0178" w:rsidRDefault="00D424F1" w:rsidP="00D424F1">
            <w:pPr>
              <w:jc w:val="both"/>
              <w:rPr>
                <w:rFonts w:eastAsia="Calibri"/>
                <w:b/>
                <w:bCs/>
                <w:sz w:val="24"/>
                <w:szCs w:val="24"/>
              </w:rPr>
            </w:pPr>
          </w:p>
          <w:p w14:paraId="57609F9A" w14:textId="77777777" w:rsidR="00D424F1" w:rsidRPr="006C0178" w:rsidRDefault="00D424F1" w:rsidP="00D424F1">
            <w:pPr>
              <w:jc w:val="both"/>
              <w:rPr>
                <w:rFonts w:eastAsia="Calibri"/>
                <w:b/>
                <w:bCs/>
                <w:sz w:val="24"/>
                <w:szCs w:val="24"/>
              </w:rPr>
            </w:pPr>
          </w:p>
          <w:p w14:paraId="30D7BAFA" w14:textId="77777777" w:rsidR="00D424F1" w:rsidRPr="006C0178" w:rsidRDefault="00D424F1" w:rsidP="00D424F1">
            <w:pPr>
              <w:jc w:val="both"/>
              <w:rPr>
                <w:rFonts w:eastAsia="Calibri"/>
                <w:sz w:val="24"/>
                <w:szCs w:val="24"/>
              </w:rPr>
            </w:pPr>
          </w:p>
          <w:p w14:paraId="5F2CCF1A" w14:textId="77777777" w:rsidR="00D424F1" w:rsidRPr="006C0178" w:rsidRDefault="00D424F1" w:rsidP="00D424F1">
            <w:pPr>
              <w:jc w:val="both"/>
              <w:rPr>
                <w:rFonts w:eastAsia="Calibri"/>
                <w:sz w:val="24"/>
                <w:szCs w:val="24"/>
              </w:rPr>
            </w:pPr>
          </w:p>
          <w:p w14:paraId="78145364" w14:textId="77777777" w:rsidR="00D424F1" w:rsidRPr="006C0178" w:rsidRDefault="00D424F1" w:rsidP="00D424F1">
            <w:pPr>
              <w:ind w:firstLine="284"/>
              <w:jc w:val="both"/>
              <w:rPr>
                <w:rFonts w:eastAsia="Calibri"/>
                <w:b/>
                <w:bCs/>
                <w:sz w:val="24"/>
                <w:szCs w:val="24"/>
              </w:rPr>
            </w:pPr>
          </w:p>
        </w:tc>
        <w:tc>
          <w:tcPr>
            <w:tcW w:w="3544" w:type="dxa"/>
            <w:tcBorders>
              <w:top w:val="single" w:sz="4" w:space="0" w:color="auto"/>
              <w:left w:val="single" w:sz="4" w:space="0" w:color="auto"/>
              <w:bottom w:val="single" w:sz="4" w:space="0" w:color="auto"/>
            </w:tcBorders>
          </w:tcPr>
          <w:p w14:paraId="551200D2" w14:textId="77777777" w:rsidR="00D424F1" w:rsidRPr="006C0178" w:rsidRDefault="00D424F1" w:rsidP="00D424F1">
            <w:pPr>
              <w:ind w:firstLine="681"/>
              <w:jc w:val="both"/>
              <w:rPr>
                <w:b/>
                <w:bCs/>
                <w:sz w:val="24"/>
                <w:szCs w:val="24"/>
              </w:rPr>
            </w:pPr>
          </w:p>
          <w:p w14:paraId="2EB6531B" w14:textId="77777777" w:rsidR="00D424F1" w:rsidRPr="006C0178" w:rsidRDefault="00D424F1" w:rsidP="00D424F1">
            <w:pPr>
              <w:ind w:firstLine="681"/>
              <w:jc w:val="both"/>
              <w:rPr>
                <w:b/>
                <w:bCs/>
                <w:sz w:val="24"/>
                <w:szCs w:val="24"/>
              </w:rPr>
            </w:pPr>
            <w:r w:rsidRPr="006C0178">
              <w:rPr>
                <w:b/>
                <w:bCs/>
                <w:sz w:val="24"/>
                <w:szCs w:val="24"/>
              </w:rPr>
              <w:t>а) Пункт 7 Приложения к Приказу дополнен подпунктом ц) следующего содержания:</w:t>
            </w:r>
          </w:p>
          <w:p w14:paraId="3B7F7886" w14:textId="2AA2A7E4" w:rsidR="00F02044" w:rsidRPr="006C0178" w:rsidRDefault="00F02044" w:rsidP="006C0178">
            <w:pPr>
              <w:jc w:val="both"/>
              <w:rPr>
                <w:sz w:val="24"/>
                <w:szCs w:val="24"/>
              </w:rPr>
            </w:pPr>
          </w:p>
          <w:p w14:paraId="22CFC65D" w14:textId="164DA354" w:rsidR="00D424F1" w:rsidRPr="006C0178" w:rsidRDefault="00D424F1" w:rsidP="00D424F1">
            <w:pPr>
              <w:ind w:firstLine="567"/>
              <w:jc w:val="both"/>
              <w:rPr>
                <w:sz w:val="24"/>
                <w:szCs w:val="24"/>
              </w:rPr>
            </w:pPr>
            <w:r w:rsidRPr="006C0178">
              <w:rPr>
                <w:sz w:val="24"/>
                <w:szCs w:val="24"/>
              </w:rPr>
              <w:t xml:space="preserve">7. В целях подтверждения права на освобождение от уплаты единого социального налога и (или) обязательного страхового взноса, предусмотренное Законом Приднестровской Молдавской Республики от 30 сентября 2000 года № 344-З «О едином социальном налоге и обязательном страховом взносе» (СЗМР 00-3) (далее - Законом Приднестровской Молдавской Республики «О едином социальном налоге и обязательном страховом </w:t>
            </w:r>
            <w:r w:rsidRPr="006C0178">
              <w:rPr>
                <w:sz w:val="24"/>
                <w:szCs w:val="24"/>
              </w:rPr>
              <w:lastRenderedPageBreak/>
              <w:t>взносе»), налогоплательщики единого социального налога по требованию налоговых органов, а также плательщики обязательных страховых взносов в обязательном порядке представляют:</w:t>
            </w:r>
          </w:p>
          <w:p w14:paraId="17F9B0E2" w14:textId="77777777" w:rsidR="00D424F1" w:rsidRPr="006C0178" w:rsidRDefault="00D424F1" w:rsidP="00D424F1">
            <w:pPr>
              <w:ind w:firstLine="567"/>
              <w:jc w:val="both"/>
              <w:rPr>
                <w:sz w:val="24"/>
                <w:szCs w:val="24"/>
              </w:rPr>
            </w:pPr>
          </w:p>
          <w:p w14:paraId="067450EA" w14:textId="77777777" w:rsidR="00090EB2" w:rsidRPr="006C0178" w:rsidRDefault="00090EB2" w:rsidP="00D424F1">
            <w:pPr>
              <w:ind w:firstLine="567"/>
              <w:jc w:val="both"/>
              <w:rPr>
                <w:sz w:val="24"/>
                <w:szCs w:val="24"/>
              </w:rPr>
            </w:pPr>
          </w:p>
          <w:p w14:paraId="32A3EE57" w14:textId="77777777" w:rsidR="00090EB2" w:rsidRPr="006C0178" w:rsidRDefault="00090EB2" w:rsidP="00D424F1">
            <w:pPr>
              <w:ind w:firstLine="567"/>
              <w:jc w:val="both"/>
              <w:rPr>
                <w:sz w:val="24"/>
                <w:szCs w:val="24"/>
              </w:rPr>
            </w:pPr>
          </w:p>
          <w:p w14:paraId="269D7C59" w14:textId="77777777" w:rsidR="00090EB2" w:rsidRPr="006C0178" w:rsidRDefault="00090EB2" w:rsidP="00D424F1">
            <w:pPr>
              <w:ind w:firstLine="567"/>
              <w:jc w:val="both"/>
              <w:rPr>
                <w:sz w:val="24"/>
                <w:szCs w:val="24"/>
              </w:rPr>
            </w:pPr>
          </w:p>
          <w:p w14:paraId="6103926F" w14:textId="55FB594B" w:rsidR="00D424F1" w:rsidRPr="006C0178" w:rsidRDefault="00D424F1" w:rsidP="00D424F1">
            <w:pPr>
              <w:ind w:firstLine="567"/>
              <w:jc w:val="both"/>
              <w:rPr>
                <w:sz w:val="24"/>
                <w:szCs w:val="24"/>
              </w:rPr>
            </w:pPr>
            <w:r w:rsidRPr="006C0178">
              <w:rPr>
                <w:sz w:val="24"/>
                <w:szCs w:val="24"/>
              </w:rPr>
              <w:t xml:space="preserve">…ц) физические лица, пенсионное обеспечение которых в соответствии с действующим законодательством Приднестровской Молдавской Республики осуществляется за счет средств республиканского и местных бюджетов, в том числе в случае перехода указанных лиц на пенсионное обеспечение по законодательству иностранного государства, при наличии регистрации по месту жительства (либо прописки) или регистрации по месту пребывания – пенсионное удостоверение и (или) иной документ, подтверждающий получение пенсии за счет средств республиканского и </w:t>
            </w:r>
            <w:r w:rsidRPr="006C0178">
              <w:rPr>
                <w:sz w:val="24"/>
                <w:szCs w:val="24"/>
              </w:rPr>
              <w:lastRenderedPageBreak/>
              <w:t>местных бюджетов или переход на пенсионное обеспечение по законодательству иностранного государства. При этом физическими лицами, пенсионное обеспечение которых в соответствии с действующим законодательством Приднестровской Молдавской Республики осуществляется за счет средств республиканского и местных бюджетов, перешедшими на пенсионное обеспечение по законодательству иностранного государства, дополнительно предоставляется паспорт гражданина Приднестровской Молдавской Республики или иной документ, подтверждающий регистрацию по месту жительства (либо прописки) или регистрацию по месту пребывания.</w:t>
            </w:r>
          </w:p>
          <w:p w14:paraId="61159F56" w14:textId="77777777" w:rsidR="00D424F1" w:rsidRPr="006C0178" w:rsidRDefault="00D424F1" w:rsidP="00D424F1">
            <w:pPr>
              <w:ind w:firstLine="681"/>
              <w:jc w:val="both"/>
              <w:rPr>
                <w:bCs/>
                <w:sz w:val="24"/>
                <w:szCs w:val="24"/>
              </w:rPr>
            </w:pPr>
          </w:p>
          <w:p w14:paraId="158E9F7B" w14:textId="77777777" w:rsidR="00D424F1" w:rsidRPr="006C0178" w:rsidRDefault="00D424F1" w:rsidP="00D424F1">
            <w:pPr>
              <w:ind w:firstLine="567"/>
              <w:jc w:val="both"/>
              <w:rPr>
                <w:b/>
                <w:sz w:val="24"/>
                <w:szCs w:val="24"/>
              </w:rPr>
            </w:pPr>
            <w:r w:rsidRPr="006C0178">
              <w:rPr>
                <w:b/>
                <w:sz w:val="24"/>
                <w:szCs w:val="24"/>
              </w:rPr>
              <w:t>б) Часть вторая пункта 13-2 Приложения к Приказу изложена в следующей редакции:</w:t>
            </w:r>
          </w:p>
          <w:p w14:paraId="1B88E11E" w14:textId="77777777" w:rsidR="00D424F1" w:rsidRPr="006C0178" w:rsidRDefault="00D424F1" w:rsidP="00D424F1">
            <w:pPr>
              <w:ind w:firstLine="567"/>
              <w:jc w:val="both"/>
              <w:rPr>
                <w:bCs/>
                <w:sz w:val="24"/>
                <w:szCs w:val="24"/>
              </w:rPr>
            </w:pPr>
          </w:p>
          <w:p w14:paraId="6D30EE8C" w14:textId="77777777" w:rsidR="00D424F1" w:rsidRPr="006C0178" w:rsidRDefault="00D424F1" w:rsidP="00D424F1">
            <w:pPr>
              <w:ind w:firstLine="567"/>
              <w:jc w:val="both"/>
              <w:rPr>
                <w:bCs/>
                <w:sz w:val="24"/>
                <w:szCs w:val="24"/>
              </w:rPr>
            </w:pPr>
            <w:r w:rsidRPr="006C0178">
              <w:rPr>
                <w:bCs/>
                <w:sz w:val="24"/>
                <w:szCs w:val="24"/>
              </w:rPr>
              <w:t>13-2 ….</w:t>
            </w:r>
          </w:p>
          <w:p w14:paraId="093C68F9" w14:textId="77777777" w:rsidR="00D424F1" w:rsidRPr="006C0178" w:rsidRDefault="00D424F1" w:rsidP="00D424F1">
            <w:pPr>
              <w:ind w:firstLine="567"/>
              <w:jc w:val="both"/>
              <w:rPr>
                <w:bCs/>
                <w:sz w:val="24"/>
                <w:szCs w:val="24"/>
              </w:rPr>
            </w:pPr>
          </w:p>
          <w:p w14:paraId="6D93D286" w14:textId="77777777" w:rsidR="00D424F1" w:rsidRPr="006C0178" w:rsidRDefault="00D424F1" w:rsidP="00D424F1">
            <w:pPr>
              <w:ind w:firstLine="567"/>
              <w:jc w:val="both"/>
              <w:rPr>
                <w:b/>
                <w:sz w:val="24"/>
                <w:szCs w:val="24"/>
              </w:rPr>
            </w:pPr>
            <w:r w:rsidRPr="006C0178">
              <w:rPr>
                <w:bCs/>
                <w:sz w:val="24"/>
                <w:szCs w:val="24"/>
              </w:rPr>
              <w:lastRenderedPageBreak/>
              <w:t xml:space="preserve">В случае невыполнения по итогам отчетного года условия, определенного пунктом 20 статьи 7 Закона Приднестровской Молдавской Республики «О едином социальном налоге и обязательном страховом взносе», организация осуществляет </w:t>
            </w:r>
            <w:r w:rsidRPr="006C0178">
              <w:rPr>
                <w:b/>
                <w:sz w:val="24"/>
                <w:szCs w:val="24"/>
              </w:rPr>
              <w:t>перерасчет</w:t>
            </w:r>
            <w:r w:rsidRPr="006C0178">
              <w:rPr>
                <w:bCs/>
                <w:sz w:val="24"/>
                <w:szCs w:val="24"/>
              </w:rPr>
              <w:t xml:space="preserve"> сумм налога за период применения пониженной ставки в размере 24 процентов </w:t>
            </w:r>
            <w:r w:rsidRPr="006C0178">
              <w:rPr>
                <w:b/>
                <w:sz w:val="24"/>
                <w:szCs w:val="24"/>
              </w:rPr>
              <w:t xml:space="preserve">с оформлением Расшифровки произведенного перерасчета с указанием суммы налога, подлежащей доплате, в форме пояснительной записки, которая предоставляется одновременно с Отчетом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w:t>
            </w:r>
            <w:r w:rsidRPr="006C0178">
              <w:rPr>
                <w:b/>
                <w:sz w:val="24"/>
                <w:szCs w:val="24"/>
              </w:rPr>
              <w:lastRenderedPageBreak/>
              <w:t>суммах, назначенных, но не выплаченных работнику на цели государственного социального страхования (для микропредприятий и</w:t>
            </w:r>
          </w:p>
          <w:p w14:paraId="5B00561D" w14:textId="77777777" w:rsidR="00D424F1" w:rsidRPr="006C0178" w:rsidRDefault="00D424F1" w:rsidP="00D424F1">
            <w:pPr>
              <w:jc w:val="both"/>
              <w:rPr>
                <w:bCs/>
                <w:sz w:val="24"/>
                <w:szCs w:val="24"/>
              </w:rPr>
            </w:pPr>
            <w:r w:rsidRPr="006C0178">
              <w:rPr>
                <w:b/>
                <w:sz w:val="24"/>
                <w:szCs w:val="24"/>
              </w:rPr>
              <w:t>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за период, в котором выявлено невыполнение указанного условия.</w:t>
            </w:r>
            <w:r w:rsidRPr="006C0178">
              <w:rPr>
                <w:bCs/>
                <w:sz w:val="24"/>
                <w:szCs w:val="24"/>
              </w:rPr>
              <w:t xml:space="preserve"> </w:t>
            </w:r>
            <w:r w:rsidRPr="006C0178">
              <w:rPr>
                <w:b/>
                <w:sz w:val="24"/>
                <w:szCs w:val="24"/>
              </w:rPr>
              <w:t xml:space="preserve">При наличии необходимости организация осуществляет </w:t>
            </w:r>
            <w:r w:rsidRPr="006C0178">
              <w:rPr>
                <w:bCs/>
                <w:sz w:val="24"/>
                <w:szCs w:val="24"/>
              </w:rPr>
              <w:t xml:space="preserve">уплату самостоятельно доначисленных сумм налога в течение 5 (пяти) календарных дней со дня, установленного для представления отчета за месяц, следующий за месяцем, в котором выявлено </w:t>
            </w:r>
            <w:r w:rsidRPr="006C0178">
              <w:rPr>
                <w:b/>
                <w:sz w:val="24"/>
                <w:szCs w:val="24"/>
              </w:rPr>
              <w:t>неисполнение</w:t>
            </w:r>
            <w:r w:rsidRPr="006C0178">
              <w:rPr>
                <w:bCs/>
                <w:sz w:val="24"/>
                <w:szCs w:val="24"/>
              </w:rPr>
              <w:t xml:space="preserve"> условия, дающего право на применение </w:t>
            </w:r>
            <w:r w:rsidRPr="006C0178">
              <w:rPr>
                <w:bCs/>
                <w:sz w:val="24"/>
                <w:szCs w:val="24"/>
              </w:rPr>
              <w:lastRenderedPageBreak/>
              <w:t>ставки единого социального налога в размере 24 процентов.</w:t>
            </w:r>
          </w:p>
          <w:p w14:paraId="36F4850E" w14:textId="77777777" w:rsidR="00D424F1" w:rsidRPr="006C0178" w:rsidRDefault="00D424F1" w:rsidP="00D424F1">
            <w:pPr>
              <w:ind w:firstLine="567"/>
              <w:jc w:val="both"/>
              <w:rPr>
                <w:bCs/>
                <w:sz w:val="24"/>
                <w:szCs w:val="24"/>
              </w:rPr>
            </w:pPr>
          </w:p>
          <w:p w14:paraId="5DA140DA" w14:textId="77777777" w:rsidR="00D424F1" w:rsidRPr="006C0178" w:rsidRDefault="00D424F1" w:rsidP="00D424F1">
            <w:pPr>
              <w:ind w:firstLine="567"/>
              <w:jc w:val="both"/>
              <w:rPr>
                <w:b/>
                <w:sz w:val="24"/>
                <w:szCs w:val="24"/>
              </w:rPr>
            </w:pPr>
            <w:r w:rsidRPr="006C0178">
              <w:rPr>
                <w:b/>
                <w:sz w:val="24"/>
                <w:szCs w:val="24"/>
              </w:rPr>
              <w:t>в) В части первой пункта 16-1 Приложения к Приказу слова «и непроизводящие выплаты на цели обязательного государственного социального страхования» исключены.</w:t>
            </w:r>
          </w:p>
          <w:p w14:paraId="0E41D213" w14:textId="77777777" w:rsidR="00D424F1" w:rsidRPr="006C0178" w:rsidRDefault="00D424F1" w:rsidP="00D424F1">
            <w:pPr>
              <w:ind w:firstLine="567"/>
              <w:jc w:val="both"/>
              <w:rPr>
                <w:b/>
                <w:sz w:val="24"/>
                <w:szCs w:val="24"/>
              </w:rPr>
            </w:pPr>
          </w:p>
          <w:p w14:paraId="0E24E571" w14:textId="77777777" w:rsidR="00D424F1" w:rsidRPr="006C0178" w:rsidRDefault="00D424F1" w:rsidP="00D424F1">
            <w:pPr>
              <w:ind w:firstLine="567"/>
              <w:jc w:val="both"/>
              <w:rPr>
                <w:bCs/>
                <w:sz w:val="24"/>
                <w:szCs w:val="24"/>
              </w:rPr>
            </w:pPr>
            <w:r w:rsidRPr="006C0178">
              <w:rPr>
                <w:sz w:val="24"/>
                <w:szCs w:val="24"/>
              </w:rPr>
              <w:t xml:space="preserve">Организации, а также частные нотариусы и адвокаты, производящие выплаты работникам и иным физическим лицам, допустившие нарушение при начислении единого социального налога и обязательного страхового взноса по срокам сдачи текущего расчета по единому социальному налогу и обязательному страховому взносу представляют в Единый государственный фонд социального страхования Приднестровской Молдавской Республики и в налоговые органы отчет об общих суммах выплат, начисленных в пользу работников и иных физических лиц, начисленного единого </w:t>
            </w:r>
            <w:r w:rsidRPr="006C0178">
              <w:rPr>
                <w:sz w:val="24"/>
                <w:szCs w:val="24"/>
              </w:rPr>
              <w:lastRenderedPageBreak/>
              <w:t xml:space="preserve">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за отчетный период с уточненными данными по исчислению налога и обязательного страхового взноса за предшествующие периоды. При этом в случае если выявление факта нарушения при начислении единого социального налога и </w:t>
            </w:r>
            <w:r w:rsidRPr="006C0178">
              <w:rPr>
                <w:sz w:val="24"/>
                <w:szCs w:val="24"/>
              </w:rPr>
              <w:lastRenderedPageBreak/>
              <w:t>обязательного страхового взноса не связано с проведенным соответствующими органами контрольным мероприятием, доначисление единого социального налога и обязательного страхового взноса в части отчислений в Единый государственный фонд социального страхования Приднестровской Молдавской Республики осуществляется без применения штрафных санкций.</w:t>
            </w:r>
          </w:p>
          <w:p w14:paraId="3882DEEB" w14:textId="77777777" w:rsidR="00D424F1" w:rsidRPr="006C0178" w:rsidRDefault="00D424F1" w:rsidP="00D424F1">
            <w:pPr>
              <w:ind w:firstLine="567"/>
              <w:jc w:val="both"/>
              <w:rPr>
                <w:b/>
                <w:sz w:val="24"/>
                <w:szCs w:val="24"/>
              </w:rPr>
            </w:pPr>
          </w:p>
          <w:p w14:paraId="0FAEA010" w14:textId="77777777" w:rsidR="00D424F1" w:rsidRPr="006C0178" w:rsidRDefault="00D424F1" w:rsidP="00D424F1">
            <w:pPr>
              <w:ind w:firstLine="709"/>
              <w:jc w:val="both"/>
              <w:rPr>
                <w:b/>
                <w:sz w:val="24"/>
                <w:szCs w:val="24"/>
              </w:rPr>
            </w:pPr>
          </w:p>
          <w:p w14:paraId="393F2C40" w14:textId="77777777" w:rsidR="00D424F1" w:rsidRPr="006C0178" w:rsidRDefault="00D424F1" w:rsidP="00D424F1">
            <w:pPr>
              <w:ind w:firstLine="567"/>
              <w:jc w:val="both"/>
              <w:rPr>
                <w:b/>
                <w:sz w:val="24"/>
                <w:szCs w:val="24"/>
              </w:rPr>
            </w:pPr>
          </w:p>
          <w:p w14:paraId="4791740F" w14:textId="77777777" w:rsidR="00D424F1" w:rsidRPr="006C0178" w:rsidRDefault="00D424F1" w:rsidP="00D424F1">
            <w:pPr>
              <w:ind w:firstLine="567"/>
              <w:jc w:val="both"/>
              <w:rPr>
                <w:b/>
                <w:sz w:val="24"/>
                <w:szCs w:val="24"/>
              </w:rPr>
            </w:pPr>
          </w:p>
          <w:p w14:paraId="321E3100" w14:textId="77777777" w:rsidR="00D424F1" w:rsidRPr="006C0178" w:rsidRDefault="00D424F1" w:rsidP="00D424F1">
            <w:pPr>
              <w:ind w:firstLine="567"/>
              <w:jc w:val="both"/>
              <w:rPr>
                <w:b/>
                <w:sz w:val="24"/>
                <w:szCs w:val="24"/>
              </w:rPr>
            </w:pPr>
          </w:p>
          <w:p w14:paraId="4B4AA6C4" w14:textId="77777777" w:rsidR="00D424F1" w:rsidRPr="006C0178" w:rsidRDefault="00D424F1" w:rsidP="00D424F1">
            <w:pPr>
              <w:ind w:firstLine="567"/>
              <w:jc w:val="both"/>
              <w:rPr>
                <w:b/>
                <w:sz w:val="24"/>
                <w:szCs w:val="24"/>
              </w:rPr>
            </w:pPr>
          </w:p>
          <w:p w14:paraId="745D5E2A" w14:textId="77777777" w:rsidR="002C1A8F" w:rsidRPr="006C0178" w:rsidRDefault="002C1A8F" w:rsidP="00D424F1">
            <w:pPr>
              <w:ind w:firstLine="567"/>
              <w:jc w:val="both"/>
              <w:rPr>
                <w:b/>
                <w:sz w:val="24"/>
                <w:szCs w:val="24"/>
              </w:rPr>
            </w:pPr>
          </w:p>
          <w:p w14:paraId="39AA4834" w14:textId="77777777" w:rsidR="002C1A8F" w:rsidRPr="006C0178" w:rsidRDefault="002C1A8F" w:rsidP="00D424F1">
            <w:pPr>
              <w:ind w:firstLine="567"/>
              <w:jc w:val="both"/>
              <w:rPr>
                <w:b/>
                <w:sz w:val="24"/>
                <w:szCs w:val="24"/>
              </w:rPr>
            </w:pPr>
          </w:p>
          <w:p w14:paraId="34403D1F" w14:textId="77777777" w:rsidR="002C1A8F" w:rsidRPr="006C0178" w:rsidRDefault="002C1A8F" w:rsidP="00D424F1">
            <w:pPr>
              <w:ind w:firstLine="567"/>
              <w:jc w:val="both"/>
              <w:rPr>
                <w:b/>
                <w:sz w:val="24"/>
                <w:szCs w:val="24"/>
              </w:rPr>
            </w:pPr>
          </w:p>
          <w:p w14:paraId="7CB3C229" w14:textId="4EF729A8" w:rsidR="002C1A8F" w:rsidRDefault="002C1A8F" w:rsidP="00D424F1">
            <w:pPr>
              <w:ind w:firstLine="567"/>
              <w:jc w:val="both"/>
              <w:rPr>
                <w:b/>
                <w:sz w:val="24"/>
                <w:szCs w:val="24"/>
              </w:rPr>
            </w:pPr>
          </w:p>
          <w:p w14:paraId="7B060412" w14:textId="30D711EA" w:rsidR="00BA3B73" w:rsidRDefault="00BA3B73" w:rsidP="00D424F1">
            <w:pPr>
              <w:ind w:firstLine="567"/>
              <w:jc w:val="both"/>
              <w:rPr>
                <w:b/>
                <w:sz w:val="24"/>
                <w:szCs w:val="24"/>
              </w:rPr>
            </w:pPr>
          </w:p>
          <w:p w14:paraId="45D6FCB9" w14:textId="63AA2051" w:rsidR="00BA3B73" w:rsidRDefault="00BA3B73" w:rsidP="00D424F1">
            <w:pPr>
              <w:ind w:firstLine="567"/>
              <w:jc w:val="both"/>
              <w:rPr>
                <w:b/>
                <w:sz w:val="24"/>
                <w:szCs w:val="24"/>
              </w:rPr>
            </w:pPr>
          </w:p>
          <w:p w14:paraId="10A6BED6" w14:textId="67F3D16F" w:rsidR="00BA3B73" w:rsidRDefault="00BA3B73" w:rsidP="00D424F1">
            <w:pPr>
              <w:ind w:firstLine="567"/>
              <w:jc w:val="both"/>
              <w:rPr>
                <w:b/>
                <w:sz w:val="24"/>
                <w:szCs w:val="24"/>
              </w:rPr>
            </w:pPr>
          </w:p>
          <w:p w14:paraId="0FB68A49" w14:textId="68E3C8C4" w:rsidR="00BA3B73" w:rsidRDefault="00BA3B73" w:rsidP="00D424F1">
            <w:pPr>
              <w:ind w:firstLine="567"/>
              <w:jc w:val="both"/>
              <w:rPr>
                <w:b/>
                <w:sz w:val="24"/>
                <w:szCs w:val="24"/>
              </w:rPr>
            </w:pPr>
          </w:p>
          <w:p w14:paraId="0599F487" w14:textId="7E46930A" w:rsidR="00BA3B73" w:rsidRDefault="00BA3B73" w:rsidP="00D424F1">
            <w:pPr>
              <w:ind w:firstLine="567"/>
              <w:jc w:val="both"/>
              <w:rPr>
                <w:b/>
                <w:sz w:val="24"/>
                <w:szCs w:val="24"/>
              </w:rPr>
            </w:pPr>
          </w:p>
          <w:p w14:paraId="7483E915" w14:textId="77777777" w:rsidR="00BA3B73" w:rsidRPr="006C0178" w:rsidRDefault="00BA3B73" w:rsidP="00D424F1">
            <w:pPr>
              <w:ind w:firstLine="567"/>
              <w:jc w:val="both"/>
              <w:rPr>
                <w:b/>
                <w:sz w:val="24"/>
                <w:szCs w:val="24"/>
              </w:rPr>
            </w:pPr>
          </w:p>
          <w:p w14:paraId="2672ED4F" w14:textId="77777777" w:rsidR="002C1A8F" w:rsidRPr="006C0178" w:rsidRDefault="002C1A8F" w:rsidP="00D424F1">
            <w:pPr>
              <w:ind w:firstLine="567"/>
              <w:jc w:val="both"/>
              <w:rPr>
                <w:b/>
                <w:sz w:val="24"/>
                <w:szCs w:val="24"/>
              </w:rPr>
            </w:pPr>
          </w:p>
          <w:p w14:paraId="09EC77E9" w14:textId="172CA2EC" w:rsidR="00D424F1" w:rsidRPr="006C0178" w:rsidRDefault="00D424F1" w:rsidP="00D424F1">
            <w:pPr>
              <w:ind w:firstLine="567"/>
              <w:jc w:val="both"/>
              <w:rPr>
                <w:b/>
                <w:sz w:val="24"/>
                <w:szCs w:val="24"/>
              </w:rPr>
            </w:pPr>
            <w:r w:rsidRPr="006C0178">
              <w:rPr>
                <w:b/>
                <w:sz w:val="24"/>
                <w:szCs w:val="24"/>
              </w:rPr>
              <w:lastRenderedPageBreak/>
              <w:t>г) Приложение к Приказу дополнено пунктом 23-2 следующего содержания:</w:t>
            </w:r>
          </w:p>
          <w:p w14:paraId="4FC0DCCB" w14:textId="77777777" w:rsidR="00D424F1" w:rsidRPr="006C0178" w:rsidRDefault="00D424F1" w:rsidP="00D424F1">
            <w:pPr>
              <w:ind w:firstLine="567"/>
              <w:jc w:val="both"/>
              <w:rPr>
                <w:b/>
                <w:sz w:val="24"/>
                <w:szCs w:val="24"/>
              </w:rPr>
            </w:pPr>
          </w:p>
          <w:p w14:paraId="34E32599" w14:textId="77777777" w:rsidR="00D424F1" w:rsidRPr="006C0178" w:rsidRDefault="00D424F1" w:rsidP="00D424F1">
            <w:pPr>
              <w:ind w:firstLine="567"/>
              <w:jc w:val="both"/>
              <w:rPr>
                <w:bCs/>
                <w:sz w:val="24"/>
                <w:szCs w:val="24"/>
              </w:rPr>
            </w:pPr>
            <w:r w:rsidRPr="006C0178">
              <w:rPr>
                <w:bCs/>
                <w:sz w:val="24"/>
                <w:szCs w:val="24"/>
              </w:rPr>
              <w:t xml:space="preserve">23-2. Размер льготы, установленной пунктом 11 статьи 11 Закона Приднестровской Молдавской Республики «О едином социальном налоге и обязательном страховом взносе», рассчитывается как разница между строкой 4 «К налогообложению за отчетный месяц»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w:t>
            </w:r>
            <w:r w:rsidRPr="006C0178">
              <w:rPr>
                <w:bCs/>
                <w:sz w:val="24"/>
                <w:szCs w:val="24"/>
              </w:rPr>
              <w:lastRenderedPageBreak/>
              <w:t>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микропредприятий и малых предприятий), и строкой 6 «К налогообложению за аналогичный месяц прошлого года с учетом коэффициента изменения численности работников» указанного отчета.</w:t>
            </w:r>
          </w:p>
          <w:p w14:paraId="09262DDC" w14:textId="77777777" w:rsidR="00D424F1" w:rsidRPr="006C0178" w:rsidRDefault="00D424F1" w:rsidP="00D424F1">
            <w:pPr>
              <w:ind w:firstLine="567"/>
              <w:jc w:val="both"/>
              <w:rPr>
                <w:bCs/>
                <w:sz w:val="24"/>
                <w:szCs w:val="24"/>
              </w:rPr>
            </w:pPr>
            <w:r w:rsidRPr="006C0178">
              <w:rPr>
                <w:bCs/>
                <w:sz w:val="24"/>
                <w:szCs w:val="24"/>
              </w:rPr>
              <w:t>При этом организации, применяющие ставку единого социального налога, установленную пунктом 23 статьи 7 Закона Приднестровской Молдавской Республики «О едином социальном налоге и обязательном страховом взносе» в размере 22 процентов, по строке 5 «К налогообложению за аналогичный месяц прошлого года» текущего отчета по ставке 25 процентов отражают сумму выплат, отраженную в строке 4 «К</w:t>
            </w:r>
          </w:p>
          <w:p w14:paraId="18BA0B25" w14:textId="77777777" w:rsidR="00D424F1" w:rsidRPr="006C0178" w:rsidRDefault="00D424F1" w:rsidP="00D424F1">
            <w:pPr>
              <w:jc w:val="both"/>
              <w:rPr>
                <w:bCs/>
                <w:sz w:val="24"/>
                <w:szCs w:val="24"/>
              </w:rPr>
            </w:pPr>
            <w:r w:rsidRPr="006C0178">
              <w:rPr>
                <w:bCs/>
                <w:sz w:val="24"/>
                <w:szCs w:val="24"/>
              </w:rPr>
              <w:lastRenderedPageBreak/>
              <w:t xml:space="preserve">налогообложению» столбца 7 «Единый социальный налог в Единый государственный фонд социального страхования на цели социального страхования работающих граждан» Отчета об общих суммах выплат, начисленных в 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 работодателю (для </w:t>
            </w:r>
            <w:r w:rsidRPr="006C0178">
              <w:rPr>
                <w:bCs/>
                <w:sz w:val="24"/>
                <w:szCs w:val="24"/>
              </w:rPr>
              <w:lastRenderedPageBreak/>
              <w:t>микропредприятий и малых предприятий) за аналогичный месяц прошлого года.</w:t>
            </w:r>
          </w:p>
          <w:p w14:paraId="344A4317" w14:textId="77777777" w:rsidR="00D424F1" w:rsidRPr="006C0178" w:rsidRDefault="00D424F1" w:rsidP="00D424F1">
            <w:pPr>
              <w:ind w:firstLine="567"/>
              <w:jc w:val="both"/>
              <w:rPr>
                <w:bCs/>
                <w:sz w:val="24"/>
                <w:szCs w:val="24"/>
              </w:rPr>
            </w:pPr>
            <w:r w:rsidRPr="006C0178">
              <w:rPr>
                <w:bCs/>
                <w:sz w:val="24"/>
                <w:szCs w:val="24"/>
              </w:rPr>
              <w:t>В случае, если у организации, применяющей несколько ставок единого социального налога и предоставляющей в налоговые органы отдельные отчеты по каждой ставке единого социального налога, расчетное значение прироста налогооблагаемой базы в отчетном месяце по отношению к налогооблагаемой базе в аналогичном месяце прошлого года, скорректированной на коэффициент изменения численности работников, в одном из отчетов будет отрицательное, то значение прироста в ином отчете с положительным приростом подлежит уменьшению на указанное отрицательное значение.</w:t>
            </w:r>
          </w:p>
          <w:p w14:paraId="1FFC891F" w14:textId="77777777" w:rsidR="00D424F1" w:rsidRPr="006C0178" w:rsidRDefault="00D424F1" w:rsidP="00D424F1">
            <w:pPr>
              <w:ind w:firstLine="567"/>
              <w:jc w:val="both"/>
              <w:rPr>
                <w:bCs/>
                <w:sz w:val="24"/>
                <w:szCs w:val="24"/>
              </w:rPr>
            </w:pPr>
            <w:r w:rsidRPr="006C0178">
              <w:rPr>
                <w:bCs/>
                <w:sz w:val="24"/>
                <w:szCs w:val="24"/>
              </w:rPr>
              <w:t xml:space="preserve">Сумма по строке 6 «К налогообложению за аналогичный месяц прошлого года с учетом коэффициента изменения численности работников» Отчета об общих суммах выплат, начисленных в </w:t>
            </w:r>
            <w:r w:rsidRPr="006C0178">
              <w:rPr>
                <w:bCs/>
                <w:sz w:val="24"/>
                <w:szCs w:val="24"/>
              </w:rPr>
              <w:lastRenderedPageBreak/>
              <w:t>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 социального страхования за счет средств, перечисленных Единым государственным фондом социального страхования Приднестровской Молдавской Республики</w:t>
            </w:r>
          </w:p>
          <w:p w14:paraId="362533D8" w14:textId="77777777" w:rsidR="00D424F1" w:rsidRPr="006C0178" w:rsidRDefault="00D424F1" w:rsidP="00D424F1">
            <w:pPr>
              <w:jc w:val="both"/>
              <w:rPr>
                <w:bCs/>
                <w:sz w:val="24"/>
                <w:szCs w:val="24"/>
              </w:rPr>
            </w:pPr>
            <w:r w:rsidRPr="006C0178">
              <w:rPr>
                <w:bCs/>
                <w:sz w:val="24"/>
                <w:szCs w:val="24"/>
              </w:rPr>
              <w:t xml:space="preserve">работодателю (для микропредприятий и малых предприятий), рассчитывается как произведение строки 5 «К налогообложению за аналогичный месяц прошлого года» указанного отчета на </w:t>
            </w:r>
            <w:r w:rsidRPr="006C0178">
              <w:rPr>
                <w:bCs/>
                <w:sz w:val="24"/>
                <w:szCs w:val="24"/>
              </w:rPr>
              <w:lastRenderedPageBreak/>
              <w:t>коэффициент изменения численности работников.</w:t>
            </w:r>
          </w:p>
          <w:p w14:paraId="4C42A72E" w14:textId="77777777" w:rsidR="00D424F1" w:rsidRPr="006C0178" w:rsidRDefault="00D424F1" w:rsidP="00D424F1">
            <w:pPr>
              <w:ind w:firstLine="567"/>
              <w:jc w:val="both"/>
              <w:rPr>
                <w:bCs/>
                <w:sz w:val="24"/>
                <w:szCs w:val="24"/>
              </w:rPr>
            </w:pPr>
            <w:r w:rsidRPr="006C0178">
              <w:rPr>
                <w:bCs/>
                <w:sz w:val="24"/>
                <w:szCs w:val="24"/>
              </w:rPr>
              <w:t>Коэффициент изменения численности работников рассчитывается как отношение среднесписочной численности работников отчетного месяца к среднесписочной численности работников аналогичного месяца прошлого года. При этом среднесписочная численность работников, как за отчетный месяц, так и за аналогичный месяц прошлого года, рассчитывается как сумма среднесписочной численности работников по всем ставкам, применяемым организацией.</w:t>
            </w:r>
          </w:p>
          <w:p w14:paraId="34147504" w14:textId="77777777" w:rsidR="00D424F1" w:rsidRPr="006C0178" w:rsidRDefault="00D424F1" w:rsidP="00D424F1">
            <w:pPr>
              <w:ind w:firstLine="567"/>
              <w:jc w:val="both"/>
              <w:rPr>
                <w:bCs/>
                <w:sz w:val="24"/>
                <w:szCs w:val="24"/>
              </w:rPr>
            </w:pPr>
            <w:r w:rsidRPr="006C0178">
              <w:rPr>
                <w:bCs/>
                <w:sz w:val="24"/>
                <w:szCs w:val="24"/>
              </w:rPr>
              <w:t xml:space="preserve">В целях применения льготы, установленной пунктом 11 статьи 11 Закона Приднестровской Молдавской Республики «О едином социальном налоге и обязательном страховом взносе», среднесписочная численность работников рассчитывается по методике расчета средней численности работников (среднесписочной численности), принимаемой для расчета средней заработной платы и других средних </w:t>
            </w:r>
            <w:r w:rsidRPr="006C0178">
              <w:rPr>
                <w:bCs/>
                <w:sz w:val="24"/>
                <w:szCs w:val="24"/>
              </w:rPr>
              <w:lastRenderedPageBreak/>
              <w:t>величин, определенной нормативным правовым актом об утверждении отчетной документации по Государственной статистике, изданным исполнительным органом государственной власти, осуществляющим функции по выработке государственной политики и нормативному правовому регулированию в сфере статистической отчетности, с учетом особенностей, предусмотренных частью седьмой настоящего пункта.</w:t>
            </w:r>
          </w:p>
          <w:p w14:paraId="0FD9E41C" w14:textId="77777777" w:rsidR="00D424F1" w:rsidRPr="006C0178" w:rsidRDefault="00D424F1" w:rsidP="00D424F1">
            <w:pPr>
              <w:ind w:firstLine="567"/>
              <w:jc w:val="both"/>
              <w:rPr>
                <w:bCs/>
                <w:sz w:val="24"/>
                <w:szCs w:val="24"/>
              </w:rPr>
            </w:pPr>
            <w:r w:rsidRPr="006C0178">
              <w:rPr>
                <w:bCs/>
                <w:sz w:val="24"/>
                <w:szCs w:val="24"/>
              </w:rPr>
              <w:t xml:space="preserve">При этом, при расчете среднесписочной численности в целях применения льготы, установленной пунктом 11 статьи 11 Закона Приднестровской Молдавской Республики «О едином социальном налоге и обязательном страховом взносе», учитывается средняя численность работников списочного состава, а также средняя численность внешних совместителей и средняя численность лиц, работающих по договорам гражданско- правового характера, и прочих </w:t>
            </w:r>
            <w:r w:rsidRPr="006C0178">
              <w:rPr>
                <w:bCs/>
                <w:sz w:val="24"/>
                <w:szCs w:val="24"/>
              </w:rPr>
              <w:lastRenderedPageBreak/>
              <w:t xml:space="preserve">лиц </w:t>
            </w:r>
            <w:proofErr w:type="spellStart"/>
            <w:r w:rsidRPr="006C0178">
              <w:rPr>
                <w:bCs/>
                <w:sz w:val="24"/>
                <w:szCs w:val="24"/>
              </w:rPr>
              <w:t>несписочного</w:t>
            </w:r>
            <w:proofErr w:type="spellEnd"/>
            <w:r w:rsidRPr="006C0178">
              <w:rPr>
                <w:bCs/>
                <w:sz w:val="24"/>
                <w:szCs w:val="24"/>
              </w:rPr>
              <w:t xml:space="preserve"> состава, за исключением лиц, в отношении выплат которым применяется ставка, установленная пунктом 23 статьи 7 Закона Приднестровской Молдавской Республики «О едином социальном налоге и обязательном страховом взносе» в размере 22 процентов. Данный порядок расчета среднесписочной численности работников в случае использования льготы, установленной пунктом 11 статьи 11 Закона Приднестровской</w:t>
            </w:r>
          </w:p>
          <w:p w14:paraId="3510CEDA" w14:textId="77777777" w:rsidR="00D424F1" w:rsidRPr="006C0178" w:rsidRDefault="00D424F1" w:rsidP="00D424F1">
            <w:pPr>
              <w:jc w:val="both"/>
              <w:rPr>
                <w:bCs/>
                <w:sz w:val="24"/>
                <w:szCs w:val="24"/>
              </w:rPr>
            </w:pPr>
            <w:r w:rsidRPr="006C0178">
              <w:rPr>
                <w:bCs/>
                <w:sz w:val="24"/>
                <w:szCs w:val="24"/>
              </w:rPr>
              <w:t>Молдавской Республики «О едином социальном налоге и обязательном страховом взносе», применяется как к среднесписочной численности работников за отчетный месяц, так и к среднесписочной численности работников аналогичного месяца прошлого года.</w:t>
            </w:r>
          </w:p>
          <w:p w14:paraId="60DC6260" w14:textId="77777777" w:rsidR="00D424F1" w:rsidRPr="006C0178" w:rsidRDefault="00D424F1" w:rsidP="00D424F1">
            <w:pPr>
              <w:ind w:firstLine="567"/>
              <w:jc w:val="both"/>
              <w:rPr>
                <w:bCs/>
                <w:sz w:val="24"/>
                <w:szCs w:val="24"/>
              </w:rPr>
            </w:pPr>
            <w:r w:rsidRPr="006C0178">
              <w:rPr>
                <w:bCs/>
                <w:sz w:val="24"/>
                <w:szCs w:val="24"/>
              </w:rPr>
              <w:t>В случае, если значение строки «Коэффициент изменения численности работников»</w:t>
            </w:r>
          </w:p>
          <w:p w14:paraId="01B6ED46" w14:textId="77777777" w:rsidR="00D424F1" w:rsidRPr="006C0178" w:rsidRDefault="00D424F1" w:rsidP="00D424F1">
            <w:pPr>
              <w:jc w:val="both"/>
              <w:rPr>
                <w:bCs/>
                <w:sz w:val="24"/>
                <w:szCs w:val="24"/>
              </w:rPr>
            </w:pPr>
            <w:r w:rsidRPr="006C0178">
              <w:rPr>
                <w:bCs/>
                <w:sz w:val="24"/>
                <w:szCs w:val="24"/>
              </w:rPr>
              <w:t xml:space="preserve">будет меньше 0,9 или больше 1,1, то право на применение </w:t>
            </w:r>
            <w:r w:rsidRPr="006C0178">
              <w:rPr>
                <w:bCs/>
                <w:sz w:val="24"/>
                <w:szCs w:val="24"/>
              </w:rPr>
              <w:lastRenderedPageBreak/>
              <w:t>льготы, установленной пунктом 11 статьи 11 Закона Приднестровской Молдавской Республики «О едином социальном налоге и обязательном страховом взносе», отсутствует.</w:t>
            </w:r>
          </w:p>
          <w:p w14:paraId="61B93539" w14:textId="77777777" w:rsidR="00D424F1" w:rsidRPr="006C0178" w:rsidRDefault="00D424F1" w:rsidP="00D424F1">
            <w:pPr>
              <w:ind w:firstLine="567"/>
              <w:jc w:val="both"/>
              <w:rPr>
                <w:bCs/>
                <w:sz w:val="24"/>
                <w:szCs w:val="24"/>
              </w:rPr>
            </w:pPr>
            <w:r w:rsidRPr="006C0178">
              <w:rPr>
                <w:bCs/>
                <w:sz w:val="24"/>
                <w:szCs w:val="24"/>
              </w:rPr>
              <w:t>В случае, если организация не использует льготу, установленную пунктом 11 статьи 11 Закона Приднестровской Молдавской Республики «О едином социальном налоге и обязательном страховом взносе», то строки 5 «К налогообложению за аналогичный месяц прошлого года», 6 «К налогообложению за аналогичный месяц прошлого года с учетом коэффициента изменения численности работников», 7 «Необлагаемый прирост ФОТ», «Среднесписочная численность работников отчетного месяца, всего», «Среднесписочная численность работников за аналогичный месяц прошлого года, всего» и «Коэффициент изменения численности работников» Отчета об общих суммах выплат, начисленных в</w:t>
            </w:r>
          </w:p>
          <w:p w14:paraId="193BBEA7" w14:textId="77777777" w:rsidR="00D424F1" w:rsidRPr="006C0178" w:rsidRDefault="00D424F1" w:rsidP="00D424F1">
            <w:pPr>
              <w:jc w:val="both"/>
              <w:rPr>
                <w:bCs/>
                <w:sz w:val="24"/>
                <w:szCs w:val="24"/>
              </w:rPr>
            </w:pPr>
            <w:r w:rsidRPr="006C0178">
              <w:rPr>
                <w:bCs/>
                <w:sz w:val="24"/>
                <w:szCs w:val="24"/>
              </w:rPr>
              <w:lastRenderedPageBreak/>
              <w:t>пользу работников и иных физических лиц, начисленного единого социального налога, обязательного страхового взноса, суммах начисленных пособий и самостоятельно произведенных расходов на обязательные цели государственного социального страхования, суммах, назначенных, но не выплаченных работнику на цели государственного социального страхования (для микропредприятий и малых предприятий), суммах, назначенных и выплаченных работнику на цели государственного</w:t>
            </w:r>
          </w:p>
          <w:p w14:paraId="240DC936" w14:textId="77777777" w:rsidR="00D424F1" w:rsidRPr="006C0178" w:rsidRDefault="00D424F1" w:rsidP="00D424F1">
            <w:pPr>
              <w:jc w:val="both"/>
              <w:rPr>
                <w:bCs/>
                <w:sz w:val="24"/>
                <w:szCs w:val="24"/>
              </w:rPr>
            </w:pPr>
            <w:r w:rsidRPr="006C0178">
              <w:rPr>
                <w:bCs/>
                <w:sz w:val="24"/>
                <w:szCs w:val="24"/>
              </w:rPr>
              <w:t>социального страхования за счет средств, перечисленных Единым государственным фондом социального страхования Приднестровской Молдавской Республики</w:t>
            </w:r>
          </w:p>
          <w:p w14:paraId="3FECED77" w14:textId="77777777" w:rsidR="00D424F1" w:rsidRPr="006C0178" w:rsidRDefault="00D424F1" w:rsidP="00D424F1">
            <w:pPr>
              <w:jc w:val="both"/>
              <w:rPr>
                <w:bCs/>
                <w:sz w:val="24"/>
                <w:szCs w:val="24"/>
              </w:rPr>
            </w:pPr>
            <w:r w:rsidRPr="006C0178">
              <w:rPr>
                <w:bCs/>
                <w:sz w:val="24"/>
                <w:szCs w:val="24"/>
              </w:rPr>
              <w:t>работодателю (для микропредприятий и малых предприятий), не заполняются.</w:t>
            </w:r>
          </w:p>
          <w:p w14:paraId="7F5EC7B1" w14:textId="77777777" w:rsidR="00D424F1" w:rsidRPr="006C0178" w:rsidRDefault="00D424F1" w:rsidP="00D424F1">
            <w:pPr>
              <w:jc w:val="both"/>
              <w:rPr>
                <w:bCs/>
                <w:sz w:val="24"/>
                <w:szCs w:val="24"/>
              </w:rPr>
            </w:pPr>
          </w:p>
          <w:p w14:paraId="721FCCDB" w14:textId="77777777" w:rsidR="00D424F1" w:rsidRPr="006C0178" w:rsidRDefault="00D424F1" w:rsidP="00D424F1">
            <w:pPr>
              <w:ind w:firstLine="567"/>
              <w:jc w:val="both"/>
              <w:rPr>
                <w:b/>
                <w:sz w:val="24"/>
                <w:szCs w:val="24"/>
              </w:rPr>
            </w:pPr>
            <w:r w:rsidRPr="006C0178">
              <w:rPr>
                <w:b/>
                <w:sz w:val="24"/>
                <w:szCs w:val="24"/>
              </w:rPr>
              <w:t xml:space="preserve">д) </w:t>
            </w:r>
            <w:r w:rsidRPr="006C0178">
              <w:rPr>
                <w:b/>
                <w:sz w:val="24"/>
                <w:szCs w:val="24"/>
                <w:lang w:val="en-US"/>
              </w:rPr>
              <w:t>C</w:t>
            </w:r>
            <w:r w:rsidRPr="006C0178">
              <w:rPr>
                <w:b/>
                <w:sz w:val="24"/>
                <w:szCs w:val="24"/>
              </w:rPr>
              <w:t>троки 4, 5, 6, 7 и 8 таблицы Приложения № 1 к Приложению к Приказу изложены в новой редакции;</w:t>
            </w:r>
          </w:p>
          <w:p w14:paraId="4902DBA1" w14:textId="77777777" w:rsidR="00D424F1" w:rsidRPr="006C0178" w:rsidRDefault="00D424F1" w:rsidP="00D424F1">
            <w:pPr>
              <w:ind w:firstLine="567"/>
              <w:jc w:val="both"/>
              <w:rPr>
                <w:bCs/>
                <w:sz w:val="24"/>
                <w:szCs w:val="24"/>
              </w:rPr>
            </w:pPr>
          </w:p>
          <w:p w14:paraId="0DB082E3" w14:textId="77777777" w:rsidR="00D424F1" w:rsidRPr="006C0178" w:rsidRDefault="00D424F1" w:rsidP="00D424F1">
            <w:pPr>
              <w:ind w:firstLine="567"/>
              <w:jc w:val="both"/>
              <w:rPr>
                <w:b/>
                <w:sz w:val="24"/>
                <w:szCs w:val="24"/>
              </w:rPr>
            </w:pPr>
            <w:r w:rsidRPr="006C0178">
              <w:rPr>
                <w:b/>
                <w:sz w:val="24"/>
                <w:szCs w:val="24"/>
              </w:rPr>
              <w:t>е) Таблица Приложения № 1 к Приложению к Приказу дополнена строками 9, 10, 11;</w:t>
            </w:r>
          </w:p>
          <w:p w14:paraId="4799F84F" w14:textId="77777777" w:rsidR="00D424F1" w:rsidRPr="006C0178" w:rsidRDefault="00D424F1" w:rsidP="00D424F1">
            <w:pPr>
              <w:ind w:firstLine="709"/>
              <w:jc w:val="both"/>
              <w:rPr>
                <w:bCs/>
                <w:sz w:val="24"/>
                <w:szCs w:val="24"/>
              </w:rPr>
            </w:pPr>
          </w:p>
          <w:p w14:paraId="78D7D13A" w14:textId="77777777" w:rsidR="00D424F1" w:rsidRPr="006C0178" w:rsidRDefault="00D424F1" w:rsidP="00D424F1">
            <w:pPr>
              <w:ind w:firstLine="567"/>
              <w:jc w:val="both"/>
              <w:rPr>
                <w:b/>
                <w:sz w:val="24"/>
                <w:szCs w:val="24"/>
              </w:rPr>
            </w:pPr>
            <w:r w:rsidRPr="006C0178">
              <w:rPr>
                <w:b/>
                <w:sz w:val="24"/>
                <w:szCs w:val="24"/>
              </w:rPr>
              <w:t>ж) Наименование строки «Среднесписочная численность работников» раздела «Справочной» таблицы «Информация о суммах выплат на цели 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Приложения № 1 к Приложению к Приказу изложена в следующей редакции:</w:t>
            </w:r>
          </w:p>
          <w:p w14:paraId="0A8298CE" w14:textId="77777777" w:rsidR="00D424F1" w:rsidRPr="006C0178" w:rsidRDefault="00D424F1" w:rsidP="00D424F1">
            <w:pPr>
              <w:ind w:firstLine="567"/>
              <w:jc w:val="both"/>
              <w:rPr>
                <w:bCs/>
                <w:sz w:val="24"/>
                <w:szCs w:val="24"/>
              </w:rPr>
            </w:pPr>
          </w:p>
          <w:p w14:paraId="4F2CDEB1" w14:textId="77777777" w:rsidR="00D424F1" w:rsidRPr="006C0178" w:rsidRDefault="00D424F1" w:rsidP="00D424F1">
            <w:pPr>
              <w:ind w:firstLine="567"/>
              <w:jc w:val="both"/>
              <w:rPr>
                <w:bCs/>
                <w:sz w:val="24"/>
                <w:szCs w:val="24"/>
              </w:rPr>
            </w:pPr>
            <w:r w:rsidRPr="006C0178">
              <w:rPr>
                <w:bCs/>
                <w:sz w:val="24"/>
                <w:szCs w:val="24"/>
              </w:rPr>
              <w:t xml:space="preserve">«Среднесписочная численность работников </w:t>
            </w:r>
            <w:r w:rsidRPr="006C0178">
              <w:rPr>
                <w:b/>
                <w:sz w:val="24"/>
                <w:szCs w:val="24"/>
              </w:rPr>
              <w:t>отчетного месяца по ставке текущего листа-отчета</w:t>
            </w:r>
            <w:r w:rsidRPr="006C0178">
              <w:rPr>
                <w:bCs/>
                <w:sz w:val="24"/>
                <w:szCs w:val="24"/>
              </w:rPr>
              <w:t>»</w:t>
            </w:r>
          </w:p>
          <w:p w14:paraId="07680D90" w14:textId="77777777" w:rsidR="00D424F1" w:rsidRPr="006C0178" w:rsidRDefault="00D424F1" w:rsidP="00D424F1">
            <w:pPr>
              <w:ind w:firstLine="709"/>
              <w:jc w:val="both"/>
              <w:rPr>
                <w:bCs/>
                <w:sz w:val="24"/>
                <w:szCs w:val="24"/>
              </w:rPr>
            </w:pPr>
          </w:p>
          <w:p w14:paraId="3DDCF7F2" w14:textId="77777777" w:rsidR="00D424F1" w:rsidRPr="006C0178" w:rsidRDefault="00D424F1" w:rsidP="00D424F1">
            <w:pPr>
              <w:ind w:firstLine="567"/>
              <w:jc w:val="both"/>
              <w:rPr>
                <w:b/>
                <w:sz w:val="24"/>
                <w:szCs w:val="24"/>
              </w:rPr>
            </w:pPr>
            <w:r w:rsidRPr="006C0178">
              <w:rPr>
                <w:b/>
                <w:sz w:val="24"/>
                <w:szCs w:val="24"/>
              </w:rPr>
              <w:t xml:space="preserve">з) Раздел «Справочной» таблицы «Информация о суммах выплат на цели </w:t>
            </w:r>
            <w:r w:rsidRPr="006C0178">
              <w:rPr>
                <w:b/>
                <w:sz w:val="24"/>
                <w:szCs w:val="24"/>
              </w:rPr>
              <w:lastRenderedPageBreak/>
              <w:t>обязательного государственного социального страхования, подлежащих возмещению из средств Единого государственного фонда социального страхования Приднестровской Молдавской Республики» после строки «Среднесписочная численность работников» дополнен новыми строками;</w:t>
            </w:r>
          </w:p>
          <w:p w14:paraId="6120E650" w14:textId="77777777" w:rsidR="00D424F1" w:rsidRPr="006C0178" w:rsidRDefault="00D424F1" w:rsidP="00D424F1">
            <w:pPr>
              <w:ind w:firstLine="567"/>
              <w:jc w:val="both"/>
              <w:rPr>
                <w:bCs/>
                <w:sz w:val="24"/>
                <w:szCs w:val="24"/>
              </w:rPr>
            </w:pPr>
          </w:p>
          <w:p w14:paraId="6D2FF411" w14:textId="403577B8" w:rsidR="00D424F1" w:rsidRPr="00587947" w:rsidRDefault="00D424F1" w:rsidP="00587947">
            <w:pPr>
              <w:ind w:firstLine="567"/>
              <w:jc w:val="both"/>
              <w:rPr>
                <w:b/>
                <w:sz w:val="24"/>
                <w:szCs w:val="24"/>
              </w:rPr>
            </w:pPr>
            <w:r w:rsidRPr="006C0178">
              <w:rPr>
                <w:b/>
                <w:sz w:val="24"/>
                <w:szCs w:val="24"/>
              </w:rPr>
              <w:t xml:space="preserve">и) Раздел II Приложения № 3 к Приложению к Приказу дополнен пунктом 54 </w:t>
            </w:r>
          </w:p>
          <w:p w14:paraId="56ECE6B1" w14:textId="4CECF6BE" w:rsidR="00D424F1" w:rsidRPr="006C0178" w:rsidRDefault="00D424F1" w:rsidP="00D424F1">
            <w:pPr>
              <w:shd w:val="clear" w:color="auto" w:fill="FFFFFF"/>
              <w:ind w:firstLine="284"/>
              <w:jc w:val="both"/>
              <w:rPr>
                <w:b/>
                <w:sz w:val="24"/>
                <w:szCs w:val="24"/>
                <w:lang w:val="ru-MD"/>
              </w:rPr>
            </w:pPr>
          </w:p>
        </w:tc>
        <w:tc>
          <w:tcPr>
            <w:tcW w:w="3260" w:type="dxa"/>
            <w:tcBorders>
              <w:top w:val="single" w:sz="4" w:space="0" w:color="auto"/>
              <w:bottom w:val="single" w:sz="4" w:space="0" w:color="auto"/>
            </w:tcBorders>
          </w:tcPr>
          <w:p w14:paraId="63B3310D" w14:textId="77777777" w:rsidR="00D424F1" w:rsidRPr="006C0178" w:rsidRDefault="00D424F1" w:rsidP="00D424F1">
            <w:pPr>
              <w:ind w:firstLine="371"/>
              <w:jc w:val="both"/>
              <w:rPr>
                <w:rFonts w:eastAsia="Calibri"/>
                <w:sz w:val="24"/>
                <w:szCs w:val="24"/>
              </w:rPr>
            </w:pPr>
          </w:p>
          <w:p w14:paraId="6C6DA9BE" w14:textId="77777777" w:rsidR="00D424F1" w:rsidRPr="006C0178" w:rsidRDefault="00D424F1" w:rsidP="00D424F1">
            <w:pPr>
              <w:ind w:firstLine="371"/>
              <w:jc w:val="both"/>
              <w:rPr>
                <w:rFonts w:eastAsia="Calibri"/>
                <w:sz w:val="24"/>
                <w:szCs w:val="24"/>
              </w:rPr>
            </w:pPr>
          </w:p>
          <w:p w14:paraId="4615DF0D" w14:textId="77777777" w:rsidR="00D424F1" w:rsidRPr="006C0178" w:rsidRDefault="00D424F1" w:rsidP="00D424F1">
            <w:pPr>
              <w:ind w:firstLine="371"/>
              <w:jc w:val="both"/>
              <w:rPr>
                <w:rFonts w:eastAsia="Calibri"/>
                <w:sz w:val="24"/>
                <w:szCs w:val="24"/>
              </w:rPr>
            </w:pPr>
          </w:p>
          <w:p w14:paraId="501AC778" w14:textId="77777777" w:rsidR="00D424F1" w:rsidRPr="006C0178" w:rsidRDefault="00D424F1" w:rsidP="00D424F1">
            <w:pPr>
              <w:ind w:firstLine="371"/>
              <w:jc w:val="both"/>
              <w:rPr>
                <w:rFonts w:eastAsia="Calibri"/>
                <w:sz w:val="24"/>
                <w:szCs w:val="24"/>
              </w:rPr>
            </w:pPr>
          </w:p>
          <w:p w14:paraId="2E6326F4" w14:textId="77777777" w:rsidR="00D424F1" w:rsidRPr="006C0178" w:rsidRDefault="00D424F1" w:rsidP="00D424F1">
            <w:pPr>
              <w:ind w:firstLine="371"/>
              <w:jc w:val="both"/>
              <w:rPr>
                <w:rFonts w:eastAsia="Calibri"/>
                <w:sz w:val="24"/>
                <w:szCs w:val="24"/>
              </w:rPr>
            </w:pPr>
          </w:p>
          <w:p w14:paraId="2CDA28BF" w14:textId="77777777" w:rsidR="00D424F1" w:rsidRPr="006C0178" w:rsidRDefault="00D424F1" w:rsidP="00D424F1">
            <w:pPr>
              <w:ind w:firstLine="371"/>
              <w:jc w:val="both"/>
              <w:rPr>
                <w:rFonts w:eastAsia="Calibri"/>
                <w:sz w:val="24"/>
                <w:szCs w:val="24"/>
              </w:rPr>
            </w:pPr>
          </w:p>
          <w:p w14:paraId="4859F384" w14:textId="77777777" w:rsidR="00D424F1" w:rsidRPr="006C0178" w:rsidRDefault="00D424F1" w:rsidP="00D424F1">
            <w:pPr>
              <w:ind w:firstLine="371"/>
              <w:jc w:val="both"/>
              <w:rPr>
                <w:sz w:val="24"/>
                <w:szCs w:val="24"/>
              </w:rPr>
            </w:pPr>
            <w:r w:rsidRPr="006C0178">
              <w:rPr>
                <w:rFonts w:eastAsia="Calibri"/>
                <w:sz w:val="24"/>
                <w:szCs w:val="24"/>
              </w:rPr>
              <w:t>Указанные изменения внесены в рассматриваемую Инструкцию с целью возможности исполнения на практике норм, изложенных в Законе ПМР от 20.06.2024г. №147-ЗИ-</w:t>
            </w:r>
            <w:r w:rsidRPr="006C0178">
              <w:rPr>
                <w:rFonts w:eastAsia="Calibri"/>
                <w:sz w:val="24"/>
                <w:szCs w:val="24"/>
                <w:lang w:val="en-US"/>
              </w:rPr>
              <w:t>VII</w:t>
            </w:r>
            <w:r w:rsidRPr="006C0178">
              <w:rPr>
                <w:rFonts w:eastAsia="Calibri"/>
                <w:sz w:val="24"/>
                <w:szCs w:val="24"/>
                <w:lang w:val="ru-MD"/>
              </w:rPr>
              <w:t xml:space="preserve"> </w:t>
            </w:r>
            <w:r w:rsidRPr="006C0178">
              <w:rPr>
                <w:rFonts w:eastAsia="Calibri"/>
                <w:sz w:val="24"/>
                <w:szCs w:val="24"/>
              </w:rPr>
              <w:t xml:space="preserve">«О внесении изменения в Закон Приднестровской Молдавской Республики «О едином социальном налоге и обязательном страховом взносе», вступившем в силу с 1 января 2024г. в части установления </w:t>
            </w:r>
            <w:r w:rsidRPr="006C0178">
              <w:rPr>
                <w:sz w:val="24"/>
                <w:szCs w:val="24"/>
              </w:rPr>
              <w:t xml:space="preserve">документов, необходимых для </w:t>
            </w:r>
            <w:r w:rsidRPr="006C0178">
              <w:rPr>
                <w:sz w:val="24"/>
                <w:szCs w:val="24"/>
              </w:rPr>
              <w:lastRenderedPageBreak/>
              <w:t>предоставления в организацию физическими лицами, пенсионное обеспечение которых в соответствии с действующим законодательством ПМР осуществляется за счет средств республиканского и местных бюджетов, в том числе в случае перехода указанных лиц на пенсионное обеспечение по законодательству иностранного государства, при наличии регистрации по месту жительства (либо прописки) или регистрации по месту пребывания, для подтверждения</w:t>
            </w:r>
            <w:r w:rsidRPr="006C0178">
              <w:rPr>
                <w:rFonts w:eastAsia="Calibri"/>
                <w:sz w:val="24"/>
                <w:szCs w:val="24"/>
              </w:rPr>
              <w:t xml:space="preserve"> </w:t>
            </w:r>
            <w:r w:rsidRPr="006C0178">
              <w:rPr>
                <w:sz w:val="24"/>
                <w:szCs w:val="24"/>
              </w:rPr>
              <w:t>права на освобождение от уплаты обязательного страхового взноса.</w:t>
            </w:r>
          </w:p>
          <w:p w14:paraId="3DDFD769" w14:textId="77777777" w:rsidR="00D424F1" w:rsidRPr="006C0178" w:rsidRDefault="00D424F1" w:rsidP="00D424F1">
            <w:pPr>
              <w:ind w:firstLine="371"/>
              <w:jc w:val="both"/>
              <w:rPr>
                <w:sz w:val="24"/>
                <w:szCs w:val="24"/>
              </w:rPr>
            </w:pPr>
          </w:p>
          <w:p w14:paraId="4F57A36C" w14:textId="77777777" w:rsidR="00D424F1" w:rsidRPr="006C0178" w:rsidRDefault="00D424F1" w:rsidP="00D424F1">
            <w:pPr>
              <w:ind w:firstLine="371"/>
              <w:jc w:val="both"/>
              <w:rPr>
                <w:rFonts w:eastAsia="Calibri"/>
                <w:sz w:val="24"/>
                <w:szCs w:val="24"/>
              </w:rPr>
            </w:pPr>
          </w:p>
          <w:p w14:paraId="70253CA0" w14:textId="77777777" w:rsidR="00D424F1" w:rsidRPr="006C0178" w:rsidRDefault="00D424F1" w:rsidP="00D424F1">
            <w:pPr>
              <w:ind w:firstLine="371"/>
              <w:jc w:val="both"/>
              <w:rPr>
                <w:rFonts w:eastAsia="Calibri"/>
                <w:sz w:val="24"/>
                <w:szCs w:val="24"/>
              </w:rPr>
            </w:pPr>
          </w:p>
          <w:p w14:paraId="5F93B086" w14:textId="77777777" w:rsidR="00D424F1" w:rsidRPr="006C0178" w:rsidRDefault="00D424F1" w:rsidP="00D424F1">
            <w:pPr>
              <w:ind w:firstLine="371"/>
              <w:jc w:val="both"/>
              <w:rPr>
                <w:rFonts w:eastAsia="Calibri"/>
                <w:sz w:val="24"/>
                <w:szCs w:val="24"/>
              </w:rPr>
            </w:pPr>
          </w:p>
          <w:p w14:paraId="3FE7DBD2" w14:textId="77777777" w:rsidR="00D424F1" w:rsidRPr="006C0178" w:rsidRDefault="00D424F1" w:rsidP="00D424F1">
            <w:pPr>
              <w:ind w:firstLine="371"/>
              <w:jc w:val="both"/>
              <w:rPr>
                <w:rFonts w:eastAsia="Calibri"/>
                <w:sz w:val="24"/>
                <w:szCs w:val="24"/>
              </w:rPr>
            </w:pPr>
          </w:p>
          <w:p w14:paraId="3CE8EAA5" w14:textId="77777777" w:rsidR="00D424F1" w:rsidRPr="006C0178" w:rsidRDefault="00D424F1" w:rsidP="00D424F1">
            <w:pPr>
              <w:ind w:firstLine="371"/>
              <w:jc w:val="both"/>
              <w:rPr>
                <w:rFonts w:eastAsia="Calibri"/>
                <w:sz w:val="24"/>
                <w:szCs w:val="24"/>
              </w:rPr>
            </w:pPr>
          </w:p>
          <w:p w14:paraId="4E7E903C" w14:textId="77777777" w:rsidR="00D424F1" w:rsidRPr="006C0178" w:rsidRDefault="00D424F1" w:rsidP="00D424F1">
            <w:pPr>
              <w:ind w:firstLine="371"/>
              <w:jc w:val="both"/>
              <w:rPr>
                <w:rFonts w:eastAsia="Calibri"/>
                <w:sz w:val="24"/>
                <w:szCs w:val="24"/>
              </w:rPr>
            </w:pPr>
          </w:p>
          <w:p w14:paraId="687034E5" w14:textId="77777777" w:rsidR="00D424F1" w:rsidRPr="006C0178" w:rsidRDefault="00D424F1" w:rsidP="00D424F1">
            <w:pPr>
              <w:ind w:firstLine="371"/>
              <w:jc w:val="both"/>
              <w:rPr>
                <w:rFonts w:eastAsia="Calibri"/>
                <w:sz w:val="24"/>
                <w:szCs w:val="24"/>
              </w:rPr>
            </w:pPr>
          </w:p>
          <w:p w14:paraId="33AA32FF" w14:textId="77777777" w:rsidR="00D424F1" w:rsidRPr="006C0178" w:rsidRDefault="00D424F1" w:rsidP="00D424F1">
            <w:pPr>
              <w:ind w:firstLine="371"/>
              <w:jc w:val="both"/>
              <w:rPr>
                <w:rFonts w:eastAsia="Calibri"/>
                <w:sz w:val="24"/>
                <w:szCs w:val="24"/>
              </w:rPr>
            </w:pPr>
          </w:p>
          <w:p w14:paraId="23733981" w14:textId="77777777" w:rsidR="00D424F1" w:rsidRPr="006C0178" w:rsidRDefault="00D424F1" w:rsidP="00D424F1">
            <w:pPr>
              <w:ind w:firstLine="371"/>
              <w:jc w:val="both"/>
              <w:rPr>
                <w:rFonts w:eastAsia="Calibri"/>
                <w:sz w:val="24"/>
                <w:szCs w:val="24"/>
              </w:rPr>
            </w:pPr>
          </w:p>
          <w:p w14:paraId="1671CDAD" w14:textId="77777777" w:rsidR="00D424F1" w:rsidRPr="006C0178" w:rsidRDefault="00D424F1" w:rsidP="00D424F1">
            <w:pPr>
              <w:ind w:firstLine="371"/>
              <w:jc w:val="both"/>
              <w:rPr>
                <w:rFonts w:eastAsia="Calibri"/>
                <w:sz w:val="24"/>
                <w:szCs w:val="24"/>
              </w:rPr>
            </w:pPr>
          </w:p>
          <w:p w14:paraId="26EC2816" w14:textId="77777777" w:rsidR="00D424F1" w:rsidRPr="006C0178" w:rsidRDefault="00D424F1" w:rsidP="00D424F1">
            <w:pPr>
              <w:ind w:firstLine="371"/>
              <w:jc w:val="both"/>
              <w:rPr>
                <w:rFonts w:eastAsia="Calibri"/>
                <w:sz w:val="24"/>
                <w:szCs w:val="24"/>
              </w:rPr>
            </w:pPr>
          </w:p>
          <w:p w14:paraId="4CCA9D59" w14:textId="77777777" w:rsidR="00D424F1" w:rsidRPr="006C0178" w:rsidRDefault="00D424F1" w:rsidP="00D424F1">
            <w:pPr>
              <w:ind w:firstLine="371"/>
              <w:jc w:val="both"/>
              <w:rPr>
                <w:rFonts w:eastAsia="Calibri"/>
                <w:sz w:val="24"/>
                <w:szCs w:val="24"/>
              </w:rPr>
            </w:pPr>
          </w:p>
          <w:p w14:paraId="14033281" w14:textId="168AD06E" w:rsidR="00D424F1" w:rsidRPr="006C0178" w:rsidRDefault="00D424F1" w:rsidP="00D424F1">
            <w:pPr>
              <w:ind w:firstLine="371"/>
              <w:jc w:val="both"/>
              <w:rPr>
                <w:rFonts w:eastAsia="Calibri"/>
                <w:sz w:val="24"/>
                <w:szCs w:val="24"/>
              </w:rPr>
            </w:pPr>
          </w:p>
          <w:p w14:paraId="666ABFE2" w14:textId="28503C96" w:rsidR="00090EB2" w:rsidRPr="006C0178" w:rsidRDefault="00090EB2" w:rsidP="00D424F1">
            <w:pPr>
              <w:ind w:firstLine="371"/>
              <w:jc w:val="both"/>
              <w:rPr>
                <w:rFonts w:eastAsia="Calibri"/>
                <w:sz w:val="24"/>
                <w:szCs w:val="24"/>
              </w:rPr>
            </w:pPr>
          </w:p>
          <w:p w14:paraId="29310728" w14:textId="58EC5A01" w:rsidR="00090EB2" w:rsidRPr="006C0178" w:rsidRDefault="00090EB2" w:rsidP="00D424F1">
            <w:pPr>
              <w:ind w:firstLine="371"/>
              <w:jc w:val="both"/>
              <w:rPr>
                <w:rFonts w:eastAsia="Calibri"/>
                <w:sz w:val="24"/>
                <w:szCs w:val="24"/>
              </w:rPr>
            </w:pPr>
          </w:p>
          <w:p w14:paraId="7E45B559" w14:textId="534B0121" w:rsidR="00090EB2" w:rsidRPr="006C0178" w:rsidRDefault="00090EB2" w:rsidP="00D424F1">
            <w:pPr>
              <w:ind w:firstLine="371"/>
              <w:jc w:val="both"/>
              <w:rPr>
                <w:rFonts w:eastAsia="Calibri"/>
                <w:sz w:val="24"/>
                <w:szCs w:val="24"/>
              </w:rPr>
            </w:pPr>
          </w:p>
          <w:p w14:paraId="7F773B1B" w14:textId="1C237F22" w:rsidR="00090EB2" w:rsidRPr="006C0178" w:rsidRDefault="00090EB2" w:rsidP="00D424F1">
            <w:pPr>
              <w:ind w:firstLine="371"/>
              <w:jc w:val="both"/>
              <w:rPr>
                <w:rFonts w:eastAsia="Calibri"/>
                <w:sz w:val="24"/>
                <w:szCs w:val="24"/>
              </w:rPr>
            </w:pPr>
          </w:p>
          <w:p w14:paraId="18D10CCD" w14:textId="26E4D8F5" w:rsidR="00090EB2" w:rsidRPr="006C0178" w:rsidRDefault="00090EB2" w:rsidP="00D424F1">
            <w:pPr>
              <w:ind w:firstLine="371"/>
              <w:jc w:val="both"/>
              <w:rPr>
                <w:rFonts w:eastAsia="Calibri"/>
                <w:sz w:val="24"/>
                <w:szCs w:val="24"/>
              </w:rPr>
            </w:pPr>
          </w:p>
          <w:p w14:paraId="34640998" w14:textId="7CD0D6D8" w:rsidR="00090EB2" w:rsidRPr="006C0178" w:rsidRDefault="00090EB2" w:rsidP="00D424F1">
            <w:pPr>
              <w:ind w:firstLine="371"/>
              <w:jc w:val="both"/>
              <w:rPr>
                <w:rFonts w:eastAsia="Calibri"/>
                <w:sz w:val="24"/>
                <w:szCs w:val="24"/>
              </w:rPr>
            </w:pPr>
          </w:p>
          <w:p w14:paraId="72CF195F" w14:textId="0E0D49ED" w:rsidR="00090EB2" w:rsidRPr="006C0178" w:rsidRDefault="00090EB2" w:rsidP="00D424F1">
            <w:pPr>
              <w:ind w:firstLine="371"/>
              <w:jc w:val="both"/>
              <w:rPr>
                <w:rFonts w:eastAsia="Calibri"/>
                <w:sz w:val="24"/>
                <w:szCs w:val="24"/>
              </w:rPr>
            </w:pPr>
          </w:p>
          <w:p w14:paraId="2ED9B8AE" w14:textId="718EABCC" w:rsidR="00090EB2" w:rsidRPr="006C0178" w:rsidRDefault="00090EB2" w:rsidP="00D424F1">
            <w:pPr>
              <w:ind w:firstLine="371"/>
              <w:jc w:val="both"/>
              <w:rPr>
                <w:rFonts w:eastAsia="Calibri"/>
                <w:sz w:val="24"/>
                <w:szCs w:val="24"/>
              </w:rPr>
            </w:pPr>
          </w:p>
          <w:p w14:paraId="0961A0FB" w14:textId="01697802" w:rsidR="00090EB2" w:rsidRPr="006C0178" w:rsidRDefault="00090EB2" w:rsidP="00D424F1">
            <w:pPr>
              <w:ind w:firstLine="371"/>
              <w:jc w:val="both"/>
              <w:rPr>
                <w:rFonts w:eastAsia="Calibri"/>
                <w:sz w:val="24"/>
                <w:szCs w:val="24"/>
              </w:rPr>
            </w:pPr>
          </w:p>
          <w:p w14:paraId="462D8864" w14:textId="5BD64FDA" w:rsidR="00090EB2" w:rsidRPr="006C0178" w:rsidRDefault="00090EB2" w:rsidP="00D424F1">
            <w:pPr>
              <w:ind w:firstLine="371"/>
              <w:jc w:val="both"/>
              <w:rPr>
                <w:rFonts w:eastAsia="Calibri"/>
                <w:sz w:val="24"/>
                <w:szCs w:val="24"/>
              </w:rPr>
            </w:pPr>
          </w:p>
          <w:p w14:paraId="47C2363C" w14:textId="00A7860D" w:rsidR="00090EB2" w:rsidRPr="006C0178" w:rsidRDefault="00090EB2" w:rsidP="00D424F1">
            <w:pPr>
              <w:ind w:firstLine="371"/>
              <w:jc w:val="both"/>
              <w:rPr>
                <w:rFonts w:eastAsia="Calibri"/>
                <w:sz w:val="24"/>
                <w:szCs w:val="24"/>
              </w:rPr>
            </w:pPr>
          </w:p>
          <w:p w14:paraId="35CE4391" w14:textId="4502D6E9" w:rsidR="00090EB2" w:rsidRPr="006C0178" w:rsidRDefault="00090EB2" w:rsidP="00D424F1">
            <w:pPr>
              <w:ind w:firstLine="371"/>
              <w:jc w:val="both"/>
              <w:rPr>
                <w:rFonts w:eastAsia="Calibri"/>
                <w:sz w:val="24"/>
                <w:szCs w:val="24"/>
              </w:rPr>
            </w:pPr>
          </w:p>
          <w:p w14:paraId="18FB87A8" w14:textId="048FF7CD" w:rsidR="00090EB2" w:rsidRPr="006C0178" w:rsidRDefault="00090EB2" w:rsidP="00D424F1">
            <w:pPr>
              <w:ind w:firstLine="371"/>
              <w:jc w:val="both"/>
              <w:rPr>
                <w:rFonts w:eastAsia="Calibri"/>
                <w:sz w:val="24"/>
                <w:szCs w:val="24"/>
              </w:rPr>
            </w:pPr>
          </w:p>
          <w:p w14:paraId="222216B1" w14:textId="10CD4604" w:rsidR="00090EB2" w:rsidRPr="006C0178" w:rsidRDefault="00090EB2" w:rsidP="00D424F1">
            <w:pPr>
              <w:ind w:firstLine="371"/>
              <w:jc w:val="both"/>
              <w:rPr>
                <w:rFonts w:eastAsia="Calibri"/>
                <w:sz w:val="24"/>
                <w:szCs w:val="24"/>
              </w:rPr>
            </w:pPr>
          </w:p>
          <w:p w14:paraId="2E03C665" w14:textId="77777777" w:rsidR="00090EB2" w:rsidRPr="006C0178" w:rsidRDefault="00090EB2" w:rsidP="00D424F1">
            <w:pPr>
              <w:ind w:firstLine="371"/>
              <w:jc w:val="both"/>
              <w:rPr>
                <w:rFonts w:eastAsia="Calibri"/>
                <w:sz w:val="24"/>
                <w:szCs w:val="24"/>
              </w:rPr>
            </w:pPr>
          </w:p>
          <w:p w14:paraId="59B54A2A" w14:textId="3BF9764E" w:rsidR="00D424F1" w:rsidRDefault="00D424F1" w:rsidP="00D424F1">
            <w:pPr>
              <w:ind w:firstLine="371"/>
              <w:jc w:val="both"/>
              <w:rPr>
                <w:rFonts w:eastAsia="Calibri"/>
                <w:sz w:val="24"/>
                <w:szCs w:val="24"/>
              </w:rPr>
            </w:pPr>
          </w:p>
          <w:p w14:paraId="6C3C6F4A" w14:textId="65866BBB" w:rsidR="00BA3B73" w:rsidRDefault="00BA3B73" w:rsidP="00D424F1">
            <w:pPr>
              <w:ind w:firstLine="371"/>
              <w:jc w:val="both"/>
              <w:rPr>
                <w:rFonts w:eastAsia="Calibri"/>
                <w:sz w:val="24"/>
                <w:szCs w:val="24"/>
              </w:rPr>
            </w:pPr>
          </w:p>
          <w:p w14:paraId="70DFDCE4" w14:textId="572A0F9D" w:rsidR="00BA3B73" w:rsidRDefault="00BA3B73" w:rsidP="00D424F1">
            <w:pPr>
              <w:ind w:firstLine="371"/>
              <w:jc w:val="both"/>
              <w:rPr>
                <w:rFonts w:eastAsia="Calibri"/>
                <w:sz w:val="24"/>
                <w:szCs w:val="24"/>
              </w:rPr>
            </w:pPr>
          </w:p>
          <w:p w14:paraId="03A5CC63" w14:textId="0A9E96FC" w:rsidR="00BA3B73" w:rsidRDefault="00BA3B73" w:rsidP="00D424F1">
            <w:pPr>
              <w:ind w:firstLine="371"/>
              <w:jc w:val="both"/>
              <w:rPr>
                <w:rFonts w:eastAsia="Calibri"/>
                <w:sz w:val="24"/>
                <w:szCs w:val="24"/>
              </w:rPr>
            </w:pPr>
          </w:p>
          <w:p w14:paraId="0112EAB0" w14:textId="4DC20AB3" w:rsidR="00BA3B73" w:rsidRDefault="00BA3B73" w:rsidP="00D424F1">
            <w:pPr>
              <w:ind w:firstLine="371"/>
              <w:jc w:val="both"/>
              <w:rPr>
                <w:rFonts w:eastAsia="Calibri"/>
                <w:sz w:val="24"/>
                <w:szCs w:val="24"/>
              </w:rPr>
            </w:pPr>
          </w:p>
          <w:p w14:paraId="282147AD" w14:textId="1FC78434" w:rsidR="00BA3B73" w:rsidRDefault="00BA3B73" w:rsidP="00D424F1">
            <w:pPr>
              <w:ind w:firstLine="371"/>
              <w:jc w:val="both"/>
              <w:rPr>
                <w:rFonts w:eastAsia="Calibri"/>
                <w:sz w:val="24"/>
                <w:szCs w:val="24"/>
              </w:rPr>
            </w:pPr>
          </w:p>
          <w:p w14:paraId="442775E3" w14:textId="38E26BBE" w:rsidR="00BA3B73" w:rsidRDefault="00BA3B73" w:rsidP="00D424F1">
            <w:pPr>
              <w:ind w:firstLine="371"/>
              <w:jc w:val="both"/>
              <w:rPr>
                <w:rFonts w:eastAsia="Calibri"/>
                <w:sz w:val="24"/>
                <w:szCs w:val="24"/>
              </w:rPr>
            </w:pPr>
          </w:p>
          <w:p w14:paraId="25D409C9" w14:textId="528826A1" w:rsidR="00BA3B73" w:rsidRPr="006C0178" w:rsidRDefault="00BA3B73" w:rsidP="00BA3B73">
            <w:pPr>
              <w:jc w:val="both"/>
              <w:rPr>
                <w:rFonts w:eastAsia="Calibri"/>
                <w:sz w:val="24"/>
                <w:szCs w:val="24"/>
              </w:rPr>
            </w:pPr>
          </w:p>
          <w:p w14:paraId="1AEB1C27" w14:textId="77777777" w:rsidR="00D424F1" w:rsidRPr="006C0178" w:rsidRDefault="00D424F1" w:rsidP="00D424F1">
            <w:pPr>
              <w:ind w:firstLine="371"/>
              <w:jc w:val="both"/>
              <w:rPr>
                <w:rFonts w:eastAsia="Calibri"/>
                <w:sz w:val="24"/>
                <w:szCs w:val="24"/>
              </w:rPr>
            </w:pPr>
            <w:r w:rsidRPr="006C0178">
              <w:rPr>
                <w:rFonts w:eastAsia="Calibri"/>
                <w:sz w:val="24"/>
                <w:szCs w:val="24"/>
              </w:rPr>
              <w:t xml:space="preserve">Данное изменение уточняет порядок перерасчета сумм единого социального налога в случае неправомерного применения пониженной ставки в размере 24 процентов, установленной </w:t>
            </w:r>
            <w:r w:rsidRPr="006C0178">
              <w:rPr>
                <w:rFonts w:eastAsia="Calibri"/>
                <w:sz w:val="24"/>
                <w:szCs w:val="24"/>
              </w:rPr>
              <w:lastRenderedPageBreak/>
              <w:t>для организаций, у которых доля выручки от осуществления деятельности в сфере промышленного производства в общей сумме дохода, полученного от реализации продукции (товаров, работ, услуг), за предшествующий финансовый год составляет не менее 70 процентов.</w:t>
            </w:r>
          </w:p>
          <w:p w14:paraId="48A3D76A" w14:textId="77777777" w:rsidR="00D424F1" w:rsidRPr="006C0178" w:rsidRDefault="00D424F1" w:rsidP="00D424F1">
            <w:pPr>
              <w:ind w:firstLine="371"/>
              <w:jc w:val="both"/>
              <w:rPr>
                <w:rFonts w:eastAsia="Calibri"/>
                <w:sz w:val="24"/>
                <w:szCs w:val="24"/>
              </w:rPr>
            </w:pPr>
          </w:p>
          <w:p w14:paraId="508BCFC7" w14:textId="77777777" w:rsidR="00D424F1" w:rsidRPr="006C0178" w:rsidRDefault="00D424F1" w:rsidP="00D424F1">
            <w:pPr>
              <w:ind w:firstLine="371"/>
              <w:jc w:val="both"/>
              <w:rPr>
                <w:rFonts w:eastAsia="Calibri"/>
                <w:sz w:val="24"/>
                <w:szCs w:val="24"/>
              </w:rPr>
            </w:pPr>
          </w:p>
          <w:p w14:paraId="1EAEF011" w14:textId="77777777" w:rsidR="00D424F1" w:rsidRPr="006C0178" w:rsidRDefault="00D424F1" w:rsidP="00D424F1">
            <w:pPr>
              <w:ind w:firstLine="371"/>
              <w:jc w:val="both"/>
              <w:rPr>
                <w:rFonts w:eastAsia="Calibri"/>
                <w:sz w:val="24"/>
                <w:szCs w:val="24"/>
              </w:rPr>
            </w:pPr>
          </w:p>
          <w:p w14:paraId="383C8FCC" w14:textId="77777777" w:rsidR="00D424F1" w:rsidRPr="006C0178" w:rsidRDefault="00D424F1" w:rsidP="00D424F1">
            <w:pPr>
              <w:ind w:firstLine="371"/>
              <w:jc w:val="both"/>
              <w:rPr>
                <w:rFonts w:eastAsia="Calibri"/>
                <w:sz w:val="24"/>
                <w:szCs w:val="24"/>
              </w:rPr>
            </w:pPr>
          </w:p>
          <w:p w14:paraId="066553DD" w14:textId="77777777" w:rsidR="00D424F1" w:rsidRPr="006C0178" w:rsidRDefault="00D424F1" w:rsidP="00D424F1">
            <w:pPr>
              <w:ind w:firstLine="371"/>
              <w:jc w:val="both"/>
              <w:rPr>
                <w:rFonts w:eastAsia="Calibri"/>
                <w:sz w:val="24"/>
                <w:szCs w:val="24"/>
              </w:rPr>
            </w:pPr>
          </w:p>
          <w:p w14:paraId="784EF516" w14:textId="77777777" w:rsidR="00D424F1" w:rsidRPr="006C0178" w:rsidRDefault="00D424F1" w:rsidP="00D424F1">
            <w:pPr>
              <w:ind w:firstLine="371"/>
              <w:jc w:val="both"/>
              <w:rPr>
                <w:rFonts w:eastAsia="Calibri"/>
                <w:sz w:val="24"/>
                <w:szCs w:val="24"/>
              </w:rPr>
            </w:pPr>
          </w:p>
          <w:p w14:paraId="081D48DA" w14:textId="77777777" w:rsidR="00D424F1" w:rsidRPr="006C0178" w:rsidRDefault="00D424F1" w:rsidP="00D424F1">
            <w:pPr>
              <w:ind w:firstLine="371"/>
              <w:jc w:val="both"/>
              <w:rPr>
                <w:rFonts w:eastAsia="Calibri"/>
                <w:sz w:val="24"/>
                <w:szCs w:val="24"/>
              </w:rPr>
            </w:pPr>
          </w:p>
          <w:p w14:paraId="66809069" w14:textId="77777777" w:rsidR="00D424F1" w:rsidRPr="006C0178" w:rsidRDefault="00D424F1" w:rsidP="00D424F1">
            <w:pPr>
              <w:ind w:firstLine="371"/>
              <w:jc w:val="both"/>
              <w:rPr>
                <w:rFonts w:eastAsia="Calibri"/>
                <w:sz w:val="24"/>
                <w:szCs w:val="24"/>
              </w:rPr>
            </w:pPr>
          </w:p>
          <w:p w14:paraId="6D30F557" w14:textId="77777777" w:rsidR="00D424F1" w:rsidRPr="006C0178" w:rsidRDefault="00D424F1" w:rsidP="00D424F1">
            <w:pPr>
              <w:ind w:firstLine="371"/>
              <w:jc w:val="both"/>
              <w:rPr>
                <w:rFonts w:eastAsia="Calibri"/>
                <w:sz w:val="24"/>
                <w:szCs w:val="24"/>
              </w:rPr>
            </w:pPr>
          </w:p>
          <w:p w14:paraId="0A410BB6" w14:textId="77777777" w:rsidR="00D424F1" w:rsidRPr="006C0178" w:rsidRDefault="00D424F1" w:rsidP="00D424F1">
            <w:pPr>
              <w:ind w:firstLine="371"/>
              <w:jc w:val="both"/>
              <w:rPr>
                <w:rFonts w:eastAsia="Calibri"/>
                <w:sz w:val="24"/>
                <w:szCs w:val="24"/>
              </w:rPr>
            </w:pPr>
          </w:p>
          <w:p w14:paraId="7C6AF764" w14:textId="77777777" w:rsidR="00D424F1" w:rsidRPr="006C0178" w:rsidRDefault="00D424F1" w:rsidP="00D424F1">
            <w:pPr>
              <w:ind w:firstLine="371"/>
              <w:jc w:val="both"/>
              <w:rPr>
                <w:rFonts w:eastAsia="Calibri"/>
                <w:sz w:val="24"/>
                <w:szCs w:val="24"/>
              </w:rPr>
            </w:pPr>
          </w:p>
          <w:p w14:paraId="2EA1B2F6" w14:textId="77777777" w:rsidR="00D424F1" w:rsidRPr="006C0178" w:rsidRDefault="00D424F1" w:rsidP="00D424F1">
            <w:pPr>
              <w:ind w:firstLine="371"/>
              <w:jc w:val="both"/>
              <w:rPr>
                <w:rFonts w:eastAsia="Calibri"/>
                <w:sz w:val="24"/>
                <w:szCs w:val="24"/>
              </w:rPr>
            </w:pPr>
          </w:p>
          <w:p w14:paraId="0C5B561F" w14:textId="77777777" w:rsidR="00D424F1" w:rsidRPr="006C0178" w:rsidRDefault="00D424F1" w:rsidP="00D424F1">
            <w:pPr>
              <w:ind w:firstLine="371"/>
              <w:jc w:val="both"/>
              <w:rPr>
                <w:rFonts w:eastAsia="Calibri"/>
                <w:sz w:val="24"/>
                <w:szCs w:val="24"/>
              </w:rPr>
            </w:pPr>
          </w:p>
          <w:p w14:paraId="27039311" w14:textId="77777777" w:rsidR="00D424F1" w:rsidRPr="006C0178" w:rsidRDefault="00D424F1" w:rsidP="00D424F1">
            <w:pPr>
              <w:ind w:firstLine="371"/>
              <w:jc w:val="both"/>
              <w:rPr>
                <w:rFonts w:eastAsia="Calibri"/>
                <w:sz w:val="24"/>
                <w:szCs w:val="24"/>
              </w:rPr>
            </w:pPr>
          </w:p>
          <w:p w14:paraId="4F2DC8AB" w14:textId="77777777" w:rsidR="00D424F1" w:rsidRPr="006C0178" w:rsidRDefault="00D424F1" w:rsidP="00D424F1">
            <w:pPr>
              <w:ind w:firstLine="371"/>
              <w:jc w:val="both"/>
              <w:rPr>
                <w:rFonts w:eastAsia="Calibri"/>
                <w:sz w:val="24"/>
                <w:szCs w:val="24"/>
              </w:rPr>
            </w:pPr>
          </w:p>
          <w:p w14:paraId="2A782BA1" w14:textId="77777777" w:rsidR="00D424F1" w:rsidRPr="006C0178" w:rsidRDefault="00D424F1" w:rsidP="00D424F1">
            <w:pPr>
              <w:ind w:firstLine="371"/>
              <w:jc w:val="both"/>
              <w:rPr>
                <w:rFonts w:eastAsia="Calibri"/>
                <w:sz w:val="24"/>
                <w:szCs w:val="24"/>
              </w:rPr>
            </w:pPr>
          </w:p>
          <w:p w14:paraId="5F2E7B5B" w14:textId="77777777" w:rsidR="00D424F1" w:rsidRPr="006C0178" w:rsidRDefault="00D424F1" w:rsidP="00D424F1">
            <w:pPr>
              <w:ind w:firstLine="371"/>
              <w:jc w:val="both"/>
              <w:rPr>
                <w:rFonts w:eastAsia="Calibri"/>
                <w:sz w:val="24"/>
                <w:szCs w:val="24"/>
              </w:rPr>
            </w:pPr>
          </w:p>
          <w:p w14:paraId="153F30EC" w14:textId="77777777" w:rsidR="00D424F1" w:rsidRPr="006C0178" w:rsidRDefault="00D424F1" w:rsidP="00D424F1">
            <w:pPr>
              <w:ind w:firstLine="371"/>
              <w:jc w:val="both"/>
              <w:rPr>
                <w:rFonts w:eastAsia="Calibri"/>
                <w:sz w:val="24"/>
                <w:szCs w:val="24"/>
              </w:rPr>
            </w:pPr>
          </w:p>
          <w:p w14:paraId="34447F90" w14:textId="77777777" w:rsidR="00D424F1" w:rsidRPr="006C0178" w:rsidRDefault="00D424F1" w:rsidP="00D424F1">
            <w:pPr>
              <w:ind w:firstLine="371"/>
              <w:jc w:val="both"/>
              <w:rPr>
                <w:rFonts w:eastAsia="Calibri"/>
                <w:sz w:val="24"/>
                <w:szCs w:val="24"/>
              </w:rPr>
            </w:pPr>
          </w:p>
          <w:p w14:paraId="42DE8922" w14:textId="77777777" w:rsidR="00D424F1" w:rsidRPr="006C0178" w:rsidRDefault="00D424F1" w:rsidP="00D424F1">
            <w:pPr>
              <w:ind w:firstLine="371"/>
              <w:jc w:val="both"/>
              <w:rPr>
                <w:rFonts w:eastAsia="Calibri"/>
                <w:sz w:val="24"/>
                <w:szCs w:val="24"/>
              </w:rPr>
            </w:pPr>
          </w:p>
          <w:p w14:paraId="6E3FC4AD" w14:textId="77777777" w:rsidR="00D424F1" w:rsidRPr="006C0178" w:rsidRDefault="00D424F1" w:rsidP="00D424F1">
            <w:pPr>
              <w:ind w:firstLine="371"/>
              <w:jc w:val="both"/>
              <w:rPr>
                <w:rFonts w:eastAsia="Calibri"/>
                <w:sz w:val="24"/>
                <w:szCs w:val="24"/>
              </w:rPr>
            </w:pPr>
          </w:p>
          <w:p w14:paraId="1F690D32" w14:textId="77777777" w:rsidR="00D424F1" w:rsidRPr="006C0178" w:rsidRDefault="00D424F1" w:rsidP="00D424F1">
            <w:pPr>
              <w:ind w:firstLine="371"/>
              <w:jc w:val="both"/>
              <w:rPr>
                <w:rFonts w:eastAsia="Calibri"/>
                <w:sz w:val="24"/>
                <w:szCs w:val="24"/>
              </w:rPr>
            </w:pPr>
          </w:p>
          <w:p w14:paraId="1C2C03D1" w14:textId="77777777" w:rsidR="00D424F1" w:rsidRPr="006C0178" w:rsidRDefault="00D424F1" w:rsidP="00D424F1">
            <w:pPr>
              <w:ind w:firstLine="371"/>
              <w:jc w:val="both"/>
              <w:rPr>
                <w:rFonts w:eastAsia="Calibri"/>
                <w:sz w:val="24"/>
                <w:szCs w:val="24"/>
              </w:rPr>
            </w:pPr>
          </w:p>
          <w:p w14:paraId="5F9B3BCB" w14:textId="77777777" w:rsidR="00D424F1" w:rsidRPr="006C0178" w:rsidRDefault="00D424F1" w:rsidP="00D424F1">
            <w:pPr>
              <w:ind w:firstLine="371"/>
              <w:jc w:val="both"/>
              <w:rPr>
                <w:rFonts w:eastAsia="Calibri"/>
                <w:sz w:val="24"/>
                <w:szCs w:val="24"/>
              </w:rPr>
            </w:pPr>
          </w:p>
          <w:p w14:paraId="6151D6E7" w14:textId="77777777" w:rsidR="00D424F1" w:rsidRPr="006C0178" w:rsidRDefault="00D424F1" w:rsidP="00D424F1">
            <w:pPr>
              <w:ind w:firstLine="371"/>
              <w:jc w:val="both"/>
              <w:rPr>
                <w:rFonts w:eastAsia="Calibri"/>
                <w:sz w:val="24"/>
                <w:szCs w:val="24"/>
              </w:rPr>
            </w:pPr>
          </w:p>
          <w:p w14:paraId="1BAE34EF" w14:textId="77777777" w:rsidR="00D424F1" w:rsidRPr="006C0178" w:rsidRDefault="00D424F1" w:rsidP="00D424F1">
            <w:pPr>
              <w:ind w:firstLine="371"/>
              <w:jc w:val="both"/>
              <w:rPr>
                <w:rFonts w:eastAsia="Calibri"/>
                <w:sz w:val="24"/>
                <w:szCs w:val="24"/>
              </w:rPr>
            </w:pPr>
          </w:p>
          <w:p w14:paraId="05318693" w14:textId="77777777" w:rsidR="00D424F1" w:rsidRPr="006C0178" w:rsidRDefault="00D424F1" w:rsidP="00D424F1">
            <w:pPr>
              <w:ind w:firstLine="371"/>
              <w:jc w:val="both"/>
              <w:rPr>
                <w:rFonts w:eastAsia="Calibri"/>
                <w:sz w:val="24"/>
                <w:szCs w:val="24"/>
              </w:rPr>
            </w:pPr>
          </w:p>
          <w:p w14:paraId="58046F65" w14:textId="77777777" w:rsidR="00D424F1" w:rsidRPr="006C0178" w:rsidRDefault="00D424F1" w:rsidP="00D424F1">
            <w:pPr>
              <w:ind w:firstLine="371"/>
              <w:jc w:val="both"/>
              <w:rPr>
                <w:rFonts w:eastAsia="Calibri"/>
                <w:sz w:val="24"/>
                <w:szCs w:val="24"/>
              </w:rPr>
            </w:pPr>
          </w:p>
          <w:p w14:paraId="3D326629" w14:textId="77777777" w:rsidR="00D424F1" w:rsidRPr="006C0178" w:rsidRDefault="00D424F1" w:rsidP="00D424F1">
            <w:pPr>
              <w:ind w:firstLine="371"/>
              <w:jc w:val="both"/>
              <w:rPr>
                <w:rFonts w:eastAsia="Calibri"/>
                <w:sz w:val="24"/>
                <w:szCs w:val="24"/>
              </w:rPr>
            </w:pPr>
          </w:p>
          <w:p w14:paraId="5185FF05" w14:textId="77777777" w:rsidR="00D424F1" w:rsidRPr="006C0178" w:rsidRDefault="00D424F1" w:rsidP="00D424F1">
            <w:pPr>
              <w:ind w:firstLine="371"/>
              <w:jc w:val="both"/>
              <w:rPr>
                <w:rFonts w:eastAsia="Calibri"/>
                <w:sz w:val="24"/>
                <w:szCs w:val="24"/>
              </w:rPr>
            </w:pPr>
          </w:p>
          <w:p w14:paraId="1C9551A3" w14:textId="77777777" w:rsidR="00D424F1" w:rsidRPr="006C0178" w:rsidRDefault="00D424F1" w:rsidP="00D424F1">
            <w:pPr>
              <w:ind w:firstLine="371"/>
              <w:jc w:val="both"/>
              <w:rPr>
                <w:rFonts w:eastAsia="Calibri"/>
                <w:sz w:val="24"/>
                <w:szCs w:val="24"/>
              </w:rPr>
            </w:pPr>
          </w:p>
          <w:p w14:paraId="2769A67E" w14:textId="77777777" w:rsidR="00D424F1" w:rsidRPr="006C0178" w:rsidRDefault="00D424F1" w:rsidP="00D424F1">
            <w:pPr>
              <w:ind w:firstLine="371"/>
              <w:jc w:val="both"/>
              <w:rPr>
                <w:rFonts w:eastAsia="Calibri"/>
                <w:sz w:val="24"/>
                <w:szCs w:val="24"/>
              </w:rPr>
            </w:pPr>
          </w:p>
          <w:p w14:paraId="1B25062B" w14:textId="77777777" w:rsidR="00D424F1" w:rsidRPr="006C0178" w:rsidRDefault="00D424F1" w:rsidP="00D424F1">
            <w:pPr>
              <w:ind w:firstLine="371"/>
              <w:jc w:val="both"/>
              <w:rPr>
                <w:rFonts w:eastAsia="Calibri"/>
                <w:sz w:val="24"/>
                <w:szCs w:val="24"/>
              </w:rPr>
            </w:pPr>
          </w:p>
          <w:p w14:paraId="766A63A7" w14:textId="77777777" w:rsidR="00D424F1" w:rsidRPr="006C0178" w:rsidRDefault="00D424F1" w:rsidP="00D424F1">
            <w:pPr>
              <w:ind w:firstLine="371"/>
              <w:jc w:val="both"/>
              <w:rPr>
                <w:rFonts w:eastAsia="Calibri"/>
                <w:sz w:val="24"/>
                <w:szCs w:val="24"/>
              </w:rPr>
            </w:pPr>
          </w:p>
          <w:p w14:paraId="6A7DFB2C" w14:textId="77777777" w:rsidR="00D424F1" w:rsidRPr="006C0178" w:rsidRDefault="00D424F1" w:rsidP="00D424F1">
            <w:pPr>
              <w:ind w:firstLine="371"/>
              <w:jc w:val="both"/>
              <w:rPr>
                <w:rFonts w:eastAsia="Calibri"/>
                <w:sz w:val="24"/>
                <w:szCs w:val="24"/>
              </w:rPr>
            </w:pPr>
          </w:p>
          <w:p w14:paraId="7E19AA69" w14:textId="6BED6004" w:rsidR="00D424F1" w:rsidRPr="006C0178" w:rsidRDefault="00D424F1" w:rsidP="00D424F1">
            <w:pPr>
              <w:ind w:firstLine="371"/>
              <w:jc w:val="both"/>
              <w:rPr>
                <w:rFonts w:eastAsia="Calibri"/>
                <w:sz w:val="24"/>
                <w:szCs w:val="24"/>
              </w:rPr>
            </w:pPr>
          </w:p>
          <w:p w14:paraId="0C895C36" w14:textId="0CA346AE" w:rsidR="004E23A7" w:rsidRPr="006C0178" w:rsidRDefault="004E23A7" w:rsidP="00D424F1">
            <w:pPr>
              <w:ind w:firstLine="371"/>
              <w:jc w:val="both"/>
              <w:rPr>
                <w:rFonts w:eastAsia="Calibri"/>
                <w:sz w:val="24"/>
                <w:szCs w:val="24"/>
              </w:rPr>
            </w:pPr>
          </w:p>
          <w:p w14:paraId="6EDB4A7D" w14:textId="6DC58FF9" w:rsidR="004E23A7" w:rsidRPr="006C0178" w:rsidRDefault="004E23A7" w:rsidP="00D424F1">
            <w:pPr>
              <w:ind w:firstLine="371"/>
              <w:jc w:val="both"/>
              <w:rPr>
                <w:rFonts w:eastAsia="Calibri"/>
                <w:sz w:val="24"/>
                <w:szCs w:val="24"/>
              </w:rPr>
            </w:pPr>
          </w:p>
          <w:p w14:paraId="4F313952" w14:textId="2E70CDFD" w:rsidR="004E23A7" w:rsidRPr="006C0178" w:rsidRDefault="004E23A7" w:rsidP="00D424F1">
            <w:pPr>
              <w:ind w:firstLine="371"/>
              <w:jc w:val="both"/>
              <w:rPr>
                <w:rFonts w:eastAsia="Calibri"/>
                <w:sz w:val="24"/>
                <w:szCs w:val="24"/>
              </w:rPr>
            </w:pPr>
          </w:p>
          <w:p w14:paraId="389B3C86" w14:textId="366DC3D0" w:rsidR="004E23A7" w:rsidRPr="006C0178" w:rsidRDefault="004E23A7" w:rsidP="00D424F1">
            <w:pPr>
              <w:ind w:firstLine="371"/>
              <w:jc w:val="both"/>
              <w:rPr>
                <w:rFonts w:eastAsia="Calibri"/>
                <w:sz w:val="24"/>
                <w:szCs w:val="24"/>
              </w:rPr>
            </w:pPr>
          </w:p>
          <w:p w14:paraId="2BFDC1F4" w14:textId="41067ABE" w:rsidR="004E23A7" w:rsidRPr="006C0178" w:rsidRDefault="004E23A7" w:rsidP="00D424F1">
            <w:pPr>
              <w:ind w:firstLine="371"/>
              <w:jc w:val="both"/>
              <w:rPr>
                <w:rFonts w:eastAsia="Calibri"/>
                <w:sz w:val="24"/>
                <w:szCs w:val="24"/>
              </w:rPr>
            </w:pPr>
          </w:p>
          <w:p w14:paraId="309FA158" w14:textId="76FD6A08" w:rsidR="004E23A7" w:rsidRPr="006C0178" w:rsidRDefault="004E23A7" w:rsidP="00D424F1">
            <w:pPr>
              <w:ind w:firstLine="371"/>
              <w:jc w:val="both"/>
              <w:rPr>
                <w:rFonts w:eastAsia="Calibri"/>
                <w:sz w:val="24"/>
                <w:szCs w:val="24"/>
              </w:rPr>
            </w:pPr>
          </w:p>
          <w:p w14:paraId="72D9B688" w14:textId="253C628A" w:rsidR="004E23A7" w:rsidRPr="006C0178" w:rsidRDefault="004E23A7" w:rsidP="00D424F1">
            <w:pPr>
              <w:ind w:firstLine="371"/>
              <w:jc w:val="both"/>
              <w:rPr>
                <w:rFonts w:eastAsia="Calibri"/>
                <w:sz w:val="24"/>
                <w:szCs w:val="24"/>
              </w:rPr>
            </w:pPr>
          </w:p>
          <w:p w14:paraId="189D079A" w14:textId="5B394CA6" w:rsidR="004E23A7" w:rsidRPr="006C0178" w:rsidRDefault="004E23A7" w:rsidP="00D424F1">
            <w:pPr>
              <w:ind w:firstLine="371"/>
              <w:jc w:val="both"/>
              <w:rPr>
                <w:rFonts w:eastAsia="Calibri"/>
                <w:sz w:val="24"/>
                <w:szCs w:val="24"/>
              </w:rPr>
            </w:pPr>
          </w:p>
          <w:p w14:paraId="403E74DD" w14:textId="37162617" w:rsidR="004E23A7" w:rsidRPr="006C0178" w:rsidRDefault="004E23A7" w:rsidP="00D424F1">
            <w:pPr>
              <w:ind w:firstLine="371"/>
              <w:jc w:val="both"/>
              <w:rPr>
                <w:rFonts w:eastAsia="Calibri"/>
                <w:sz w:val="24"/>
                <w:szCs w:val="24"/>
              </w:rPr>
            </w:pPr>
          </w:p>
          <w:p w14:paraId="67C01818" w14:textId="4F694575" w:rsidR="004E23A7" w:rsidRPr="006C0178" w:rsidRDefault="004E23A7" w:rsidP="00D424F1">
            <w:pPr>
              <w:ind w:firstLine="371"/>
              <w:jc w:val="both"/>
              <w:rPr>
                <w:rFonts w:eastAsia="Calibri"/>
                <w:sz w:val="24"/>
                <w:szCs w:val="24"/>
              </w:rPr>
            </w:pPr>
          </w:p>
          <w:p w14:paraId="149A7332" w14:textId="044208E7" w:rsidR="004E23A7" w:rsidRPr="006C0178" w:rsidRDefault="004E23A7" w:rsidP="00D424F1">
            <w:pPr>
              <w:ind w:firstLine="371"/>
              <w:jc w:val="both"/>
              <w:rPr>
                <w:rFonts w:eastAsia="Calibri"/>
                <w:sz w:val="24"/>
                <w:szCs w:val="24"/>
              </w:rPr>
            </w:pPr>
          </w:p>
          <w:p w14:paraId="745C412F" w14:textId="123D9BEB" w:rsidR="004E23A7" w:rsidRPr="006C0178" w:rsidRDefault="004E23A7" w:rsidP="00D424F1">
            <w:pPr>
              <w:ind w:firstLine="371"/>
              <w:jc w:val="both"/>
              <w:rPr>
                <w:rFonts w:eastAsia="Calibri"/>
                <w:sz w:val="24"/>
                <w:szCs w:val="24"/>
              </w:rPr>
            </w:pPr>
          </w:p>
          <w:p w14:paraId="609332F4" w14:textId="74E75ABE" w:rsidR="004E23A7" w:rsidRDefault="004E23A7" w:rsidP="00D424F1">
            <w:pPr>
              <w:ind w:firstLine="371"/>
              <w:jc w:val="both"/>
              <w:rPr>
                <w:rFonts w:eastAsia="Calibri"/>
                <w:sz w:val="24"/>
                <w:szCs w:val="24"/>
              </w:rPr>
            </w:pPr>
          </w:p>
          <w:p w14:paraId="6A91169E" w14:textId="5B1DA54E" w:rsidR="00BA3B73" w:rsidRDefault="00BA3B73" w:rsidP="00D424F1">
            <w:pPr>
              <w:ind w:firstLine="371"/>
              <w:jc w:val="both"/>
              <w:rPr>
                <w:rFonts w:eastAsia="Calibri"/>
                <w:sz w:val="24"/>
                <w:szCs w:val="24"/>
              </w:rPr>
            </w:pPr>
          </w:p>
          <w:p w14:paraId="1B5B8F7C" w14:textId="229C3BF9" w:rsidR="00BA3B73" w:rsidRDefault="00BA3B73" w:rsidP="00D424F1">
            <w:pPr>
              <w:ind w:firstLine="371"/>
              <w:jc w:val="both"/>
              <w:rPr>
                <w:rFonts w:eastAsia="Calibri"/>
                <w:sz w:val="24"/>
                <w:szCs w:val="24"/>
              </w:rPr>
            </w:pPr>
          </w:p>
          <w:p w14:paraId="5EB59493" w14:textId="7711B26D" w:rsidR="00BA3B73" w:rsidRDefault="00BA3B73" w:rsidP="00D424F1">
            <w:pPr>
              <w:ind w:firstLine="371"/>
              <w:jc w:val="both"/>
              <w:rPr>
                <w:rFonts w:eastAsia="Calibri"/>
                <w:sz w:val="24"/>
                <w:szCs w:val="24"/>
              </w:rPr>
            </w:pPr>
          </w:p>
          <w:p w14:paraId="7CF6F66E" w14:textId="2958DD76" w:rsidR="00BA3B73" w:rsidRDefault="00BA3B73" w:rsidP="00D424F1">
            <w:pPr>
              <w:ind w:firstLine="371"/>
              <w:jc w:val="both"/>
              <w:rPr>
                <w:rFonts w:eastAsia="Calibri"/>
                <w:sz w:val="24"/>
                <w:szCs w:val="24"/>
              </w:rPr>
            </w:pPr>
          </w:p>
          <w:p w14:paraId="5134C950" w14:textId="711BECE8" w:rsidR="00BA3B73" w:rsidRDefault="00BA3B73" w:rsidP="00D424F1">
            <w:pPr>
              <w:ind w:firstLine="371"/>
              <w:jc w:val="both"/>
              <w:rPr>
                <w:rFonts w:eastAsia="Calibri"/>
                <w:sz w:val="24"/>
                <w:szCs w:val="24"/>
              </w:rPr>
            </w:pPr>
          </w:p>
          <w:p w14:paraId="575C813B" w14:textId="77777777" w:rsidR="00BA3B73" w:rsidRPr="006C0178" w:rsidRDefault="00BA3B73" w:rsidP="00D424F1">
            <w:pPr>
              <w:ind w:firstLine="371"/>
              <w:jc w:val="both"/>
              <w:rPr>
                <w:rFonts w:eastAsia="Calibri"/>
                <w:sz w:val="24"/>
                <w:szCs w:val="24"/>
              </w:rPr>
            </w:pPr>
          </w:p>
          <w:p w14:paraId="1FBB1F50" w14:textId="68AD122F" w:rsidR="004E23A7" w:rsidRPr="006C0178" w:rsidRDefault="004E23A7" w:rsidP="00D424F1">
            <w:pPr>
              <w:ind w:firstLine="371"/>
              <w:jc w:val="both"/>
              <w:rPr>
                <w:rFonts w:eastAsia="Calibri"/>
                <w:sz w:val="24"/>
                <w:szCs w:val="24"/>
              </w:rPr>
            </w:pPr>
          </w:p>
          <w:p w14:paraId="777BF039" w14:textId="68BBBE47" w:rsidR="004E23A7" w:rsidRPr="006C0178" w:rsidRDefault="004E23A7" w:rsidP="004E23A7">
            <w:pPr>
              <w:jc w:val="both"/>
              <w:rPr>
                <w:rFonts w:eastAsia="Calibri"/>
                <w:sz w:val="24"/>
                <w:szCs w:val="24"/>
              </w:rPr>
            </w:pPr>
          </w:p>
          <w:p w14:paraId="39AB7FC5" w14:textId="77777777" w:rsidR="00D424F1" w:rsidRPr="006C0178" w:rsidRDefault="00D424F1" w:rsidP="00D424F1">
            <w:pPr>
              <w:jc w:val="both"/>
              <w:rPr>
                <w:rFonts w:eastAsia="Calibri"/>
                <w:sz w:val="24"/>
                <w:szCs w:val="24"/>
              </w:rPr>
            </w:pPr>
            <w:r w:rsidRPr="006C0178">
              <w:rPr>
                <w:rFonts w:eastAsia="Calibri"/>
                <w:sz w:val="24"/>
                <w:szCs w:val="24"/>
              </w:rPr>
              <w:t>В целях уточнения нормы Инструкции, позволяющей уточнять данные по исчислению налога и обязательного страхового взноса за предшествующие периоды в рамках отчета по единому социальному налогу за отчетный период.</w:t>
            </w:r>
          </w:p>
          <w:p w14:paraId="03518BB3" w14:textId="77777777" w:rsidR="00D424F1" w:rsidRPr="006C0178" w:rsidRDefault="00D424F1" w:rsidP="00D424F1">
            <w:pPr>
              <w:jc w:val="both"/>
              <w:rPr>
                <w:rFonts w:eastAsia="Calibri"/>
                <w:sz w:val="24"/>
                <w:szCs w:val="24"/>
              </w:rPr>
            </w:pPr>
          </w:p>
          <w:p w14:paraId="6A69116A" w14:textId="77777777" w:rsidR="00D424F1" w:rsidRPr="006C0178" w:rsidRDefault="00D424F1" w:rsidP="00D424F1">
            <w:pPr>
              <w:jc w:val="both"/>
              <w:rPr>
                <w:rFonts w:eastAsia="Calibri"/>
                <w:sz w:val="24"/>
                <w:szCs w:val="24"/>
              </w:rPr>
            </w:pPr>
          </w:p>
          <w:p w14:paraId="5BCE02F9" w14:textId="77777777" w:rsidR="00D424F1" w:rsidRPr="006C0178" w:rsidRDefault="00D424F1" w:rsidP="00D424F1">
            <w:pPr>
              <w:jc w:val="both"/>
              <w:rPr>
                <w:rFonts w:eastAsia="Calibri"/>
                <w:sz w:val="24"/>
                <w:szCs w:val="24"/>
              </w:rPr>
            </w:pPr>
          </w:p>
          <w:p w14:paraId="0954F7C8" w14:textId="77777777" w:rsidR="00D424F1" w:rsidRPr="006C0178" w:rsidRDefault="00D424F1" w:rsidP="00D424F1">
            <w:pPr>
              <w:jc w:val="both"/>
              <w:rPr>
                <w:rFonts w:eastAsia="Calibri"/>
                <w:sz w:val="24"/>
                <w:szCs w:val="24"/>
              </w:rPr>
            </w:pPr>
          </w:p>
          <w:p w14:paraId="1BB267A9" w14:textId="77777777" w:rsidR="00D424F1" w:rsidRPr="006C0178" w:rsidRDefault="00D424F1" w:rsidP="00D424F1">
            <w:pPr>
              <w:jc w:val="both"/>
              <w:rPr>
                <w:rFonts w:eastAsia="Calibri"/>
                <w:sz w:val="24"/>
                <w:szCs w:val="24"/>
              </w:rPr>
            </w:pPr>
          </w:p>
          <w:p w14:paraId="263F741F" w14:textId="77777777" w:rsidR="00D424F1" w:rsidRPr="006C0178" w:rsidRDefault="00D424F1" w:rsidP="00D424F1">
            <w:pPr>
              <w:jc w:val="both"/>
              <w:rPr>
                <w:rFonts w:eastAsia="Calibri"/>
                <w:sz w:val="24"/>
                <w:szCs w:val="24"/>
              </w:rPr>
            </w:pPr>
          </w:p>
          <w:p w14:paraId="6B5685CD" w14:textId="77777777" w:rsidR="00D424F1" w:rsidRPr="006C0178" w:rsidRDefault="00D424F1" w:rsidP="00D424F1">
            <w:pPr>
              <w:jc w:val="both"/>
              <w:rPr>
                <w:rFonts w:eastAsia="Calibri"/>
                <w:sz w:val="24"/>
                <w:szCs w:val="24"/>
              </w:rPr>
            </w:pPr>
          </w:p>
          <w:p w14:paraId="715800AE" w14:textId="77777777" w:rsidR="00D424F1" w:rsidRPr="006C0178" w:rsidRDefault="00D424F1" w:rsidP="00D424F1">
            <w:pPr>
              <w:jc w:val="both"/>
              <w:rPr>
                <w:rFonts w:eastAsia="Calibri"/>
                <w:sz w:val="24"/>
                <w:szCs w:val="24"/>
              </w:rPr>
            </w:pPr>
          </w:p>
          <w:p w14:paraId="581F131D" w14:textId="77777777" w:rsidR="00D424F1" w:rsidRPr="006C0178" w:rsidRDefault="00D424F1" w:rsidP="00D424F1">
            <w:pPr>
              <w:jc w:val="both"/>
              <w:rPr>
                <w:rFonts w:eastAsia="Calibri"/>
                <w:sz w:val="24"/>
                <w:szCs w:val="24"/>
              </w:rPr>
            </w:pPr>
          </w:p>
          <w:p w14:paraId="3B2D1BC6" w14:textId="77777777" w:rsidR="00D424F1" w:rsidRPr="006C0178" w:rsidRDefault="00D424F1" w:rsidP="00D424F1">
            <w:pPr>
              <w:jc w:val="both"/>
              <w:rPr>
                <w:rFonts w:eastAsia="Calibri"/>
                <w:sz w:val="24"/>
                <w:szCs w:val="24"/>
              </w:rPr>
            </w:pPr>
          </w:p>
          <w:p w14:paraId="4C8F4568" w14:textId="77777777" w:rsidR="00D424F1" w:rsidRPr="006C0178" w:rsidRDefault="00D424F1" w:rsidP="00D424F1">
            <w:pPr>
              <w:jc w:val="both"/>
              <w:rPr>
                <w:rFonts w:eastAsia="Calibri"/>
                <w:sz w:val="24"/>
                <w:szCs w:val="24"/>
              </w:rPr>
            </w:pPr>
          </w:p>
          <w:p w14:paraId="2F6695C0" w14:textId="77777777" w:rsidR="00D424F1" w:rsidRPr="006C0178" w:rsidRDefault="00D424F1" w:rsidP="00D424F1">
            <w:pPr>
              <w:jc w:val="both"/>
              <w:rPr>
                <w:rFonts w:eastAsia="Calibri"/>
                <w:sz w:val="24"/>
                <w:szCs w:val="24"/>
              </w:rPr>
            </w:pPr>
          </w:p>
          <w:p w14:paraId="0D8BC0F8" w14:textId="77777777" w:rsidR="00D424F1" w:rsidRPr="006C0178" w:rsidRDefault="00D424F1" w:rsidP="00D424F1">
            <w:pPr>
              <w:jc w:val="both"/>
              <w:rPr>
                <w:rFonts w:eastAsia="Calibri"/>
                <w:sz w:val="24"/>
                <w:szCs w:val="24"/>
              </w:rPr>
            </w:pPr>
          </w:p>
          <w:p w14:paraId="457691E1" w14:textId="77777777" w:rsidR="00D424F1" w:rsidRPr="006C0178" w:rsidRDefault="00D424F1" w:rsidP="00D424F1">
            <w:pPr>
              <w:jc w:val="both"/>
              <w:rPr>
                <w:rFonts w:eastAsia="Calibri"/>
                <w:sz w:val="24"/>
                <w:szCs w:val="24"/>
              </w:rPr>
            </w:pPr>
          </w:p>
          <w:p w14:paraId="70C74FE2" w14:textId="77777777" w:rsidR="00D424F1" w:rsidRPr="006C0178" w:rsidRDefault="00D424F1" w:rsidP="00D424F1">
            <w:pPr>
              <w:jc w:val="both"/>
              <w:rPr>
                <w:rFonts w:eastAsia="Calibri"/>
                <w:sz w:val="24"/>
                <w:szCs w:val="24"/>
              </w:rPr>
            </w:pPr>
          </w:p>
          <w:p w14:paraId="29508791" w14:textId="77777777" w:rsidR="00D424F1" w:rsidRPr="006C0178" w:rsidRDefault="00D424F1" w:rsidP="00D424F1">
            <w:pPr>
              <w:jc w:val="both"/>
              <w:rPr>
                <w:rFonts w:eastAsia="Calibri"/>
                <w:sz w:val="24"/>
                <w:szCs w:val="24"/>
              </w:rPr>
            </w:pPr>
          </w:p>
          <w:p w14:paraId="116D7FE6" w14:textId="77777777" w:rsidR="00D424F1" w:rsidRPr="006C0178" w:rsidRDefault="00D424F1" w:rsidP="00D424F1">
            <w:pPr>
              <w:jc w:val="both"/>
              <w:rPr>
                <w:rFonts w:eastAsia="Calibri"/>
                <w:sz w:val="24"/>
                <w:szCs w:val="24"/>
              </w:rPr>
            </w:pPr>
          </w:p>
          <w:p w14:paraId="30D05334" w14:textId="77777777" w:rsidR="00D424F1" w:rsidRPr="006C0178" w:rsidRDefault="00D424F1" w:rsidP="00D424F1">
            <w:pPr>
              <w:jc w:val="both"/>
              <w:rPr>
                <w:rFonts w:eastAsia="Calibri"/>
                <w:sz w:val="24"/>
                <w:szCs w:val="24"/>
              </w:rPr>
            </w:pPr>
          </w:p>
          <w:p w14:paraId="4314B1A8" w14:textId="77777777" w:rsidR="00D424F1" w:rsidRPr="006C0178" w:rsidRDefault="00D424F1" w:rsidP="00D424F1">
            <w:pPr>
              <w:jc w:val="both"/>
              <w:rPr>
                <w:rFonts w:eastAsia="Calibri"/>
                <w:sz w:val="24"/>
                <w:szCs w:val="24"/>
              </w:rPr>
            </w:pPr>
          </w:p>
          <w:p w14:paraId="0BF0439D" w14:textId="77777777" w:rsidR="00D424F1" w:rsidRPr="006C0178" w:rsidRDefault="00D424F1" w:rsidP="00D424F1">
            <w:pPr>
              <w:jc w:val="both"/>
              <w:rPr>
                <w:rFonts w:eastAsia="Calibri"/>
                <w:sz w:val="24"/>
                <w:szCs w:val="24"/>
              </w:rPr>
            </w:pPr>
          </w:p>
          <w:p w14:paraId="1B5E9FC0" w14:textId="77777777" w:rsidR="00D424F1" w:rsidRPr="006C0178" w:rsidRDefault="00D424F1" w:rsidP="00D424F1">
            <w:pPr>
              <w:jc w:val="both"/>
              <w:rPr>
                <w:rFonts w:eastAsia="Calibri"/>
                <w:sz w:val="24"/>
                <w:szCs w:val="24"/>
              </w:rPr>
            </w:pPr>
          </w:p>
          <w:p w14:paraId="182347B1" w14:textId="77777777" w:rsidR="00D424F1" w:rsidRPr="006C0178" w:rsidRDefault="00D424F1" w:rsidP="00D424F1">
            <w:pPr>
              <w:jc w:val="both"/>
              <w:rPr>
                <w:rFonts w:eastAsia="Calibri"/>
                <w:sz w:val="24"/>
                <w:szCs w:val="24"/>
              </w:rPr>
            </w:pPr>
          </w:p>
          <w:p w14:paraId="1C821AF5" w14:textId="77777777" w:rsidR="00D424F1" w:rsidRPr="006C0178" w:rsidRDefault="00D424F1" w:rsidP="00D424F1">
            <w:pPr>
              <w:jc w:val="both"/>
              <w:rPr>
                <w:rFonts w:eastAsia="Calibri"/>
                <w:sz w:val="24"/>
                <w:szCs w:val="24"/>
              </w:rPr>
            </w:pPr>
          </w:p>
          <w:p w14:paraId="4650F1AF" w14:textId="77777777" w:rsidR="00D424F1" w:rsidRPr="006C0178" w:rsidRDefault="00D424F1" w:rsidP="00D424F1">
            <w:pPr>
              <w:jc w:val="both"/>
              <w:rPr>
                <w:rFonts w:eastAsia="Calibri"/>
                <w:sz w:val="24"/>
                <w:szCs w:val="24"/>
              </w:rPr>
            </w:pPr>
          </w:p>
          <w:p w14:paraId="2A54A7C2" w14:textId="77777777" w:rsidR="00D424F1" w:rsidRPr="006C0178" w:rsidRDefault="00D424F1" w:rsidP="00D424F1">
            <w:pPr>
              <w:jc w:val="both"/>
              <w:rPr>
                <w:rFonts w:eastAsia="Calibri"/>
                <w:sz w:val="24"/>
                <w:szCs w:val="24"/>
              </w:rPr>
            </w:pPr>
          </w:p>
          <w:p w14:paraId="0CB48782" w14:textId="77777777" w:rsidR="00D424F1" w:rsidRPr="006C0178" w:rsidRDefault="00D424F1" w:rsidP="00D424F1">
            <w:pPr>
              <w:jc w:val="both"/>
              <w:rPr>
                <w:rFonts w:eastAsia="Calibri"/>
                <w:sz w:val="24"/>
                <w:szCs w:val="24"/>
              </w:rPr>
            </w:pPr>
          </w:p>
          <w:p w14:paraId="04BF4B64" w14:textId="77777777" w:rsidR="00D424F1" w:rsidRPr="006C0178" w:rsidRDefault="00D424F1" w:rsidP="00D424F1">
            <w:pPr>
              <w:jc w:val="both"/>
              <w:rPr>
                <w:rFonts w:eastAsia="Calibri"/>
                <w:sz w:val="24"/>
                <w:szCs w:val="24"/>
              </w:rPr>
            </w:pPr>
          </w:p>
          <w:p w14:paraId="39BBE18B" w14:textId="77777777" w:rsidR="00D424F1" w:rsidRPr="006C0178" w:rsidRDefault="00D424F1" w:rsidP="00D424F1">
            <w:pPr>
              <w:jc w:val="both"/>
              <w:rPr>
                <w:rFonts w:eastAsia="Calibri"/>
                <w:sz w:val="24"/>
                <w:szCs w:val="24"/>
              </w:rPr>
            </w:pPr>
          </w:p>
          <w:p w14:paraId="77C85D65" w14:textId="77777777" w:rsidR="00D424F1" w:rsidRPr="006C0178" w:rsidRDefault="00D424F1" w:rsidP="00D424F1">
            <w:pPr>
              <w:jc w:val="both"/>
              <w:rPr>
                <w:rFonts w:eastAsia="Calibri"/>
                <w:sz w:val="24"/>
                <w:szCs w:val="24"/>
              </w:rPr>
            </w:pPr>
          </w:p>
          <w:p w14:paraId="5CB3EBF8" w14:textId="77777777" w:rsidR="00D424F1" w:rsidRPr="006C0178" w:rsidRDefault="00D424F1" w:rsidP="00D424F1">
            <w:pPr>
              <w:jc w:val="both"/>
              <w:rPr>
                <w:rFonts w:eastAsia="Calibri"/>
                <w:sz w:val="24"/>
                <w:szCs w:val="24"/>
              </w:rPr>
            </w:pPr>
          </w:p>
          <w:p w14:paraId="7D7061BB" w14:textId="77777777" w:rsidR="00D424F1" w:rsidRPr="006C0178" w:rsidRDefault="00D424F1" w:rsidP="00D424F1">
            <w:pPr>
              <w:jc w:val="both"/>
              <w:rPr>
                <w:rFonts w:eastAsia="Calibri"/>
                <w:sz w:val="24"/>
                <w:szCs w:val="24"/>
              </w:rPr>
            </w:pPr>
          </w:p>
          <w:p w14:paraId="5B623E90" w14:textId="77777777" w:rsidR="00D424F1" w:rsidRPr="006C0178" w:rsidRDefault="00D424F1" w:rsidP="00D424F1">
            <w:pPr>
              <w:jc w:val="both"/>
              <w:rPr>
                <w:rFonts w:eastAsia="Calibri"/>
                <w:sz w:val="24"/>
                <w:szCs w:val="24"/>
              </w:rPr>
            </w:pPr>
          </w:p>
          <w:p w14:paraId="63070F6C" w14:textId="77777777" w:rsidR="00D424F1" w:rsidRPr="006C0178" w:rsidRDefault="00D424F1" w:rsidP="00D424F1">
            <w:pPr>
              <w:jc w:val="both"/>
              <w:rPr>
                <w:rFonts w:eastAsia="Calibri"/>
                <w:sz w:val="24"/>
                <w:szCs w:val="24"/>
              </w:rPr>
            </w:pPr>
          </w:p>
          <w:p w14:paraId="20E79EC4" w14:textId="77777777" w:rsidR="00D424F1" w:rsidRPr="006C0178" w:rsidRDefault="00D424F1" w:rsidP="00D424F1">
            <w:pPr>
              <w:jc w:val="both"/>
              <w:rPr>
                <w:rFonts w:eastAsia="Calibri"/>
                <w:sz w:val="24"/>
                <w:szCs w:val="24"/>
              </w:rPr>
            </w:pPr>
          </w:p>
          <w:p w14:paraId="70C29AB2" w14:textId="77777777" w:rsidR="00D424F1" w:rsidRPr="006C0178" w:rsidRDefault="00D424F1" w:rsidP="00D424F1">
            <w:pPr>
              <w:jc w:val="both"/>
              <w:rPr>
                <w:rFonts w:eastAsia="Calibri"/>
                <w:sz w:val="24"/>
                <w:szCs w:val="24"/>
              </w:rPr>
            </w:pPr>
          </w:p>
          <w:p w14:paraId="74B5822A" w14:textId="77777777" w:rsidR="00D424F1" w:rsidRPr="006C0178" w:rsidRDefault="00D424F1" w:rsidP="00D424F1">
            <w:pPr>
              <w:jc w:val="both"/>
              <w:rPr>
                <w:rFonts w:eastAsia="Calibri"/>
                <w:sz w:val="24"/>
                <w:szCs w:val="24"/>
              </w:rPr>
            </w:pPr>
          </w:p>
          <w:p w14:paraId="724F8DD9" w14:textId="77777777" w:rsidR="00D424F1" w:rsidRPr="006C0178" w:rsidRDefault="00D424F1" w:rsidP="00D424F1">
            <w:pPr>
              <w:jc w:val="both"/>
              <w:rPr>
                <w:rFonts w:eastAsia="Calibri"/>
                <w:sz w:val="24"/>
                <w:szCs w:val="24"/>
              </w:rPr>
            </w:pPr>
          </w:p>
          <w:p w14:paraId="7101C320" w14:textId="77777777" w:rsidR="00D424F1" w:rsidRPr="006C0178" w:rsidRDefault="00D424F1" w:rsidP="00D424F1">
            <w:pPr>
              <w:jc w:val="both"/>
              <w:rPr>
                <w:rFonts w:eastAsia="Calibri"/>
                <w:sz w:val="24"/>
                <w:szCs w:val="24"/>
              </w:rPr>
            </w:pPr>
          </w:p>
          <w:p w14:paraId="6BA7A838" w14:textId="77777777" w:rsidR="00D424F1" w:rsidRPr="006C0178" w:rsidRDefault="00D424F1" w:rsidP="00D424F1">
            <w:pPr>
              <w:jc w:val="both"/>
              <w:rPr>
                <w:rFonts w:eastAsia="Calibri"/>
                <w:sz w:val="24"/>
                <w:szCs w:val="24"/>
              </w:rPr>
            </w:pPr>
          </w:p>
          <w:p w14:paraId="19ED6774" w14:textId="77777777" w:rsidR="00D424F1" w:rsidRPr="006C0178" w:rsidRDefault="00D424F1" w:rsidP="00D424F1">
            <w:pPr>
              <w:jc w:val="both"/>
              <w:rPr>
                <w:rFonts w:eastAsia="Calibri"/>
                <w:sz w:val="24"/>
                <w:szCs w:val="24"/>
              </w:rPr>
            </w:pPr>
          </w:p>
          <w:p w14:paraId="43A69167" w14:textId="77777777" w:rsidR="00D424F1" w:rsidRPr="006C0178" w:rsidRDefault="00D424F1" w:rsidP="00D424F1">
            <w:pPr>
              <w:jc w:val="both"/>
              <w:rPr>
                <w:rFonts w:eastAsia="Calibri"/>
                <w:sz w:val="24"/>
                <w:szCs w:val="24"/>
              </w:rPr>
            </w:pPr>
          </w:p>
          <w:p w14:paraId="6824E219" w14:textId="77777777" w:rsidR="00D424F1" w:rsidRPr="006C0178" w:rsidRDefault="00D424F1" w:rsidP="00D424F1">
            <w:pPr>
              <w:jc w:val="both"/>
              <w:rPr>
                <w:rFonts w:eastAsia="Calibri"/>
                <w:sz w:val="24"/>
                <w:szCs w:val="24"/>
              </w:rPr>
            </w:pPr>
          </w:p>
          <w:p w14:paraId="6A02D66F" w14:textId="77777777" w:rsidR="00D424F1" w:rsidRPr="006C0178" w:rsidRDefault="00D424F1" w:rsidP="00D424F1">
            <w:pPr>
              <w:jc w:val="both"/>
              <w:rPr>
                <w:rFonts w:eastAsia="Calibri"/>
                <w:sz w:val="24"/>
                <w:szCs w:val="24"/>
              </w:rPr>
            </w:pPr>
          </w:p>
          <w:p w14:paraId="09E95C1C" w14:textId="77777777" w:rsidR="00D424F1" w:rsidRPr="006C0178" w:rsidRDefault="00D424F1" w:rsidP="00D424F1">
            <w:pPr>
              <w:jc w:val="both"/>
              <w:rPr>
                <w:rFonts w:eastAsia="Calibri"/>
                <w:sz w:val="24"/>
                <w:szCs w:val="24"/>
              </w:rPr>
            </w:pPr>
          </w:p>
          <w:p w14:paraId="587F5458" w14:textId="77777777" w:rsidR="00D424F1" w:rsidRPr="006C0178" w:rsidRDefault="00D424F1" w:rsidP="00D424F1">
            <w:pPr>
              <w:jc w:val="both"/>
              <w:rPr>
                <w:rFonts w:eastAsia="Calibri"/>
                <w:sz w:val="24"/>
                <w:szCs w:val="24"/>
              </w:rPr>
            </w:pPr>
          </w:p>
          <w:p w14:paraId="27D39A53" w14:textId="77777777" w:rsidR="00D424F1" w:rsidRPr="006C0178" w:rsidRDefault="00D424F1" w:rsidP="00D424F1">
            <w:pPr>
              <w:jc w:val="both"/>
              <w:rPr>
                <w:rFonts w:eastAsia="Calibri"/>
                <w:sz w:val="24"/>
                <w:szCs w:val="24"/>
              </w:rPr>
            </w:pPr>
          </w:p>
          <w:p w14:paraId="7BD41A45" w14:textId="77777777" w:rsidR="00D424F1" w:rsidRPr="006C0178" w:rsidRDefault="00D424F1" w:rsidP="00D424F1">
            <w:pPr>
              <w:jc w:val="both"/>
              <w:rPr>
                <w:rFonts w:eastAsia="Calibri"/>
                <w:sz w:val="24"/>
                <w:szCs w:val="24"/>
              </w:rPr>
            </w:pPr>
          </w:p>
          <w:p w14:paraId="1300CB25" w14:textId="77777777" w:rsidR="00D424F1" w:rsidRPr="006C0178" w:rsidRDefault="00D424F1" w:rsidP="00D424F1">
            <w:pPr>
              <w:jc w:val="both"/>
              <w:rPr>
                <w:rFonts w:eastAsia="Calibri"/>
                <w:sz w:val="24"/>
                <w:szCs w:val="24"/>
              </w:rPr>
            </w:pPr>
          </w:p>
          <w:p w14:paraId="207E0A82" w14:textId="77777777" w:rsidR="00D424F1" w:rsidRPr="006C0178" w:rsidRDefault="00D424F1" w:rsidP="00D424F1">
            <w:pPr>
              <w:jc w:val="both"/>
              <w:rPr>
                <w:rFonts w:eastAsia="Calibri"/>
                <w:sz w:val="24"/>
                <w:szCs w:val="24"/>
              </w:rPr>
            </w:pPr>
          </w:p>
          <w:p w14:paraId="1E65DC52" w14:textId="77777777" w:rsidR="00D424F1" w:rsidRPr="006C0178" w:rsidRDefault="00D424F1" w:rsidP="00D424F1">
            <w:pPr>
              <w:jc w:val="both"/>
              <w:rPr>
                <w:rFonts w:eastAsia="Calibri"/>
                <w:sz w:val="24"/>
                <w:szCs w:val="24"/>
              </w:rPr>
            </w:pPr>
          </w:p>
          <w:p w14:paraId="44C1E704" w14:textId="77777777" w:rsidR="00D424F1" w:rsidRPr="006C0178" w:rsidRDefault="00D424F1" w:rsidP="00D424F1">
            <w:pPr>
              <w:jc w:val="both"/>
              <w:rPr>
                <w:rFonts w:eastAsia="Calibri"/>
                <w:sz w:val="24"/>
                <w:szCs w:val="24"/>
              </w:rPr>
            </w:pPr>
          </w:p>
          <w:p w14:paraId="5DC86B41" w14:textId="77777777" w:rsidR="00D424F1" w:rsidRPr="006C0178" w:rsidRDefault="00D424F1" w:rsidP="00D424F1">
            <w:pPr>
              <w:jc w:val="both"/>
              <w:rPr>
                <w:rFonts w:eastAsia="Calibri"/>
                <w:sz w:val="24"/>
                <w:szCs w:val="24"/>
              </w:rPr>
            </w:pPr>
          </w:p>
          <w:p w14:paraId="6CC77E8B" w14:textId="77777777" w:rsidR="00D424F1" w:rsidRPr="006C0178" w:rsidRDefault="00D424F1" w:rsidP="00D424F1">
            <w:pPr>
              <w:jc w:val="both"/>
              <w:rPr>
                <w:rFonts w:eastAsia="Calibri"/>
                <w:sz w:val="24"/>
                <w:szCs w:val="24"/>
              </w:rPr>
            </w:pPr>
          </w:p>
          <w:p w14:paraId="3C4E83D9" w14:textId="77777777" w:rsidR="00D424F1" w:rsidRPr="006C0178" w:rsidRDefault="00D424F1" w:rsidP="00D424F1">
            <w:pPr>
              <w:jc w:val="both"/>
              <w:rPr>
                <w:rFonts w:eastAsia="Calibri"/>
                <w:sz w:val="24"/>
                <w:szCs w:val="24"/>
              </w:rPr>
            </w:pPr>
          </w:p>
          <w:p w14:paraId="2B24DE4C" w14:textId="77777777" w:rsidR="00D424F1" w:rsidRPr="006C0178" w:rsidRDefault="00D424F1" w:rsidP="00D424F1">
            <w:pPr>
              <w:jc w:val="both"/>
              <w:rPr>
                <w:rFonts w:eastAsia="Calibri"/>
                <w:sz w:val="24"/>
                <w:szCs w:val="24"/>
              </w:rPr>
            </w:pPr>
          </w:p>
          <w:p w14:paraId="4070C182" w14:textId="77777777" w:rsidR="00D424F1" w:rsidRPr="006C0178" w:rsidRDefault="00D424F1" w:rsidP="00D424F1">
            <w:pPr>
              <w:jc w:val="both"/>
              <w:rPr>
                <w:rFonts w:eastAsia="Calibri"/>
                <w:sz w:val="24"/>
                <w:szCs w:val="24"/>
              </w:rPr>
            </w:pPr>
          </w:p>
          <w:p w14:paraId="40BC5F09" w14:textId="77777777" w:rsidR="00D424F1" w:rsidRPr="006C0178" w:rsidRDefault="00D424F1" w:rsidP="00D424F1">
            <w:pPr>
              <w:jc w:val="both"/>
              <w:rPr>
                <w:rFonts w:eastAsia="Calibri"/>
                <w:sz w:val="24"/>
                <w:szCs w:val="24"/>
              </w:rPr>
            </w:pPr>
          </w:p>
          <w:p w14:paraId="1596A8B3" w14:textId="77777777" w:rsidR="00D424F1" w:rsidRPr="006C0178" w:rsidRDefault="00D424F1" w:rsidP="00D424F1">
            <w:pPr>
              <w:jc w:val="both"/>
              <w:rPr>
                <w:rFonts w:eastAsia="Calibri"/>
                <w:sz w:val="24"/>
                <w:szCs w:val="24"/>
              </w:rPr>
            </w:pPr>
          </w:p>
          <w:p w14:paraId="4FD298FE" w14:textId="77777777" w:rsidR="00D424F1" w:rsidRPr="006C0178" w:rsidRDefault="00D424F1" w:rsidP="00D424F1">
            <w:pPr>
              <w:jc w:val="both"/>
              <w:rPr>
                <w:rFonts w:eastAsia="Calibri"/>
                <w:sz w:val="24"/>
                <w:szCs w:val="24"/>
              </w:rPr>
            </w:pPr>
          </w:p>
          <w:p w14:paraId="5D442A6E" w14:textId="77777777" w:rsidR="00D424F1" w:rsidRPr="006C0178" w:rsidRDefault="00D424F1" w:rsidP="00D424F1">
            <w:pPr>
              <w:jc w:val="both"/>
              <w:rPr>
                <w:rFonts w:eastAsia="Calibri"/>
                <w:sz w:val="24"/>
                <w:szCs w:val="24"/>
              </w:rPr>
            </w:pPr>
          </w:p>
          <w:p w14:paraId="1B1C95DB" w14:textId="77777777" w:rsidR="00D424F1" w:rsidRPr="006C0178" w:rsidRDefault="00D424F1" w:rsidP="00D424F1">
            <w:pPr>
              <w:jc w:val="both"/>
              <w:rPr>
                <w:rFonts w:eastAsia="Calibri"/>
                <w:sz w:val="24"/>
                <w:szCs w:val="24"/>
              </w:rPr>
            </w:pPr>
          </w:p>
          <w:p w14:paraId="32ADA882" w14:textId="77777777" w:rsidR="00D424F1" w:rsidRPr="006C0178" w:rsidRDefault="00D424F1" w:rsidP="00D424F1">
            <w:pPr>
              <w:jc w:val="both"/>
              <w:rPr>
                <w:rFonts w:eastAsia="Calibri"/>
                <w:sz w:val="24"/>
                <w:szCs w:val="24"/>
              </w:rPr>
            </w:pPr>
          </w:p>
          <w:p w14:paraId="4B2654AC" w14:textId="77777777" w:rsidR="00D424F1" w:rsidRPr="006C0178" w:rsidRDefault="00D424F1" w:rsidP="00D424F1">
            <w:pPr>
              <w:jc w:val="both"/>
              <w:rPr>
                <w:rFonts w:eastAsia="Calibri"/>
                <w:sz w:val="24"/>
                <w:szCs w:val="24"/>
              </w:rPr>
            </w:pPr>
          </w:p>
          <w:p w14:paraId="188B3556" w14:textId="77777777" w:rsidR="00D424F1" w:rsidRPr="006C0178" w:rsidRDefault="00D424F1" w:rsidP="00D424F1">
            <w:pPr>
              <w:jc w:val="both"/>
              <w:rPr>
                <w:rFonts w:eastAsia="Calibri"/>
                <w:sz w:val="24"/>
                <w:szCs w:val="24"/>
              </w:rPr>
            </w:pPr>
          </w:p>
          <w:p w14:paraId="2F89D878" w14:textId="77777777" w:rsidR="00D424F1" w:rsidRPr="006C0178" w:rsidRDefault="00D424F1" w:rsidP="00D424F1">
            <w:pPr>
              <w:jc w:val="both"/>
              <w:rPr>
                <w:rFonts w:eastAsia="Calibri"/>
                <w:sz w:val="24"/>
                <w:szCs w:val="24"/>
              </w:rPr>
            </w:pPr>
          </w:p>
          <w:p w14:paraId="56423E39" w14:textId="77777777" w:rsidR="00D424F1" w:rsidRPr="006C0178" w:rsidRDefault="00D424F1" w:rsidP="00D424F1">
            <w:pPr>
              <w:jc w:val="both"/>
              <w:rPr>
                <w:rFonts w:eastAsia="Calibri"/>
                <w:sz w:val="24"/>
                <w:szCs w:val="24"/>
              </w:rPr>
            </w:pPr>
          </w:p>
          <w:p w14:paraId="4659E740" w14:textId="77777777" w:rsidR="00D424F1" w:rsidRPr="006C0178" w:rsidRDefault="00D424F1" w:rsidP="00D424F1">
            <w:pPr>
              <w:jc w:val="both"/>
              <w:rPr>
                <w:rFonts w:eastAsia="Calibri"/>
                <w:sz w:val="24"/>
                <w:szCs w:val="24"/>
              </w:rPr>
            </w:pPr>
          </w:p>
          <w:p w14:paraId="0209543A" w14:textId="77777777" w:rsidR="00D424F1" w:rsidRPr="006C0178" w:rsidRDefault="00D424F1" w:rsidP="00D424F1">
            <w:pPr>
              <w:jc w:val="both"/>
              <w:rPr>
                <w:rFonts w:eastAsia="Calibri"/>
                <w:sz w:val="24"/>
                <w:szCs w:val="24"/>
              </w:rPr>
            </w:pPr>
          </w:p>
          <w:p w14:paraId="3AF0DD9B" w14:textId="77777777" w:rsidR="00D424F1" w:rsidRPr="006C0178" w:rsidRDefault="00D424F1" w:rsidP="00D424F1">
            <w:pPr>
              <w:jc w:val="both"/>
              <w:rPr>
                <w:rFonts w:eastAsia="Calibri"/>
                <w:sz w:val="24"/>
                <w:szCs w:val="24"/>
              </w:rPr>
            </w:pPr>
          </w:p>
          <w:p w14:paraId="4572676A" w14:textId="77777777" w:rsidR="00D424F1" w:rsidRPr="006C0178" w:rsidRDefault="00D424F1" w:rsidP="00D424F1">
            <w:pPr>
              <w:jc w:val="both"/>
              <w:rPr>
                <w:rFonts w:eastAsia="Calibri"/>
                <w:sz w:val="24"/>
                <w:szCs w:val="24"/>
              </w:rPr>
            </w:pPr>
          </w:p>
          <w:p w14:paraId="50F631C3" w14:textId="77777777" w:rsidR="00D424F1" w:rsidRPr="006C0178" w:rsidRDefault="00D424F1" w:rsidP="00D424F1">
            <w:pPr>
              <w:jc w:val="both"/>
              <w:rPr>
                <w:rFonts w:eastAsia="Calibri"/>
                <w:sz w:val="24"/>
                <w:szCs w:val="24"/>
              </w:rPr>
            </w:pPr>
          </w:p>
          <w:p w14:paraId="6EAA0CAE" w14:textId="77777777" w:rsidR="002C1A8F" w:rsidRPr="006C0178" w:rsidRDefault="002C1A8F" w:rsidP="00D424F1">
            <w:pPr>
              <w:jc w:val="both"/>
              <w:rPr>
                <w:rFonts w:eastAsia="Calibri"/>
                <w:sz w:val="24"/>
                <w:szCs w:val="24"/>
              </w:rPr>
            </w:pPr>
          </w:p>
          <w:p w14:paraId="25BF9B6E" w14:textId="77777777" w:rsidR="002C1A8F" w:rsidRPr="006C0178" w:rsidRDefault="002C1A8F" w:rsidP="00D424F1">
            <w:pPr>
              <w:jc w:val="both"/>
              <w:rPr>
                <w:rFonts w:eastAsia="Calibri"/>
                <w:sz w:val="24"/>
                <w:szCs w:val="24"/>
              </w:rPr>
            </w:pPr>
          </w:p>
          <w:p w14:paraId="0CE6C2EF" w14:textId="5A5ACFE3" w:rsidR="002C1A8F" w:rsidRDefault="002C1A8F" w:rsidP="00D424F1">
            <w:pPr>
              <w:jc w:val="both"/>
              <w:rPr>
                <w:rFonts w:eastAsia="Calibri"/>
                <w:sz w:val="24"/>
                <w:szCs w:val="24"/>
              </w:rPr>
            </w:pPr>
          </w:p>
          <w:p w14:paraId="68E6120D" w14:textId="5D4F6DB7" w:rsidR="00BA3B73" w:rsidRDefault="00BA3B73" w:rsidP="00D424F1">
            <w:pPr>
              <w:jc w:val="both"/>
              <w:rPr>
                <w:rFonts w:eastAsia="Calibri"/>
                <w:sz w:val="24"/>
                <w:szCs w:val="24"/>
              </w:rPr>
            </w:pPr>
          </w:p>
          <w:p w14:paraId="4B30DC06" w14:textId="2C75A427" w:rsidR="00BA3B73" w:rsidRDefault="00BA3B73" w:rsidP="00D424F1">
            <w:pPr>
              <w:jc w:val="both"/>
              <w:rPr>
                <w:rFonts w:eastAsia="Calibri"/>
                <w:sz w:val="24"/>
                <w:szCs w:val="24"/>
              </w:rPr>
            </w:pPr>
          </w:p>
          <w:p w14:paraId="38273B11" w14:textId="5411DF47" w:rsidR="00BA3B73" w:rsidRDefault="00BA3B73" w:rsidP="00D424F1">
            <w:pPr>
              <w:jc w:val="both"/>
              <w:rPr>
                <w:rFonts w:eastAsia="Calibri"/>
                <w:sz w:val="24"/>
                <w:szCs w:val="24"/>
              </w:rPr>
            </w:pPr>
          </w:p>
          <w:p w14:paraId="4CAF9A68" w14:textId="07C36C0A" w:rsidR="00BA3B73" w:rsidRDefault="00BA3B73" w:rsidP="00D424F1">
            <w:pPr>
              <w:jc w:val="both"/>
              <w:rPr>
                <w:rFonts w:eastAsia="Calibri"/>
                <w:sz w:val="24"/>
                <w:szCs w:val="24"/>
              </w:rPr>
            </w:pPr>
          </w:p>
          <w:p w14:paraId="6F147074" w14:textId="7E2B1483" w:rsidR="00BA3B73" w:rsidRDefault="00BA3B73" w:rsidP="00D424F1">
            <w:pPr>
              <w:jc w:val="both"/>
              <w:rPr>
                <w:rFonts w:eastAsia="Calibri"/>
                <w:sz w:val="24"/>
                <w:szCs w:val="24"/>
              </w:rPr>
            </w:pPr>
          </w:p>
          <w:p w14:paraId="55BEE7E4" w14:textId="17D2EAE0" w:rsidR="00BA3B73" w:rsidRDefault="00BA3B73" w:rsidP="00D424F1">
            <w:pPr>
              <w:jc w:val="both"/>
              <w:rPr>
                <w:rFonts w:eastAsia="Calibri"/>
                <w:sz w:val="24"/>
                <w:szCs w:val="24"/>
              </w:rPr>
            </w:pPr>
          </w:p>
          <w:p w14:paraId="11894D13" w14:textId="5B5E8022" w:rsidR="00BA3B73" w:rsidRDefault="00BA3B73" w:rsidP="00D424F1">
            <w:pPr>
              <w:jc w:val="both"/>
              <w:rPr>
                <w:rFonts w:eastAsia="Calibri"/>
                <w:sz w:val="24"/>
                <w:szCs w:val="24"/>
              </w:rPr>
            </w:pPr>
          </w:p>
          <w:p w14:paraId="536674F6" w14:textId="1CA1EEB1" w:rsidR="00BA3B73" w:rsidRDefault="00BA3B73" w:rsidP="00D424F1">
            <w:pPr>
              <w:jc w:val="both"/>
              <w:rPr>
                <w:rFonts w:eastAsia="Calibri"/>
                <w:sz w:val="24"/>
                <w:szCs w:val="24"/>
              </w:rPr>
            </w:pPr>
          </w:p>
          <w:p w14:paraId="0B4EB04E" w14:textId="64CE560F" w:rsidR="00BA3B73" w:rsidRDefault="00BA3B73" w:rsidP="00D424F1">
            <w:pPr>
              <w:jc w:val="both"/>
              <w:rPr>
                <w:rFonts w:eastAsia="Calibri"/>
                <w:sz w:val="24"/>
                <w:szCs w:val="24"/>
              </w:rPr>
            </w:pPr>
          </w:p>
          <w:p w14:paraId="5AC8605A" w14:textId="77777777" w:rsidR="00BA3B73" w:rsidRPr="006C0178" w:rsidRDefault="00BA3B73" w:rsidP="00D424F1">
            <w:pPr>
              <w:jc w:val="both"/>
              <w:rPr>
                <w:rFonts w:eastAsia="Calibri"/>
                <w:sz w:val="24"/>
                <w:szCs w:val="24"/>
              </w:rPr>
            </w:pPr>
          </w:p>
          <w:p w14:paraId="6B820419" w14:textId="77777777" w:rsidR="002C1A8F" w:rsidRPr="006C0178" w:rsidRDefault="002C1A8F" w:rsidP="00D424F1">
            <w:pPr>
              <w:jc w:val="both"/>
              <w:rPr>
                <w:rFonts w:eastAsia="Calibri"/>
                <w:sz w:val="24"/>
                <w:szCs w:val="24"/>
              </w:rPr>
            </w:pPr>
          </w:p>
          <w:p w14:paraId="0FDFE108" w14:textId="0BD0FCE1" w:rsidR="00D424F1" w:rsidRPr="006C0178" w:rsidRDefault="00D424F1" w:rsidP="00D424F1">
            <w:pPr>
              <w:jc w:val="both"/>
              <w:rPr>
                <w:rFonts w:eastAsia="Calibri"/>
                <w:sz w:val="24"/>
                <w:szCs w:val="24"/>
              </w:rPr>
            </w:pPr>
            <w:r w:rsidRPr="006C0178">
              <w:rPr>
                <w:rFonts w:eastAsia="Calibri"/>
                <w:sz w:val="24"/>
                <w:szCs w:val="24"/>
              </w:rPr>
              <w:t xml:space="preserve">Указанные изменения внесены в рассматриваемую Инструкцию с целью </w:t>
            </w:r>
            <w:r w:rsidRPr="006C0178">
              <w:rPr>
                <w:rFonts w:eastAsia="Calibri"/>
                <w:sz w:val="24"/>
                <w:szCs w:val="24"/>
              </w:rPr>
              <w:lastRenderedPageBreak/>
              <w:t>регламентации применения на практике норм, изложенных в Законе ПМР «О внесении дополнения в Закон Приднестровской Молдавской Республики «О едином социальном налоге и обязательном страховом взносе» 89-ЗД-VII от 07.05.2024г., вступившем в силу с 8 мая 2024г. и распространяющий своё действие на правоотношения, возникшие с 01.04.2024г.</w:t>
            </w:r>
          </w:p>
          <w:p w14:paraId="1AC8A58F" w14:textId="77777777" w:rsidR="00D424F1" w:rsidRPr="006C0178" w:rsidRDefault="00D424F1" w:rsidP="00D424F1">
            <w:pPr>
              <w:jc w:val="both"/>
              <w:rPr>
                <w:rFonts w:eastAsia="Calibri"/>
                <w:sz w:val="24"/>
                <w:szCs w:val="24"/>
              </w:rPr>
            </w:pPr>
            <w:r w:rsidRPr="006C0178">
              <w:rPr>
                <w:rFonts w:eastAsia="Calibri"/>
                <w:sz w:val="24"/>
                <w:szCs w:val="24"/>
              </w:rPr>
              <w:t>Изменения в части данного закона освещались представителями налоговой инспекции по г. Бендеры на предыдущем семинаре.</w:t>
            </w:r>
          </w:p>
          <w:p w14:paraId="1E841486" w14:textId="77777777" w:rsidR="00D424F1" w:rsidRPr="006C0178" w:rsidRDefault="00D424F1" w:rsidP="00D424F1">
            <w:pPr>
              <w:jc w:val="both"/>
              <w:rPr>
                <w:rFonts w:eastAsia="Calibri"/>
                <w:sz w:val="24"/>
                <w:szCs w:val="24"/>
              </w:rPr>
            </w:pPr>
            <w:r w:rsidRPr="006C0178">
              <w:rPr>
                <w:rFonts w:eastAsia="Calibri"/>
                <w:sz w:val="24"/>
                <w:szCs w:val="24"/>
              </w:rPr>
              <w:t>При этом данными дополнениями в Инструкцию регламентированы особенности заполнения нового шаблона отчета по единому социальному налогу.</w:t>
            </w:r>
          </w:p>
          <w:p w14:paraId="4C142DA6" w14:textId="77777777" w:rsidR="00D424F1" w:rsidRPr="006C0178" w:rsidRDefault="00D424F1" w:rsidP="00D424F1">
            <w:pPr>
              <w:jc w:val="both"/>
              <w:rPr>
                <w:rFonts w:eastAsia="Calibri"/>
                <w:sz w:val="24"/>
                <w:szCs w:val="24"/>
              </w:rPr>
            </w:pPr>
          </w:p>
          <w:p w14:paraId="3D281265" w14:textId="77777777" w:rsidR="00D424F1" w:rsidRPr="006C0178" w:rsidRDefault="00D424F1" w:rsidP="00D424F1">
            <w:pPr>
              <w:jc w:val="both"/>
              <w:rPr>
                <w:rFonts w:eastAsia="Calibri"/>
                <w:sz w:val="24"/>
                <w:szCs w:val="24"/>
              </w:rPr>
            </w:pPr>
          </w:p>
          <w:p w14:paraId="45568568" w14:textId="77777777" w:rsidR="00D424F1" w:rsidRPr="006C0178" w:rsidRDefault="00D424F1" w:rsidP="00D424F1">
            <w:pPr>
              <w:jc w:val="both"/>
              <w:rPr>
                <w:rFonts w:eastAsia="Calibri"/>
                <w:sz w:val="24"/>
                <w:szCs w:val="24"/>
              </w:rPr>
            </w:pPr>
          </w:p>
          <w:p w14:paraId="2348C305" w14:textId="77777777" w:rsidR="00D424F1" w:rsidRPr="006C0178" w:rsidRDefault="00D424F1" w:rsidP="00D424F1">
            <w:pPr>
              <w:jc w:val="both"/>
              <w:rPr>
                <w:rFonts w:eastAsia="Calibri"/>
                <w:sz w:val="24"/>
                <w:szCs w:val="24"/>
              </w:rPr>
            </w:pPr>
          </w:p>
          <w:p w14:paraId="396E614C" w14:textId="77777777" w:rsidR="00D424F1" w:rsidRPr="006C0178" w:rsidRDefault="00D424F1" w:rsidP="00D424F1">
            <w:pPr>
              <w:jc w:val="both"/>
              <w:rPr>
                <w:rFonts w:eastAsia="Calibri"/>
                <w:sz w:val="24"/>
                <w:szCs w:val="24"/>
              </w:rPr>
            </w:pPr>
          </w:p>
          <w:p w14:paraId="5A976937" w14:textId="77777777" w:rsidR="00D424F1" w:rsidRPr="006C0178" w:rsidRDefault="00D424F1" w:rsidP="00D424F1">
            <w:pPr>
              <w:jc w:val="both"/>
              <w:rPr>
                <w:rFonts w:eastAsia="Calibri"/>
                <w:sz w:val="24"/>
                <w:szCs w:val="24"/>
              </w:rPr>
            </w:pPr>
          </w:p>
          <w:p w14:paraId="7DAC3D31" w14:textId="77777777" w:rsidR="00D424F1" w:rsidRPr="006C0178" w:rsidRDefault="00D424F1" w:rsidP="00D424F1">
            <w:pPr>
              <w:jc w:val="both"/>
              <w:rPr>
                <w:rFonts w:eastAsia="Calibri"/>
                <w:sz w:val="24"/>
                <w:szCs w:val="24"/>
              </w:rPr>
            </w:pPr>
          </w:p>
          <w:p w14:paraId="53B47550" w14:textId="77777777" w:rsidR="00D424F1" w:rsidRPr="006C0178" w:rsidRDefault="00D424F1" w:rsidP="00D424F1">
            <w:pPr>
              <w:jc w:val="both"/>
              <w:rPr>
                <w:rFonts w:eastAsia="Calibri"/>
                <w:sz w:val="24"/>
                <w:szCs w:val="24"/>
              </w:rPr>
            </w:pPr>
          </w:p>
          <w:p w14:paraId="4D056949" w14:textId="77777777" w:rsidR="00D424F1" w:rsidRPr="006C0178" w:rsidRDefault="00D424F1" w:rsidP="00D424F1">
            <w:pPr>
              <w:jc w:val="both"/>
              <w:rPr>
                <w:rFonts w:eastAsia="Calibri"/>
                <w:sz w:val="24"/>
                <w:szCs w:val="24"/>
              </w:rPr>
            </w:pPr>
          </w:p>
          <w:p w14:paraId="63A4EC96" w14:textId="77777777" w:rsidR="00D424F1" w:rsidRPr="006C0178" w:rsidRDefault="00D424F1" w:rsidP="00D424F1">
            <w:pPr>
              <w:jc w:val="both"/>
              <w:rPr>
                <w:rFonts w:eastAsia="Calibri"/>
                <w:sz w:val="24"/>
                <w:szCs w:val="24"/>
              </w:rPr>
            </w:pPr>
          </w:p>
          <w:p w14:paraId="491512E1" w14:textId="77777777" w:rsidR="00D424F1" w:rsidRPr="006C0178" w:rsidRDefault="00D424F1" w:rsidP="00D424F1">
            <w:pPr>
              <w:jc w:val="both"/>
              <w:rPr>
                <w:rFonts w:eastAsia="Calibri"/>
                <w:sz w:val="24"/>
                <w:szCs w:val="24"/>
              </w:rPr>
            </w:pPr>
          </w:p>
          <w:p w14:paraId="48821A27" w14:textId="77777777" w:rsidR="00D424F1" w:rsidRPr="006C0178" w:rsidRDefault="00D424F1" w:rsidP="00D424F1">
            <w:pPr>
              <w:jc w:val="both"/>
              <w:rPr>
                <w:rFonts w:eastAsia="Calibri"/>
                <w:sz w:val="24"/>
                <w:szCs w:val="24"/>
              </w:rPr>
            </w:pPr>
          </w:p>
          <w:p w14:paraId="423230E5" w14:textId="77777777" w:rsidR="00D424F1" w:rsidRPr="006C0178" w:rsidRDefault="00D424F1" w:rsidP="00D424F1">
            <w:pPr>
              <w:jc w:val="both"/>
              <w:rPr>
                <w:rFonts w:eastAsia="Calibri"/>
                <w:sz w:val="24"/>
                <w:szCs w:val="24"/>
              </w:rPr>
            </w:pPr>
          </w:p>
          <w:p w14:paraId="1A8A9C28" w14:textId="77777777" w:rsidR="00D424F1" w:rsidRPr="006C0178" w:rsidRDefault="00D424F1" w:rsidP="00D424F1">
            <w:pPr>
              <w:jc w:val="both"/>
              <w:rPr>
                <w:rFonts w:eastAsia="Calibri"/>
                <w:sz w:val="24"/>
                <w:szCs w:val="24"/>
              </w:rPr>
            </w:pPr>
          </w:p>
          <w:p w14:paraId="529571A3" w14:textId="77777777" w:rsidR="00D424F1" w:rsidRPr="006C0178" w:rsidRDefault="00D424F1" w:rsidP="00D424F1">
            <w:pPr>
              <w:jc w:val="both"/>
              <w:rPr>
                <w:rFonts w:eastAsia="Calibri"/>
                <w:sz w:val="24"/>
                <w:szCs w:val="24"/>
              </w:rPr>
            </w:pPr>
          </w:p>
          <w:p w14:paraId="4A356284" w14:textId="77777777" w:rsidR="00D424F1" w:rsidRPr="006C0178" w:rsidRDefault="00D424F1" w:rsidP="00D424F1">
            <w:pPr>
              <w:jc w:val="both"/>
              <w:rPr>
                <w:rFonts w:eastAsia="Calibri"/>
                <w:sz w:val="24"/>
                <w:szCs w:val="24"/>
              </w:rPr>
            </w:pPr>
          </w:p>
          <w:p w14:paraId="7D1135CB" w14:textId="77777777" w:rsidR="00D424F1" w:rsidRPr="006C0178" w:rsidRDefault="00D424F1" w:rsidP="00D424F1">
            <w:pPr>
              <w:jc w:val="both"/>
              <w:rPr>
                <w:rFonts w:eastAsia="Calibri"/>
                <w:sz w:val="24"/>
                <w:szCs w:val="24"/>
              </w:rPr>
            </w:pPr>
          </w:p>
          <w:p w14:paraId="1849B6C4" w14:textId="77777777" w:rsidR="00D424F1" w:rsidRPr="006C0178" w:rsidRDefault="00D424F1" w:rsidP="00D424F1">
            <w:pPr>
              <w:jc w:val="both"/>
              <w:rPr>
                <w:rFonts w:eastAsia="Calibri"/>
                <w:sz w:val="24"/>
                <w:szCs w:val="24"/>
              </w:rPr>
            </w:pPr>
          </w:p>
          <w:p w14:paraId="5EF54728" w14:textId="77777777" w:rsidR="00D424F1" w:rsidRPr="006C0178" w:rsidRDefault="00D424F1" w:rsidP="00D424F1">
            <w:pPr>
              <w:jc w:val="both"/>
              <w:rPr>
                <w:rFonts w:eastAsia="Calibri"/>
                <w:sz w:val="24"/>
                <w:szCs w:val="24"/>
              </w:rPr>
            </w:pPr>
          </w:p>
          <w:p w14:paraId="02B7AE17" w14:textId="77777777" w:rsidR="00D424F1" w:rsidRPr="006C0178" w:rsidRDefault="00D424F1" w:rsidP="00D424F1">
            <w:pPr>
              <w:jc w:val="both"/>
              <w:rPr>
                <w:rFonts w:eastAsia="Calibri"/>
                <w:sz w:val="24"/>
                <w:szCs w:val="24"/>
              </w:rPr>
            </w:pPr>
          </w:p>
          <w:p w14:paraId="5B9E52B0" w14:textId="77777777" w:rsidR="00D424F1" w:rsidRPr="006C0178" w:rsidRDefault="00D424F1" w:rsidP="00D424F1">
            <w:pPr>
              <w:jc w:val="both"/>
              <w:rPr>
                <w:rFonts w:eastAsia="Calibri"/>
                <w:sz w:val="24"/>
                <w:szCs w:val="24"/>
              </w:rPr>
            </w:pPr>
          </w:p>
          <w:p w14:paraId="63D71BD4" w14:textId="77777777" w:rsidR="00D424F1" w:rsidRPr="006C0178" w:rsidRDefault="00D424F1" w:rsidP="00D424F1">
            <w:pPr>
              <w:jc w:val="both"/>
              <w:rPr>
                <w:rFonts w:eastAsia="Calibri"/>
                <w:sz w:val="24"/>
                <w:szCs w:val="24"/>
              </w:rPr>
            </w:pPr>
          </w:p>
          <w:p w14:paraId="4E538874" w14:textId="77777777" w:rsidR="00D424F1" w:rsidRPr="006C0178" w:rsidRDefault="00D424F1" w:rsidP="00D424F1">
            <w:pPr>
              <w:jc w:val="both"/>
              <w:rPr>
                <w:rFonts w:eastAsia="Calibri"/>
                <w:sz w:val="24"/>
                <w:szCs w:val="24"/>
              </w:rPr>
            </w:pPr>
          </w:p>
          <w:p w14:paraId="75A6AE51" w14:textId="77777777" w:rsidR="00D424F1" w:rsidRPr="006C0178" w:rsidRDefault="00D424F1" w:rsidP="00D424F1">
            <w:pPr>
              <w:jc w:val="both"/>
              <w:rPr>
                <w:rFonts w:eastAsia="Calibri"/>
                <w:sz w:val="24"/>
                <w:szCs w:val="24"/>
              </w:rPr>
            </w:pPr>
          </w:p>
          <w:p w14:paraId="167A5403" w14:textId="77777777" w:rsidR="00D424F1" w:rsidRPr="006C0178" w:rsidRDefault="00D424F1" w:rsidP="00D424F1">
            <w:pPr>
              <w:jc w:val="both"/>
              <w:rPr>
                <w:rFonts w:eastAsia="Calibri"/>
                <w:sz w:val="24"/>
                <w:szCs w:val="24"/>
              </w:rPr>
            </w:pPr>
          </w:p>
          <w:p w14:paraId="6DF5B0DB" w14:textId="77777777" w:rsidR="00D424F1" w:rsidRPr="006C0178" w:rsidRDefault="00D424F1" w:rsidP="00D424F1">
            <w:pPr>
              <w:jc w:val="both"/>
              <w:rPr>
                <w:rFonts w:eastAsia="Calibri"/>
                <w:sz w:val="24"/>
                <w:szCs w:val="24"/>
              </w:rPr>
            </w:pPr>
          </w:p>
          <w:p w14:paraId="058EC37D" w14:textId="77777777" w:rsidR="00D424F1" w:rsidRPr="006C0178" w:rsidRDefault="00D424F1" w:rsidP="00D424F1">
            <w:pPr>
              <w:jc w:val="both"/>
              <w:rPr>
                <w:rFonts w:eastAsia="Calibri"/>
                <w:sz w:val="24"/>
                <w:szCs w:val="24"/>
              </w:rPr>
            </w:pPr>
          </w:p>
          <w:p w14:paraId="50EE44B0" w14:textId="77777777" w:rsidR="00D424F1" w:rsidRPr="006C0178" w:rsidRDefault="00D424F1" w:rsidP="00D424F1">
            <w:pPr>
              <w:jc w:val="both"/>
              <w:rPr>
                <w:rFonts w:eastAsia="Calibri"/>
                <w:sz w:val="24"/>
                <w:szCs w:val="24"/>
              </w:rPr>
            </w:pPr>
          </w:p>
          <w:p w14:paraId="5FCDE934" w14:textId="77777777" w:rsidR="00D424F1" w:rsidRPr="006C0178" w:rsidRDefault="00D424F1" w:rsidP="00D424F1">
            <w:pPr>
              <w:jc w:val="both"/>
              <w:rPr>
                <w:rFonts w:eastAsia="Calibri"/>
                <w:sz w:val="24"/>
                <w:szCs w:val="24"/>
              </w:rPr>
            </w:pPr>
          </w:p>
          <w:p w14:paraId="797864DA" w14:textId="77777777" w:rsidR="00D424F1" w:rsidRPr="006C0178" w:rsidRDefault="00D424F1" w:rsidP="00D424F1">
            <w:pPr>
              <w:jc w:val="both"/>
              <w:rPr>
                <w:rFonts w:eastAsia="Calibri"/>
                <w:sz w:val="24"/>
                <w:szCs w:val="24"/>
              </w:rPr>
            </w:pPr>
          </w:p>
          <w:p w14:paraId="1AC1EDCB" w14:textId="77777777" w:rsidR="00D424F1" w:rsidRPr="006C0178" w:rsidRDefault="00D424F1" w:rsidP="00D424F1">
            <w:pPr>
              <w:jc w:val="both"/>
              <w:rPr>
                <w:rFonts w:eastAsia="Calibri"/>
                <w:sz w:val="24"/>
                <w:szCs w:val="24"/>
              </w:rPr>
            </w:pPr>
          </w:p>
          <w:p w14:paraId="1CCC3C1F" w14:textId="77777777" w:rsidR="00D424F1" w:rsidRPr="006C0178" w:rsidRDefault="00D424F1" w:rsidP="00D424F1">
            <w:pPr>
              <w:jc w:val="both"/>
              <w:rPr>
                <w:rFonts w:eastAsia="Calibri"/>
                <w:sz w:val="24"/>
                <w:szCs w:val="24"/>
              </w:rPr>
            </w:pPr>
          </w:p>
          <w:p w14:paraId="622B2DA7" w14:textId="77777777" w:rsidR="00D424F1" w:rsidRPr="006C0178" w:rsidRDefault="00D424F1" w:rsidP="00D424F1">
            <w:pPr>
              <w:jc w:val="both"/>
              <w:rPr>
                <w:rFonts w:eastAsia="Calibri"/>
                <w:sz w:val="24"/>
                <w:szCs w:val="24"/>
              </w:rPr>
            </w:pPr>
          </w:p>
          <w:p w14:paraId="2D8348F2" w14:textId="77777777" w:rsidR="00D424F1" w:rsidRPr="006C0178" w:rsidRDefault="00D424F1" w:rsidP="00D424F1">
            <w:pPr>
              <w:jc w:val="both"/>
              <w:rPr>
                <w:rFonts w:eastAsia="Calibri"/>
                <w:sz w:val="24"/>
                <w:szCs w:val="24"/>
              </w:rPr>
            </w:pPr>
          </w:p>
          <w:p w14:paraId="20922742" w14:textId="77777777" w:rsidR="00D424F1" w:rsidRPr="006C0178" w:rsidRDefault="00D424F1" w:rsidP="00D424F1">
            <w:pPr>
              <w:jc w:val="both"/>
              <w:rPr>
                <w:rFonts w:eastAsia="Calibri"/>
                <w:sz w:val="24"/>
                <w:szCs w:val="24"/>
              </w:rPr>
            </w:pPr>
          </w:p>
          <w:p w14:paraId="21F8E36C" w14:textId="77777777" w:rsidR="00D424F1" w:rsidRPr="006C0178" w:rsidRDefault="00D424F1" w:rsidP="00D424F1">
            <w:pPr>
              <w:jc w:val="both"/>
              <w:rPr>
                <w:rFonts w:eastAsia="Calibri"/>
                <w:sz w:val="24"/>
                <w:szCs w:val="24"/>
              </w:rPr>
            </w:pPr>
          </w:p>
          <w:p w14:paraId="643974E8" w14:textId="77777777" w:rsidR="00D424F1" w:rsidRPr="006C0178" w:rsidRDefault="00D424F1" w:rsidP="00D424F1">
            <w:pPr>
              <w:jc w:val="both"/>
              <w:rPr>
                <w:rFonts w:eastAsia="Calibri"/>
                <w:sz w:val="24"/>
                <w:szCs w:val="24"/>
              </w:rPr>
            </w:pPr>
          </w:p>
          <w:p w14:paraId="0B46DDD9" w14:textId="77777777" w:rsidR="00D424F1" w:rsidRPr="006C0178" w:rsidRDefault="00D424F1" w:rsidP="00D424F1">
            <w:pPr>
              <w:jc w:val="both"/>
              <w:rPr>
                <w:rFonts w:eastAsia="Calibri"/>
                <w:sz w:val="24"/>
                <w:szCs w:val="24"/>
              </w:rPr>
            </w:pPr>
          </w:p>
          <w:p w14:paraId="38B98115" w14:textId="77777777" w:rsidR="00D424F1" w:rsidRPr="006C0178" w:rsidRDefault="00D424F1" w:rsidP="00D424F1">
            <w:pPr>
              <w:jc w:val="both"/>
              <w:rPr>
                <w:rFonts w:eastAsia="Calibri"/>
                <w:sz w:val="24"/>
                <w:szCs w:val="24"/>
              </w:rPr>
            </w:pPr>
          </w:p>
          <w:p w14:paraId="3F99E5C2" w14:textId="77777777" w:rsidR="00D424F1" w:rsidRPr="006C0178" w:rsidRDefault="00D424F1" w:rsidP="00D424F1">
            <w:pPr>
              <w:jc w:val="both"/>
              <w:rPr>
                <w:rFonts w:eastAsia="Calibri"/>
                <w:sz w:val="24"/>
                <w:szCs w:val="24"/>
              </w:rPr>
            </w:pPr>
          </w:p>
          <w:p w14:paraId="0E10293C" w14:textId="77777777" w:rsidR="00D424F1" w:rsidRPr="006C0178" w:rsidRDefault="00D424F1" w:rsidP="00D424F1">
            <w:pPr>
              <w:jc w:val="both"/>
              <w:rPr>
                <w:rFonts w:eastAsia="Calibri"/>
                <w:sz w:val="24"/>
                <w:szCs w:val="24"/>
              </w:rPr>
            </w:pPr>
          </w:p>
          <w:p w14:paraId="1D0A898A" w14:textId="77777777" w:rsidR="00D424F1" w:rsidRPr="006C0178" w:rsidRDefault="00D424F1" w:rsidP="00D424F1">
            <w:pPr>
              <w:jc w:val="both"/>
              <w:rPr>
                <w:rFonts w:eastAsia="Calibri"/>
                <w:sz w:val="24"/>
                <w:szCs w:val="24"/>
              </w:rPr>
            </w:pPr>
          </w:p>
          <w:p w14:paraId="384B2316" w14:textId="77777777" w:rsidR="00D424F1" w:rsidRPr="006C0178" w:rsidRDefault="00D424F1" w:rsidP="00D424F1">
            <w:pPr>
              <w:jc w:val="both"/>
              <w:rPr>
                <w:rFonts w:eastAsia="Calibri"/>
                <w:sz w:val="24"/>
                <w:szCs w:val="24"/>
              </w:rPr>
            </w:pPr>
          </w:p>
          <w:p w14:paraId="358DE66C" w14:textId="77777777" w:rsidR="00D424F1" w:rsidRPr="006C0178" w:rsidRDefault="00D424F1" w:rsidP="00D424F1">
            <w:pPr>
              <w:jc w:val="both"/>
              <w:rPr>
                <w:rFonts w:eastAsia="Calibri"/>
                <w:sz w:val="24"/>
                <w:szCs w:val="24"/>
              </w:rPr>
            </w:pPr>
          </w:p>
          <w:p w14:paraId="1FCD9880" w14:textId="77777777" w:rsidR="00D424F1" w:rsidRPr="006C0178" w:rsidRDefault="00D424F1" w:rsidP="00D424F1">
            <w:pPr>
              <w:jc w:val="both"/>
              <w:rPr>
                <w:rFonts w:eastAsia="Calibri"/>
                <w:sz w:val="24"/>
                <w:szCs w:val="24"/>
              </w:rPr>
            </w:pPr>
          </w:p>
          <w:p w14:paraId="2D60231E" w14:textId="77777777" w:rsidR="00D424F1" w:rsidRPr="006C0178" w:rsidRDefault="00D424F1" w:rsidP="00D424F1">
            <w:pPr>
              <w:jc w:val="both"/>
              <w:rPr>
                <w:rFonts w:eastAsia="Calibri"/>
                <w:sz w:val="24"/>
                <w:szCs w:val="24"/>
              </w:rPr>
            </w:pPr>
          </w:p>
          <w:p w14:paraId="5C300DB7" w14:textId="77777777" w:rsidR="00D424F1" w:rsidRPr="006C0178" w:rsidRDefault="00D424F1" w:rsidP="00D424F1">
            <w:pPr>
              <w:jc w:val="both"/>
              <w:rPr>
                <w:rFonts w:eastAsia="Calibri"/>
                <w:sz w:val="24"/>
                <w:szCs w:val="24"/>
              </w:rPr>
            </w:pPr>
          </w:p>
          <w:p w14:paraId="3A8AFAD3" w14:textId="77777777" w:rsidR="00D424F1" w:rsidRPr="006C0178" w:rsidRDefault="00D424F1" w:rsidP="00D424F1">
            <w:pPr>
              <w:jc w:val="both"/>
              <w:rPr>
                <w:rFonts w:eastAsia="Calibri"/>
                <w:sz w:val="24"/>
                <w:szCs w:val="24"/>
              </w:rPr>
            </w:pPr>
          </w:p>
          <w:p w14:paraId="00C5463A" w14:textId="77777777" w:rsidR="00D424F1" w:rsidRPr="006C0178" w:rsidRDefault="00D424F1" w:rsidP="00D424F1">
            <w:pPr>
              <w:jc w:val="both"/>
              <w:rPr>
                <w:rFonts w:eastAsia="Calibri"/>
                <w:sz w:val="24"/>
                <w:szCs w:val="24"/>
              </w:rPr>
            </w:pPr>
          </w:p>
          <w:p w14:paraId="2B23BCD2" w14:textId="77777777" w:rsidR="00D424F1" w:rsidRPr="006C0178" w:rsidRDefault="00D424F1" w:rsidP="00D424F1">
            <w:pPr>
              <w:jc w:val="both"/>
              <w:rPr>
                <w:rFonts w:eastAsia="Calibri"/>
                <w:sz w:val="24"/>
                <w:szCs w:val="24"/>
              </w:rPr>
            </w:pPr>
          </w:p>
          <w:p w14:paraId="150F7C0A" w14:textId="77777777" w:rsidR="00D424F1" w:rsidRPr="006C0178" w:rsidRDefault="00D424F1" w:rsidP="00D424F1">
            <w:pPr>
              <w:jc w:val="both"/>
              <w:rPr>
                <w:rFonts w:eastAsia="Calibri"/>
                <w:sz w:val="24"/>
                <w:szCs w:val="24"/>
              </w:rPr>
            </w:pPr>
          </w:p>
          <w:p w14:paraId="0E165002" w14:textId="77777777" w:rsidR="00D424F1" w:rsidRPr="006C0178" w:rsidRDefault="00D424F1" w:rsidP="00D424F1">
            <w:pPr>
              <w:jc w:val="both"/>
              <w:rPr>
                <w:rFonts w:eastAsia="Calibri"/>
                <w:sz w:val="24"/>
                <w:szCs w:val="24"/>
              </w:rPr>
            </w:pPr>
          </w:p>
          <w:p w14:paraId="090819AF" w14:textId="77777777" w:rsidR="00D424F1" w:rsidRPr="006C0178" w:rsidRDefault="00D424F1" w:rsidP="00D424F1">
            <w:pPr>
              <w:jc w:val="both"/>
              <w:rPr>
                <w:rFonts w:eastAsia="Calibri"/>
                <w:sz w:val="24"/>
                <w:szCs w:val="24"/>
              </w:rPr>
            </w:pPr>
          </w:p>
          <w:p w14:paraId="16CE0C35" w14:textId="77777777" w:rsidR="00D424F1" w:rsidRPr="006C0178" w:rsidRDefault="00D424F1" w:rsidP="00D424F1">
            <w:pPr>
              <w:jc w:val="both"/>
              <w:rPr>
                <w:rFonts w:eastAsia="Calibri"/>
                <w:sz w:val="24"/>
                <w:szCs w:val="24"/>
              </w:rPr>
            </w:pPr>
          </w:p>
          <w:p w14:paraId="79B6FCDE" w14:textId="77777777" w:rsidR="00D424F1" w:rsidRPr="006C0178" w:rsidRDefault="00D424F1" w:rsidP="00D424F1">
            <w:pPr>
              <w:jc w:val="both"/>
              <w:rPr>
                <w:rFonts w:eastAsia="Calibri"/>
                <w:sz w:val="24"/>
                <w:szCs w:val="24"/>
              </w:rPr>
            </w:pPr>
          </w:p>
          <w:p w14:paraId="7C0FCE43" w14:textId="77777777" w:rsidR="00D424F1" w:rsidRPr="006C0178" w:rsidRDefault="00D424F1" w:rsidP="00D424F1">
            <w:pPr>
              <w:jc w:val="both"/>
              <w:rPr>
                <w:rFonts w:eastAsia="Calibri"/>
                <w:sz w:val="24"/>
                <w:szCs w:val="24"/>
              </w:rPr>
            </w:pPr>
          </w:p>
          <w:p w14:paraId="0568E172" w14:textId="77777777" w:rsidR="00D424F1" w:rsidRPr="006C0178" w:rsidRDefault="00D424F1" w:rsidP="00D424F1">
            <w:pPr>
              <w:jc w:val="both"/>
              <w:rPr>
                <w:rFonts w:eastAsia="Calibri"/>
                <w:sz w:val="24"/>
                <w:szCs w:val="24"/>
              </w:rPr>
            </w:pPr>
          </w:p>
          <w:p w14:paraId="239D84B1" w14:textId="77777777" w:rsidR="00D424F1" w:rsidRPr="006C0178" w:rsidRDefault="00D424F1" w:rsidP="00D424F1">
            <w:pPr>
              <w:jc w:val="both"/>
              <w:rPr>
                <w:rFonts w:eastAsia="Calibri"/>
                <w:sz w:val="24"/>
                <w:szCs w:val="24"/>
              </w:rPr>
            </w:pPr>
          </w:p>
          <w:p w14:paraId="6CF84F91" w14:textId="77777777" w:rsidR="00D424F1" w:rsidRPr="006C0178" w:rsidRDefault="00D424F1" w:rsidP="00D424F1">
            <w:pPr>
              <w:jc w:val="both"/>
              <w:rPr>
                <w:rFonts w:eastAsia="Calibri"/>
                <w:sz w:val="24"/>
                <w:szCs w:val="24"/>
              </w:rPr>
            </w:pPr>
          </w:p>
          <w:p w14:paraId="0D1162A4" w14:textId="77777777" w:rsidR="00D424F1" w:rsidRPr="006C0178" w:rsidRDefault="00D424F1" w:rsidP="00D424F1">
            <w:pPr>
              <w:jc w:val="both"/>
              <w:rPr>
                <w:rFonts w:eastAsia="Calibri"/>
                <w:sz w:val="24"/>
                <w:szCs w:val="24"/>
              </w:rPr>
            </w:pPr>
          </w:p>
          <w:p w14:paraId="6F01F5E2" w14:textId="77777777" w:rsidR="00D424F1" w:rsidRPr="006C0178" w:rsidRDefault="00D424F1" w:rsidP="00D424F1">
            <w:pPr>
              <w:jc w:val="both"/>
              <w:rPr>
                <w:rFonts w:eastAsia="Calibri"/>
                <w:sz w:val="24"/>
                <w:szCs w:val="24"/>
              </w:rPr>
            </w:pPr>
          </w:p>
          <w:p w14:paraId="3942C3CE" w14:textId="77777777" w:rsidR="00D424F1" w:rsidRPr="006C0178" w:rsidRDefault="00D424F1" w:rsidP="00D424F1">
            <w:pPr>
              <w:jc w:val="both"/>
              <w:rPr>
                <w:rFonts w:eastAsia="Calibri"/>
                <w:sz w:val="24"/>
                <w:szCs w:val="24"/>
              </w:rPr>
            </w:pPr>
          </w:p>
          <w:p w14:paraId="515E9478" w14:textId="77777777" w:rsidR="00D424F1" w:rsidRPr="006C0178" w:rsidRDefault="00D424F1" w:rsidP="00D424F1">
            <w:pPr>
              <w:jc w:val="both"/>
              <w:rPr>
                <w:rFonts w:eastAsia="Calibri"/>
                <w:sz w:val="24"/>
                <w:szCs w:val="24"/>
              </w:rPr>
            </w:pPr>
          </w:p>
          <w:p w14:paraId="3472A93E" w14:textId="77777777" w:rsidR="00D424F1" w:rsidRPr="006C0178" w:rsidRDefault="00D424F1" w:rsidP="00D424F1">
            <w:pPr>
              <w:jc w:val="both"/>
              <w:rPr>
                <w:rFonts w:eastAsia="Calibri"/>
                <w:sz w:val="24"/>
                <w:szCs w:val="24"/>
              </w:rPr>
            </w:pPr>
          </w:p>
          <w:p w14:paraId="2DD38DB6" w14:textId="77777777" w:rsidR="00D424F1" w:rsidRPr="006C0178" w:rsidRDefault="00D424F1" w:rsidP="00D424F1">
            <w:pPr>
              <w:jc w:val="both"/>
              <w:rPr>
                <w:rFonts w:eastAsia="Calibri"/>
                <w:sz w:val="24"/>
                <w:szCs w:val="24"/>
              </w:rPr>
            </w:pPr>
          </w:p>
          <w:p w14:paraId="27F03EF5" w14:textId="77777777" w:rsidR="00D424F1" w:rsidRPr="006C0178" w:rsidRDefault="00D424F1" w:rsidP="00D424F1">
            <w:pPr>
              <w:jc w:val="both"/>
              <w:rPr>
                <w:rFonts w:eastAsia="Calibri"/>
                <w:sz w:val="24"/>
                <w:szCs w:val="24"/>
              </w:rPr>
            </w:pPr>
          </w:p>
          <w:p w14:paraId="46AC0D8D" w14:textId="77777777" w:rsidR="00D424F1" w:rsidRPr="006C0178" w:rsidRDefault="00D424F1" w:rsidP="00D424F1">
            <w:pPr>
              <w:jc w:val="both"/>
              <w:rPr>
                <w:rFonts w:eastAsia="Calibri"/>
                <w:sz w:val="24"/>
                <w:szCs w:val="24"/>
              </w:rPr>
            </w:pPr>
          </w:p>
          <w:p w14:paraId="5190BE2D" w14:textId="77777777" w:rsidR="00D424F1" w:rsidRPr="006C0178" w:rsidRDefault="00D424F1" w:rsidP="00D424F1">
            <w:pPr>
              <w:jc w:val="both"/>
              <w:rPr>
                <w:rFonts w:eastAsia="Calibri"/>
                <w:sz w:val="24"/>
                <w:szCs w:val="24"/>
              </w:rPr>
            </w:pPr>
          </w:p>
          <w:p w14:paraId="38DCAA07" w14:textId="77777777" w:rsidR="00D424F1" w:rsidRPr="006C0178" w:rsidRDefault="00D424F1" w:rsidP="00D424F1">
            <w:pPr>
              <w:jc w:val="both"/>
              <w:rPr>
                <w:rFonts w:eastAsia="Calibri"/>
                <w:sz w:val="24"/>
                <w:szCs w:val="24"/>
              </w:rPr>
            </w:pPr>
          </w:p>
          <w:p w14:paraId="047394AE" w14:textId="77777777" w:rsidR="00D424F1" w:rsidRPr="006C0178" w:rsidRDefault="00D424F1" w:rsidP="00D424F1">
            <w:pPr>
              <w:jc w:val="both"/>
              <w:rPr>
                <w:rFonts w:eastAsia="Calibri"/>
                <w:sz w:val="24"/>
                <w:szCs w:val="24"/>
              </w:rPr>
            </w:pPr>
          </w:p>
          <w:p w14:paraId="611B8B49" w14:textId="77777777" w:rsidR="00D424F1" w:rsidRPr="006C0178" w:rsidRDefault="00D424F1" w:rsidP="00D424F1">
            <w:pPr>
              <w:jc w:val="both"/>
              <w:rPr>
                <w:rFonts w:eastAsia="Calibri"/>
                <w:sz w:val="24"/>
                <w:szCs w:val="24"/>
              </w:rPr>
            </w:pPr>
          </w:p>
          <w:p w14:paraId="78BB5292" w14:textId="77777777" w:rsidR="00D424F1" w:rsidRPr="006C0178" w:rsidRDefault="00D424F1" w:rsidP="00D424F1">
            <w:pPr>
              <w:jc w:val="both"/>
              <w:rPr>
                <w:rFonts w:eastAsia="Calibri"/>
                <w:sz w:val="24"/>
                <w:szCs w:val="24"/>
              </w:rPr>
            </w:pPr>
          </w:p>
          <w:p w14:paraId="455BB030" w14:textId="77777777" w:rsidR="00D424F1" w:rsidRPr="006C0178" w:rsidRDefault="00D424F1" w:rsidP="00D424F1">
            <w:pPr>
              <w:jc w:val="both"/>
              <w:rPr>
                <w:rFonts w:eastAsia="Calibri"/>
                <w:sz w:val="24"/>
                <w:szCs w:val="24"/>
              </w:rPr>
            </w:pPr>
          </w:p>
          <w:p w14:paraId="6982F2BC" w14:textId="77777777" w:rsidR="00D424F1" w:rsidRPr="006C0178" w:rsidRDefault="00D424F1" w:rsidP="00D424F1">
            <w:pPr>
              <w:jc w:val="both"/>
              <w:rPr>
                <w:rFonts w:eastAsia="Calibri"/>
                <w:sz w:val="24"/>
                <w:szCs w:val="24"/>
              </w:rPr>
            </w:pPr>
          </w:p>
          <w:p w14:paraId="5FA6F335" w14:textId="77777777" w:rsidR="00D424F1" w:rsidRPr="006C0178" w:rsidRDefault="00D424F1" w:rsidP="00D424F1">
            <w:pPr>
              <w:jc w:val="both"/>
              <w:rPr>
                <w:rFonts w:eastAsia="Calibri"/>
                <w:sz w:val="24"/>
                <w:szCs w:val="24"/>
              </w:rPr>
            </w:pPr>
          </w:p>
          <w:p w14:paraId="22CD1B16" w14:textId="77777777" w:rsidR="00D424F1" w:rsidRPr="006C0178" w:rsidRDefault="00D424F1" w:rsidP="00D424F1">
            <w:pPr>
              <w:jc w:val="both"/>
              <w:rPr>
                <w:rFonts w:eastAsia="Calibri"/>
                <w:sz w:val="24"/>
                <w:szCs w:val="24"/>
              </w:rPr>
            </w:pPr>
          </w:p>
          <w:p w14:paraId="3194E4DF" w14:textId="77777777" w:rsidR="00D424F1" w:rsidRPr="006C0178" w:rsidRDefault="00D424F1" w:rsidP="00D424F1">
            <w:pPr>
              <w:jc w:val="both"/>
              <w:rPr>
                <w:rFonts w:eastAsia="Calibri"/>
                <w:sz w:val="24"/>
                <w:szCs w:val="24"/>
              </w:rPr>
            </w:pPr>
          </w:p>
          <w:p w14:paraId="381D1C99" w14:textId="77777777" w:rsidR="00D424F1" w:rsidRPr="006C0178" w:rsidRDefault="00D424F1" w:rsidP="00D424F1">
            <w:pPr>
              <w:jc w:val="both"/>
              <w:rPr>
                <w:rFonts w:eastAsia="Calibri"/>
                <w:sz w:val="24"/>
                <w:szCs w:val="24"/>
              </w:rPr>
            </w:pPr>
          </w:p>
          <w:p w14:paraId="4FDEEE66" w14:textId="77777777" w:rsidR="00D424F1" w:rsidRPr="006C0178" w:rsidRDefault="00D424F1" w:rsidP="00D424F1">
            <w:pPr>
              <w:jc w:val="both"/>
              <w:rPr>
                <w:rFonts w:eastAsia="Calibri"/>
                <w:sz w:val="24"/>
                <w:szCs w:val="24"/>
              </w:rPr>
            </w:pPr>
          </w:p>
          <w:p w14:paraId="366CB092" w14:textId="77777777" w:rsidR="00D424F1" w:rsidRPr="006C0178" w:rsidRDefault="00D424F1" w:rsidP="00D424F1">
            <w:pPr>
              <w:jc w:val="both"/>
              <w:rPr>
                <w:rFonts w:eastAsia="Calibri"/>
                <w:sz w:val="24"/>
                <w:szCs w:val="24"/>
              </w:rPr>
            </w:pPr>
          </w:p>
          <w:p w14:paraId="02BEB200" w14:textId="77777777" w:rsidR="00D424F1" w:rsidRPr="006C0178" w:rsidRDefault="00D424F1" w:rsidP="00D424F1">
            <w:pPr>
              <w:jc w:val="both"/>
              <w:rPr>
                <w:rFonts w:eastAsia="Calibri"/>
                <w:sz w:val="24"/>
                <w:szCs w:val="24"/>
              </w:rPr>
            </w:pPr>
          </w:p>
          <w:p w14:paraId="68BF5F1F" w14:textId="77777777" w:rsidR="00D424F1" w:rsidRPr="006C0178" w:rsidRDefault="00D424F1" w:rsidP="00D424F1">
            <w:pPr>
              <w:jc w:val="both"/>
              <w:rPr>
                <w:rFonts w:eastAsia="Calibri"/>
                <w:sz w:val="24"/>
                <w:szCs w:val="24"/>
              </w:rPr>
            </w:pPr>
          </w:p>
          <w:p w14:paraId="10B12027" w14:textId="77777777" w:rsidR="00D424F1" w:rsidRPr="006C0178" w:rsidRDefault="00D424F1" w:rsidP="00D424F1">
            <w:pPr>
              <w:jc w:val="both"/>
              <w:rPr>
                <w:rFonts w:eastAsia="Calibri"/>
                <w:sz w:val="24"/>
                <w:szCs w:val="24"/>
              </w:rPr>
            </w:pPr>
          </w:p>
          <w:p w14:paraId="762B3442" w14:textId="77777777" w:rsidR="00D424F1" w:rsidRPr="006C0178" w:rsidRDefault="00D424F1" w:rsidP="00D424F1">
            <w:pPr>
              <w:jc w:val="both"/>
              <w:rPr>
                <w:rFonts w:eastAsia="Calibri"/>
                <w:sz w:val="24"/>
                <w:szCs w:val="24"/>
              </w:rPr>
            </w:pPr>
          </w:p>
          <w:p w14:paraId="7280BBBD" w14:textId="77777777" w:rsidR="00D424F1" w:rsidRPr="006C0178" w:rsidRDefault="00D424F1" w:rsidP="00D424F1">
            <w:pPr>
              <w:jc w:val="both"/>
              <w:rPr>
                <w:rFonts w:eastAsia="Calibri"/>
                <w:sz w:val="24"/>
                <w:szCs w:val="24"/>
              </w:rPr>
            </w:pPr>
          </w:p>
          <w:p w14:paraId="4FAF33ED" w14:textId="77777777" w:rsidR="00D424F1" w:rsidRPr="006C0178" w:rsidRDefault="00D424F1" w:rsidP="00D424F1">
            <w:pPr>
              <w:jc w:val="both"/>
              <w:rPr>
                <w:rFonts w:eastAsia="Calibri"/>
                <w:sz w:val="24"/>
                <w:szCs w:val="24"/>
              </w:rPr>
            </w:pPr>
          </w:p>
          <w:p w14:paraId="0F67E517" w14:textId="77777777" w:rsidR="00D424F1" w:rsidRPr="006C0178" w:rsidRDefault="00D424F1" w:rsidP="00D424F1">
            <w:pPr>
              <w:jc w:val="both"/>
              <w:rPr>
                <w:rFonts w:eastAsia="Calibri"/>
                <w:sz w:val="24"/>
                <w:szCs w:val="24"/>
              </w:rPr>
            </w:pPr>
          </w:p>
          <w:p w14:paraId="1FCC5C9A" w14:textId="77777777" w:rsidR="00D424F1" w:rsidRPr="006C0178" w:rsidRDefault="00D424F1" w:rsidP="00D424F1">
            <w:pPr>
              <w:jc w:val="both"/>
              <w:rPr>
                <w:rFonts w:eastAsia="Calibri"/>
                <w:sz w:val="24"/>
                <w:szCs w:val="24"/>
              </w:rPr>
            </w:pPr>
          </w:p>
          <w:p w14:paraId="7E095117" w14:textId="77777777" w:rsidR="00D424F1" w:rsidRPr="006C0178" w:rsidRDefault="00D424F1" w:rsidP="00D424F1">
            <w:pPr>
              <w:jc w:val="both"/>
              <w:rPr>
                <w:rFonts w:eastAsia="Calibri"/>
                <w:sz w:val="24"/>
                <w:szCs w:val="24"/>
              </w:rPr>
            </w:pPr>
          </w:p>
          <w:p w14:paraId="4678D4B1" w14:textId="77777777" w:rsidR="00D424F1" w:rsidRPr="006C0178" w:rsidRDefault="00D424F1" w:rsidP="00D424F1">
            <w:pPr>
              <w:jc w:val="both"/>
              <w:rPr>
                <w:rFonts w:eastAsia="Calibri"/>
                <w:sz w:val="24"/>
                <w:szCs w:val="24"/>
              </w:rPr>
            </w:pPr>
          </w:p>
          <w:p w14:paraId="24847586" w14:textId="77777777" w:rsidR="00D424F1" w:rsidRPr="006C0178" w:rsidRDefault="00D424F1" w:rsidP="00D424F1">
            <w:pPr>
              <w:jc w:val="both"/>
              <w:rPr>
                <w:rFonts w:eastAsia="Calibri"/>
                <w:sz w:val="24"/>
                <w:szCs w:val="24"/>
              </w:rPr>
            </w:pPr>
          </w:p>
          <w:p w14:paraId="089D6CC0" w14:textId="77777777" w:rsidR="00D424F1" w:rsidRPr="006C0178" w:rsidRDefault="00D424F1" w:rsidP="00D424F1">
            <w:pPr>
              <w:jc w:val="both"/>
              <w:rPr>
                <w:rFonts w:eastAsia="Calibri"/>
                <w:sz w:val="24"/>
                <w:szCs w:val="24"/>
              </w:rPr>
            </w:pPr>
          </w:p>
          <w:p w14:paraId="1A61B7C7" w14:textId="77777777" w:rsidR="00D424F1" w:rsidRPr="006C0178" w:rsidRDefault="00D424F1" w:rsidP="00D424F1">
            <w:pPr>
              <w:jc w:val="both"/>
              <w:rPr>
                <w:rFonts w:eastAsia="Calibri"/>
                <w:sz w:val="24"/>
                <w:szCs w:val="24"/>
              </w:rPr>
            </w:pPr>
          </w:p>
          <w:p w14:paraId="31D3FF59" w14:textId="77777777" w:rsidR="00D424F1" w:rsidRPr="006C0178" w:rsidRDefault="00D424F1" w:rsidP="00D424F1">
            <w:pPr>
              <w:jc w:val="both"/>
              <w:rPr>
                <w:rFonts w:eastAsia="Calibri"/>
                <w:sz w:val="24"/>
                <w:szCs w:val="24"/>
              </w:rPr>
            </w:pPr>
          </w:p>
          <w:p w14:paraId="2CF7B9B2" w14:textId="77777777" w:rsidR="00D424F1" w:rsidRPr="006C0178" w:rsidRDefault="00D424F1" w:rsidP="00D424F1">
            <w:pPr>
              <w:jc w:val="both"/>
              <w:rPr>
                <w:rFonts w:eastAsia="Calibri"/>
                <w:sz w:val="24"/>
                <w:szCs w:val="24"/>
              </w:rPr>
            </w:pPr>
          </w:p>
          <w:p w14:paraId="369BBCA1" w14:textId="77777777" w:rsidR="00D424F1" w:rsidRPr="006C0178" w:rsidRDefault="00D424F1" w:rsidP="00D424F1">
            <w:pPr>
              <w:jc w:val="both"/>
              <w:rPr>
                <w:rFonts w:eastAsia="Calibri"/>
                <w:sz w:val="24"/>
                <w:szCs w:val="24"/>
              </w:rPr>
            </w:pPr>
          </w:p>
          <w:p w14:paraId="0FA03399" w14:textId="77777777" w:rsidR="00D424F1" w:rsidRPr="006C0178" w:rsidRDefault="00D424F1" w:rsidP="00D424F1">
            <w:pPr>
              <w:jc w:val="both"/>
              <w:rPr>
                <w:rFonts w:eastAsia="Calibri"/>
                <w:sz w:val="24"/>
                <w:szCs w:val="24"/>
              </w:rPr>
            </w:pPr>
          </w:p>
          <w:p w14:paraId="0FE83686" w14:textId="77777777" w:rsidR="00D424F1" w:rsidRPr="006C0178" w:rsidRDefault="00D424F1" w:rsidP="00D424F1">
            <w:pPr>
              <w:jc w:val="both"/>
              <w:rPr>
                <w:rFonts w:eastAsia="Calibri"/>
                <w:sz w:val="24"/>
                <w:szCs w:val="24"/>
              </w:rPr>
            </w:pPr>
          </w:p>
          <w:p w14:paraId="5A806029" w14:textId="77777777" w:rsidR="00D424F1" w:rsidRPr="006C0178" w:rsidRDefault="00D424F1" w:rsidP="00D424F1">
            <w:pPr>
              <w:jc w:val="both"/>
              <w:rPr>
                <w:rFonts w:eastAsia="Calibri"/>
                <w:sz w:val="24"/>
                <w:szCs w:val="24"/>
              </w:rPr>
            </w:pPr>
          </w:p>
          <w:p w14:paraId="09F5E88E" w14:textId="77777777" w:rsidR="00D424F1" w:rsidRPr="006C0178" w:rsidRDefault="00D424F1" w:rsidP="00D424F1">
            <w:pPr>
              <w:jc w:val="both"/>
              <w:rPr>
                <w:rFonts w:eastAsia="Calibri"/>
                <w:sz w:val="24"/>
                <w:szCs w:val="24"/>
              </w:rPr>
            </w:pPr>
          </w:p>
          <w:p w14:paraId="39E73307" w14:textId="77777777" w:rsidR="00D424F1" w:rsidRPr="006C0178" w:rsidRDefault="00D424F1" w:rsidP="00D424F1">
            <w:pPr>
              <w:jc w:val="both"/>
              <w:rPr>
                <w:rFonts w:eastAsia="Calibri"/>
                <w:sz w:val="24"/>
                <w:szCs w:val="24"/>
              </w:rPr>
            </w:pPr>
          </w:p>
          <w:p w14:paraId="759D6A28" w14:textId="77777777" w:rsidR="00D424F1" w:rsidRPr="006C0178" w:rsidRDefault="00D424F1" w:rsidP="00D424F1">
            <w:pPr>
              <w:jc w:val="both"/>
              <w:rPr>
                <w:rFonts w:eastAsia="Calibri"/>
                <w:sz w:val="24"/>
                <w:szCs w:val="24"/>
              </w:rPr>
            </w:pPr>
          </w:p>
          <w:p w14:paraId="32FE7FD6" w14:textId="77777777" w:rsidR="00D424F1" w:rsidRPr="006C0178" w:rsidRDefault="00D424F1" w:rsidP="00D424F1">
            <w:pPr>
              <w:jc w:val="both"/>
              <w:rPr>
                <w:rFonts w:eastAsia="Calibri"/>
                <w:sz w:val="24"/>
                <w:szCs w:val="24"/>
              </w:rPr>
            </w:pPr>
          </w:p>
          <w:p w14:paraId="687AFF98" w14:textId="77777777" w:rsidR="00D424F1" w:rsidRPr="006C0178" w:rsidRDefault="00D424F1" w:rsidP="00D424F1">
            <w:pPr>
              <w:jc w:val="both"/>
              <w:rPr>
                <w:rFonts w:eastAsia="Calibri"/>
                <w:sz w:val="24"/>
                <w:szCs w:val="24"/>
              </w:rPr>
            </w:pPr>
          </w:p>
          <w:p w14:paraId="51AC55AA" w14:textId="77777777" w:rsidR="00D424F1" w:rsidRPr="006C0178" w:rsidRDefault="00D424F1" w:rsidP="00D424F1">
            <w:pPr>
              <w:jc w:val="both"/>
              <w:rPr>
                <w:rFonts w:eastAsia="Calibri"/>
                <w:sz w:val="24"/>
                <w:szCs w:val="24"/>
              </w:rPr>
            </w:pPr>
          </w:p>
          <w:p w14:paraId="5B5F46BA" w14:textId="77777777" w:rsidR="00D424F1" w:rsidRPr="006C0178" w:rsidRDefault="00D424F1" w:rsidP="00D424F1">
            <w:pPr>
              <w:jc w:val="both"/>
              <w:rPr>
                <w:rFonts w:eastAsia="Calibri"/>
                <w:sz w:val="24"/>
                <w:szCs w:val="24"/>
              </w:rPr>
            </w:pPr>
          </w:p>
          <w:p w14:paraId="712943F4" w14:textId="77777777" w:rsidR="00D424F1" w:rsidRPr="006C0178" w:rsidRDefault="00D424F1" w:rsidP="00D424F1">
            <w:pPr>
              <w:jc w:val="both"/>
              <w:rPr>
                <w:rFonts w:eastAsia="Calibri"/>
                <w:sz w:val="24"/>
                <w:szCs w:val="24"/>
              </w:rPr>
            </w:pPr>
          </w:p>
          <w:p w14:paraId="5720E78B" w14:textId="77777777" w:rsidR="00D424F1" w:rsidRPr="006C0178" w:rsidRDefault="00D424F1" w:rsidP="00D424F1">
            <w:pPr>
              <w:jc w:val="both"/>
              <w:rPr>
                <w:rFonts w:eastAsia="Calibri"/>
                <w:sz w:val="24"/>
                <w:szCs w:val="24"/>
              </w:rPr>
            </w:pPr>
          </w:p>
          <w:p w14:paraId="245F9BBC" w14:textId="77777777" w:rsidR="00D424F1" w:rsidRPr="006C0178" w:rsidRDefault="00D424F1" w:rsidP="00D424F1">
            <w:pPr>
              <w:jc w:val="both"/>
              <w:rPr>
                <w:rFonts w:eastAsia="Calibri"/>
                <w:sz w:val="24"/>
                <w:szCs w:val="24"/>
              </w:rPr>
            </w:pPr>
          </w:p>
          <w:p w14:paraId="02E645C8" w14:textId="77777777" w:rsidR="00D424F1" w:rsidRPr="006C0178" w:rsidRDefault="00D424F1" w:rsidP="00D424F1">
            <w:pPr>
              <w:jc w:val="both"/>
              <w:rPr>
                <w:rFonts w:eastAsia="Calibri"/>
                <w:sz w:val="24"/>
                <w:szCs w:val="24"/>
              </w:rPr>
            </w:pPr>
          </w:p>
          <w:p w14:paraId="570FABE6" w14:textId="77777777" w:rsidR="00D424F1" w:rsidRPr="006C0178" w:rsidRDefault="00D424F1" w:rsidP="00D424F1">
            <w:pPr>
              <w:jc w:val="both"/>
              <w:rPr>
                <w:rFonts w:eastAsia="Calibri"/>
                <w:sz w:val="24"/>
                <w:szCs w:val="24"/>
              </w:rPr>
            </w:pPr>
          </w:p>
          <w:p w14:paraId="0F4270C6" w14:textId="77777777" w:rsidR="00D424F1" w:rsidRPr="006C0178" w:rsidRDefault="00D424F1" w:rsidP="00D424F1">
            <w:pPr>
              <w:jc w:val="both"/>
              <w:rPr>
                <w:rFonts w:eastAsia="Calibri"/>
                <w:sz w:val="24"/>
                <w:szCs w:val="24"/>
              </w:rPr>
            </w:pPr>
          </w:p>
          <w:p w14:paraId="02ED1AB9" w14:textId="77777777" w:rsidR="00D424F1" w:rsidRPr="006C0178" w:rsidRDefault="00D424F1" w:rsidP="00D424F1">
            <w:pPr>
              <w:jc w:val="both"/>
              <w:rPr>
                <w:rFonts w:eastAsia="Calibri"/>
                <w:sz w:val="24"/>
                <w:szCs w:val="24"/>
              </w:rPr>
            </w:pPr>
          </w:p>
          <w:p w14:paraId="5D26E6EC" w14:textId="77777777" w:rsidR="00D424F1" w:rsidRPr="006C0178" w:rsidRDefault="00D424F1" w:rsidP="00D424F1">
            <w:pPr>
              <w:jc w:val="both"/>
              <w:rPr>
                <w:rFonts w:eastAsia="Calibri"/>
                <w:sz w:val="24"/>
                <w:szCs w:val="24"/>
              </w:rPr>
            </w:pPr>
          </w:p>
          <w:p w14:paraId="3875E306" w14:textId="77777777" w:rsidR="00D424F1" w:rsidRPr="006C0178" w:rsidRDefault="00D424F1" w:rsidP="00D424F1">
            <w:pPr>
              <w:jc w:val="both"/>
              <w:rPr>
                <w:rFonts w:eastAsia="Calibri"/>
                <w:sz w:val="24"/>
                <w:szCs w:val="24"/>
              </w:rPr>
            </w:pPr>
          </w:p>
          <w:p w14:paraId="1D932E41" w14:textId="77777777" w:rsidR="00D424F1" w:rsidRPr="006C0178" w:rsidRDefault="00D424F1" w:rsidP="00D424F1">
            <w:pPr>
              <w:jc w:val="both"/>
              <w:rPr>
                <w:rFonts w:eastAsia="Calibri"/>
                <w:sz w:val="24"/>
                <w:szCs w:val="24"/>
              </w:rPr>
            </w:pPr>
          </w:p>
          <w:p w14:paraId="32623B9F" w14:textId="77777777" w:rsidR="00D424F1" w:rsidRPr="006C0178" w:rsidRDefault="00D424F1" w:rsidP="00D424F1">
            <w:pPr>
              <w:jc w:val="both"/>
              <w:rPr>
                <w:rFonts w:eastAsia="Calibri"/>
                <w:sz w:val="24"/>
                <w:szCs w:val="24"/>
              </w:rPr>
            </w:pPr>
          </w:p>
          <w:p w14:paraId="7D960B97" w14:textId="77777777" w:rsidR="00D424F1" w:rsidRPr="006C0178" w:rsidRDefault="00D424F1" w:rsidP="00D424F1">
            <w:pPr>
              <w:jc w:val="both"/>
              <w:rPr>
                <w:rFonts w:eastAsia="Calibri"/>
                <w:sz w:val="24"/>
                <w:szCs w:val="24"/>
              </w:rPr>
            </w:pPr>
          </w:p>
          <w:p w14:paraId="00478EFA" w14:textId="77777777" w:rsidR="00D424F1" w:rsidRPr="006C0178" w:rsidRDefault="00D424F1" w:rsidP="00D424F1">
            <w:pPr>
              <w:jc w:val="both"/>
              <w:rPr>
                <w:rFonts w:eastAsia="Calibri"/>
                <w:sz w:val="24"/>
                <w:szCs w:val="24"/>
              </w:rPr>
            </w:pPr>
          </w:p>
          <w:p w14:paraId="5444CEAE" w14:textId="77777777" w:rsidR="00D424F1" w:rsidRPr="006C0178" w:rsidRDefault="00D424F1" w:rsidP="00D424F1">
            <w:pPr>
              <w:jc w:val="both"/>
              <w:rPr>
                <w:rFonts w:eastAsia="Calibri"/>
                <w:sz w:val="24"/>
                <w:szCs w:val="24"/>
              </w:rPr>
            </w:pPr>
          </w:p>
          <w:p w14:paraId="6EB9DC73" w14:textId="77777777" w:rsidR="00D424F1" w:rsidRPr="006C0178" w:rsidRDefault="00D424F1" w:rsidP="00D424F1">
            <w:pPr>
              <w:jc w:val="both"/>
              <w:rPr>
                <w:rFonts w:eastAsia="Calibri"/>
                <w:sz w:val="24"/>
                <w:szCs w:val="24"/>
              </w:rPr>
            </w:pPr>
          </w:p>
          <w:p w14:paraId="6B4B1DF0" w14:textId="77777777" w:rsidR="00D424F1" w:rsidRPr="006C0178" w:rsidRDefault="00D424F1" w:rsidP="00D424F1">
            <w:pPr>
              <w:jc w:val="both"/>
              <w:rPr>
                <w:rFonts w:eastAsia="Calibri"/>
                <w:sz w:val="24"/>
                <w:szCs w:val="24"/>
              </w:rPr>
            </w:pPr>
          </w:p>
          <w:p w14:paraId="3BC86B43" w14:textId="77777777" w:rsidR="00D424F1" w:rsidRPr="006C0178" w:rsidRDefault="00D424F1" w:rsidP="00D424F1">
            <w:pPr>
              <w:jc w:val="both"/>
              <w:rPr>
                <w:rFonts w:eastAsia="Calibri"/>
                <w:sz w:val="24"/>
                <w:szCs w:val="24"/>
              </w:rPr>
            </w:pPr>
          </w:p>
          <w:p w14:paraId="12C7B28C" w14:textId="77777777" w:rsidR="00D424F1" w:rsidRPr="006C0178" w:rsidRDefault="00D424F1" w:rsidP="00D424F1">
            <w:pPr>
              <w:jc w:val="both"/>
              <w:rPr>
                <w:rFonts w:eastAsia="Calibri"/>
                <w:sz w:val="24"/>
                <w:szCs w:val="24"/>
              </w:rPr>
            </w:pPr>
          </w:p>
          <w:p w14:paraId="12196A19" w14:textId="77777777" w:rsidR="00D424F1" w:rsidRPr="006C0178" w:rsidRDefault="00D424F1" w:rsidP="00D424F1">
            <w:pPr>
              <w:jc w:val="both"/>
              <w:rPr>
                <w:rFonts w:eastAsia="Calibri"/>
                <w:sz w:val="24"/>
                <w:szCs w:val="24"/>
              </w:rPr>
            </w:pPr>
          </w:p>
          <w:p w14:paraId="7407EE43" w14:textId="77777777" w:rsidR="00D424F1" w:rsidRPr="006C0178" w:rsidRDefault="00D424F1" w:rsidP="00D424F1">
            <w:pPr>
              <w:jc w:val="both"/>
              <w:rPr>
                <w:rFonts w:eastAsia="Calibri"/>
                <w:sz w:val="24"/>
                <w:szCs w:val="24"/>
              </w:rPr>
            </w:pPr>
          </w:p>
          <w:p w14:paraId="6F4C6E7B" w14:textId="77777777" w:rsidR="00D424F1" w:rsidRPr="006C0178" w:rsidRDefault="00D424F1" w:rsidP="00D424F1">
            <w:pPr>
              <w:jc w:val="both"/>
              <w:rPr>
                <w:rFonts w:eastAsia="Calibri"/>
                <w:sz w:val="24"/>
                <w:szCs w:val="24"/>
              </w:rPr>
            </w:pPr>
          </w:p>
          <w:p w14:paraId="6237657C" w14:textId="77777777" w:rsidR="00D424F1" w:rsidRPr="006C0178" w:rsidRDefault="00D424F1" w:rsidP="00D424F1">
            <w:pPr>
              <w:jc w:val="both"/>
              <w:rPr>
                <w:rFonts w:eastAsia="Calibri"/>
                <w:sz w:val="24"/>
                <w:szCs w:val="24"/>
              </w:rPr>
            </w:pPr>
          </w:p>
          <w:p w14:paraId="023D292E" w14:textId="77777777" w:rsidR="00D424F1" w:rsidRPr="006C0178" w:rsidRDefault="00D424F1" w:rsidP="00D424F1">
            <w:pPr>
              <w:jc w:val="both"/>
              <w:rPr>
                <w:rFonts w:eastAsia="Calibri"/>
                <w:sz w:val="24"/>
                <w:szCs w:val="24"/>
              </w:rPr>
            </w:pPr>
          </w:p>
          <w:p w14:paraId="7F618919" w14:textId="77777777" w:rsidR="00D424F1" w:rsidRPr="006C0178" w:rsidRDefault="00D424F1" w:rsidP="00D424F1">
            <w:pPr>
              <w:jc w:val="both"/>
              <w:rPr>
                <w:rFonts w:eastAsia="Calibri"/>
                <w:sz w:val="24"/>
                <w:szCs w:val="24"/>
              </w:rPr>
            </w:pPr>
          </w:p>
          <w:p w14:paraId="5BD5778C" w14:textId="77777777" w:rsidR="00D424F1" w:rsidRPr="006C0178" w:rsidRDefault="00D424F1" w:rsidP="00D424F1">
            <w:pPr>
              <w:jc w:val="both"/>
              <w:rPr>
                <w:rFonts w:eastAsia="Calibri"/>
                <w:sz w:val="24"/>
                <w:szCs w:val="24"/>
              </w:rPr>
            </w:pPr>
          </w:p>
          <w:p w14:paraId="2758232E" w14:textId="77777777" w:rsidR="00D424F1" w:rsidRPr="006C0178" w:rsidRDefault="00D424F1" w:rsidP="00D424F1">
            <w:pPr>
              <w:jc w:val="both"/>
              <w:rPr>
                <w:rFonts w:eastAsia="Calibri"/>
                <w:sz w:val="24"/>
                <w:szCs w:val="24"/>
              </w:rPr>
            </w:pPr>
          </w:p>
          <w:p w14:paraId="7B4A7612" w14:textId="77777777" w:rsidR="00D424F1" w:rsidRPr="006C0178" w:rsidRDefault="00D424F1" w:rsidP="00D424F1">
            <w:pPr>
              <w:jc w:val="both"/>
              <w:rPr>
                <w:rFonts w:eastAsia="Calibri"/>
                <w:sz w:val="24"/>
                <w:szCs w:val="24"/>
              </w:rPr>
            </w:pPr>
          </w:p>
          <w:p w14:paraId="72A092FD" w14:textId="77777777" w:rsidR="00D424F1" w:rsidRPr="006C0178" w:rsidRDefault="00D424F1" w:rsidP="00D424F1">
            <w:pPr>
              <w:jc w:val="both"/>
              <w:rPr>
                <w:rFonts w:eastAsia="Calibri"/>
                <w:sz w:val="24"/>
                <w:szCs w:val="24"/>
              </w:rPr>
            </w:pPr>
          </w:p>
          <w:p w14:paraId="1533D6E5" w14:textId="77777777" w:rsidR="00D424F1" w:rsidRPr="006C0178" w:rsidRDefault="00D424F1" w:rsidP="00D424F1">
            <w:pPr>
              <w:jc w:val="both"/>
              <w:rPr>
                <w:rFonts w:eastAsia="Calibri"/>
                <w:sz w:val="24"/>
                <w:szCs w:val="24"/>
              </w:rPr>
            </w:pPr>
          </w:p>
          <w:p w14:paraId="00C7C0B9" w14:textId="77777777" w:rsidR="00D424F1" w:rsidRPr="006C0178" w:rsidRDefault="00D424F1" w:rsidP="00D424F1">
            <w:pPr>
              <w:jc w:val="both"/>
              <w:rPr>
                <w:rFonts w:eastAsia="Calibri"/>
                <w:sz w:val="24"/>
                <w:szCs w:val="24"/>
              </w:rPr>
            </w:pPr>
          </w:p>
          <w:p w14:paraId="0A392F29" w14:textId="77777777" w:rsidR="00D424F1" w:rsidRPr="006C0178" w:rsidRDefault="00D424F1" w:rsidP="00D424F1">
            <w:pPr>
              <w:jc w:val="both"/>
              <w:rPr>
                <w:rFonts w:eastAsia="Calibri"/>
                <w:sz w:val="24"/>
                <w:szCs w:val="24"/>
              </w:rPr>
            </w:pPr>
          </w:p>
          <w:p w14:paraId="0F6BF865" w14:textId="4ED2E2FB" w:rsidR="00D424F1" w:rsidRPr="006C0178" w:rsidRDefault="00D424F1" w:rsidP="00D424F1">
            <w:pPr>
              <w:autoSpaceDE w:val="0"/>
              <w:autoSpaceDN w:val="0"/>
              <w:adjustRightInd w:val="0"/>
              <w:ind w:firstLine="284"/>
              <w:jc w:val="both"/>
              <w:rPr>
                <w:rFonts w:eastAsia="Calibri"/>
                <w:sz w:val="24"/>
                <w:szCs w:val="24"/>
              </w:rPr>
            </w:pPr>
            <w:r w:rsidRPr="006C0178">
              <w:rPr>
                <w:rFonts w:eastAsia="Calibri"/>
                <w:sz w:val="24"/>
                <w:szCs w:val="24"/>
              </w:rPr>
              <w:t xml:space="preserve"> </w:t>
            </w:r>
          </w:p>
        </w:tc>
      </w:tr>
      <w:tr w:rsidR="004E3C4D" w:rsidRPr="004760E2" w14:paraId="666198DC" w14:textId="77777777" w:rsidTr="0061187D">
        <w:trPr>
          <w:trHeight w:val="20"/>
        </w:trPr>
        <w:tc>
          <w:tcPr>
            <w:tcW w:w="709" w:type="dxa"/>
            <w:tcBorders>
              <w:top w:val="single" w:sz="4" w:space="0" w:color="auto"/>
              <w:bottom w:val="single" w:sz="4" w:space="0" w:color="auto"/>
            </w:tcBorders>
          </w:tcPr>
          <w:p w14:paraId="6DD7D00D" w14:textId="48A9451A" w:rsidR="004E3C4D" w:rsidRDefault="004E3C4D" w:rsidP="004E3C4D">
            <w:pPr>
              <w:jc w:val="both"/>
              <w:rPr>
                <w:rFonts w:eastAsia="Calibri"/>
                <w:b/>
              </w:rPr>
            </w:pPr>
            <w:r w:rsidRPr="0052341F">
              <w:rPr>
                <w:rFonts w:eastAsia="Calibri"/>
                <w:b/>
                <w:sz w:val="22"/>
                <w:szCs w:val="22"/>
              </w:rPr>
              <w:lastRenderedPageBreak/>
              <w:t>8</w:t>
            </w:r>
            <w:r>
              <w:rPr>
                <w:rFonts w:eastAsia="Calibri"/>
                <w:b/>
                <w:sz w:val="22"/>
                <w:szCs w:val="22"/>
              </w:rPr>
              <w:t>.</w:t>
            </w:r>
          </w:p>
        </w:tc>
        <w:tc>
          <w:tcPr>
            <w:tcW w:w="3544" w:type="dxa"/>
            <w:tcBorders>
              <w:top w:val="single" w:sz="4" w:space="0" w:color="auto"/>
              <w:bottom w:val="single" w:sz="4" w:space="0" w:color="auto"/>
            </w:tcBorders>
          </w:tcPr>
          <w:p w14:paraId="0B557EE2" w14:textId="5F56EE20" w:rsidR="004E3C4D" w:rsidRPr="00BB1498" w:rsidRDefault="004E3C4D" w:rsidP="004E3C4D">
            <w:pPr>
              <w:rPr>
                <w:sz w:val="22"/>
                <w:szCs w:val="22"/>
              </w:rPr>
            </w:pPr>
            <w:r w:rsidRPr="00342BA1">
              <w:rPr>
                <w:b/>
                <w:bCs/>
                <w:sz w:val="24"/>
                <w:szCs w:val="24"/>
              </w:rPr>
              <w:t xml:space="preserve">Закон Приднестровской Молдавской Республики «О внесении изменения и дополнения в Закон Приднестровской Молдавской Республики «О налоге на доходы организаций» от 22 </w:t>
            </w:r>
            <w:proofErr w:type="gramStart"/>
            <w:r w:rsidRPr="00342BA1">
              <w:rPr>
                <w:b/>
                <w:bCs/>
                <w:sz w:val="24"/>
                <w:szCs w:val="24"/>
              </w:rPr>
              <w:t>ИЮЛЯ  2024</w:t>
            </w:r>
            <w:proofErr w:type="gramEnd"/>
            <w:r w:rsidRPr="00342BA1">
              <w:rPr>
                <w:b/>
                <w:bCs/>
                <w:sz w:val="24"/>
                <w:szCs w:val="24"/>
              </w:rPr>
              <w:t>г. №160-ЗД-</w:t>
            </w:r>
            <w:r w:rsidRPr="00342BA1">
              <w:rPr>
                <w:b/>
                <w:bCs/>
                <w:sz w:val="24"/>
                <w:szCs w:val="24"/>
                <w:lang w:val="en-US"/>
              </w:rPr>
              <w:t>VII</w:t>
            </w:r>
          </w:p>
        </w:tc>
        <w:tc>
          <w:tcPr>
            <w:tcW w:w="3260" w:type="dxa"/>
            <w:tcBorders>
              <w:top w:val="single" w:sz="4" w:space="0" w:color="auto"/>
              <w:bottom w:val="single" w:sz="4" w:space="0" w:color="auto"/>
              <w:right w:val="single" w:sz="4" w:space="0" w:color="auto"/>
            </w:tcBorders>
          </w:tcPr>
          <w:p w14:paraId="24FA3D7C" w14:textId="77777777" w:rsidR="004E3C4D" w:rsidRPr="00342BA1" w:rsidRDefault="004E3C4D" w:rsidP="004E3C4D">
            <w:pPr>
              <w:ind w:firstLine="284"/>
              <w:jc w:val="both"/>
              <w:rPr>
                <w:b/>
                <w:bCs/>
                <w:sz w:val="24"/>
                <w:szCs w:val="24"/>
              </w:rPr>
            </w:pPr>
            <w:r w:rsidRPr="00342BA1">
              <w:rPr>
                <w:b/>
                <w:bCs/>
                <w:sz w:val="24"/>
                <w:szCs w:val="24"/>
              </w:rPr>
              <w:t xml:space="preserve">  Статья 6.  Освобождение от налога</w:t>
            </w:r>
          </w:p>
          <w:p w14:paraId="52F0E5C0" w14:textId="77777777" w:rsidR="00023B77" w:rsidRDefault="00023B77" w:rsidP="004E3C4D">
            <w:pPr>
              <w:ind w:firstLine="284"/>
              <w:jc w:val="both"/>
              <w:rPr>
                <w:b/>
                <w:bCs/>
                <w:sz w:val="24"/>
                <w:szCs w:val="24"/>
              </w:rPr>
            </w:pPr>
          </w:p>
          <w:p w14:paraId="2F157B31" w14:textId="7788B767" w:rsidR="004E3C4D" w:rsidRPr="00342BA1" w:rsidRDefault="004E3C4D" w:rsidP="004E3C4D">
            <w:pPr>
              <w:ind w:firstLine="284"/>
              <w:jc w:val="both"/>
              <w:rPr>
                <w:sz w:val="24"/>
                <w:szCs w:val="24"/>
              </w:rPr>
            </w:pPr>
            <w:r w:rsidRPr="00342BA1">
              <w:rPr>
                <w:b/>
                <w:bCs/>
                <w:sz w:val="24"/>
                <w:szCs w:val="24"/>
              </w:rPr>
              <w:t xml:space="preserve">2. </w:t>
            </w:r>
            <w:r w:rsidRPr="00342BA1">
              <w:rPr>
                <w:sz w:val="24"/>
                <w:szCs w:val="24"/>
              </w:rPr>
              <w:t>Не подлежат налогообложению:</w:t>
            </w:r>
          </w:p>
          <w:p w14:paraId="0C75FE8A" w14:textId="6623C2AB" w:rsidR="004E3C4D" w:rsidRPr="00BB1498" w:rsidRDefault="004E3C4D" w:rsidP="004E3C4D">
            <w:pPr>
              <w:rPr>
                <w:rFonts w:eastAsia="Calibri"/>
                <w:sz w:val="22"/>
                <w:szCs w:val="22"/>
                <w:lang w:val="ru-MD"/>
              </w:rPr>
            </w:pPr>
            <w:r w:rsidRPr="00342BA1">
              <w:rPr>
                <w:b/>
                <w:bCs/>
                <w:sz w:val="24"/>
                <w:szCs w:val="24"/>
              </w:rPr>
              <w:t>я-30) отсутствует</w:t>
            </w:r>
          </w:p>
        </w:tc>
        <w:tc>
          <w:tcPr>
            <w:tcW w:w="3544" w:type="dxa"/>
            <w:tcBorders>
              <w:top w:val="single" w:sz="4" w:space="0" w:color="auto"/>
              <w:left w:val="single" w:sz="4" w:space="0" w:color="auto"/>
              <w:bottom w:val="single" w:sz="4" w:space="0" w:color="auto"/>
            </w:tcBorders>
          </w:tcPr>
          <w:p w14:paraId="04EFF8FC" w14:textId="77777777" w:rsidR="004E3C4D" w:rsidRPr="00342BA1" w:rsidRDefault="004E3C4D" w:rsidP="004E3C4D">
            <w:pPr>
              <w:ind w:firstLine="284"/>
              <w:jc w:val="both"/>
              <w:rPr>
                <w:b/>
                <w:bCs/>
                <w:sz w:val="24"/>
                <w:szCs w:val="24"/>
              </w:rPr>
            </w:pPr>
            <w:r w:rsidRPr="00342BA1">
              <w:rPr>
                <w:b/>
                <w:bCs/>
                <w:sz w:val="24"/>
                <w:szCs w:val="24"/>
              </w:rPr>
              <w:t>Статья 6.  Освобождение от налога</w:t>
            </w:r>
          </w:p>
          <w:p w14:paraId="052F8D61" w14:textId="77777777" w:rsidR="004E3C4D" w:rsidRPr="00342BA1" w:rsidRDefault="004E3C4D" w:rsidP="004E3C4D">
            <w:pPr>
              <w:ind w:firstLine="284"/>
              <w:jc w:val="both"/>
              <w:rPr>
                <w:b/>
                <w:bCs/>
                <w:sz w:val="24"/>
                <w:szCs w:val="24"/>
              </w:rPr>
            </w:pPr>
          </w:p>
          <w:p w14:paraId="0C4F6DB3" w14:textId="77777777" w:rsidR="004E3C4D" w:rsidRPr="00342BA1" w:rsidRDefault="004E3C4D" w:rsidP="004E3C4D">
            <w:pPr>
              <w:ind w:firstLine="284"/>
              <w:jc w:val="both"/>
              <w:rPr>
                <w:b/>
                <w:bCs/>
                <w:sz w:val="24"/>
                <w:szCs w:val="24"/>
              </w:rPr>
            </w:pPr>
            <w:r w:rsidRPr="00342BA1">
              <w:rPr>
                <w:b/>
                <w:bCs/>
                <w:sz w:val="24"/>
                <w:szCs w:val="24"/>
              </w:rPr>
              <w:t>2. Не подлежат налогообложению:</w:t>
            </w:r>
          </w:p>
          <w:p w14:paraId="18EECD7A" w14:textId="5E302CFD" w:rsidR="004E3C4D" w:rsidRPr="00BB1498" w:rsidRDefault="004E3C4D" w:rsidP="004E3C4D">
            <w:pPr>
              <w:shd w:val="clear" w:color="auto" w:fill="FFFFFF"/>
              <w:ind w:right="-24"/>
              <w:rPr>
                <w:sz w:val="22"/>
                <w:szCs w:val="22"/>
              </w:rPr>
            </w:pPr>
            <w:r w:rsidRPr="00342BA1">
              <w:rPr>
                <w:sz w:val="24"/>
                <w:szCs w:val="24"/>
              </w:rPr>
              <w:t xml:space="preserve">«я-30) доходы, полученные организациями в виде 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предоставленной в соответствии с порядком и </w:t>
            </w:r>
            <w:r w:rsidRPr="00342BA1">
              <w:rPr>
                <w:sz w:val="24"/>
                <w:szCs w:val="24"/>
              </w:rPr>
              <w:lastRenderedPageBreak/>
              <w:t>условиями, установленными нормативным правовым актом Правительства Приднестровской Молдавской Республики».</w:t>
            </w:r>
          </w:p>
        </w:tc>
        <w:tc>
          <w:tcPr>
            <w:tcW w:w="3260" w:type="dxa"/>
            <w:tcBorders>
              <w:top w:val="single" w:sz="4" w:space="0" w:color="auto"/>
              <w:bottom w:val="single" w:sz="4" w:space="0" w:color="auto"/>
            </w:tcBorders>
          </w:tcPr>
          <w:p w14:paraId="793AD241" w14:textId="77777777" w:rsidR="004E3C4D" w:rsidRPr="00342BA1" w:rsidRDefault="004E3C4D" w:rsidP="004E3C4D">
            <w:pPr>
              <w:ind w:firstLine="284"/>
              <w:jc w:val="both"/>
              <w:rPr>
                <w:b/>
                <w:bCs/>
                <w:sz w:val="24"/>
                <w:szCs w:val="24"/>
              </w:rPr>
            </w:pPr>
            <w:r w:rsidRPr="00342BA1">
              <w:rPr>
                <w:b/>
                <w:bCs/>
                <w:sz w:val="24"/>
                <w:szCs w:val="24"/>
              </w:rPr>
              <w:lastRenderedPageBreak/>
              <w:t xml:space="preserve">     Следует обратить внимание на внесенные дополнения в пункт 2 статьи 6 Закона Приднестровской Молдавской Республики «О налоге на доходы организаций», а также учесть, что данные дополнения вступают в силу с 1 января 2025 года.</w:t>
            </w:r>
          </w:p>
          <w:p w14:paraId="1634104A" w14:textId="77777777" w:rsidR="004E3C4D" w:rsidRPr="00BB1498" w:rsidRDefault="004E3C4D" w:rsidP="004E3C4D">
            <w:pPr>
              <w:autoSpaceDE w:val="0"/>
              <w:autoSpaceDN w:val="0"/>
              <w:adjustRightInd w:val="0"/>
              <w:rPr>
                <w:rFonts w:eastAsia="Calibri"/>
                <w:sz w:val="22"/>
                <w:szCs w:val="22"/>
              </w:rPr>
            </w:pPr>
          </w:p>
        </w:tc>
      </w:tr>
      <w:tr w:rsidR="004E3C4D" w:rsidRPr="004760E2" w14:paraId="776B085B" w14:textId="77777777" w:rsidTr="0061187D">
        <w:trPr>
          <w:trHeight w:val="20"/>
        </w:trPr>
        <w:tc>
          <w:tcPr>
            <w:tcW w:w="709" w:type="dxa"/>
            <w:tcBorders>
              <w:top w:val="single" w:sz="4" w:space="0" w:color="auto"/>
              <w:bottom w:val="single" w:sz="4" w:space="0" w:color="auto"/>
            </w:tcBorders>
          </w:tcPr>
          <w:p w14:paraId="49320FAE" w14:textId="20CCD156" w:rsidR="004E3C4D" w:rsidRDefault="004E3C4D" w:rsidP="004E3C4D">
            <w:pPr>
              <w:jc w:val="both"/>
              <w:rPr>
                <w:rFonts w:eastAsia="Calibri"/>
                <w:b/>
              </w:rPr>
            </w:pPr>
            <w:r w:rsidRPr="0052341F">
              <w:rPr>
                <w:rFonts w:eastAsia="Calibri"/>
                <w:b/>
                <w:sz w:val="22"/>
                <w:szCs w:val="22"/>
              </w:rPr>
              <w:t>9</w:t>
            </w:r>
            <w:r>
              <w:rPr>
                <w:rFonts w:eastAsia="Calibri"/>
                <w:b/>
                <w:sz w:val="22"/>
                <w:szCs w:val="22"/>
              </w:rPr>
              <w:t>.</w:t>
            </w:r>
          </w:p>
        </w:tc>
        <w:tc>
          <w:tcPr>
            <w:tcW w:w="3544" w:type="dxa"/>
            <w:tcBorders>
              <w:top w:val="single" w:sz="4" w:space="0" w:color="auto"/>
              <w:bottom w:val="single" w:sz="4" w:space="0" w:color="auto"/>
            </w:tcBorders>
          </w:tcPr>
          <w:p w14:paraId="2090654C" w14:textId="40CF11A9" w:rsidR="004E3C4D" w:rsidRPr="002B0C51" w:rsidRDefault="004E3C4D" w:rsidP="004E3C4D">
            <w:pPr>
              <w:rPr>
                <w:sz w:val="22"/>
                <w:szCs w:val="22"/>
              </w:rPr>
            </w:pPr>
            <w:r w:rsidRPr="00342BA1">
              <w:rPr>
                <w:b/>
                <w:bCs/>
                <w:sz w:val="24"/>
                <w:szCs w:val="24"/>
              </w:rPr>
              <w:t>Закон Приднестровской Молдавской Республики «О внесении изменения и дополнения в Закон Приднестровской Молдавской Республики «О налоге на доходы организаций» от 02 августа 2024г. №194-ЗД-</w:t>
            </w:r>
            <w:r w:rsidRPr="00342BA1">
              <w:rPr>
                <w:b/>
                <w:bCs/>
                <w:sz w:val="24"/>
                <w:szCs w:val="24"/>
                <w:lang w:val="en-US"/>
              </w:rPr>
              <w:t>VII</w:t>
            </w:r>
          </w:p>
        </w:tc>
        <w:tc>
          <w:tcPr>
            <w:tcW w:w="3260" w:type="dxa"/>
            <w:tcBorders>
              <w:top w:val="single" w:sz="4" w:space="0" w:color="auto"/>
              <w:bottom w:val="single" w:sz="4" w:space="0" w:color="auto"/>
              <w:right w:val="single" w:sz="4" w:space="0" w:color="auto"/>
            </w:tcBorders>
          </w:tcPr>
          <w:p w14:paraId="62E5586F" w14:textId="77777777" w:rsidR="004E3C4D" w:rsidRPr="00342BA1" w:rsidRDefault="004E3C4D" w:rsidP="004E3C4D">
            <w:pPr>
              <w:ind w:firstLine="284"/>
              <w:jc w:val="both"/>
              <w:rPr>
                <w:b/>
                <w:bCs/>
                <w:sz w:val="24"/>
                <w:szCs w:val="24"/>
              </w:rPr>
            </w:pPr>
            <w:r w:rsidRPr="00342BA1">
              <w:rPr>
                <w:b/>
                <w:bCs/>
                <w:sz w:val="24"/>
                <w:szCs w:val="24"/>
              </w:rPr>
              <w:t>Статья 11 Переходные положения</w:t>
            </w:r>
          </w:p>
          <w:p w14:paraId="137E8493" w14:textId="77777777" w:rsidR="004E3C4D" w:rsidRPr="00342BA1" w:rsidRDefault="004E3C4D" w:rsidP="004E3C4D">
            <w:pPr>
              <w:ind w:firstLine="284"/>
              <w:jc w:val="both"/>
              <w:rPr>
                <w:b/>
                <w:bCs/>
                <w:sz w:val="24"/>
                <w:szCs w:val="24"/>
              </w:rPr>
            </w:pPr>
          </w:p>
          <w:p w14:paraId="719E320C" w14:textId="77B0C49B" w:rsidR="004E3C4D" w:rsidRPr="002B0C51" w:rsidRDefault="004E3C4D" w:rsidP="004E3C4D">
            <w:pPr>
              <w:rPr>
                <w:rFonts w:eastAsia="Calibri"/>
                <w:sz w:val="22"/>
                <w:szCs w:val="22"/>
              </w:rPr>
            </w:pPr>
            <w:r w:rsidRPr="00342BA1">
              <w:rPr>
                <w:b/>
                <w:bCs/>
                <w:sz w:val="24"/>
                <w:szCs w:val="24"/>
              </w:rPr>
              <w:t>Часть пятидесятая, пятьдесят первая,</w:t>
            </w:r>
            <w:r>
              <w:rPr>
                <w:b/>
                <w:bCs/>
                <w:sz w:val="24"/>
                <w:szCs w:val="24"/>
              </w:rPr>
              <w:t xml:space="preserve"> </w:t>
            </w:r>
            <w:r w:rsidRPr="00342BA1">
              <w:rPr>
                <w:b/>
                <w:bCs/>
                <w:sz w:val="24"/>
                <w:szCs w:val="24"/>
              </w:rPr>
              <w:t>пятьдесят вторая: отсутствуют</w:t>
            </w:r>
          </w:p>
        </w:tc>
        <w:tc>
          <w:tcPr>
            <w:tcW w:w="3544" w:type="dxa"/>
            <w:tcBorders>
              <w:top w:val="single" w:sz="4" w:space="0" w:color="auto"/>
              <w:left w:val="single" w:sz="4" w:space="0" w:color="auto"/>
              <w:bottom w:val="single" w:sz="4" w:space="0" w:color="auto"/>
            </w:tcBorders>
          </w:tcPr>
          <w:p w14:paraId="537359E8" w14:textId="77777777" w:rsidR="004E3C4D" w:rsidRPr="00342BA1" w:rsidRDefault="004E3C4D" w:rsidP="004E3C4D">
            <w:pPr>
              <w:ind w:firstLine="284"/>
              <w:jc w:val="both"/>
              <w:rPr>
                <w:b/>
                <w:bCs/>
                <w:sz w:val="24"/>
                <w:szCs w:val="24"/>
              </w:rPr>
            </w:pPr>
            <w:r w:rsidRPr="00342BA1">
              <w:rPr>
                <w:b/>
                <w:bCs/>
                <w:sz w:val="24"/>
                <w:szCs w:val="24"/>
              </w:rPr>
              <w:t>Статья 11 Переходные положения</w:t>
            </w:r>
          </w:p>
          <w:p w14:paraId="04E91F10" w14:textId="77777777" w:rsidR="004E3C4D" w:rsidRDefault="004E3C4D" w:rsidP="004E3C4D">
            <w:pPr>
              <w:ind w:firstLine="284"/>
              <w:jc w:val="both"/>
              <w:rPr>
                <w:b/>
                <w:bCs/>
                <w:sz w:val="24"/>
                <w:szCs w:val="24"/>
              </w:rPr>
            </w:pPr>
            <w:r w:rsidRPr="00342BA1">
              <w:rPr>
                <w:b/>
                <w:bCs/>
                <w:sz w:val="24"/>
                <w:szCs w:val="24"/>
              </w:rPr>
              <w:t xml:space="preserve">    </w:t>
            </w:r>
          </w:p>
          <w:p w14:paraId="0B4CECD4" w14:textId="177F2CDF" w:rsidR="004E3C4D" w:rsidRPr="00342BA1" w:rsidRDefault="004E3C4D" w:rsidP="004E3C4D">
            <w:pPr>
              <w:ind w:firstLine="284"/>
              <w:jc w:val="both"/>
              <w:rPr>
                <w:b/>
                <w:bCs/>
                <w:sz w:val="24"/>
                <w:szCs w:val="24"/>
              </w:rPr>
            </w:pPr>
            <w:r w:rsidRPr="00342BA1">
              <w:rPr>
                <w:b/>
                <w:bCs/>
                <w:sz w:val="24"/>
                <w:szCs w:val="24"/>
              </w:rPr>
              <w:t xml:space="preserve"> Часть пятидесятая, пятьдесят </w:t>
            </w:r>
            <w:proofErr w:type="gramStart"/>
            <w:r w:rsidRPr="00342BA1">
              <w:rPr>
                <w:b/>
                <w:bCs/>
                <w:sz w:val="24"/>
                <w:szCs w:val="24"/>
              </w:rPr>
              <w:t xml:space="preserve">первая,   </w:t>
            </w:r>
            <w:proofErr w:type="gramEnd"/>
            <w:r w:rsidRPr="00342BA1">
              <w:rPr>
                <w:b/>
                <w:bCs/>
                <w:sz w:val="24"/>
                <w:szCs w:val="24"/>
              </w:rPr>
              <w:t>пятьдесят вторая:</w:t>
            </w:r>
          </w:p>
          <w:p w14:paraId="212648CD" w14:textId="77777777" w:rsidR="004E3C4D" w:rsidRPr="00342BA1" w:rsidRDefault="004E3C4D" w:rsidP="004E3C4D">
            <w:pPr>
              <w:ind w:firstLine="284"/>
              <w:jc w:val="both"/>
              <w:rPr>
                <w:sz w:val="24"/>
                <w:szCs w:val="24"/>
              </w:rPr>
            </w:pPr>
            <w:r w:rsidRPr="00342BA1">
              <w:rPr>
                <w:sz w:val="24"/>
                <w:szCs w:val="24"/>
              </w:rPr>
              <w:t xml:space="preserve">       Предоставить право</w:t>
            </w:r>
            <w:r w:rsidRPr="00342BA1">
              <w:rPr>
                <w:b/>
                <w:sz w:val="24"/>
                <w:szCs w:val="24"/>
              </w:rPr>
              <w:t xml:space="preserve"> </w:t>
            </w:r>
            <w:r w:rsidRPr="00342BA1">
              <w:rPr>
                <w:sz w:val="24"/>
                <w:szCs w:val="24"/>
              </w:rPr>
              <w:t>применять ставку налога на доходы организаций в размере 1,5 процента в отношении доходов в сфере деятельности производства листов из рулонной стали (оцинкованной (в том числе аналогов и (или) с покрытием) и (или) холоднокатаной и (или) горячекатаной).</w:t>
            </w:r>
          </w:p>
          <w:p w14:paraId="54C39466" w14:textId="77777777" w:rsidR="004E3C4D" w:rsidRPr="00342BA1" w:rsidRDefault="004E3C4D" w:rsidP="004E3C4D">
            <w:pPr>
              <w:ind w:firstLine="284"/>
              <w:jc w:val="both"/>
              <w:rPr>
                <w:sz w:val="24"/>
                <w:szCs w:val="24"/>
              </w:rPr>
            </w:pPr>
            <w:r w:rsidRPr="00342BA1">
              <w:rPr>
                <w:sz w:val="24"/>
                <w:szCs w:val="24"/>
              </w:rPr>
              <w:t>Для получения льготы, указанной в части пятидесятой настоящей статьи, организации обязаны:</w:t>
            </w:r>
          </w:p>
          <w:p w14:paraId="6E20E22C" w14:textId="77777777" w:rsidR="004E3C4D" w:rsidRPr="00342BA1" w:rsidRDefault="004E3C4D" w:rsidP="004E3C4D">
            <w:pPr>
              <w:ind w:firstLine="284"/>
              <w:jc w:val="both"/>
              <w:rPr>
                <w:sz w:val="24"/>
                <w:szCs w:val="24"/>
              </w:rPr>
            </w:pPr>
            <w:r w:rsidRPr="00342BA1">
              <w:rPr>
                <w:sz w:val="24"/>
                <w:szCs w:val="24"/>
              </w:rPr>
              <w:t xml:space="preserve">а) не осуществлять начисление и выплату дивидендов, процентов и других доходов от участия в капитале за период 5 (пяти) лет, начиная с квартала, в котором организация </w:t>
            </w:r>
            <w:r w:rsidRPr="00342BA1">
              <w:rPr>
                <w:sz w:val="24"/>
                <w:szCs w:val="24"/>
              </w:rPr>
              <w:lastRenderedPageBreak/>
              <w:t>впервые воспользовалась данной льготой;</w:t>
            </w:r>
          </w:p>
          <w:p w14:paraId="7E919902" w14:textId="77777777" w:rsidR="004E3C4D" w:rsidRPr="00342BA1" w:rsidRDefault="004E3C4D" w:rsidP="004E3C4D">
            <w:pPr>
              <w:ind w:firstLine="284"/>
              <w:jc w:val="both"/>
              <w:rPr>
                <w:sz w:val="24"/>
                <w:szCs w:val="24"/>
              </w:rPr>
            </w:pPr>
            <w:r w:rsidRPr="00342BA1">
              <w:rPr>
                <w:sz w:val="24"/>
                <w:szCs w:val="24"/>
              </w:rPr>
              <w:t>б) полученную за период 5 (пяти) лет, начиная с квартала, в котором организация впервые воспользовалась данной льготой, прибыль направлять на техническое перевооружение, модернизацию производства и иные цели, не связанные с начислением и выплатой дивидендов, процентов и других доходов от участия в капитале.</w:t>
            </w:r>
          </w:p>
          <w:p w14:paraId="3C2D5898" w14:textId="32A7D8A4" w:rsidR="004E3C4D" w:rsidRPr="002B0C51" w:rsidRDefault="004E3C4D" w:rsidP="00562FD8">
            <w:pPr>
              <w:jc w:val="both"/>
              <w:rPr>
                <w:sz w:val="22"/>
                <w:szCs w:val="22"/>
              </w:rPr>
            </w:pPr>
            <w:r w:rsidRPr="00342BA1">
              <w:rPr>
                <w:sz w:val="24"/>
                <w:szCs w:val="24"/>
              </w:rPr>
              <w:t xml:space="preserve">В случае невыполнения по итогам соответствующего отчетного года предусмотренных частью пятьдесят первой настоящей статьи условий организация осуществляет перерасчет налогооблагаемой базы, доначисление в результате восстановления льготы, установленной частью пятидесятой настоящей статьи, сумм налога за период применения данной льготы и уплату самостоятельно доначисленных сумм налога с учетом коэффициента инфляции в течение 5 (пяти) календарных дней со дня, установленного для представления отчета за декабрь </w:t>
            </w:r>
            <w:r w:rsidRPr="00342BA1">
              <w:rPr>
                <w:sz w:val="24"/>
                <w:szCs w:val="24"/>
              </w:rPr>
              <w:lastRenderedPageBreak/>
              <w:t xml:space="preserve">отчетного года. При этом санкции за несвоевременную уплату соответствующих платежей по самостоятельно доначисленным суммам налога (за период пользования льготой) не применяются». </w:t>
            </w:r>
          </w:p>
        </w:tc>
        <w:tc>
          <w:tcPr>
            <w:tcW w:w="3260" w:type="dxa"/>
            <w:tcBorders>
              <w:top w:val="single" w:sz="4" w:space="0" w:color="auto"/>
              <w:bottom w:val="single" w:sz="4" w:space="0" w:color="auto"/>
            </w:tcBorders>
          </w:tcPr>
          <w:p w14:paraId="6A41BFE1" w14:textId="6C2EC93E" w:rsidR="004E3C4D" w:rsidRPr="002B0C51" w:rsidRDefault="004E3C4D" w:rsidP="004E3C4D">
            <w:pPr>
              <w:autoSpaceDE w:val="0"/>
              <w:autoSpaceDN w:val="0"/>
              <w:adjustRightInd w:val="0"/>
              <w:rPr>
                <w:rFonts w:eastAsia="Calibri"/>
                <w:sz w:val="22"/>
                <w:szCs w:val="22"/>
              </w:rPr>
            </w:pPr>
            <w:r w:rsidRPr="00342BA1">
              <w:rPr>
                <w:b/>
                <w:bCs/>
                <w:sz w:val="24"/>
                <w:szCs w:val="24"/>
              </w:rPr>
              <w:lastRenderedPageBreak/>
              <w:t xml:space="preserve">Следует обратить внимание на внесенные дополнения в статью </w:t>
            </w:r>
            <w:r>
              <w:rPr>
                <w:b/>
                <w:bCs/>
                <w:sz w:val="24"/>
                <w:szCs w:val="24"/>
              </w:rPr>
              <w:t xml:space="preserve">11 </w:t>
            </w:r>
            <w:r w:rsidRPr="00342BA1">
              <w:rPr>
                <w:b/>
                <w:bCs/>
                <w:sz w:val="24"/>
                <w:szCs w:val="24"/>
              </w:rPr>
              <w:t>Закона Приднестровской Молдавской Республики «О налоге на доходы организаций», а также учесть, что данные дополнения вступают в силу с 1 января 2025 года.</w:t>
            </w:r>
          </w:p>
        </w:tc>
      </w:tr>
      <w:tr w:rsidR="004E3C4D" w:rsidRPr="004760E2" w14:paraId="0DB79A1B" w14:textId="77777777" w:rsidTr="0061187D">
        <w:trPr>
          <w:trHeight w:val="20"/>
        </w:trPr>
        <w:tc>
          <w:tcPr>
            <w:tcW w:w="709" w:type="dxa"/>
            <w:tcBorders>
              <w:top w:val="single" w:sz="4" w:space="0" w:color="auto"/>
              <w:bottom w:val="single" w:sz="4" w:space="0" w:color="auto"/>
            </w:tcBorders>
          </w:tcPr>
          <w:p w14:paraId="602C814B" w14:textId="58F97515" w:rsidR="004E3C4D" w:rsidRDefault="004E3C4D" w:rsidP="004E3C4D">
            <w:pPr>
              <w:jc w:val="both"/>
              <w:rPr>
                <w:rFonts w:eastAsia="Calibri"/>
                <w:b/>
              </w:rPr>
            </w:pPr>
            <w:r w:rsidRPr="0052341F">
              <w:rPr>
                <w:rFonts w:eastAsia="Calibri"/>
                <w:b/>
                <w:sz w:val="22"/>
                <w:szCs w:val="22"/>
              </w:rPr>
              <w:lastRenderedPageBreak/>
              <w:t>10</w:t>
            </w:r>
            <w:r>
              <w:rPr>
                <w:rFonts w:eastAsia="Calibri"/>
                <w:b/>
                <w:sz w:val="22"/>
                <w:szCs w:val="22"/>
              </w:rPr>
              <w:t>.</w:t>
            </w:r>
          </w:p>
        </w:tc>
        <w:tc>
          <w:tcPr>
            <w:tcW w:w="3544" w:type="dxa"/>
            <w:tcBorders>
              <w:top w:val="single" w:sz="4" w:space="0" w:color="auto"/>
              <w:bottom w:val="single" w:sz="4" w:space="0" w:color="auto"/>
            </w:tcBorders>
          </w:tcPr>
          <w:p w14:paraId="15F874BA" w14:textId="027CCAA1" w:rsidR="004E3C4D" w:rsidRPr="004E14D4" w:rsidRDefault="004E3C4D" w:rsidP="004E3C4D">
            <w:pPr>
              <w:pStyle w:val="a3"/>
              <w:ind w:firstLine="284"/>
              <w:jc w:val="both"/>
              <w:rPr>
                <w:rFonts w:ascii="Times New Roman" w:hAnsi="Times New Roman"/>
                <w:iCs/>
                <w:sz w:val="22"/>
                <w:szCs w:val="22"/>
              </w:rPr>
            </w:pPr>
            <w:r w:rsidRPr="00342BA1">
              <w:rPr>
                <w:rFonts w:ascii="Times New Roman" w:hAnsi="Times New Roman"/>
                <w:b/>
                <w:bCs/>
                <w:sz w:val="24"/>
                <w:szCs w:val="24"/>
              </w:rPr>
              <w:t xml:space="preserve">Приказ </w:t>
            </w:r>
            <w:r w:rsidRPr="00342BA1">
              <w:rPr>
                <w:rFonts w:ascii="Times New Roman" w:hAnsi="Times New Roman"/>
                <w:b/>
                <w:sz w:val="24"/>
                <w:szCs w:val="24"/>
              </w:rPr>
              <w:t xml:space="preserve">Министерства финансов Приднестровской Молдавской Республики от </w:t>
            </w:r>
            <w:r w:rsidRPr="00342BA1">
              <w:rPr>
                <w:rFonts w:ascii="Times New Roman" w:hAnsi="Times New Roman"/>
                <w:b/>
                <w:sz w:val="24"/>
                <w:szCs w:val="24"/>
                <w:u w:val="single"/>
              </w:rPr>
              <w:t xml:space="preserve">23 августа 2024 года № 160 </w:t>
            </w:r>
            <w:r w:rsidRPr="00342BA1">
              <w:rPr>
                <w:rFonts w:ascii="Times New Roman" w:hAnsi="Times New Roman"/>
                <w:b/>
                <w:sz w:val="24"/>
                <w:szCs w:val="24"/>
              </w:rPr>
              <w:t>«О внесении изменений и дополнений в Приказ Министерства финансов Приднестровской Молдавской Республики от 29 декабря 2011 года № 228 «Об утверждении Инструкции «О порядке исчисления и уплаты налога на доходы организаций» (регистрационный № 5882 от 30 декабря 2011 года) (САЗ 12-1)»</w:t>
            </w:r>
          </w:p>
        </w:tc>
        <w:tc>
          <w:tcPr>
            <w:tcW w:w="3260" w:type="dxa"/>
            <w:tcBorders>
              <w:top w:val="single" w:sz="4" w:space="0" w:color="auto"/>
              <w:bottom w:val="single" w:sz="4" w:space="0" w:color="auto"/>
              <w:right w:val="single" w:sz="4" w:space="0" w:color="auto"/>
            </w:tcBorders>
          </w:tcPr>
          <w:p w14:paraId="464F1E7C" w14:textId="08763D29" w:rsidR="004E3C4D" w:rsidRPr="004E14D4" w:rsidRDefault="004E3C4D" w:rsidP="004E3C4D">
            <w:pPr>
              <w:pStyle w:val="a9"/>
              <w:ind w:firstLine="284"/>
              <w:jc w:val="center"/>
              <w:rPr>
                <w:rFonts w:ascii="Times New Roman" w:hAnsi="Times New Roman"/>
                <w:b/>
                <w:bCs/>
                <w:iCs/>
                <w:sz w:val="22"/>
                <w:szCs w:val="22"/>
              </w:rPr>
            </w:pPr>
            <w:r w:rsidRPr="00342BA1">
              <w:rPr>
                <w:rFonts w:ascii="Times New Roman" w:hAnsi="Times New Roman"/>
                <w:b/>
                <w:bCs/>
                <w:sz w:val="24"/>
                <w:szCs w:val="24"/>
              </w:rPr>
              <w:t>-</w:t>
            </w:r>
          </w:p>
        </w:tc>
        <w:tc>
          <w:tcPr>
            <w:tcW w:w="3544" w:type="dxa"/>
            <w:tcBorders>
              <w:top w:val="single" w:sz="4" w:space="0" w:color="auto"/>
              <w:left w:val="single" w:sz="4" w:space="0" w:color="auto"/>
              <w:bottom w:val="single" w:sz="4" w:space="0" w:color="auto"/>
            </w:tcBorders>
          </w:tcPr>
          <w:p w14:paraId="3B1509FD" w14:textId="77777777" w:rsidR="004E3C4D" w:rsidRPr="00342BA1" w:rsidRDefault="004E3C4D" w:rsidP="004E3C4D">
            <w:pPr>
              <w:ind w:firstLine="284"/>
              <w:jc w:val="both"/>
              <w:rPr>
                <w:sz w:val="24"/>
                <w:szCs w:val="24"/>
              </w:rPr>
            </w:pPr>
            <w:r w:rsidRPr="00342BA1">
              <w:rPr>
                <w:sz w:val="24"/>
                <w:szCs w:val="24"/>
              </w:rPr>
              <w:t xml:space="preserve">1) В связи со вступлением в силу Закона ПМР </w:t>
            </w:r>
            <w:r w:rsidRPr="00342BA1">
              <w:rPr>
                <w:sz w:val="24"/>
                <w:szCs w:val="24"/>
                <w:u w:val="single"/>
              </w:rPr>
              <w:t>от 18 июня</w:t>
            </w:r>
            <w:r w:rsidRPr="00342BA1">
              <w:rPr>
                <w:sz w:val="24"/>
                <w:szCs w:val="24"/>
              </w:rPr>
              <w:t xml:space="preserve"> 2024 года № 114-ЗД-VII «О внесении дополнения в Закон ПМР «О налоге на доходы организаций» и Закона ПМР </w:t>
            </w:r>
            <w:r w:rsidRPr="00342BA1">
              <w:rPr>
                <w:sz w:val="24"/>
                <w:szCs w:val="24"/>
                <w:u w:val="single"/>
              </w:rPr>
              <w:t>от 24 июня</w:t>
            </w:r>
            <w:r w:rsidRPr="00342BA1">
              <w:rPr>
                <w:sz w:val="24"/>
                <w:szCs w:val="24"/>
              </w:rPr>
              <w:t xml:space="preserve"> 2024 года № 124-ЗД-VII «О внесении дополнения в Закон ПМР «О налоге на доходы организаций», а также Закона ПМР </w:t>
            </w:r>
            <w:r w:rsidRPr="00342BA1">
              <w:rPr>
                <w:sz w:val="24"/>
                <w:szCs w:val="24"/>
                <w:u w:val="single"/>
              </w:rPr>
              <w:t>от 22 июля</w:t>
            </w:r>
            <w:r w:rsidRPr="00342BA1">
              <w:rPr>
                <w:sz w:val="24"/>
                <w:szCs w:val="24"/>
              </w:rPr>
              <w:t xml:space="preserve"> 2024 года № 160-ЗД-VII «О внесении дополнения в Закон ПМР «О налоге на доходы организаций» и Закона ПМР </w:t>
            </w:r>
            <w:r w:rsidRPr="00342BA1">
              <w:rPr>
                <w:sz w:val="24"/>
                <w:szCs w:val="24"/>
                <w:u w:val="single"/>
              </w:rPr>
              <w:t>от 2 августа</w:t>
            </w:r>
            <w:r w:rsidRPr="00342BA1">
              <w:rPr>
                <w:sz w:val="24"/>
                <w:szCs w:val="24"/>
              </w:rPr>
              <w:t xml:space="preserve"> 2024 года № 194-ЗД-VII «О внесении дополнения в Закон ПМР «О налоге на доходы организаций», Министерством финансов ПМР разработан, и </w:t>
            </w:r>
            <w:r w:rsidRPr="00342BA1">
              <w:rPr>
                <w:b/>
                <w:sz w:val="24"/>
                <w:szCs w:val="24"/>
                <w:u w:val="single"/>
              </w:rPr>
              <w:t>17 сентября</w:t>
            </w:r>
            <w:r w:rsidRPr="00342BA1">
              <w:rPr>
                <w:sz w:val="24"/>
                <w:szCs w:val="24"/>
              </w:rPr>
              <w:t xml:space="preserve"> 2024 года зарегистрирован в установленном порядке обозначенный Приказ, учитывающий необходимые изменения и дополнения текущей редакции Инструкции </w:t>
            </w:r>
            <w:r w:rsidRPr="00342BA1">
              <w:rPr>
                <w:sz w:val="24"/>
                <w:szCs w:val="24"/>
              </w:rPr>
              <w:lastRenderedPageBreak/>
              <w:t>для приведения ее в соответствие текущей редакции Закона ПМР от 29 сентября 2011 года № 156-З-V «О налоге на доходы организаций» , а также детализирующий механизм его исполнения.</w:t>
            </w:r>
          </w:p>
          <w:p w14:paraId="312D134E" w14:textId="77777777" w:rsidR="004E3C4D" w:rsidRPr="00342BA1" w:rsidRDefault="004E3C4D" w:rsidP="004E3C4D">
            <w:pPr>
              <w:ind w:firstLine="284"/>
              <w:jc w:val="both"/>
              <w:rPr>
                <w:sz w:val="24"/>
                <w:szCs w:val="24"/>
              </w:rPr>
            </w:pPr>
            <w:r w:rsidRPr="00342BA1">
              <w:rPr>
                <w:sz w:val="24"/>
                <w:szCs w:val="24"/>
              </w:rPr>
              <w:t>Приказ передан для опубликования в САЗ № 38.</w:t>
            </w:r>
          </w:p>
          <w:p w14:paraId="294A712D" w14:textId="77777777" w:rsidR="004E3C4D" w:rsidRPr="00342BA1" w:rsidRDefault="004E3C4D" w:rsidP="004E3C4D">
            <w:pPr>
              <w:ind w:firstLine="284"/>
              <w:jc w:val="both"/>
              <w:rPr>
                <w:sz w:val="24"/>
                <w:szCs w:val="24"/>
              </w:rPr>
            </w:pPr>
            <w:r w:rsidRPr="00342BA1">
              <w:rPr>
                <w:sz w:val="24"/>
                <w:szCs w:val="24"/>
              </w:rPr>
              <w:t>------------------------------------------------------------------</w:t>
            </w:r>
          </w:p>
          <w:p w14:paraId="27E49D05" w14:textId="77777777" w:rsidR="004E3C4D" w:rsidRPr="00342BA1" w:rsidRDefault="004E3C4D" w:rsidP="004E3C4D">
            <w:pPr>
              <w:ind w:firstLine="284"/>
              <w:jc w:val="both"/>
              <w:rPr>
                <w:sz w:val="24"/>
                <w:szCs w:val="24"/>
              </w:rPr>
            </w:pPr>
            <w:r w:rsidRPr="00342BA1">
              <w:rPr>
                <w:sz w:val="24"/>
                <w:szCs w:val="24"/>
              </w:rPr>
              <w:t>2) Необходимо отметить также, что в соответствии с Законом ПМР от 24 июня 2024 года № 124-ЗД-</w:t>
            </w:r>
            <w:r w:rsidRPr="00342BA1">
              <w:rPr>
                <w:sz w:val="24"/>
                <w:szCs w:val="24"/>
                <w:lang w:val="en-US"/>
              </w:rPr>
              <w:t>VII</w:t>
            </w:r>
            <w:r w:rsidRPr="00342BA1">
              <w:rPr>
                <w:sz w:val="24"/>
                <w:szCs w:val="24"/>
              </w:rPr>
              <w:t xml:space="preserve"> «О внесении дополнения в Закон ПМР «О налоге на доходы организаций», </w:t>
            </w:r>
            <w:r w:rsidRPr="00342BA1">
              <w:rPr>
                <w:b/>
                <w:sz w:val="24"/>
                <w:szCs w:val="24"/>
                <w:u w:val="single"/>
              </w:rPr>
              <w:t>вступающим в силу с 1 января 2025 года</w:t>
            </w:r>
            <w:r w:rsidRPr="00342BA1">
              <w:rPr>
                <w:sz w:val="24"/>
                <w:szCs w:val="24"/>
              </w:rPr>
              <w:t xml:space="preserve">, не подлежат налогообложению «доходы от оказания услуг по ремонту сельскохозяйственной техники и сельскохозяйственного инвентаря. В целях применения настоящего подпункта перечень сельскохозяйственной техники и сельскохозяйственного инвентаря утверждается уполномоченным Правительством Приднестровской Молдавской Республики исполнительным </w:t>
            </w:r>
            <w:r w:rsidRPr="00342BA1">
              <w:rPr>
                <w:sz w:val="24"/>
                <w:szCs w:val="24"/>
              </w:rPr>
              <w:lastRenderedPageBreak/>
              <w:t>органом государственной власти».</w:t>
            </w:r>
          </w:p>
          <w:p w14:paraId="0868A236" w14:textId="77777777" w:rsidR="004E3C4D" w:rsidRPr="00342BA1" w:rsidRDefault="004E3C4D" w:rsidP="004E3C4D">
            <w:pPr>
              <w:ind w:firstLine="284"/>
              <w:jc w:val="both"/>
              <w:rPr>
                <w:sz w:val="24"/>
                <w:szCs w:val="24"/>
              </w:rPr>
            </w:pPr>
            <w:r w:rsidRPr="00342BA1">
              <w:rPr>
                <w:sz w:val="24"/>
                <w:szCs w:val="24"/>
              </w:rPr>
              <w:t xml:space="preserve">Во исполнение указанной нормы </w:t>
            </w:r>
            <w:r>
              <w:rPr>
                <w:sz w:val="24"/>
                <w:szCs w:val="24"/>
              </w:rPr>
              <w:t>издан</w:t>
            </w:r>
            <w:r w:rsidRPr="00342BA1">
              <w:rPr>
                <w:sz w:val="24"/>
                <w:szCs w:val="24"/>
              </w:rPr>
              <w:t xml:space="preserve"> Приказ Министерства сельского хозяйства и природных ресурсов ПМР от 7 августа 2024 года № 327 «Об утверждении Перечня сельскохозяйственной техники и сельскохозяйственного инвентаря, доходы от оказания услуг по ремонту которых подлежат освобождению от уплаты налога на доходы организаций». Он был согласован Министерством финансов Приднестровской Молдавской Республики и опубликован в установленном порядке на официальном сайте Министерства юстиции Приднестровской Молдавской Республики 22 августа 2024 года.</w:t>
            </w:r>
          </w:p>
          <w:p w14:paraId="039A29A5" w14:textId="55E66154" w:rsidR="004E3C4D" w:rsidRPr="004E14D4" w:rsidRDefault="004E3C4D" w:rsidP="004E3C4D">
            <w:pPr>
              <w:widowControl w:val="0"/>
              <w:ind w:firstLine="284"/>
              <w:jc w:val="both"/>
              <w:rPr>
                <w:b/>
                <w:bCs/>
                <w:iCs/>
                <w:sz w:val="22"/>
                <w:szCs w:val="22"/>
              </w:rPr>
            </w:pPr>
          </w:p>
        </w:tc>
        <w:tc>
          <w:tcPr>
            <w:tcW w:w="3260" w:type="dxa"/>
            <w:tcBorders>
              <w:top w:val="single" w:sz="4" w:space="0" w:color="auto"/>
              <w:bottom w:val="single" w:sz="4" w:space="0" w:color="auto"/>
            </w:tcBorders>
          </w:tcPr>
          <w:p w14:paraId="70DDF2C6" w14:textId="3123997B" w:rsidR="004E3C4D" w:rsidRPr="004E14D4" w:rsidRDefault="004E3C4D" w:rsidP="004E3C4D">
            <w:pPr>
              <w:widowControl w:val="0"/>
              <w:ind w:firstLine="284"/>
              <w:jc w:val="both"/>
              <w:rPr>
                <w:b/>
                <w:bCs/>
                <w:iCs/>
                <w:sz w:val="22"/>
                <w:szCs w:val="22"/>
              </w:rPr>
            </w:pPr>
            <w:r w:rsidRPr="00342BA1">
              <w:rPr>
                <w:b/>
                <w:bCs/>
                <w:sz w:val="24"/>
                <w:szCs w:val="24"/>
              </w:rPr>
              <w:lastRenderedPageBreak/>
              <w:t xml:space="preserve">Следует обратить внимание на внесенные изменения и дополнения в Инструкцию </w:t>
            </w:r>
            <w:r w:rsidRPr="00342BA1">
              <w:rPr>
                <w:b/>
                <w:sz w:val="24"/>
                <w:szCs w:val="24"/>
              </w:rPr>
              <w:t>«О порядке исчисления и уплаты налога на доходы организаций»</w:t>
            </w:r>
          </w:p>
        </w:tc>
      </w:tr>
      <w:tr w:rsidR="00C0041A" w:rsidRPr="004760E2" w14:paraId="1CBD4C5F" w14:textId="77777777" w:rsidTr="004E3C4D">
        <w:trPr>
          <w:trHeight w:val="20"/>
        </w:trPr>
        <w:tc>
          <w:tcPr>
            <w:tcW w:w="709" w:type="dxa"/>
            <w:tcBorders>
              <w:top w:val="single" w:sz="4" w:space="0" w:color="auto"/>
              <w:bottom w:val="single" w:sz="4" w:space="0" w:color="auto"/>
            </w:tcBorders>
          </w:tcPr>
          <w:p w14:paraId="579FC12B" w14:textId="750D8C61" w:rsidR="00C0041A" w:rsidRDefault="00C0041A" w:rsidP="00C0041A">
            <w:pPr>
              <w:jc w:val="both"/>
              <w:rPr>
                <w:rFonts w:eastAsia="Calibri"/>
                <w:b/>
              </w:rPr>
            </w:pPr>
            <w:r w:rsidRPr="0052341F">
              <w:rPr>
                <w:rFonts w:eastAsia="Calibri"/>
                <w:b/>
                <w:sz w:val="22"/>
                <w:szCs w:val="22"/>
              </w:rPr>
              <w:lastRenderedPageBreak/>
              <w:t>11</w:t>
            </w:r>
            <w:r>
              <w:rPr>
                <w:rFonts w:eastAsia="Calibri"/>
                <w:b/>
                <w:sz w:val="22"/>
                <w:szCs w:val="22"/>
              </w:rPr>
              <w:t>.</w:t>
            </w:r>
          </w:p>
        </w:tc>
        <w:tc>
          <w:tcPr>
            <w:tcW w:w="3544" w:type="dxa"/>
            <w:tcBorders>
              <w:top w:val="single" w:sz="4" w:space="0" w:color="auto"/>
              <w:bottom w:val="single" w:sz="4" w:space="0" w:color="auto"/>
            </w:tcBorders>
          </w:tcPr>
          <w:p w14:paraId="35EB6FA4" w14:textId="77777777" w:rsidR="00C0041A" w:rsidRPr="00C0041A" w:rsidRDefault="00C0041A" w:rsidP="00C0041A">
            <w:pPr>
              <w:jc w:val="both"/>
              <w:rPr>
                <w:sz w:val="24"/>
                <w:szCs w:val="24"/>
              </w:rPr>
            </w:pPr>
            <w:r w:rsidRPr="00C0041A">
              <w:rPr>
                <w:bCs/>
                <w:spacing w:val="-8"/>
                <w:sz w:val="24"/>
                <w:szCs w:val="24"/>
              </w:rPr>
              <w:t xml:space="preserve">Закон Приднестровской Молдавской Республики </w:t>
            </w:r>
            <w:r w:rsidRPr="00C0041A">
              <w:rPr>
                <w:bCs/>
                <w:sz w:val="24"/>
                <w:szCs w:val="24"/>
              </w:rPr>
              <w:t>«</w:t>
            </w:r>
            <w:r w:rsidRPr="00C0041A">
              <w:rPr>
                <w:rFonts w:eastAsia="Calibri"/>
                <w:bCs/>
                <w:color w:val="000000"/>
                <w:sz w:val="24"/>
                <w:szCs w:val="24"/>
              </w:rPr>
              <w:t xml:space="preserve">О внесении дополнения в Закон Приднестровской Молдавской Республики «Специальный налоговый режим – упрощенная </w:t>
            </w:r>
            <w:r w:rsidRPr="00C0041A">
              <w:rPr>
                <w:rFonts w:eastAsia="Calibri"/>
                <w:bCs/>
                <w:color w:val="000000"/>
                <w:sz w:val="24"/>
                <w:szCs w:val="24"/>
              </w:rPr>
              <w:lastRenderedPageBreak/>
              <w:t>система налогообложения» от 22 июля</w:t>
            </w:r>
            <w:r w:rsidRPr="00C0041A">
              <w:rPr>
                <w:sz w:val="24"/>
                <w:szCs w:val="24"/>
              </w:rPr>
              <w:t xml:space="preserve"> 2024 г. № 162-ЗД-VI</w:t>
            </w:r>
            <w:r w:rsidRPr="00C0041A">
              <w:rPr>
                <w:sz w:val="24"/>
                <w:szCs w:val="24"/>
                <w:lang w:val="en-US"/>
              </w:rPr>
              <w:t>I</w:t>
            </w:r>
          </w:p>
          <w:p w14:paraId="2426AF69" w14:textId="77777777" w:rsidR="00C0041A" w:rsidRPr="00C0041A" w:rsidRDefault="00C0041A" w:rsidP="00C0041A">
            <w:pPr>
              <w:pStyle w:val="ad"/>
              <w:tabs>
                <w:tab w:val="left" w:pos="426"/>
                <w:tab w:val="left" w:pos="567"/>
                <w:tab w:val="left" w:pos="993"/>
              </w:tabs>
              <w:ind w:left="0"/>
            </w:pPr>
          </w:p>
          <w:p w14:paraId="152A2504" w14:textId="7B2417E6" w:rsidR="00C0041A" w:rsidRPr="00C0041A" w:rsidRDefault="00C0041A" w:rsidP="00C0041A">
            <w:pPr>
              <w:pStyle w:val="12"/>
              <w:ind w:firstLine="284"/>
              <w:jc w:val="both"/>
              <w:rPr>
                <w:color w:val="000000"/>
                <w:sz w:val="24"/>
                <w:szCs w:val="24"/>
                <w:lang w:bidi="ru-RU"/>
              </w:rPr>
            </w:pPr>
            <w:r w:rsidRPr="00C0041A">
              <w:rPr>
                <w:sz w:val="24"/>
                <w:szCs w:val="24"/>
              </w:rPr>
              <w:t>Указанное дополнение вступит в силу с 1 января 2025 года.</w:t>
            </w:r>
          </w:p>
        </w:tc>
        <w:tc>
          <w:tcPr>
            <w:tcW w:w="3260" w:type="dxa"/>
            <w:tcBorders>
              <w:top w:val="single" w:sz="4" w:space="0" w:color="auto"/>
              <w:bottom w:val="single" w:sz="4" w:space="0" w:color="auto"/>
              <w:right w:val="single" w:sz="4" w:space="0" w:color="auto"/>
            </w:tcBorders>
          </w:tcPr>
          <w:p w14:paraId="32B5BAB5" w14:textId="77777777" w:rsidR="00C0041A" w:rsidRPr="00C0041A" w:rsidRDefault="00C0041A" w:rsidP="00C0041A">
            <w:pPr>
              <w:ind w:firstLine="720"/>
              <w:jc w:val="both"/>
              <w:outlineLvl w:val="0"/>
              <w:rPr>
                <w:sz w:val="24"/>
                <w:szCs w:val="24"/>
              </w:rPr>
            </w:pPr>
            <w:r w:rsidRPr="00C0041A">
              <w:rPr>
                <w:b/>
                <w:sz w:val="24"/>
                <w:szCs w:val="24"/>
              </w:rPr>
              <w:lastRenderedPageBreak/>
              <w:t xml:space="preserve">Статья 6. </w:t>
            </w:r>
            <w:r w:rsidRPr="00C0041A">
              <w:rPr>
                <w:sz w:val="24"/>
                <w:szCs w:val="24"/>
              </w:rPr>
              <w:t xml:space="preserve">Порядок уплаты налога с выручки организацией и индивидуальным предпринимателем, применяющими упрощенную систему налогообложения </w:t>
            </w:r>
          </w:p>
          <w:p w14:paraId="00C877D1" w14:textId="77777777" w:rsidR="00C0041A" w:rsidRPr="00C0041A" w:rsidRDefault="00C0041A" w:rsidP="00C0041A">
            <w:pPr>
              <w:ind w:firstLine="720"/>
              <w:jc w:val="both"/>
              <w:rPr>
                <w:sz w:val="24"/>
                <w:szCs w:val="24"/>
                <w:lang w:eastAsia="en-US"/>
              </w:rPr>
            </w:pPr>
            <w:r w:rsidRPr="00C0041A">
              <w:rPr>
                <w:sz w:val="24"/>
                <w:szCs w:val="24"/>
              </w:rPr>
              <w:lastRenderedPageBreak/>
              <w:t>Объектом налогообложения по налогу с выручки являются:</w:t>
            </w:r>
          </w:p>
          <w:p w14:paraId="25A93A09" w14:textId="77777777" w:rsidR="00C0041A" w:rsidRPr="00C0041A" w:rsidRDefault="00C0041A" w:rsidP="00C0041A">
            <w:pPr>
              <w:ind w:firstLine="720"/>
              <w:jc w:val="both"/>
              <w:outlineLvl w:val="0"/>
              <w:rPr>
                <w:bCs/>
                <w:sz w:val="24"/>
                <w:szCs w:val="24"/>
              </w:rPr>
            </w:pPr>
            <w:proofErr w:type="gramStart"/>
            <w:r w:rsidRPr="00C0041A">
              <w:rPr>
                <w:bCs/>
                <w:sz w:val="24"/>
                <w:szCs w:val="24"/>
              </w:rPr>
              <w:t>а)…</w:t>
            </w:r>
            <w:proofErr w:type="gramEnd"/>
          </w:p>
          <w:p w14:paraId="68242C15" w14:textId="77777777" w:rsidR="00C0041A" w:rsidRPr="00C0041A" w:rsidRDefault="00C0041A" w:rsidP="00C0041A">
            <w:pPr>
              <w:ind w:firstLine="720"/>
              <w:jc w:val="both"/>
              <w:outlineLvl w:val="0"/>
              <w:rPr>
                <w:bCs/>
                <w:sz w:val="24"/>
                <w:szCs w:val="24"/>
              </w:rPr>
            </w:pPr>
            <w:proofErr w:type="gramStart"/>
            <w:r w:rsidRPr="00C0041A">
              <w:rPr>
                <w:bCs/>
                <w:sz w:val="24"/>
                <w:szCs w:val="24"/>
              </w:rPr>
              <w:t>б)…</w:t>
            </w:r>
            <w:proofErr w:type="gramEnd"/>
          </w:p>
          <w:p w14:paraId="4EBC0B8A" w14:textId="77777777" w:rsidR="00C0041A" w:rsidRPr="00C0041A" w:rsidRDefault="00C0041A" w:rsidP="00C0041A">
            <w:pPr>
              <w:ind w:firstLine="709"/>
              <w:jc w:val="both"/>
              <w:rPr>
                <w:sz w:val="24"/>
                <w:szCs w:val="24"/>
              </w:rPr>
            </w:pPr>
            <w:r w:rsidRPr="00C0041A">
              <w:rPr>
                <w:sz w:val="24"/>
                <w:szCs w:val="24"/>
              </w:rPr>
              <w:t xml:space="preserve">13) доходы в виде безвозмездно полученных, в том числе на пополнение фондов, денежных средств, продукции, товаров, работ, услуг, основных фондов, иного имущества, </w:t>
            </w:r>
            <w:r w:rsidRPr="00C0041A">
              <w:rPr>
                <w:b/>
                <w:bCs/>
                <w:sz w:val="24"/>
                <w:szCs w:val="24"/>
              </w:rPr>
              <w:t>за исключением</w:t>
            </w:r>
            <w:r w:rsidRPr="00C0041A">
              <w:rPr>
                <w:sz w:val="24"/>
                <w:szCs w:val="24"/>
              </w:rPr>
              <w:t xml:space="preserve">: </w:t>
            </w:r>
          </w:p>
          <w:p w14:paraId="1F13907D" w14:textId="77777777" w:rsidR="00C0041A" w:rsidRPr="00C0041A" w:rsidRDefault="00C0041A" w:rsidP="00C0041A">
            <w:pPr>
              <w:ind w:firstLine="709"/>
              <w:jc w:val="both"/>
              <w:rPr>
                <w:sz w:val="24"/>
                <w:szCs w:val="24"/>
              </w:rPr>
            </w:pPr>
            <w:proofErr w:type="gramStart"/>
            <w:r w:rsidRPr="00C0041A">
              <w:rPr>
                <w:sz w:val="24"/>
                <w:szCs w:val="24"/>
              </w:rPr>
              <w:t>а)…</w:t>
            </w:r>
            <w:proofErr w:type="gramEnd"/>
          </w:p>
          <w:p w14:paraId="4C9ADFB4" w14:textId="77777777" w:rsidR="00C0041A" w:rsidRPr="00C0041A" w:rsidRDefault="00C0041A" w:rsidP="00C0041A">
            <w:pPr>
              <w:ind w:firstLine="709"/>
              <w:jc w:val="both"/>
              <w:rPr>
                <w:sz w:val="24"/>
                <w:szCs w:val="24"/>
              </w:rPr>
            </w:pPr>
            <w:r w:rsidRPr="00C0041A">
              <w:rPr>
                <w:sz w:val="24"/>
                <w:szCs w:val="24"/>
              </w:rPr>
              <w:t>…</w:t>
            </w:r>
          </w:p>
          <w:p w14:paraId="5043921B" w14:textId="6C84E37D" w:rsidR="00C0041A" w:rsidRPr="00C0041A" w:rsidRDefault="00C0041A" w:rsidP="00C0041A">
            <w:pPr>
              <w:pStyle w:val="a9"/>
              <w:ind w:firstLine="284"/>
              <w:jc w:val="both"/>
              <w:rPr>
                <w:rFonts w:ascii="Times New Roman" w:hAnsi="Times New Roman"/>
                <w:sz w:val="24"/>
                <w:szCs w:val="24"/>
              </w:rPr>
            </w:pPr>
            <w:r w:rsidRPr="00C0041A">
              <w:rPr>
                <w:rFonts w:ascii="Times New Roman" w:hAnsi="Times New Roman"/>
                <w:b/>
                <w:bCs/>
                <w:sz w:val="24"/>
                <w:szCs w:val="24"/>
              </w:rPr>
              <w:t>Пункт г) отсутствовал.</w:t>
            </w:r>
          </w:p>
        </w:tc>
        <w:tc>
          <w:tcPr>
            <w:tcW w:w="3544" w:type="dxa"/>
            <w:tcBorders>
              <w:top w:val="single" w:sz="4" w:space="0" w:color="auto"/>
              <w:left w:val="single" w:sz="4" w:space="0" w:color="auto"/>
              <w:bottom w:val="single" w:sz="4" w:space="0" w:color="auto"/>
            </w:tcBorders>
          </w:tcPr>
          <w:p w14:paraId="41183037" w14:textId="77777777" w:rsidR="00C0041A" w:rsidRPr="00C0041A" w:rsidRDefault="00C0041A" w:rsidP="00C0041A">
            <w:pPr>
              <w:ind w:firstLine="720"/>
              <w:jc w:val="both"/>
              <w:outlineLvl w:val="0"/>
              <w:rPr>
                <w:sz w:val="24"/>
                <w:szCs w:val="24"/>
              </w:rPr>
            </w:pPr>
            <w:r w:rsidRPr="00C0041A">
              <w:rPr>
                <w:b/>
                <w:sz w:val="24"/>
                <w:szCs w:val="24"/>
              </w:rPr>
              <w:lastRenderedPageBreak/>
              <w:t xml:space="preserve">Статья 6. </w:t>
            </w:r>
            <w:r w:rsidRPr="00C0041A">
              <w:rPr>
                <w:sz w:val="24"/>
                <w:szCs w:val="24"/>
              </w:rPr>
              <w:t xml:space="preserve">Порядок уплаты налога с выручки организацией и индивидуальным предпринимателем, применяющими упрощенную систему налогообложения </w:t>
            </w:r>
          </w:p>
          <w:p w14:paraId="57FE86EB" w14:textId="77777777" w:rsidR="00C0041A" w:rsidRPr="00C0041A" w:rsidRDefault="00C0041A" w:rsidP="00C0041A">
            <w:pPr>
              <w:ind w:firstLine="720"/>
              <w:jc w:val="both"/>
              <w:rPr>
                <w:sz w:val="24"/>
                <w:szCs w:val="24"/>
                <w:lang w:eastAsia="en-US"/>
              </w:rPr>
            </w:pPr>
            <w:r w:rsidRPr="00C0041A">
              <w:rPr>
                <w:sz w:val="24"/>
                <w:szCs w:val="24"/>
              </w:rPr>
              <w:lastRenderedPageBreak/>
              <w:t>Объектом налогообложения по налогу с выручки являются:</w:t>
            </w:r>
          </w:p>
          <w:p w14:paraId="5A8AD683" w14:textId="77777777" w:rsidR="00C0041A" w:rsidRPr="00C0041A" w:rsidRDefault="00C0041A" w:rsidP="00C0041A">
            <w:pPr>
              <w:ind w:firstLine="720"/>
              <w:jc w:val="both"/>
              <w:outlineLvl w:val="0"/>
              <w:rPr>
                <w:bCs/>
                <w:sz w:val="24"/>
                <w:szCs w:val="24"/>
              </w:rPr>
            </w:pPr>
            <w:proofErr w:type="gramStart"/>
            <w:r w:rsidRPr="00C0041A">
              <w:rPr>
                <w:bCs/>
                <w:sz w:val="24"/>
                <w:szCs w:val="24"/>
              </w:rPr>
              <w:t>а)…</w:t>
            </w:r>
            <w:proofErr w:type="gramEnd"/>
          </w:p>
          <w:p w14:paraId="1B544412" w14:textId="77777777" w:rsidR="00C0041A" w:rsidRPr="00C0041A" w:rsidRDefault="00C0041A" w:rsidP="00C0041A">
            <w:pPr>
              <w:ind w:firstLine="720"/>
              <w:jc w:val="both"/>
              <w:outlineLvl w:val="0"/>
              <w:rPr>
                <w:bCs/>
                <w:sz w:val="24"/>
                <w:szCs w:val="24"/>
              </w:rPr>
            </w:pPr>
            <w:proofErr w:type="gramStart"/>
            <w:r w:rsidRPr="00C0041A">
              <w:rPr>
                <w:bCs/>
                <w:sz w:val="24"/>
                <w:szCs w:val="24"/>
              </w:rPr>
              <w:t>б)…</w:t>
            </w:r>
            <w:proofErr w:type="gramEnd"/>
          </w:p>
          <w:p w14:paraId="0AC43046" w14:textId="77777777" w:rsidR="00C0041A" w:rsidRPr="00C0041A" w:rsidRDefault="00C0041A" w:rsidP="00C0041A">
            <w:pPr>
              <w:ind w:firstLine="709"/>
              <w:jc w:val="both"/>
              <w:rPr>
                <w:sz w:val="24"/>
                <w:szCs w:val="24"/>
              </w:rPr>
            </w:pPr>
            <w:r w:rsidRPr="00C0041A">
              <w:rPr>
                <w:sz w:val="24"/>
                <w:szCs w:val="24"/>
              </w:rPr>
              <w:t xml:space="preserve">13) доходы в виде безвозмездно полученных, в том числе на пополнение фондов, денежных средств, продукции, товаров, работ, услуг, основных фондов, иного имущества, </w:t>
            </w:r>
            <w:r w:rsidRPr="00C0041A">
              <w:rPr>
                <w:b/>
                <w:bCs/>
                <w:sz w:val="24"/>
                <w:szCs w:val="24"/>
              </w:rPr>
              <w:t>за исключением</w:t>
            </w:r>
            <w:r w:rsidRPr="00C0041A">
              <w:rPr>
                <w:sz w:val="24"/>
                <w:szCs w:val="24"/>
              </w:rPr>
              <w:t xml:space="preserve">: </w:t>
            </w:r>
          </w:p>
          <w:p w14:paraId="248CD3B6" w14:textId="77777777" w:rsidR="00C0041A" w:rsidRDefault="00C0041A" w:rsidP="00C0041A">
            <w:pPr>
              <w:ind w:firstLine="709"/>
              <w:jc w:val="both"/>
              <w:rPr>
                <w:sz w:val="24"/>
                <w:szCs w:val="24"/>
              </w:rPr>
            </w:pPr>
          </w:p>
          <w:p w14:paraId="237C96B8" w14:textId="067DD624" w:rsidR="00C0041A" w:rsidRPr="00C0041A" w:rsidRDefault="00C0041A" w:rsidP="00C0041A">
            <w:pPr>
              <w:ind w:firstLine="709"/>
              <w:jc w:val="both"/>
              <w:rPr>
                <w:sz w:val="24"/>
                <w:szCs w:val="24"/>
              </w:rPr>
            </w:pPr>
            <w:proofErr w:type="gramStart"/>
            <w:r w:rsidRPr="00C0041A">
              <w:rPr>
                <w:sz w:val="24"/>
                <w:szCs w:val="24"/>
              </w:rPr>
              <w:t>а)…</w:t>
            </w:r>
            <w:proofErr w:type="gramEnd"/>
          </w:p>
          <w:p w14:paraId="7DAEC78A" w14:textId="77777777" w:rsidR="00C0041A" w:rsidRPr="00C0041A" w:rsidRDefault="00C0041A" w:rsidP="00C0041A">
            <w:pPr>
              <w:ind w:firstLine="709"/>
              <w:jc w:val="both"/>
              <w:rPr>
                <w:sz w:val="24"/>
                <w:szCs w:val="24"/>
              </w:rPr>
            </w:pPr>
            <w:r w:rsidRPr="00C0041A">
              <w:rPr>
                <w:sz w:val="24"/>
                <w:szCs w:val="24"/>
              </w:rPr>
              <w:t>…</w:t>
            </w:r>
          </w:p>
          <w:p w14:paraId="2E4CC65F" w14:textId="3529E9E7" w:rsidR="00C0041A" w:rsidRPr="00C0041A" w:rsidRDefault="00C0041A" w:rsidP="00C0041A">
            <w:pPr>
              <w:ind w:firstLine="284"/>
              <w:jc w:val="both"/>
              <w:rPr>
                <w:sz w:val="24"/>
                <w:szCs w:val="24"/>
              </w:rPr>
            </w:pPr>
            <w:r w:rsidRPr="00C0041A">
              <w:rPr>
                <w:sz w:val="24"/>
                <w:szCs w:val="24"/>
              </w:rPr>
              <w:t xml:space="preserve">г) доходов, полученных организациями и индивидуальными предпринимателями в виде </w:t>
            </w:r>
            <w:r w:rsidRPr="00C0041A">
              <w:rPr>
                <w:bCs/>
                <w:sz w:val="24"/>
                <w:szCs w:val="24"/>
              </w:rPr>
              <w:t xml:space="preserve">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 </w:t>
            </w:r>
            <w:r w:rsidRPr="00C0041A">
              <w:rPr>
                <w:sz w:val="24"/>
                <w:szCs w:val="24"/>
              </w:rPr>
              <w:t>предоставленной в соответствии с порядком и условиями, установленными нормативным правовым актом Правительства Приднестровской Молдавской Республики.</w:t>
            </w:r>
          </w:p>
        </w:tc>
        <w:tc>
          <w:tcPr>
            <w:tcW w:w="3260" w:type="dxa"/>
            <w:tcBorders>
              <w:top w:val="single" w:sz="4" w:space="0" w:color="auto"/>
              <w:bottom w:val="single" w:sz="4" w:space="0" w:color="auto"/>
            </w:tcBorders>
          </w:tcPr>
          <w:p w14:paraId="11E86D7F" w14:textId="23FF04A2" w:rsidR="00C0041A" w:rsidRPr="00C0041A" w:rsidRDefault="00C0041A" w:rsidP="00C0041A">
            <w:pPr>
              <w:ind w:firstLine="284"/>
              <w:jc w:val="both"/>
              <w:rPr>
                <w:sz w:val="24"/>
                <w:szCs w:val="24"/>
              </w:rPr>
            </w:pPr>
            <w:r w:rsidRPr="00C0041A">
              <w:rPr>
                <w:sz w:val="24"/>
                <w:szCs w:val="24"/>
              </w:rPr>
              <w:lastRenderedPageBreak/>
              <w:t xml:space="preserve">Данный нормативный документ исключает из объекта налогообложения налогом с выручки доходы, полученные организациями и индивидуальными предпринимателями в виде </w:t>
            </w:r>
            <w:r w:rsidRPr="00C0041A">
              <w:rPr>
                <w:bCs/>
                <w:sz w:val="24"/>
                <w:szCs w:val="24"/>
              </w:rPr>
              <w:lastRenderedPageBreak/>
              <w:t>целевой безвозмездной субсидии, финансируемой из средств республиканского бюджета Приднестровской Молдавской Республики (грантов) для реализации проектов в сфере туризма.</w:t>
            </w:r>
          </w:p>
        </w:tc>
      </w:tr>
      <w:tr w:rsidR="00F12055" w:rsidRPr="004760E2" w14:paraId="5F5820F8" w14:textId="77777777" w:rsidTr="004E3C4D">
        <w:trPr>
          <w:trHeight w:val="20"/>
        </w:trPr>
        <w:tc>
          <w:tcPr>
            <w:tcW w:w="709" w:type="dxa"/>
            <w:tcBorders>
              <w:top w:val="single" w:sz="4" w:space="0" w:color="auto"/>
              <w:bottom w:val="single" w:sz="4" w:space="0" w:color="auto"/>
            </w:tcBorders>
          </w:tcPr>
          <w:p w14:paraId="6FF03F0F" w14:textId="191AA103" w:rsidR="00F12055" w:rsidRPr="009D695B" w:rsidRDefault="00F12055" w:rsidP="00F12055">
            <w:pPr>
              <w:jc w:val="both"/>
              <w:rPr>
                <w:rFonts w:eastAsia="Calibri"/>
                <w:b/>
                <w:sz w:val="22"/>
                <w:szCs w:val="22"/>
              </w:rPr>
            </w:pPr>
            <w:r w:rsidRPr="009D695B">
              <w:rPr>
                <w:rFonts w:eastAsia="Calibri"/>
                <w:b/>
                <w:sz w:val="22"/>
                <w:szCs w:val="22"/>
              </w:rPr>
              <w:lastRenderedPageBreak/>
              <w:t>12.</w:t>
            </w:r>
          </w:p>
        </w:tc>
        <w:tc>
          <w:tcPr>
            <w:tcW w:w="3544" w:type="dxa"/>
            <w:tcBorders>
              <w:top w:val="single" w:sz="4" w:space="0" w:color="auto"/>
              <w:bottom w:val="single" w:sz="4" w:space="0" w:color="auto"/>
            </w:tcBorders>
          </w:tcPr>
          <w:p w14:paraId="23324879" w14:textId="77777777" w:rsidR="00F12055" w:rsidRPr="00F12055" w:rsidRDefault="00F12055" w:rsidP="00F12055">
            <w:pPr>
              <w:jc w:val="both"/>
              <w:rPr>
                <w:sz w:val="24"/>
                <w:szCs w:val="24"/>
              </w:rPr>
            </w:pPr>
            <w:r w:rsidRPr="00F12055">
              <w:rPr>
                <w:bCs/>
                <w:spacing w:val="-8"/>
                <w:sz w:val="24"/>
                <w:szCs w:val="24"/>
              </w:rPr>
              <w:t xml:space="preserve">Закон Приднестровской Молдавской Республики </w:t>
            </w:r>
            <w:r w:rsidRPr="00F12055">
              <w:rPr>
                <w:bCs/>
                <w:sz w:val="24"/>
                <w:szCs w:val="24"/>
              </w:rPr>
              <w:t>«</w:t>
            </w:r>
            <w:r w:rsidRPr="00F12055">
              <w:rPr>
                <w:rFonts w:eastAsia="Calibri"/>
                <w:bCs/>
                <w:color w:val="000000"/>
                <w:sz w:val="24"/>
                <w:szCs w:val="24"/>
              </w:rPr>
              <w:t>О внесении дополнения в Закон Приднестровской Молдавской Республики «Специальный налоговый режим – упрощенная система налогообложения» от 24 июля</w:t>
            </w:r>
            <w:r w:rsidRPr="00F12055">
              <w:rPr>
                <w:sz w:val="24"/>
                <w:szCs w:val="24"/>
              </w:rPr>
              <w:t xml:space="preserve"> 2024 г. № 178-ЗД-VI</w:t>
            </w:r>
            <w:r w:rsidRPr="00F12055">
              <w:rPr>
                <w:sz w:val="24"/>
                <w:szCs w:val="24"/>
                <w:lang w:val="en-US"/>
              </w:rPr>
              <w:t>I</w:t>
            </w:r>
          </w:p>
          <w:p w14:paraId="5B131F26" w14:textId="77777777" w:rsidR="00F12055" w:rsidRPr="00F12055" w:rsidRDefault="00F12055" w:rsidP="00F12055">
            <w:pPr>
              <w:pStyle w:val="ad"/>
              <w:tabs>
                <w:tab w:val="left" w:pos="426"/>
                <w:tab w:val="left" w:pos="567"/>
                <w:tab w:val="left" w:pos="993"/>
              </w:tabs>
              <w:ind w:left="0"/>
            </w:pPr>
          </w:p>
          <w:p w14:paraId="6EB00F18" w14:textId="079EE2CE" w:rsidR="00F12055" w:rsidRPr="00F12055" w:rsidRDefault="00F12055" w:rsidP="00F12055">
            <w:pPr>
              <w:pStyle w:val="12"/>
              <w:ind w:firstLine="284"/>
              <w:jc w:val="both"/>
              <w:rPr>
                <w:color w:val="000000"/>
                <w:sz w:val="24"/>
                <w:szCs w:val="24"/>
                <w:lang w:bidi="ru-RU"/>
              </w:rPr>
            </w:pPr>
            <w:r w:rsidRPr="00F12055">
              <w:rPr>
                <w:sz w:val="24"/>
                <w:szCs w:val="24"/>
              </w:rPr>
              <w:t>Указанное дополнение вступит в силу с 1 января 2025 года.</w:t>
            </w:r>
          </w:p>
        </w:tc>
        <w:tc>
          <w:tcPr>
            <w:tcW w:w="3260" w:type="dxa"/>
            <w:tcBorders>
              <w:top w:val="single" w:sz="4" w:space="0" w:color="auto"/>
              <w:bottom w:val="single" w:sz="4" w:space="0" w:color="auto"/>
              <w:right w:val="single" w:sz="4" w:space="0" w:color="auto"/>
            </w:tcBorders>
          </w:tcPr>
          <w:p w14:paraId="756F9ED2" w14:textId="77777777" w:rsidR="00F12055" w:rsidRPr="00F12055" w:rsidRDefault="00F12055" w:rsidP="00F12055">
            <w:pPr>
              <w:ind w:firstLine="708"/>
              <w:jc w:val="both"/>
              <w:rPr>
                <w:bCs/>
                <w:sz w:val="24"/>
                <w:szCs w:val="24"/>
              </w:rPr>
            </w:pPr>
            <w:r w:rsidRPr="00F12055">
              <w:rPr>
                <w:b/>
                <w:sz w:val="24"/>
                <w:szCs w:val="24"/>
              </w:rPr>
              <w:t>Статья 2</w:t>
            </w:r>
            <w:r w:rsidRPr="00F12055">
              <w:rPr>
                <w:bCs/>
                <w:sz w:val="24"/>
                <w:szCs w:val="24"/>
              </w:rPr>
              <w:t>. Налогоплательщики.</w:t>
            </w:r>
          </w:p>
          <w:p w14:paraId="562CE203" w14:textId="77777777" w:rsidR="00F12055" w:rsidRPr="00F12055" w:rsidRDefault="00F12055" w:rsidP="00F12055">
            <w:pPr>
              <w:ind w:firstLine="720"/>
              <w:jc w:val="both"/>
              <w:outlineLvl w:val="0"/>
              <w:rPr>
                <w:bCs/>
                <w:sz w:val="24"/>
                <w:szCs w:val="24"/>
              </w:rPr>
            </w:pPr>
            <w:r w:rsidRPr="00F12055">
              <w:rPr>
                <w:b/>
                <w:sz w:val="24"/>
                <w:szCs w:val="24"/>
              </w:rPr>
              <w:t xml:space="preserve">Пункт 4. </w:t>
            </w:r>
            <w:r w:rsidRPr="00F12055">
              <w:rPr>
                <w:bCs/>
                <w:sz w:val="24"/>
                <w:szCs w:val="24"/>
              </w:rPr>
              <w:t>Не вправе применять упрощенную систему налогообложения.</w:t>
            </w:r>
          </w:p>
          <w:p w14:paraId="12E77385" w14:textId="77777777" w:rsidR="00F12055" w:rsidRPr="00F12055" w:rsidRDefault="00F12055" w:rsidP="00F12055">
            <w:pPr>
              <w:ind w:firstLine="720"/>
              <w:jc w:val="both"/>
              <w:outlineLvl w:val="0"/>
              <w:rPr>
                <w:bCs/>
                <w:sz w:val="24"/>
                <w:szCs w:val="24"/>
              </w:rPr>
            </w:pPr>
            <w:proofErr w:type="gramStart"/>
            <w:r w:rsidRPr="00F12055">
              <w:rPr>
                <w:bCs/>
                <w:sz w:val="24"/>
                <w:szCs w:val="24"/>
              </w:rPr>
              <w:t>а)…</w:t>
            </w:r>
            <w:proofErr w:type="gramEnd"/>
          </w:p>
          <w:p w14:paraId="54477468" w14:textId="77777777" w:rsidR="00F12055" w:rsidRPr="00F12055" w:rsidRDefault="00F12055" w:rsidP="00F12055">
            <w:pPr>
              <w:ind w:firstLine="720"/>
              <w:jc w:val="both"/>
              <w:outlineLvl w:val="0"/>
              <w:rPr>
                <w:bCs/>
                <w:sz w:val="24"/>
                <w:szCs w:val="24"/>
              </w:rPr>
            </w:pPr>
            <w:r w:rsidRPr="00F12055">
              <w:rPr>
                <w:bCs/>
                <w:sz w:val="24"/>
                <w:szCs w:val="24"/>
              </w:rPr>
              <w:t>…</w:t>
            </w:r>
          </w:p>
          <w:p w14:paraId="5449915F" w14:textId="77777777" w:rsidR="00F12055" w:rsidRPr="00F12055" w:rsidRDefault="00F12055" w:rsidP="00F12055">
            <w:pPr>
              <w:ind w:firstLine="720"/>
              <w:jc w:val="both"/>
              <w:rPr>
                <w:bCs/>
                <w:sz w:val="24"/>
                <w:szCs w:val="24"/>
                <w:lang w:eastAsia="en-US"/>
              </w:rPr>
            </w:pPr>
            <w:r w:rsidRPr="00F12055">
              <w:rPr>
                <w:bCs/>
                <w:sz w:val="24"/>
                <w:szCs w:val="24"/>
              </w:rPr>
              <w:t xml:space="preserve">м) </w:t>
            </w:r>
            <w:r w:rsidRPr="00F12055">
              <w:rPr>
                <w:sz w:val="24"/>
                <w:szCs w:val="24"/>
              </w:rPr>
              <w:t>государственные (муниципальные) унитарные предприятия, за исключением государственных (муниципальных) предприятий, осуществляющих проектные работы и (или) технический надзор за ведением строительно-монтажных и ремонтно-строительных работ</w:t>
            </w:r>
            <w:r w:rsidRPr="00F12055">
              <w:rPr>
                <w:bCs/>
                <w:sz w:val="24"/>
                <w:szCs w:val="24"/>
              </w:rPr>
              <w:t>;</w:t>
            </w:r>
          </w:p>
          <w:p w14:paraId="733FF43E" w14:textId="77777777" w:rsidR="00F12055" w:rsidRPr="00F12055" w:rsidRDefault="00F12055" w:rsidP="00F12055">
            <w:pPr>
              <w:pStyle w:val="a9"/>
              <w:ind w:firstLine="284"/>
              <w:jc w:val="both"/>
              <w:rPr>
                <w:rFonts w:ascii="Times New Roman" w:hAnsi="Times New Roman"/>
                <w:sz w:val="24"/>
                <w:szCs w:val="24"/>
              </w:rPr>
            </w:pPr>
          </w:p>
        </w:tc>
        <w:tc>
          <w:tcPr>
            <w:tcW w:w="3544" w:type="dxa"/>
            <w:tcBorders>
              <w:top w:val="single" w:sz="4" w:space="0" w:color="auto"/>
              <w:left w:val="single" w:sz="4" w:space="0" w:color="auto"/>
              <w:bottom w:val="single" w:sz="4" w:space="0" w:color="auto"/>
            </w:tcBorders>
          </w:tcPr>
          <w:p w14:paraId="255AD051" w14:textId="77777777" w:rsidR="00F12055" w:rsidRPr="00F12055" w:rsidRDefault="00F12055" w:rsidP="00F12055">
            <w:pPr>
              <w:ind w:firstLine="708"/>
              <w:jc w:val="both"/>
              <w:rPr>
                <w:bCs/>
                <w:sz w:val="24"/>
                <w:szCs w:val="24"/>
              </w:rPr>
            </w:pPr>
            <w:r w:rsidRPr="00F12055">
              <w:rPr>
                <w:b/>
                <w:sz w:val="24"/>
                <w:szCs w:val="24"/>
              </w:rPr>
              <w:t>Статья 2</w:t>
            </w:r>
            <w:r w:rsidRPr="00F12055">
              <w:rPr>
                <w:bCs/>
                <w:sz w:val="24"/>
                <w:szCs w:val="24"/>
              </w:rPr>
              <w:t>. Налогоплательщики.</w:t>
            </w:r>
          </w:p>
          <w:p w14:paraId="27F66EFF" w14:textId="77777777" w:rsidR="00F12055" w:rsidRPr="00F12055" w:rsidRDefault="00F12055" w:rsidP="00F12055">
            <w:pPr>
              <w:ind w:firstLine="720"/>
              <w:jc w:val="both"/>
              <w:outlineLvl w:val="0"/>
              <w:rPr>
                <w:bCs/>
                <w:sz w:val="24"/>
                <w:szCs w:val="24"/>
              </w:rPr>
            </w:pPr>
            <w:r w:rsidRPr="00F12055">
              <w:rPr>
                <w:b/>
                <w:sz w:val="24"/>
                <w:szCs w:val="24"/>
              </w:rPr>
              <w:t xml:space="preserve">Пункт 4. </w:t>
            </w:r>
            <w:r w:rsidRPr="00F12055">
              <w:rPr>
                <w:bCs/>
                <w:sz w:val="24"/>
                <w:szCs w:val="24"/>
              </w:rPr>
              <w:t>Не вправе применять упрощенную систему налогообложения.</w:t>
            </w:r>
          </w:p>
          <w:p w14:paraId="340CEFA0" w14:textId="77777777" w:rsidR="00F12055" w:rsidRPr="00F12055" w:rsidRDefault="00F12055" w:rsidP="00F12055">
            <w:pPr>
              <w:ind w:firstLine="720"/>
              <w:jc w:val="both"/>
              <w:outlineLvl w:val="0"/>
              <w:rPr>
                <w:bCs/>
                <w:sz w:val="24"/>
                <w:szCs w:val="24"/>
              </w:rPr>
            </w:pPr>
            <w:proofErr w:type="gramStart"/>
            <w:r w:rsidRPr="00F12055">
              <w:rPr>
                <w:bCs/>
                <w:sz w:val="24"/>
                <w:szCs w:val="24"/>
              </w:rPr>
              <w:t>а)…</w:t>
            </w:r>
            <w:proofErr w:type="gramEnd"/>
          </w:p>
          <w:p w14:paraId="6F518F6F" w14:textId="77777777" w:rsidR="00F12055" w:rsidRPr="00F12055" w:rsidRDefault="00F12055" w:rsidP="00F12055">
            <w:pPr>
              <w:ind w:firstLine="720"/>
              <w:jc w:val="both"/>
              <w:outlineLvl w:val="0"/>
              <w:rPr>
                <w:bCs/>
                <w:sz w:val="24"/>
                <w:szCs w:val="24"/>
              </w:rPr>
            </w:pPr>
            <w:r w:rsidRPr="00F12055">
              <w:rPr>
                <w:bCs/>
                <w:sz w:val="24"/>
                <w:szCs w:val="24"/>
              </w:rPr>
              <w:t>…</w:t>
            </w:r>
          </w:p>
          <w:p w14:paraId="26F88C03" w14:textId="77777777" w:rsidR="00F12055" w:rsidRPr="00F12055" w:rsidRDefault="00F12055" w:rsidP="00F12055">
            <w:pPr>
              <w:ind w:firstLine="720"/>
              <w:jc w:val="both"/>
              <w:rPr>
                <w:bCs/>
                <w:sz w:val="24"/>
                <w:szCs w:val="24"/>
                <w:lang w:eastAsia="en-US"/>
              </w:rPr>
            </w:pPr>
            <w:r w:rsidRPr="00F12055">
              <w:rPr>
                <w:bCs/>
                <w:sz w:val="24"/>
                <w:szCs w:val="24"/>
              </w:rPr>
              <w:t xml:space="preserve">м) </w:t>
            </w:r>
            <w:r w:rsidRPr="00F12055">
              <w:rPr>
                <w:sz w:val="24"/>
                <w:szCs w:val="24"/>
              </w:rPr>
              <w:t xml:space="preserve">государственные (муниципальные) унитарные предприятия, за исключением государственных (муниципальных) предприятий, осуществляющих </w:t>
            </w:r>
            <w:r w:rsidRPr="00F12055">
              <w:rPr>
                <w:b/>
                <w:bCs/>
                <w:sz w:val="24"/>
                <w:szCs w:val="24"/>
              </w:rPr>
              <w:t>геодезическую и картографическую деятельность</w:t>
            </w:r>
            <w:r w:rsidRPr="00F12055">
              <w:rPr>
                <w:sz w:val="24"/>
                <w:szCs w:val="24"/>
              </w:rPr>
              <w:t>, проектные работы и (или) технический надзор за ведением строительно-монтажных и ремонтно-строительных работ</w:t>
            </w:r>
            <w:r w:rsidRPr="00F12055">
              <w:rPr>
                <w:bCs/>
                <w:sz w:val="24"/>
                <w:szCs w:val="24"/>
              </w:rPr>
              <w:t>;</w:t>
            </w:r>
          </w:p>
          <w:p w14:paraId="7789D758" w14:textId="77777777" w:rsidR="00F12055" w:rsidRPr="00F12055" w:rsidRDefault="00F12055" w:rsidP="00F12055">
            <w:pPr>
              <w:ind w:firstLine="284"/>
              <w:jc w:val="both"/>
              <w:rPr>
                <w:sz w:val="24"/>
                <w:szCs w:val="24"/>
              </w:rPr>
            </w:pPr>
          </w:p>
        </w:tc>
        <w:tc>
          <w:tcPr>
            <w:tcW w:w="3260" w:type="dxa"/>
            <w:tcBorders>
              <w:top w:val="single" w:sz="4" w:space="0" w:color="auto"/>
              <w:bottom w:val="single" w:sz="4" w:space="0" w:color="auto"/>
            </w:tcBorders>
          </w:tcPr>
          <w:p w14:paraId="7E174FAA" w14:textId="28201E24" w:rsidR="00F12055" w:rsidRPr="00F12055" w:rsidRDefault="00F12055" w:rsidP="00F12055">
            <w:pPr>
              <w:ind w:firstLine="284"/>
              <w:jc w:val="both"/>
              <w:rPr>
                <w:sz w:val="24"/>
                <w:szCs w:val="24"/>
              </w:rPr>
            </w:pPr>
            <w:r w:rsidRPr="00F12055">
              <w:rPr>
                <w:sz w:val="24"/>
                <w:szCs w:val="24"/>
              </w:rPr>
              <w:t xml:space="preserve">Данным нормативным документом государственные (муниципальные) предприятия, осуществляющие геодезическую и картографическую деятельность </w:t>
            </w:r>
            <w:r w:rsidRPr="00F12055">
              <w:rPr>
                <w:b/>
                <w:bCs/>
                <w:sz w:val="24"/>
                <w:szCs w:val="24"/>
              </w:rPr>
              <w:t>исключены</w:t>
            </w:r>
            <w:r w:rsidRPr="00F12055">
              <w:rPr>
                <w:sz w:val="24"/>
                <w:szCs w:val="24"/>
              </w:rPr>
              <w:t xml:space="preserve"> из перечня предприятий, которые не вправе применять упрощенную систему налогообложения.</w:t>
            </w:r>
          </w:p>
        </w:tc>
      </w:tr>
      <w:tr w:rsidR="00EB5162" w:rsidRPr="004760E2" w14:paraId="7BEAFE0D" w14:textId="77777777" w:rsidTr="004E3C4D">
        <w:trPr>
          <w:trHeight w:val="20"/>
        </w:trPr>
        <w:tc>
          <w:tcPr>
            <w:tcW w:w="709" w:type="dxa"/>
            <w:tcBorders>
              <w:top w:val="single" w:sz="4" w:space="0" w:color="auto"/>
              <w:bottom w:val="single" w:sz="4" w:space="0" w:color="auto"/>
            </w:tcBorders>
          </w:tcPr>
          <w:p w14:paraId="5F337689" w14:textId="01920393" w:rsidR="00EB5162" w:rsidRPr="0052341F" w:rsidRDefault="00EB5162" w:rsidP="00EB5162">
            <w:pPr>
              <w:jc w:val="both"/>
              <w:rPr>
                <w:rFonts w:eastAsia="Calibri"/>
                <w:b/>
              </w:rPr>
            </w:pPr>
            <w:r>
              <w:rPr>
                <w:rFonts w:eastAsia="Calibri"/>
                <w:b/>
              </w:rPr>
              <w:t>13.</w:t>
            </w:r>
          </w:p>
        </w:tc>
        <w:tc>
          <w:tcPr>
            <w:tcW w:w="3544" w:type="dxa"/>
            <w:tcBorders>
              <w:top w:val="single" w:sz="4" w:space="0" w:color="auto"/>
              <w:bottom w:val="single" w:sz="4" w:space="0" w:color="auto"/>
            </w:tcBorders>
          </w:tcPr>
          <w:p w14:paraId="1F6770CF" w14:textId="77777777" w:rsidR="00EB5162" w:rsidRPr="00070D90" w:rsidRDefault="00EB5162" w:rsidP="00EB5162">
            <w:pPr>
              <w:jc w:val="both"/>
              <w:rPr>
                <w:sz w:val="24"/>
                <w:szCs w:val="24"/>
              </w:rPr>
            </w:pPr>
            <w:r w:rsidRPr="00070D90">
              <w:rPr>
                <w:bCs/>
                <w:spacing w:val="-8"/>
                <w:sz w:val="24"/>
                <w:szCs w:val="24"/>
              </w:rPr>
              <w:t xml:space="preserve">Закон Приднестровской Молдавской Республики </w:t>
            </w:r>
            <w:r w:rsidRPr="00070D90">
              <w:rPr>
                <w:bCs/>
                <w:sz w:val="24"/>
                <w:szCs w:val="24"/>
              </w:rPr>
              <w:t>«</w:t>
            </w:r>
            <w:r w:rsidRPr="00070D90">
              <w:rPr>
                <w:rFonts w:eastAsia="Calibri"/>
                <w:bCs/>
                <w:color w:val="000000"/>
                <w:sz w:val="24"/>
                <w:szCs w:val="24"/>
              </w:rPr>
              <w:t>О внесении изменения в Закон Приднестровской Молдавской Республики «Специальный налоговый режим – упрощенная система налогообложения» от 24 июля</w:t>
            </w:r>
            <w:r w:rsidRPr="00070D90">
              <w:rPr>
                <w:sz w:val="24"/>
                <w:szCs w:val="24"/>
              </w:rPr>
              <w:t xml:space="preserve"> 2024 г. № 188-ЗИ-VI</w:t>
            </w:r>
            <w:r w:rsidRPr="00070D90">
              <w:rPr>
                <w:sz w:val="24"/>
                <w:szCs w:val="24"/>
                <w:lang w:val="en-US"/>
              </w:rPr>
              <w:t>I</w:t>
            </w:r>
          </w:p>
          <w:p w14:paraId="5E5F7902" w14:textId="77777777" w:rsidR="00EB5162" w:rsidRPr="00070D90" w:rsidRDefault="00EB5162" w:rsidP="00EB5162">
            <w:pPr>
              <w:pStyle w:val="ad"/>
              <w:tabs>
                <w:tab w:val="left" w:pos="426"/>
                <w:tab w:val="left" w:pos="567"/>
                <w:tab w:val="left" w:pos="993"/>
              </w:tabs>
              <w:ind w:left="0"/>
            </w:pPr>
          </w:p>
          <w:p w14:paraId="0FB22A54" w14:textId="77777777" w:rsidR="00EB5162" w:rsidRPr="00070D90" w:rsidRDefault="00EB5162" w:rsidP="00EB5162">
            <w:pPr>
              <w:jc w:val="both"/>
              <w:rPr>
                <w:sz w:val="24"/>
                <w:szCs w:val="24"/>
              </w:rPr>
            </w:pPr>
            <w:r w:rsidRPr="00070D90">
              <w:rPr>
                <w:sz w:val="24"/>
                <w:szCs w:val="24"/>
              </w:rPr>
              <w:t>Указанное дополнение вступит в силу с 8 августа 2024 года.</w:t>
            </w:r>
          </w:p>
          <w:p w14:paraId="545753EA" w14:textId="77777777" w:rsidR="00EB5162" w:rsidRPr="00070D90" w:rsidRDefault="00EB5162" w:rsidP="00EB5162">
            <w:pPr>
              <w:pStyle w:val="12"/>
              <w:ind w:firstLine="284"/>
              <w:jc w:val="both"/>
              <w:rPr>
                <w:color w:val="000000"/>
                <w:sz w:val="24"/>
                <w:szCs w:val="24"/>
                <w:lang w:bidi="ru-RU"/>
              </w:rPr>
            </w:pPr>
          </w:p>
        </w:tc>
        <w:tc>
          <w:tcPr>
            <w:tcW w:w="3260" w:type="dxa"/>
            <w:tcBorders>
              <w:top w:val="single" w:sz="4" w:space="0" w:color="auto"/>
              <w:bottom w:val="single" w:sz="4" w:space="0" w:color="auto"/>
              <w:right w:val="single" w:sz="4" w:space="0" w:color="auto"/>
            </w:tcBorders>
          </w:tcPr>
          <w:p w14:paraId="410EA1DF" w14:textId="77777777" w:rsidR="00EB5162" w:rsidRPr="00070D90" w:rsidRDefault="00EB5162" w:rsidP="00EB5162">
            <w:pPr>
              <w:ind w:firstLine="708"/>
              <w:jc w:val="both"/>
              <w:rPr>
                <w:bCs/>
                <w:sz w:val="24"/>
                <w:szCs w:val="24"/>
              </w:rPr>
            </w:pPr>
            <w:r w:rsidRPr="00070D90">
              <w:rPr>
                <w:b/>
                <w:sz w:val="24"/>
                <w:szCs w:val="24"/>
              </w:rPr>
              <w:t>Статья 2</w:t>
            </w:r>
            <w:r w:rsidRPr="00070D90">
              <w:rPr>
                <w:bCs/>
                <w:sz w:val="24"/>
                <w:szCs w:val="24"/>
              </w:rPr>
              <w:t>. Налогоплательщики.</w:t>
            </w:r>
          </w:p>
          <w:p w14:paraId="6964BB2E" w14:textId="77777777" w:rsidR="00EB5162" w:rsidRPr="00070D90" w:rsidRDefault="00EB5162" w:rsidP="00EB5162">
            <w:pPr>
              <w:ind w:firstLine="708"/>
              <w:jc w:val="both"/>
              <w:rPr>
                <w:bCs/>
                <w:sz w:val="24"/>
                <w:szCs w:val="24"/>
              </w:rPr>
            </w:pPr>
          </w:p>
          <w:p w14:paraId="586DC560" w14:textId="77777777" w:rsidR="00EB5162" w:rsidRPr="00070D90" w:rsidRDefault="00EB5162" w:rsidP="00EB5162">
            <w:pPr>
              <w:ind w:firstLine="720"/>
              <w:jc w:val="both"/>
              <w:rPr>
                <w:sz w:val="24"/>
                <w:szCs w:val="24"/>
              </w:rPr>
            </w:pPr>
            <w:r w:rsidRPr="00070D90">
              <w:rPr>
                <w:b/>
                <w:sz w:val="24"/>
                <w:szCs w:val="24"/>
              </w:rPr>
              <w:t xml:space="preserve">Пункт 5. </w:t>
            </w:r>
            <w:r w:rsidRPr="00070D90">
              <w:rPr>
                <w:sz w:val="24"/>
                <w:szCs w:val="24"/>
              </w:rPr>
              <w:t xml:space="preserve">Индивидуальные предприниматели, применяющие упрощенную систему налогообложения, не вправе осуществлять производство и (или) реализацию: </w:t>
            </w:r>
          </w:p>
          <w:p w14:paraId="0639E2C6" w14:textId="77777777" w:rsidR="00EB5162" w:rsidRPr="00070D90" w:rsidRDefault="00EB5162" w:rsidP="00EB5162">
            <w:pPr>
              <w:ind w:firstLine="720"/>
              <w:jc w:val="both"/>
              <w:rPr>
                <w:sz w:val="24"/>
                <w:szCs w:val="24"/>
              </w:rPr>
            </w:pPr>
            <w:proofErr w:type="gramStart"/>
            <w:r w:rsidRPr="00070D90">
              <w:rPr>
                <w:sz w:val="24"/>
                <w:szCs w:val="24"/>
              </w:rPr>
              <w:t>а)…</w:t>
            </w:r>
            <w:proofErr w:type="gramEnd"/>
          </w:p>
          <w:p w14:paraId="75BD72CF" w14:textId="77777777" w:rsidR="00EB5162" w:rsidRPr="00070D90" w:rsidRDefault="00EB5162" w:rsidP="00EB5162">
            <w:pPr>
              <w:ind w:firstLine="720"/>
              <w:jc w:val="both"/>
              <w:rPr>
                <w:sz w:val="24"/>
                <w:szCs w:val="24"/>
              </w:rPr>
            </w:pPr>
            <w:proofErr w:type="gramStart"/>
            <w:r w:rsidRPr="00070D90">
              <w:rPr>
                <w:sz w:val="24"/>
                <w:szCs w:val="24"/>
              </w:rPr>
              <w:lastRenderedPageBreak/>
              <w:t>б)…</w:t>
            </w:r>
            <w:proofErr w:type="gramEnd"/>
          </w:p>
          <w:p w14:paraId="7FEA67D5" w14:textId="77777777" w:rsidR="00EB5162" w:rsidRPr="00070D90" w:rsidRDefault="00EB5162" w:rsidP="00EB5162">
            <w:pPr>
              <w:ind w:firstLine="720"/>
              <w:jc w:val="both"/>
              <w:rPr>
                <w:sz w:val="24"/>
                <w:szCs w:val="24"/>
                <w:lang w:eastAsia="en-US"/>
              </w:rPr>
            </w:pPr>
            <w:r w:rsidRPr="00070D90">
              <w:rPr>
                <w:sz w:val="24"/>
                <w:szCs w:val="24"/>
              </w:rPr>
              <w:t xml:space="preserve">в) табачных и иных изделий и товаров, указанных в товарных позициях 2402, 2403, 2404, 8543 40 кода Товарной номенклатуры внешнеэкономической деятельности, а также </w:t>
            </w:r>
            <w:proofErr w:type="spellStart"/>
            <w:r w:rsidRPr="00070D90">
              <w:rPr>
                <w:sz w:val="24"/>
                <w:szCs w:val="24"/>
              </w:rPr>
              <w:t>неферментированного</w:t>
            </w:r>
            <w:proofErr w:type="spellEnd"/>
            <w:r w:rsidRPr="00070D90">
              <w:rPr>
                <w:sz w:val="24"/>
                <w:szCs w:val="24"/>
              </w:rPr>
              <w:t xml:space="preserve"> табака;</w:t>
            </w:r>
          </w:p>
          <w:p w14:paraId="5E9E414D" w14:textId="77777777" w:rsidR="00EB5162" w:rsidRPr="00070D90" w:rsidRDefault="00EB5162" w:rsidP="00EB5162">
            <w:pPr>
              <w:ind w:firstLine="720"/>
              <w:jc w:val="both"/>
              <w:rPr>
                <w:sz w:val="24"/>
                <w:szCs w:val="24"/>
                <w:lang w:eastAsia="en-US"/>
              </w:rPr>
            </w:pPr>
          </w:p>
          <w:p w14:paraId="353B124C" w14:textId="77777777" w:rsidR="00EB5162" w:rsidRPr="00070D90" w:rsidRDefault="00EB5162" w:rsidP="00EB5162">
            <w:pPr>
              <w:pStyle w:val="a9"/>
              <w:ind w:firstLine="284"/>
              <w:jc w:val="both"/>
              <w:rPr>
                <w:rFonts w:ascii="Times New Roman" w:hAnsi="Times New Roman"/>
                <w:sz w:val="24"/>
                <w:szCs w:val="24"/>
              </w:rPr>
            </w:pPr>
          </w:p>
        </w:tc>
        <w:tc>
          <w:tcPr>
            <w:tcW w:w="3544" w:type="dxa"/>
            <w:tcBorders>
              <w:top w:val="single" w:sz="4" w:space="0" w:color="auto"/>
              <w:left w:val="single" w:sz="4" w:space="0" w:color="auto"/>
              <w:bottom w:val="single" w:sz="4" w:space="0" w:color="auto"/>
            </w:tcBorders>
          </w:tcPr>
          <w:p w14:paraId="783C089A" w14:textId="77777777" w:rsidR="00EB5162" w:rsidRPr="00070D90" w:rsidRDefault="00EB5162" w:rsidP="00EB5162">
            <w:pPr>
              <w:ind w:firstLine="708"/>
              <w:jc w:val="both"/>
              <w:rPr>
                <w:bCs/>
                <w:sz w:val="24"/>
                <w:szCs w:val="24"/>
              </w:rPr>
            </w:pPr>
            <w:r w:rsidRPr="00070D90">
              <w:rPr>
                <w:b/>
                <w:sz w:val="24"/>
                <w:szCs w:val="24"/>
              </w:rPr>
              <w:lastRenderedPageBreak/>
              <w:t>Статья 2</w:t>
            </w:r>
            <w:r w:rsidRPr="00070D90">
              <w:rPr>
                <w:bCs/>
                <w:sz w:val="24"/>
                <w:szCs w:val="24"/>
              </w:rPr>
              <w:t>. Налогоплательщики.</w:t>
            </w:r>
          </w:p>
          <w:p w14:paraId="3222EFC9" w14:textId="77777777" w:rsidR="00EB5162" w:rsidRPr="00070D90" w:rsidRDefault="00EB5162" w:rsidP="00EB5162">
            <w:pPr>
              <w:ind w:firstLine="708"/>
              <w:jc w:val="both"/>
              <w:rPr>
                <w:bCs/>
                <w:sz w:val="24"/>
                <w:szCs w:val="24"/>
              </w:rPr>
            </w:pPr>
          </w:p>
          <w:p w14:paraId="36D9D870" w14:textId="44CC3486" w:rsidR="00EB5162" w:rsidRPr="00070D90" w:rsidRDefault="00EB5162" w:rsidP="00070D90">
            <w:pPr>
              <w:ind w:firstLine="720"/>
              <w:jc w:val="both"/>
              <w:rPr>
                <w:sz w:val="24"/>
                <w:szCs w:val="24"/>
              </w:rPr>
            </w:pPr>
            <w:r w:rsidRPr="00070D90">
              <w:rPr>
                <w:b/>
                <w:sz w:val="24"/>
                <w:szCs w:val="24"/>
              </w:rPr>
              <w:t xml:space="preserve">Пункт 5. </w:t>
            </w:r>
            <w:r w:rsidRPr="00070D90">
              <w:rPr>
                <w:sz w:val="24"/>
                <w:szCs w:val="24"/>
              </w:rPr>
              <w:t xml:space="preserve">Индивидуальные предприниматели, применяющие упрощенную систему налогообложения, не вправе осуществлять производство и (или) реализацию: </w:t>
            </w:r>
          </w:p>
          <w:p w14:paraId="5272147E" w14:textId="77777777" w:rsidR="00EB5162" w:rsidRPr="00070D90" w:rsidRDefault="00EB5162" w:rsidP="00EB5162">
            <w:pPr>
              <w:ind w:firstLine="720"/>
              <w:jc w:val="both"/>
              <w:rPr>
                <w:sz w:val="24"/>
                <w:szCs w:val="24"/>
              </w:rPr>
            </w:pPr>
            <w:proofErr w:type="gramStart"/>
            <w:r w:rsidRPr="00070D90">
              <w:rPr>
                <w:sz w:val="24"/>
                <w:szCs w:val="24"/>
              </w:rPr>
              <w:t>а)…</w:t>
            </w:r>
            <w:proofErr w:type="gramEnd"/>
          </w:p>
          <w:p w14:paraId="7D88FAAA" w14:textId="77777777" w:rsidR="00EB5162" w:rsidRPr="00070D90" w:rsidRDefault="00EB5162" w:rsidP="00EB5162">
            <w:pPr>
              <w:ind w:firstLine="720"/>
              <w:jc w:val="both"/>
              <w:rPr>
                <w:sz w:val="24"/>
                <w:szCs w:val="24"/>
              </w:rPr>
            </w:pPr>
            <w:proofErr w:type="gramStart"/>
            <w:r w:rsidRPr="00070D90">
              <w:rPr>
                <w:sz w:val="24"/>
                <w:szCs w:val="24"/>
              </w:rPr>
              <w:lastRenderedPageBreak/>
              <w:t>б)…</w:t>
            </w:r>
            <w:proofErr w:type="gramEnd"/>
          </w:p>
          <w:p w14:paraId="0B054FB6" w14:textId="77777777" w:rsidR="00EB5162" w:rsidRPr="00070D90" w:rsidRDefault="00EB5162" w:rsidP="00EB5162">
            <w:pPr>
              <w:ind w:firstLine="720"/>
              <w:jc w:val="both"/>
              <w:rPr>
                <w:sz w:val="24"/>
                <w:szCs w:val="24"/>
                <w:lang w:eastAsia="en-US"/>
              </w:rPr>
            </w:pPr>
            <w:r w:rsidRPr="00070D90">
              <w:rPr>
                <w:sz w:val="24"/>
                <w:szCs w:val="24"/>
              </w:rPr>
              <w:t xml:space="preserve">в) </w:t>
            </w:r>
            <w:r w:rsidRPr="00070D90">
              <w:rPr>
                <w:rFonts w:eastAsia="Calibri"/>
                <w:b/>
                <w:bCs/>
                <w:sz w:val="24"/>
                <w:szCs w:val="24"/>
                <w:lang w:eastAsia="en-US"/>
              </w:rPr>
              <w:t xml:space="preserve">табачных изделий, </w:t>
            </w:r>
            <w:proofErr w:type="spellStart"/>
            <w:r w:rsidRPr="00070D90">
              <w:rPr>
                <w:rFonts w:eastAsia="Calibri"/>
                <w:b/>
                <w:bCs/>
                <w:sz w:val="24"/>
                <w:szCs w:val="24"/>
                <w:lang w:eastAsia="en-US"/>
              </w:rPr>
              <w:t>никотинсодержащей</w:t>
            </w:r>
            <w:proofErr w:type="spellEnd"/>
            <w:r w:rsidRPr="00070D90">
              <w:rPr>
                <w:rFonts w:eastAsia="Calibri"/>
                <w:b/>
                <w:bCs/>
                <w:sz w:val="24"/>
                <w:szCs w:val="24"/>
                <w:lang w:eastAsia="en-US"/>
              </w:rPr>
              <w:t xml:space="preserve"> продукции, устройств для потребления </w:t>
            </w:r>
            <w:proofErr w:type="spellStart"/>
            <w:r w:rsidRPr="00070D90">
              <w:rPr>
                <w:rFonts w:eastAsia="Calibri"/>
                <w:b/>
                <w:bCs/>
                <w:sz w:val="24"/>
                <w:szCs w:val="24"/>
                <w:lang w:eastAsia="en-US"/>
              </w:rPr>
              <w:t>никотинсодержащей</w:t>
            </w:r>
            <w:proofErr w:type="spellEnd"/>
            <w:r w:rsidRPr="00070D90">
              <w:rPr>
                <w:rFonts w:eastAsia="Calibri"/>
                <w:b/>
                <w:bCs/>
                <w:sz w:val="24"/>
                <w:szCs w:val="24"/>
                <w:lang w:eastAsia="en-US"/>
              </w:rPr>
              <w:t xml:space="preserve"> продукции,</w:t>
            </w:r>
            <w:r w:rsidRPr="00070D90">
              <w:rPr>
                <w:sz w:val="24"/>
                <w:szCs w:val="24"/>
              </w:rPr>
              <w:t xml:space="preserve"> иных изделий и товаров, указанных в товарных позициях 2402, 2403, 2404, 8543 40 кода Товарной номенклатуры внешнеэкономической деятельности, а также </w:t>
            </w:r>
            <w:proofErr w:type="spellStart"/>
            <w:r w:rsidRPr="00070D90">
              <w:rPr>
                <w:sz w:val="24"/>
                <w:szCs w:val="24"/>
              </w:rPr>
              <w:t>неферментированного</w:t>
            </w:r>
            <w:proofErr w:type="spellEnd"/>
            <w:r w:rsidRPr="00070D90">
              <w:rPr>
                <w:sz w:val="24"/>
                <w:szCs w:val="24"/>
              </w:rPr>
              <w:t xml:space="preserve"> табака;</w:t>
            </w:r>
          </w:p>
          <w:p w14:paraId="3639C2BB" w14:textId="77777777" w:rsidR="00EB5162" w:rsidRPr="00070D90" w:rsidRDefault="00EB5162" w:rsidP="00EB5162">
            <w:pPr>
              <w:ind w:firstLine="284"/>
              <w:jc w:val="both"/>
              <w:rPr>
                <w:sz w:val="24"/>
                <w:szCs w:val="24"/>
              </w:rPr>
            </w:pPr>
          </w:p>
        </w:tc>
        <w:tc>
          <w:tcPr>
            <w:tcW w:w="3260" w:type="dxa"/>
            <w:tcBorders>
              <w:top w:val="single" w:sz="4" w:space="0" w:color="auto"/>
              <w:bottom w:val="single" w:sz="4" w:space="0" w:color="auto"/>
            </w:tcBorders>
          </w:tcPr>
          <w:p w14:paraId="60F04098" w14:textId="65CFA7A5" w:rsidR="00EB5162" w:rsidRPr="00070D90" w:rsidRDefault="00EB5162" w:rsidP="00EB5162">
            <w:pPr>
              <w:ind w:firstLine="284"/>
              <w:jc w:val="both"/>
              <w:rPr>
                <w:sz w:val="24"/>
                <w:szCs w:val="24"/>
              </w:rPr>
            </w:pPr>
            <w:r w:rsidRPr="00070D90">
              <w:rPr>
                <w:rFonts w:eastAsia="Calibri"/>
                <w:sz w:val="24"/>
                <w:szCs w:val="24"/>
                <w:lang w:eastAsia="en-US"/>
              </w:rPr>
              <w:lastRenderedPageBreak/>
              <w:t xml:space="preserve">Данный нормативный документ введен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здоровья граждан от воздействия окружающего табачного дыма, последствий </w:t>
            </w:r>
            <w:r w:rsidRPr="00070D90">
              <w:rPr>
                <w:rFonts w:eastAsia="Calibri"/>
                <w:sz w:val="24"/>
                <w:szCs w:val="24"/>
                <w:lang w:eastAsia="en-US"/>
              </w:rPr>
              <w:lastRenderedPageBreak/>
              <w:t xml:space="preserve">потребления табака и иных </w:t>
            </w:r>
            <w:proofErr w:type="spellStart"/>
            <w:r w:rsidRPr="00070D90">
              <w:rPr>
                <w:rFonts w:eastAsia="Calibri"/>
                <w:sz w:val="24"/>
                <w:szCs w:val="24"/>
                <w:lang w:eastAsia="en-US"/>
              </w:rPr>
              <w:t>никотиносодержащих</w:t>
            </w:r>
            <w:proofErr w:type="spellEnd"/>
            <w:r w:rsidRPr="00070D90">
              <w:rPr>
                <w:rFonts w:eastAsia="Calibri"/>
                <w:sz w:val="24"/>
                <w:szCs w:val="24"/>
                <w:lang w:eastAsia="en-US"/>
              </w:rPr>
              <w:t xml:space="preserve"> смесей без содержания табака», предусматривающего введение в законодательство Приднестровской Молдавской Республики понятий «</w:t>
            </w:r>
            <w:proofErr w:type="spellStart"/>
            <w:r w:rsidRPr="00070D90">
              <w:rPr>
                <w:rFonts w:eastAsia="Calibri"/>
                <w:sz w:val="24"/>
                <w:szCs w:val="24"/>
                <w:lang w:eastAsia="en-US"/>
              </w:rPr>
              <w:t>никотинсодержащая</w:t>
            </w:r>
            <w:proofErr w:type="spellEnd"/>
            <w:r w:rsidRPr="00070D90">
              <w:rPr>
                <w:rFonts w:eastAsia="Calibri"/>
                <w:sz w:val="24"/>
                <w:szCs w:val="24"/>
                <w:lang w:eastAsia="en-US"/>
              </w:rPr>
              <w:t xml:space="preserve"> продукция», а также «устройства для потребления </w:t>
            </w:r>
            <w:proofErr w:type="spellStart"/>
            <w:r w:rsidRPr="00070D90">
              <w:rPr>
                <w:rFonts w:eastAsia="Calibri"/>
                <w:sz w:val="24"/>
                <w:szCs w:val="24"/>
                <w:lang w:eastAsia="en-US"/>
              </w:rPr>
              <w:t>никотинсодержащей</w:t>
            </w:r>
            <w:proofErr w:type="spellEnd"/>
            <w:r w:rsidRPr="00070D90">
              <w:rPr>
                <w:rFonts w:eastAsia="Calibri"/>
                <w:sz w:val="24"/>
                <w:szCs w:val="24"/>
                <w:lang w:eastAsia="en-US"/>
              </w:rPr>
              <w:t xml:space="preserve"> продукции».</w:t>
            </w:r>
          </w:p>
        </w:tc>
      </w:tr>
      <w:tr w:rsidR="0031502A" w:rsidRPr="004760E2" w14:paraId="4C1C184B" w14:textId="77777777" w:rsidTr="004E3C4D">
        <w:trPr>
          <w:trHeight w:val="20"/>
        </w:trPr>
        <w:tc>
          <w:tcPr>
            <w:tcW w:w="709" w:type="dxa"/>
            <w:tcBorders>
              <w:top w:val="single" w:sz="4" w:space="0" w:color="auto"/>
              <w:bottom w:val="single" w:sz="4" w:space="0" w:color="auto"/>
            </w:tcBorders>
          </w:tcPr>
          <w:p w14:paraId="6AC818E3" w14:textId="58A9F535" w:rsidR="0031502A" w:rsidRPr="0052341F" w:rsidRDefault="0031502A" w:rsidP="0031502A">
            <w:pPr>
              <w:jc w:val="both"/>
              <w:rPr>
                <w:rFonts w:eastAsia="Calibri"/>
                <w:b/>
              </w:rPr>
            </w:pPr>
            <w:r>
              <w:rPr>
                <w:rFonts w:eastAsia="Calibri"/>
                <w:b/>
              </w:rPr>
              <w:lastRenderedPageBreak/>
              <w:t>14.</w:t>
            </w:r>
          </w:p>
        </w:tc>
        <w:tc>
          <w:tcPr>
            <w:tcW w:w="3544" w:type="dxa"/>
            <w:tcBorders>
              <w:top w:val="single" w:sz="4" w:space="0" w:color="auto"/>
              <w:bottom w:val="single" w:sz="4" w:space="0" w:color="auto"/>
            </w:tcBorders>
          </w:tcPr>
          <w:p w14:paraId="33D7CAE4" w14:textId="77777777" w:rsidR="0031502A" w:rsidRPr="00A97750" w:rsidRDefault="0031502A" w:rsidP="0031502A">
            <w:pPr>
              <w:jc w:val="both"/>
              <w:rPr>
                <w:sz w:val="24"/>
                <w:szCs w:val="24"/>
              </w:rPr>
            </w:pPr>
            <w:r w:rsidRPr="00A97750">
              <w:rPr>
                <w:bCs/>
                <w:spacing w:val="-8"/>
                <w:sz w:val="24"/>
                <w:szCs w:val="24"/>
              </w:rPr>
              <w:t xml:space="preserve">Закон Приднестровской Молдавской Республики </w:t>
            </w:r>
            <w:r w:rsidRPr="00A97750">
              <w:rPr>
                <w:bCs/>
                <w:sz w:val="24"/>
                <w:szCs w:val="24"/>
              </w:rPr>
              <w:t>«</w:t>
            </w:r>
            <w:r w:rsidRPr="00A97750">
              <w:rPr>
                <w:rFonts w:eastAsia="Calibri"/>
                <w:bCs/>
                <w:color w:val="000000"/>
                <w:sz w:val="24"/>
                <w:szCs w:val="24"/>
              </w:rPr>
              <w:t>О внесении изменений и дополнения в Закон Приднестровской Молдавской Республики «Специальный налоговый режим – упрощенная система налогообложения» от 2 августа</w:t>
            </w:r>
            <w:r w:rsidRPr="00A97750">
              <w:rPr>
                <w:sz w:val="24"/>
                <w:szCs w:val="24"/>
              </w:rPr>
              <w:t xml:space="preserve"> 2024 г. № 196-ЗИД-VI</w:t>
            </w:r>
            <w:r w:rsidRPr="00A97750">
              <w:rPr>
                <w:sz w:val="24"/>
                <w:szCs w:val="24"/>
                <w:lang w:val="en-US"/>
              </w:rPr>
              <w:t>I</w:t>
            </w:r>
          </w:p>
          <w:p w14:paraId="788F5EA6" w14:textId="77777777" w:rsidR="0031502A" w:rsidRPr="00A97750" w:rsidRDefault="0031502A" w:rsidP="0031502A">
            <w:pPr>
              <w:jc w:val="both"/>
              <w:rPr>
                <w:sz w:val="24"/>
                <w:szCs w:val="24"/>
              </w:rPr>
            </w:pPr>
          </w:p>
          <w:p w14:paraId="2F2EEDA2" w14:textId="77777777" w:rsidR="0031502A" w:rsidRPr="00A97750" w:rsidRDefault="0031502A" w:rsidP="0031502A">
            <w:pPr>
              <w:jc w:val="both"/>
              <w:rPr>
                <w:sz w:val="24"/>
                <w:szCs w:val="24"/>
              </w:rPr>
            </w:pPr>
            <w:r w:rsidRPr="00A97750">
              <w:rPr>
                <w:sz w:val="24"/>
                <w:szCs w:val="24"/>
              </w:rPr>
              <w:t>Указанные изменения и дополнение вступят в силу с 1 января 2025 года.</w:t>
            </w:r>
          </w:p>
          <w:p w14:paraId="196F99E7" w14:textId="77777777" w:rsidR="0031502A" w:rsidRPr="00A97750" w:rsidRDefault="0031502A" w:rsidP="0031502A">
            <w:pPr>
              <w:pStyle w:val="12"/>
              <w:ind w:firstLine="284"/>
              <w:jc w:val="both"/>
              <w:rPr>
                <w:color w:val="000000"/>
                <w:sz w:val="24"/>
                <w:szCs w:val="24"/>
                <w:lang w:bidi="ru-RU"/>
              </w:rPr>
            </w:pPr>
          </w:p>
        </w:tc>
        <w:tc>
          <w:tcPr>
            <w:tcW w:w="3260" w:type="dxa"/>
            <w:tcBorders>
              <w:top w:val="single" w:sz="4" w:space="0" w:color="auto"/>
              <w:bottom w:val="single" w:sz="4" w:space="0" w:color="auto"/>
              <w:right w:val="single" w:sz="4" w:space="0" w:color="auto"/>
            </w:tcBorders>
          </w:tcPr>
          <w:p w14:paraId="365F25E9" w14:textId="77777777" w:rsidR="0031502A" w:rsidRPr="00A97750" w:rsidRDefault="0031502A" w:rsidP="0031502A">
            <w:pPr>
              <w:ind w:firstLine="720"/>
              <w:jc w:val="both"/>
              <w:outlineLvl w:val="0"/>
              <w:rPr>
                <w:sz w:val="24"/>
                <w:szCs w:val="24"/>
              </w:rPr>
            </w:pPr>
            <w:r w:rsidRPr="00A97750">
              <w:rPr>
                <w:b/>
                <w:sz w:val="24"/>
                <w:szCs w:val="24"/>
              </w:rPr>
              <w:t xml:space="preserve">Статья 7. </w:t>
            </w:r>
            <w:r w:rsidRPr="00A97750">
              <w:rPr>
                <w:sz w:val="24"/>
                <w:szCs w:val="24"/>
              </w:rPr>
              <w:t xml:space="preserve">Порядок уплаты единого социального налога организацией и индивидуальным предпринимателем, применяющими упрощенную систему налогообложения </w:t>
            </w:r>
          </w:p>
          <w:p w14:paraId="7B3E2F1D" w14:textId="77777777" w:rsidR="0031502A" w:rsidRPr="00A97750" w:rsidRDefault="0031502A" w:rsidP="0031502A">
            <w:pPr>
              <w:ind w:firstLine="708"/>
              <w:jc w:val="both"/>
              <w:rPr>
                <w:b/>
                <w:sz w:val="24"/>
                <w:szCs w:val="24"/>
              </w:rPr>
            </w:pPr>
            <w:r w:rsidRPr="00A97750">
              <w:rPr>
                <w:b/>
                <w:sz w:val="24"/>
                <w:szCs w:val="24"/>
              </w:rPr>
              <w:t>Часть 2 статьи 7 изложена в новой редакции:</w:t>
            </w:r>
          </w:p>
          <w:p w14:paraId="1BA252B7" w14:textId="77777777" w:rsidR="0031502A" w:rsidRPr="00A97750" w:rsidRDefault="0031502A" w:rsidP="0031502A">
            <w:pPr>
              <w:ind w:firstLine="709"/>
              <w:jc w:val="both"/>
              <w:rPr>
                <w:b/>
                <w:bCs/>
                <w:sz w:val="24"/>
                <w:szCs w:val="24"/>
              </w:rPr>
            </w:pPr>
            <w:r w:rsidRPr="00A97750">
              <w:rPr>
                <w:sz w:val="24"/>
                <w:szCs w:val="24"/>
              </w:rPr>
              <w:t xml:space="preserve">Для целей настоящей статьи величина всех ежемесячных выплат </w:t>
            </w:r>
            <w:r w:rsidRPr="00A97750">
              <w:rPr>
                <w:sz w:val="24"/>
                <w:szCs w:val="24"/>
              </w:rPr>
              <w:br/>
              <w:t xml:space="preserve">и вознаграждений, а также ежемесячный доход индивидуального предпринимателя от осуществления предпринимательской </w:t>
            </w:r>
            <w:r w:rsidRPr="00A97750">
              <w:rPr>
                <w:sz w:val="24"/>
                <w:szCs w:val="24"/>
              </w:rPr>
              <w:lastRenderedPageBreak/>
              <w:t xml:space="preserve">деятельности, независимо от количества отработанного времени, принимаются в размере </w:t>
            </w:r>
            <w:r w:rsidRPr="00A97750">
              <w:rPr>
                <w:sz w:val="24"/>
                <w:szCs w:val="24"/>
              </w:rPr>
              <w:br/>
              <w:t xml:space="preserve">1 (одного) минимального размера оплаты труда (далее по тексту – МРОТ) </w:t>
            </w:r>
            <w:r w:rsidRPr="00A97750">
              <w:rPr>
                <w:sz w:val="24"/>
                <w:szCs w:val="24"/>
              </w:rPr>
              <w:br/>
              <w:t xml:space="preserve">в базовом значении без учета понижающих (повышающих) коэффициентов, устанавливаемых для исчисления заработной платы, в отношении индивидуального предпринимателя и каждого привлеченного индивидуальным предпринимателем лица, состоящего с ним в отношениях по договорам гражданско-правового характера. </w:t>
            </w:r>
            <w:r w:rsidRPr="00A97750">
              <w:rPr>
                <w:b/>
                <w:bCs/>
                <w:sz w:val="24"/>
                <w:szCs w:val="24"/>
              </w:rPr>
              <w:t xml:space="preserve">Для юридических лиц величина всех ежемесячных выплат и вознаграждений принимается в размере 2 (двух) МРОТ в базовом значении без учета понижающих (повышающих) коэффициентов, устанавливаемых для исчисления заработной </w:t>
            </w:r>
            <w:r w:rsidRPr="00A97750">
              <w:rPr>
                <w:b/>
                <w:bCs/>
                <w:sz w:val="24"/>
                <w:szCs w:val="24"/>
              </w:rPr>
              <w:lastRenderedPageBreak/>
              <w:t>платы,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независимо от количества отработанного времени.</w:t>
            </w:r>
          </w:p>
          <w:p w14:paraId="3D4BEE9A" w14:textId="77777777" w:rsidR="0031502A" w:rsidRPr="00A97750" w:rsidRDefault="0031502A" w:rsidP="0031502A">
            <w:pPr>
              <w:ind w:firstLine="709"/>
              <w:jc w:val="both"/>
              <w:rPr>
                <w:b/>
                <w:bCs/>
                <w:sz w:val="24"/>
                <w:szCs w:val="24"/>
              </w:rPr>
            </w:pPr>
          </w:p>
          <w:p w14:paraId="250D65A9" w14:textId="77777777" w:rsidR="0031502A" w:rsidRPr="00A97750" w:rsidRDefault="0031502A" w:rsidP="0031502A">
            <w:pPr>
              <w:ind w:firstLine="709"/>
              <w:jc w:val="both"/>
              <w:rPr>
                <w:b/>
                <w:sz w:val="24"/>
                <w:szCs w:val="24"/>
              </w:rPr>
            </w:pPr>
            <w:r w:rsidRPr="00A97750">
              <w:rPr>
                <w:b/>
                <w:sz w:val="24"/>
                <w:szCs w:val="24"/>
              </w:rPr>
              <w:t>Статья 7 дополнена частями третьей, четвертой следующего содержания:</w:t>
            </w:r>
          </w:p>
          <w:p w14:paraId="0E01C476" w14:textId="77777777" w:rsidR="0031502A" w:rsidRPr="00A97750" w:rsidRDefault="0031502A" w:rsidP="0031502A">
            <w:pPr>
              <w:ind w:firstLine="709"/>
              <w:jc w:val="both"/>
              <w:rPr>
                <w:b/>
                <w:sz w:val="24"/>
                <w:szCs w:val="24"/>
              </w:rPr>
            </w:pPr>
          </w:p>
          <w:p w14:paraId="74DAA1F4" w14:textId="77777777" w:rsidR="0031502A" w:rsidRPr="00A97750" w:rsidRDefault="0031502A" w:rsidP="0031502A">
            <w:pPr>
              <w:ind w:firstLine="709"/>
              <w:jc w:val="both"/>
              <w:rPr>
                <w:b/>
                <w:sz w:val="24"/>
                <w:szCs w:val="24"/>
              </w:rPr>
            </w:pPr>
            <w:r w:rsidRPr="00A97750">
              <w:rPr>
                <w:b/>
                <w:sz w:val="24"/>
                <w:szCs w:val="24"/>
              </w:rPr>
              <w:t>Отсутствовали.</w:t>
            </w:r>
          </w:p>
          <w:p w14:paraId="02840B99" w14:textId="77777777" w:rsidR="0031502A" w:rsidRPr="00A97750" w:rsidRDefault="0031502A" w:rsidP="0031502A">
            <w:pPr>
              <w:ind w:firstLine="709"/>
              <w:jc w:val="both"/>
              <w:rPr>
                <w:b/>
                <w:sz w:val="24"/>
                <w:szCs w:val="24"/>
              </w:rPr>
            </w:pPr>
          </w:p>
          <w:p w14:paraId="1EBDAD19" w14:textId="77777777" w:rsidR="0031502A" w:rsidRPr="00A97750" w:rsidRDefault="0031502A" w:rsidP="0031502A">
            <w:pPr>
              <w:ind w:firstLine="709"/>
              <w:jc w:val="both"/>
              <w:rPr>
                <w:b/>
                <w:sz w:val="24"/>
                <w:szCs w:val="24"/>
              </w:rPr>
            </w:pPr>
          </w:p>
          <w:p w14:paraId="6DA65A9E" w14:textId="77777777" w:rsidR="0031502A" w:rsidRPr="00A97750" w:rsidRDefault="0031502A" w:rsidP="0031502A">
            <w:pPr>
              <w:ind w:firstLine="709"/>
              <w:jc w:val="both"/>
              <w:rPr>
                <w:b/>
                <w:sz w:val="24"/>
                <w:szCs w:val="24"/>
              </w:rPr>
            </w:pPr>
          </w:p>
          <w:p w14:paraId="21EF5BA2" w14:textId="77777777" w:rsidR="0031502A" w:rsidRPr="00A97750" w:rsidRDefault="0031502A" w:rsidP="0031502A">
            <w:pPr>
              <w:ind w:firstLine="709"/>
              <w:jc w:val="both"/>
              <w:rPr>
                <w:b/>
                <w:sz w:val="24"/>
                <w:szCs w:val="24"/>
              </w:rPr>
            </w:pPr>
          </w:p>
          <w:p w14:paraId="769B0F9E" w14:textId="77777777" w:rsidR="0031502A" w:rsidRPr="00A97750" w:rsidRDefault="0031502A" w:rsidP="0031502A">
            <w:pPr>
              <w:ind w:firstLine="709"/>
              <w:jc w:val="both"/>
              <w:rPr>
                <w:b/>
                <w:sz w:val="24"/>
                <w:szCs w:val="24"/>
              </w:rPr>
            </w:pPr>
          </w:p>
          <w:p w14:paraId="35B32253" w14:textId="77777777" w:rsidR="0031502A" w:rsidRPr="00A97750" w:rsidRDefault="0031502A" w:rsidP="0031502A">
            <w:pPr>
              <w:ind w:firstLine="709"/>
              <w:jc w:val="both"/>
              <w:rPr>
                <w:b/>
                <w:sz w:val="24"/>
                <w:szCs w:val="24"/>
              </w:rPr>
            </w:pPr>
          </w:p>
          <w:p w14:paraId="3438A2CB" w14:textId="77777777" w:rsidR="0031502A" w:rsidRPr="00A97750" w:rsidRDefault="0031502A" w:rsidP="0031502A">
            <w:pPr>
              <w:ind w:firstLine="709"/>
              <w:jc w:val="both"/>
              <w:rPr>
                <w:b/>
                <w:sz w:val="24"/>
                <w:szCs w:val="24"/>
              </w:rPr>
            </w:pPr>
          </w:p>
          <w:p w14:paraId="7BCA1B03" w14:textId="77777777" w:rsidR="0031502A" w:rsidRPr="00A97750" w:rsidRDefault="0031502A" w:rsidP="0031502A">
            <w:pPr>
              <w:ind w:firstLine="709"/>
              <w:jc w:val="both"/>
              <w:rPr>
                <w:b/>
                <w:sz w:val="24"/>
                <w:szCs w:val="24"/>
              </w:rPr>
            </w:pPr>
          </w:p>
          <w:p w14:paraId="137B370E" w14:textId="77777777" w:rsidR="0031502A" w:rsidRPr="00A97750" w:rsidRDefault="0031502A" w:rsidP="0031502A">
            <w:pPr>
              <w:ind w:firstLine="709"/>
              <w:jc w:val="both"/>
              <w:rPr>
                <w:b/>
                <w:sz w:val="24"/>
                <w:szCs w:val="24"/>
              </w:rPr>
            </w:pPr>
          </w:p>
          <w:p w14:paraId="78FBDC63" w14:textId="77777777" w:rsidR="0031502A" w:rsidRPr="00A97750" w:rsidRDefault="0031502A" w:rsidP="0031502A">
            <w:pPr>
              <w:ind w:firstLine="709"/>
              <w:jc w:val="both"/>
              <w:rPr>
                <w:b/>
                <w:sz w:val="24"/>
                <w:szCs w:val="24"/>
              </w:rPr>
            </w:pPr>
          </w:p>
          <w:p w14:paraId="7142CD07" w14:textId="77777777" w:rsidR="0031502A" w:rsidRPr="00A97750" w:rsidRDefault="0031502A" w:rsidP="0031502A">
            <w:pPr>
              <w:ind w:firstLine="709"/>
              <w:jc w:val="both"/>
              <w:rPr>
                <w:b/>
                <w:sz w:val="24"/>
                <w:szCs w:val="24"/>
              </w:rPr>
            </w:pPr>
          </w:p>
          <w:p w14:paraId="2AC08A8B" w14:textId="77777777" w:rsidR="0031502A" w:rsidRPr="00A97750" w:rsidRDefault="0031502A" w:rsidP="0031502A">
            <w:pPr>
              <w:ind w:firstLine="709"/>
              <w:jc w:val="both"/>
              <w:rPr>
                <w:b/>
                <w:sz w:val="24"/>
                <w:szCs w:val="24"/>
              </w:rPr>
            </w:pPr>
          </w:p>
          <w:p w14:paraId="378FB9DC" w14:textId="77777777" w:rsidR="0031502A" w:rsidRPr="00A97750" w:rsidRDefault="0031502A" w:rsidP="0031502A">
            <w:pPr>
              <w:ind w:firstLine="709"/>
              <w:jc w:val="both"/>
              <w:rPr>
                <w:b/>
                <w:sz w:val="24"/>
                <w:szCs w:val="24"/>
              </w:rPr>
            </w:pPr>
          </w:p>
          <w:p w14:paraId="1FD9EBB7" w14:textId="77777777" w:rsidR="0031502A" w:rsidRPr="00A97750" w:rsidRDefault="0031502A" w:rsidP="0031502A">
            <w:pPr>
              <w:ind w:firstLine="709"/>
              <w:jc w:val="both"/>
              <w:rPr>
                <w:b/>
                <w:sz w:val="24"/>
                <w:szCs w:val="24"/>
              </w:rPr>
            </w:pPr>
          </w:p>
          <w:p w14:paraId="06348734" w14:textId="77777777" w:rsidR="0031502A" w:rsidRPr="00A97750" w:rsidRDefault="0031502A" w:rsidP="0031502A">
            <w:pPr>
              <w:ind w:firstLine="709"/>
              <w:jc w:val="both"/>
              <w:rPr>
                <w:b/>
                <w:sz w:val="24"/>
                <w:szCs w:val="24"/>
              </w:rPr>
            </w:pPr>
          </w:p>
          <w:p w14:paraId="28338074" w14:textId="77777777" w:rsidR="0031502A" w:rsidRPr="00A97750" w:rsidRDefault="0031502A" w:rsidP="0031502A">
            <w:pPr>
              <w:ind w:firstLine="709"/>
              <w:jc w:val="both"/>
              <w:rPr>
                <w:b/>
                <w:sz w:val="24"/>
                <w:szCs w:val="24"/>
              </w:rPr>
            </w:pPr>
          </w:p>
          <w:p w14:paraId="5AD39C35" w14:textId="77777777" w:rsidR="0031502A" w:rsidRPr="00A97750" w:rsidRDefault="0031502A" w:rsidP="0031502A">
            <w:pPr>
              <w:ind w:firstLine="709"/>
              <w:jc w:val="both"/>
              <w:rPr>
                <w:b/>
                <w:sz w:val="24"/>
                <w:szCs w:val="24"/>
              </w:rPr>
            </w:pPr>
          </w:p>
          <w:p w14:paraId="031C94B2" w14:textId="77777777" w:rsidR="0031502A" w:rsidRPr="00A97750" w:rsidRDefault="0031502A" w:rsidP="0031502A">
            <w:pPr>
              <w:ind w:firstLine="709"/>
              <w:jc w:val="both"/>
              <w:rPr>
                <w:b/>
                <w:sz w:val="24"/>
                <w:szCs w:val="24"/>
              </w:rPr>
            </w:pPr>
          </w:p>
          <w:p w14:paraId="7A81124E" w14:textId="77777777" w:rsidR="0031502A" w:rsidRPr="00A97750" w:rsidRDefault="0031502A" w:rsidP="0031502A">
            <w:pPr>
              <w:ind w:firstLine="709"/>
              <w:jc w:val="both"/>
              <w:rPr>
                <w:b/>
                <w:sz w:val="24"/>
                <w:szCs w:val="24"/>
              </w:rPr>
            </w:pPr>
          </w:p>
          <w:p w14:paraId="44A82988" w14:textId="77777777" w:rsidR="0031502A" w:rsidRPr="00A97750" w:rsidRDefault="0031502A" w:rsidP="0031502A">
            <w:pPr>
              <w:ind w:firstLine="709"/>
              <w:jc w:val="both"/>
              <w:rPr>
                <w:b/>
                <w:sz w:val="24"/>
                <w:szCs w:val="24"/>
              </w:rPr>
            </w:pPr>
          </w:p>
          <w:p w14:paraId="024E263E" w14:textId="77777777" w:rsidR="0031502A" w:rsidRPr="00A97750" w:rsidRDefault="0031502A" w:rsidP="0031502A">
            <w:pPr>
              <w:ind w:firstLine="709"/>
              <w:jc w:val="both"/>
              <w:rPr>
                <w:b/>
                <w:sz w:val="24"/>
                <w:szCs w:val="24"/>
              </w:rPr>
            </w:pPr>
          </w:p>
          <w:p w14:paraId="0B1DD837" w14:textId="77777777" w:rsidR="0031502A" w:rsidRPr="00A97750" w:rsidRDefault="0031502A" w:rsidP="0031502A">
            <w:pPr>
              <w:ind w:firstLine="709"/>
              <w:jc w:val="both"/>
              <w:rPr>
                <w:b/>
                <w:sz w:val="24"/>
                <w:szCs w:val="24"/>
              </w:rPr>
            </w:pPr>
          </w:p>
          <w:p w14:paraId="12FC7899" w14:textId="77777777" w:rsidR="0031502A" w:rsidRPr="00A97750" w:rsidRDefault="0031502A" w:rsidP="0031502A">
            <w:pPr>
              <w:ind w:firstLine="709"/>
              <w:jc w:val="both"/>
              <w:rPr>
                <w:b/>
                <w:sz w:val="24"/>
                <w:szCs w:val="24"/>
              </w:rPr>
            </w:pPr>
          </w:p>
          <w:p w14:paraId="7AAB3C0B" w14:textId="77777777" w:rsidR="0031502A" w:rsidRPr="00A97750" w:rsidRDefault="0031502A" w:rsidP="0031502A">
            <w:pPr>
              <w:ind w:firstLine="709"/>
              <w:jc w:val="both"/>
              <w:rPr>
                <w:b/>
                <w:sz w:val="24"/>
                <w:szCs w:val="24"/>
              </w:rPr>
            </w:pPr>
          </w:p>
          <w:p w14:paraId="162B64FA" w14:textId="77777777" w:rsidR="0031502A" w:rsidRPr="00A97750" w:rsidRDefault="0031502A" w:rsidP="0031502A">
            <w:pPr>
              <w:ind w:firstLine="709"/>
              <w:jc w:val="both"/>
              <w:rPr>
                <w:b/>
                <w:sz w:val="24"/>
                <w:szCs w:val="24"/>
              </w:rPr>
            </w:pPr>
          </w:p>
          <w:p w14:paraId="19CD8724" w14:textId="77777777" w:rsidR="0031502A" w:rsidRPr="00A97750" w:rsidRDefault="0031502A" w:rsidP="0031502A">
            <w:pPr>
              <w:ind w:firstLine="709"/>
              <w:jc w:val="both"/>
              <w:rPr>
                <w:b/>
                <w:sz w:val="24"/>
                <w:szCs w:val="24"/>
              </w:rPr>
            </w:pPr>
          </w:p>
          <w:p w14:paraId="7CC62C04" w14:textId="77777777" w:rsidR="0031502A" w:rsidRPr="00A97750" w:rsidRDefault="0031502A" w:rsidP="0031502A">
            <w:pPr>
              <w:ind w:firstLine="709"/>
              <w:jc w:val="both"/>
              <w:rPr>
                <w:b/>
                <w:sz w:val="24"/>
                <w:szCs w:val="24"/>
              </w:rPr>
            </w:pPr>
          </w:p>
          <w:p w14:paraId="5993A1A5" w14:textId="77777777" w:rsidR="0031502A" w:rsidRPr="00A97750" w:rsidRDefault="0031502A" w:rsidP="0031502A">
            <w:pPr>
              <w:ind w:firstLine="709"/>
              <w:jc w:val="both"/>
              <w:rPr>
                <w:b/>
                <w:sz w:val="24"/>
                <w:szCs w:val="24"/>
              </w:rPr>
            </w:pPr>
          </w:p>
          <w:p w14:paraId="0FAD0B17" w14:textId="77777777" w:rsidR="0031502A" w:rsidRPr="00A97750" w:rsidRDefault="0031502A" w:rsidP="0031502A">
            <w:pPr>
              <w:ind w:firstLine="709"/>
              <w:jc w:val="both"/>
              <w:rPr>
                <w:b/>
                <w:sz w:val="24"/>
                <w:szCs w:val="24"/>
              </w:rPr>
            </w:pPr>
          </w:p>
          <w:p w14:paraId="7C8F2427" w14:textId="77777777" w:rsidR="0031502A" w:rsidRPr="00A97750" w:rsidRDefault="0031502A" w:rsidP="0031502A">
            <w:pPr>
              <w:ind w:firstLine="709"/>
              <w:jc w:val="both"/>
              <w:rPr>
                <w:b/>
                <w:sz w:val="24"/>
                <w:szCs w:val="24"/>
              </w:rPr>
            </w:pPr>
          </w:p>
          <w:p w14:paraId="1A6AF238" w14:textId="77777777" w:rsidR="0031502A" w:rsidRPr="00A97750" w:rsidRDefault="0031502A" w:rsidP="0031502A">
            <w:pPr>
              <w:ind w:firstLine="709"/>
              <w:jc w:val="both"/>
              <w:rPr>
                <w:b/>
                <w:sz w:val="24"/>
                <w:szCs w:val="24"/>
              </w:rPr>
            </w:pPr>
          </w:p>
          <w:p w14:paraId="13DB002D" w14:textId="77777777" w:rsidR="0031502A" w:rsidRPr="00A97750" w:rsidRDefault="0031502A" w:rsidP="0031502A">
            <w:pPr>
              <w:ind w:firstLine="709"/>
              <w:jc w:val="both"/>
              <w:rPr>
                <w:b/>
                <w:sz w:val="24"/>
                <w:szCs w:val="24"/>
              </w:rPr>
            </w:pPr>
          </w:p>
          <w:p w14:paraId="53A269CE" w14:textId="77777777" w:rsidR="0031502A" w:rsidRPr="00A97750" w:rsidRDefault="0031502A" w:rsidP="0031502A">
            <w:pPr>
              <w:ind w:firstLine="709"/>
              <w:jc w:val="both"/>
              <w:rPr>
                <w:b/>
                <w:sz w:val="24"/>
                <w:szCs w:val="24"/>
              </w:rPr>
            </w:pPr>
          </w:p>
          <w:p w14:paraId="18C1EB2A" w14:textId="77777777" w:rsidR="0031502A" w:rsidRPr="00A97750" w:rsidRDefault="0031502A" w:rsidP="0031502A">
            <w:pPr>
              <w:ind w:firstLine="709"/>
              <w:jc w:val="both"/>
              <w:rPr>
                <w:b/>
                <w:sz w:val="24"/>
                <w:szCs w:val="24"/>
              </w:rPr>
            </w:pPr>
          </w:p>
          <w:p w14:paraId="6267703D" w14:textId="77777777" w:rsidR="0031502A" w:rsidRPr="00A97750" w:rsidRDefault="0031502A" w:rsidP="0031502A">
            <w:pPr>
              <w:ind w:firstLine="709"/>
              <w:jc w:val="both"/>
              <w:rPr>
                <w:b/>
                <w:sz w:val="24"/>
                <w:szCs w:val="24"/>
              </w:rPr>
            </w:pPr>
          </w:p>
          <w:p w14:paraId="3549C707" w14:textId="77777777" w:rsidR="0031502A" w:rsidRPr="00A97750" w:rsidRDefault="0031502A" w:rsidP="0031502A">
            <w:pPr>
              <w:ind w:firstLine="709"/>
              <w:jc w:val="both"/>
              <w:rPr>
                <w:b/>
                <w:sz w:val="24"/>
                <w:szCs w:val="24"/>
              </w:rPr>
            </w:pPr>
          </w:p>
          <w:p w14:paraId="6A651C7A" w14:textId="77777777" w:rsidR="0031502A" w:rsidRPr="00A97750" w:rsidRDefault="0031502A" w:rsidP="0031502A">
            <w:pPr>
              <w:ind w:firstLine="709"/>
              <w:jc w:val="both"/>
              <w:rPr>
                <w:b/>
                <w:sz w:val="24"/>
                <w:szCs w:val="24"/>
              </w:rPr>
            </w:pPr>
          </w:p>
          <w:p w14:paraId="4402525B" w14:textId="77777777" w:rsidR="0031502A" w:rsidRPr="00A97750" w:rsidRDefault="0031502A" w:rsidP="0031502A">
            <w:pPr>
              <w:ind w:firstLine="709"/>
              <w:jc w:val="both"/>
              <w:rPr>
                <w:b/>
                <w:sz w:val="24"/>
                <w:szCs w:val="24"/>
              </w:rPr>
            </w:pPr>
          </w:p>
          <w:p w14:paraId="281E4553" w14:textId="77777777" w:rsidR="0031502A" w:rsidRPr="00A97750" w:rsidRDefault="0031502A" w:rsidP="0031502A">
            <w:pPr>
              <w:ind w:firstLine="709"/>
              <w:jc w:val="both"/>
              <w:rPr>
                <w:b/>
                <w:sz w:val="24"/>
                <w:szCs w:val="24"/>
              </w:rPr>
            </w:pPr>
          </w:p>
          <w:p w14:paraId="2C5659F2" w14:textId="77777777" w:rsidR="0031502A" w:rsidRPr="00A97750" w:rsidRDefault="0031502A" w:rsidP="0031502A">
            <w:pPr>
              <w:ind w:firstLine="709"/>
              <w:jc w:val="both"/>
              <w:rPr>
                <w:b/>
                <w:sz w:val="24"/>
                <w:szCs w:val="24"/>
              </w:rPr>
            </w:pPr>
          </w:p>
          <w:p w14:paraId="07C555C2" w14:textId="77777777" w:rsidR="0031502A" w:rsidRPr="00A97750" w:rsidRDefault="0031502A" w:rsidP="0031502A">
            <w:pPr>
              <w:ind w:firstLine="709"/>
              <w:jc w:val="both"/>
              <w:rPr>
                <w:b/>
                <w:sz w:val="24"/>
                <w:szCs w:val="24"/>
              </w:rPr>
            </w:pPr>
          </w:p>
          <w:p w14:paraId="3877B9D6" w14:textId="77777777" w:rsidR="0031502A" w:rsidRPr="00A97750" w:rsidRDefault="0031502A" w:rsidP="0031502A">
            <w:pPr>
              <w:ind w:firstLine="709"/>
              <w:jc w:val="both"/>
              <w:rPr>
                <w:b/>
                <w:sz w:val="24"/>
                <w:szCs w:val="24"/>
              </w:rPr>
            </w:pPr>
          </w:p>
          <w:p w14:paraId="64210FB8" w14:textId="77777777" w:rsidR="0031502A" w:rsidRPr="00A97750" w:rsidRDefault="0031502A" w:rsidP="0031502A">
            <w:pPr>
              <w:ind w:firstLine="709"/>
              <w:jc w:val="both"/>
              <w:rPr>
                <w:b/>
                <w:sz w:val="24"/>
                <w:szCs w:val="24"/>
              </w:rPr>
            </w:pPr>
          </w:p>
          <w:p w14:paraId="636502E6" w14:textId="77777777" w:rsidR="0031502A" w:rsidRPr="00A97750" w:rsidRDefault="0031502A" w:rsidP="0031502A">
            <w:pPr>
              <w:ind w:firstLine="709"/>
              <w:jc w:val="both"/>
              <w:rPr>
                <w:b/>
                <w:sz w:val="24"/>
                <w:szCs w:val="24"/>
              </w:rPr>
            </w:pPr>
          </w:p>
          <w:p w14:paraId="352D1177" w14:textId="5B650D3D" w:rsidR="0031502A" w:rsidRPr="00A97750" w:rsidRDefault="0031502A" w:rsidP="0031502A">
            <w:pPr>
              <w:ind w:firstLine="709"/>
              <w:jc w:val="both"/>
              <w:rPr>
                <w:b/>
                <w:sz w:val="24"/>
                <w:szCs w:val="24"/>
              </w:rPr>
            </w:pPr>
          </w:p>
          <w:p w14:paraId="4EB9B3B4" w14:textId="452FD25D" w:rsidR="003E6513" w:rsidRPr="00A97750" w:rsidRDefault="003E6513" w:rsidP="0031502A">
            <w:pPr>
              <w:ind w:firstLine="709"/>
              <w:jc w:val="both"/>
              <w:rPr>
                <w:b/>
                <w:sz w:val="24"/>
                <w:szCs w:val="24"/>
              </w:rPr>
            </w:pPr>
          </w:p>
          <w:p w14:paraId="56A608AF" w14:textId="3AA805AE" w:rsidR="003E6513" w:rsidRPr="00A97750" w:rsidRDefault="003E6513" w:rsidP="0031502A">
            <w:pPr>
              <w:ind w:firstLine="709"/>
              <w:jc w:val="both"/>
              <w:rPr>
                <w:b/>
                <w:sz w:val="24"/>
                <w:szCs w:val="24"/>
              </w:rPr>
            </w:pPr>
          </w:p>
          <w:p w14:paraId="5AEEB176" w14:textId="121AE020" w:rsidR="003E6513" w:rsidRPr="00A97750" w:rsidRDefault="003E6513" w:rsidP="0031502A">
            <w:pPr>
              <w:ind w:firstLine="709"/>
              <w:jc w:val="both"/>
              <w:rPr>
                <w:b/>
                <w:sz w:val="24"/>
                <w:szCs w:val="24"/>
              </w:rPr>
            </w:pPr>
          </w:p>
          <w:p w14:paraId="2C14E073" w14:textId="37F377CA" w:rsidR="003E6513" w:rsidRPr="00A97750" w:rsidRDefault="003E6513" w:rsidP="0031502A">
            <w:pPr>
              <w:ind w:firstLine="709"/>
              <w:jc w:val="both"/>
              <w:rPr>
                <w:b/>
                <w:sz w:val="24"/>
                <w:szCs w:val="24"/>
              </w:rPr>
            </w:pPr>
          </w:p>
          <w:p w14:paraId="12475C53" w14:textId="56AD8AC2" w:rsidR="003E6513" w:rsidRPr="00A97750" w:rsidRDefault="003E6513" w:rsidP="0031502A">
            <w:pPr>
              <w:ind w:firstLine="709"/>
              <w:jc w:val="both"/>
              <w:rPr>
                <w:b/>
                <w:sz w:val="24"/>
                <w:szCs w:val="24"/>
              </w:rPr>
            </w:pPr>
          </w:p>
          <w:p w14:paraId="5AB10D91" w14:textId="55624C64" w:rsidR="003E6513" w:rsidRPr="00A97750" w:rsidRDefault="003E6513" w:rsidP="0031502A">
            <w:pPr>
              <w:ind w:firstLine="709"/>
              <w:jc w:val="both"/>
              <w:rPr>
                <w:b/>
                <w:sz w:val="24"/>
                <w:szCs w:val="24"/>
              </w:rPr>
            </w:pPr>
          </w:p>
          <w:p w14:paraId="37197491" w14:textId="6699A927" w:rsidR="003E6513" w:rsidRPr="00A97750" w:rsidRDefault="003E6513" w:rsidP="0031502A">
            <w:pPr>
              <w:ind w:firstLine="709"/>
              <w:jc w:val="both"/>
              <w:rPr>
                <w:b/>
                <w:sz w:val="24"/>
                <w:szCs w:val="24"/>
              </w:rPr>
            </w:pPr>
          </w:p>
          <w:p w14:paraId="2FFB2C23" w14:textId="51D914EE" w:rsidR="003E6513" w:rsidRPr="00A97750" w:rsidRDefault="003E6513" w:rsidP="0031502A">
            <w:pPr>
              <w:ind w:firstLine="709"/>
              <w:jc w:val="both"/>
              <w:rPr>
                <w:b/>
                <w:sz w:val="24"/>
                <w:szCs w:val="24"/>
              </w:rPr>
            </w:pPr>
          </w:p>
          <w:p w14:paraId="1004BC9D" w14:textId="20C497D2" w:rsidR="003E6513" w:rsidRPr="00A97750" w:rsidRDefault="003E6513" w:rsidP="0031502A">
            <w:pPr>
              <w:ind w:firstLine="709"/>
              <w:jc w:val="both"/>
              <w:rPr>
                <w:b/>
                <w:sz w:val="24"/>
                <w:szCs w:val="24"/>
              </w:rPr>
            </w:pPr>
          </w:p>
          <w:p w14:paraId="31012363" w14:textId="13B76D7A" w:rsidR="003E6513" w:rsidRPr="00A97750" w:rsidRDefault="003E6513" w:rsidP="0031502A">
            <w:pPr>
              <w:ind w:firstLine="709"/>
              <w:jc w:val="both"/>
              <w:rPr>
                <w:b/>
                <w:sz w:val="24"/>
                <w:szCs w:val="24"/>
              </w:rPr>
            </w:pPr>
          </w:p>
          <w:p w14:paraId="7EEF92FF" w14:textId="47E72AE3" w:rsidR="003E6513" w:rsidRPr="00A97750" w:rsidRDefault="003E6513" w:rsidP="0031502A">
            <w:pPr>
              <w:ind w:firstLine="709"/>
              <w:jc w:val="both"/>
              <w:rPr>
                <w:b/>
                <w:sz w:val="24"/>
                <w:szCs w:val="24"/>
              </w:rPr>
            </w:pPr>
          </w:p>
          <w:p w14:paraId="0A650FD3" w14:textId="621CBE75" w:rsidR="003E6513" w:rsidRPr="00A97750" w:rsidRDefault="003E6513" w:rsidP="0031502A">
            <w:pPr>
              <w:ind w:firstLine="709"/>
              <w:jc w:val="both"/>
              <w:rPr>
                <w:b/>
                <w:sz w:val="24"/>
                <w:szCs w:val="24"/>
              </w:rPr>
            </w:pPr>
          </w:p>
          <w:p w14:paraId="03C3802D" w14:textId="7E18E083" w:rsidR="003E6513" w:rsidRPr="00A97750" w:rsidRDefault="003E6513" w:rsidP="0031502A">
            <w:pPr>
              <w:ind w:firstLine="709"/>
              <w:jc w:val="both"/>
              <w:rPr>
                <w:b/>
                <w:sz w:val="24"/>
                <w:szCs w:val="24"/>
              </w:rPr>
            </w:pPr>
          </w:p>
          <w:p w14:paraId="1B69FB33" w14:textId="4BD6A5E0" w:rsidR="003E6513" w:rsidRPr="00A97750" w:rsidRDefault="003E6513" w:rsidP="0031502A">
            <w:pPr>
              <w:ind w:firstLine="709"/>
              <w:jc w:val="both"/>
              <w:rPr>
                <w:b/>
                <w:sz w:val="24"/>
                <w:szCs w:val="24"/>
              </w:rPr>
            </w:pPr>
          </w:p>
          <w:p w14:paraId="04A64DC2" w14:textId="7B01B49C" w:rsidR="003E6513" w:rsidRPr="00A97750" w:rsidRDefault="003E6513" w:rsidP="0031502A">
            <w:pPr>
              <w:ind w:firstLine="709"/>
              <w:jc w:val="both"/>
              <w:rPr>
                <w:b/>
                <w:sz w:val="24"/>
                <w:szCs w:val="24"/>
              </w:rPr>
            </w:pPr>
          </w:p>
          <w:p w14:paraId="0B7ABA2A" w14:textId="7E448989" w:rsidR="003E6513" w:rsidRPr="00A97750" w:rsidRDefault="003E6513" w:rsidP="0031502A">
            <w:pPr>
              <w:ind w:firstLine="709"/>
              <w:jc w:val="both"/>
              <w:rPr>
                <w:b/>
                <w:sz w:val="24"/>
                <w:szCs w:val="24"/>
              </w:rPr>
            </w:pPr>
          </w:p>
          <w:p w14:paraId="265D5A63" w14:textId="66614721" w:rsidR="003E6513" w:rsidRPr="00A97750" w:rsidRDefault="003E6513" w:rsidP="0031502A">
            <w:pPr>
              <w:ind w:firstLine="709"/>
              <w:jc w:val="both"/>
              <w:rPr>
                <w:b/>
                <w:sz w:val="24"/>
                <w:szCs w:val="24"/>
              </w:rPr>
            </w:pPr>
          </w:p>
          <w:p w14:paraId="3CF29B8C" w14:textId="42462C8A" w:rsidR="003E6513" w:rsidRPr="00A97750" w:rsidRDefault="003E6513" w:rsidP="0031502A">
            <w:pPr>
              <w:ind w:firstLine="709"/>
              <w:jc w:val="both"/>
              <w:rPr>
                <w:b/>
                <w:sz w:val="24"/>
                <w:szCs w:val="24"/>
              </w:rPr>
            </w:pPr>
          </w:p>
          <w:p w14:paraId="19278C71" w14:textId="1D438A84" w:rsidR="003E6513" w:rsidRPr="00A97750" w:rsidRDefault="003E6513" w:rsidP="0031502A">
            <w:pPr>
              <w:ind w:firstLine="709"/>
              <w:jc w:val="both"/>
              <w:rPr>
                <w:b/>
                <w:sz w:val="24"/>
                <w:szCs w:val="24"/>
              </w:rPr>
            </w:pPr>
          </w:p>
          <w:p w14:paraId="4325BE06" w14:textId="2458F5B3" w:rsidR="003E6513" w:rsidRDefault="003E6513" w:rsidP="0031502A">
            <w:pPr>
              <w:ind w:firstLine="709"/>
              <w:jc w:val="both"/>
              <w:rPr>
                <w:b/>
                <w:sz w:val="24"/>
                <w:szCs w:val="24"/>
              </w:rPr>
            </w:pPr>
          </w:p>
          <w:p w14:paraId="03D693A5" w14:textId="59EADC95" w:rsidR="00A97750" w:rsidRDefault="00A97750" w:rsidP="0031502A">
            <w:pPr>
              <w:ind w:firstLine="709"/>
              <w:jc w:val="both"/>
              <w:rPr>
                <w:b/>
                <w:sz w:val="24"/>
                <w:szCs w:val="24"/>
              </w:rPr>
            </w:pPr>
          </w:p>
          <w:p w14:paraId="221D3073" w14:textId="54D869F8" w:rsidR="00A97750" w:rsidRDefault="00A97750" w:rsidP="0031502A">
            <w:pPr>
              <w:ind w:firstLine="709"/>
              <w:jc w:val="both"/>
              <w:rPr>
                <w:b/>
                <w:sz w:val="24"/>
                <w:szCs w:val="24"/>
              </w:rPr>
            </w:pPr>
          </w:p>
          <w:p w14:paraId="0D661FCC" w14:textId="21DE7A47" w:rsidR="00A97750" w:rsidRDefault="00A97750" w:rsidP="0031502A">
            <w:pPr>
              <w:ind w:firstLine="709"/>
              <w:jc w:val="both"/>
              <w:rPr>
                <w:b/>
                <w:sz w:val="24"/>
                <w:szCs w:val="24"/>
              </w:rPr>
            </w:pPr>
          </w:p>
          <w:p w14:paraId="6F05ACDD" w14:textId="47C58788" w:rsidR="00A97750" w:rsidRDefault="00A97750" w:rsidP="0031502A">
            <w:pPr>
              <w:ind w:firstLine="709"/>
              <w:jc w:val="both"/>
              <w:rPr>
                <w:b/>
                <w:sz w:val="24"/>
                <w:szCs w:val="24"/>
              </w:rPr>
            </w:pPr>
          </w:p>
          <w:p w14:paraId="7FED3FF3" w14:textId="4BBB3B6C" w:rsidR="00A97750" w:rsidRDefault="00A97750" w:rsidP="0031502A">
            <w:pPr>
              <w:ind w:firstLine="709"/>
              <w:jc w:val="both"/>
              <w:rPr>
                <w:b/>
                <w:sz w:val="24"/>
                <w:szCs w:val="24"/>
              </w:rPr>
            </w:pPr>
          </w:p>
          <w:p w14:paraId="68E378AC" w14:textId="79994189" w:rsidR="00A97750" w:rsidRDefault="00A97750" w:rsidP="0031502A">
            <w:pPr>
              <w:ind w:firstLine="709"/>
              <w:jc w:val="both"/>
              <w:rPr>
                <w:b/>
                <w:sz w:val="24"/>
                <w:szCs w:val="24"/>
              </w:rPr>
            </w:pPr>
          </w:p>
          <w:p w14:paraId="077429EC" w14:textId="0E78EDAC" w:rsidR="00A97750" w:rsidRDefault="00A97750" w:rsidP="0031502A">
            <w:pPr>
              <w:ind w:firstLine="709"/>
              <w:jc w:val="both"/>
              <w:rPr>
                <w:b/>
                <w:sz w:val="24"/>
                <w:szCs w:val="24"/>
              </w:rPr>
            </w:pPr>
          </w:p>
          <w:p w14:paraId="50429608" w14:textId="258293BD" w:rsidR="00A97750" w:rsidRDefault="00A97750" w:rsidP="0031502A">
            <w:pPr>
              <w:ind w:firstLine="709"/>
              <w:jc w:val="both"/>
              <w:rPr>
                <w:b/>
                <w:sz w:val="24"/>
                <w:szCs w:val="24"/>
              </w:rPr>
            </w:pPr>
          </w:p>
          <w:p w14:paraId="1D6A838B" w14:textId="77777777" w:rsidR="00A97750" w:rsidRPr="00A97750" w:rsidRDefault="00A97750" w:rsidP="0031502A">
            <w:pPr>
              <w:ind w:firstLine="709"/>
              <w:jc w:val="both"/>
              <w:rPr>
                <w:b/>
                <w:sz w:val="24"/>
                <w:szCs w:val="24"/>
              </w:rPr>
            </w:pPr>
          </w:p>
          <w:p w14:paraId="696FF9DF" w14:textId="583DDEFA" w:rsidR="0031502A" w:rsidRPr="00A97750" w:rsidRDefault="0031502A" w:rsidP="003D0C6E">
            <w:pPr>
              <w:ind w:firstLine="709"/>
              <w:jc w:val="both"/>
              <w:rPr>
                <w:b/>
                <w:bCs/>
                <w:sz w:val="24"/>
                <w:szCs w:val="24"/>
              </w:rPr>
            </w:pPr>
            <w:r w:rsidRPr="00A97750">
              <w:rPr>
                <w:b/>
                <w:bCs/>
                <w:sz w:val="24"/>
                <w:szCs w:val="24"/>
              </w:rPr>
              <w:t>Части третью–двенадцатую статьи 7 считать частями пятой–четырнадцатой статьи 7 соответственно.</w:t>
            </w:r>
          </w:p>
        </w:tc>
        <w:tc>
          <w:tcPr>
            <w:tcW w:w="3544" w:type="dxa"/>
            <w:tcBorders>
              <w:top w:val="single" w:sz="4" w:space="0" w:color="auto"/>
              <w:left w:val="single" w:sz="4" w:space="0" w:color="auto"/>
              <w:bottom w:val="single" w:sz="4" w:space="0" w:color="auto"/>
            </w:tcBorders>
          </w:tcPr>
          <w:p w14:paraId="3C59BCFF" w14:textId="77777777" w:rsidR="0031502A" w:rsidRPr="00A97750" w:rsidRDefault="0031502A" w:rsidP="0031502A">
            <w:pPr>
              <w:ind w:firstLine="720"/>
              <w:jc w:val="both"/>
              <w:outlineLvl w:val="0"/>
              <w:rPr>
                <w:sz w:val="24"/>
                <w:szCs w:val="24"/>
              </w:rPr>
            </w:pPr>
            <w:r w:rsidRPr="00A97750">
              <w:rPr>
                <w:b/>
                <w:sz w:val="24"/>
                <w:szCs w:val="24"/>
              </w:rPr>
              <w:lastRenderedPageBreak/>
              <w:t xml:space="preserve">Статья 7. </w:t>
            </w:r>
            <w:r w:rsidRPr="00A97750">
              <w:rPr>
                <w:sz w:val="24"/>
                <w:szCs w:val="24"/>
              </w:rPr>
              <w:t xml:space="preserve">Порядок уплаты единого социального налога организацией и индивидуальным предпринимателем, применяющими упрощенную систему налогообложения </w:t>
            </w:r>
          </w:p>
          <w:p w14:paraId="59B4640B" w14:textId="77777777" w:rsidR="0031502A" w:rsidRPr="00A97750" w:rsidRDefault="0031502A" w:rsidP="0031502A">
            <w:pPr>
              <w:ind w:firstLine="720"/>
              <w:jc w:val="both"/>
              <w:outlineLvl w:val="0"/>
              <w:rPr>
                <w:sz w:val="24"/>
                <w:szCs w:val="24"/>
              </w:rPr>
            </w:pPr>
          </w:p>
          <w:p w14:paraId="786ED8ED" w14:textId="47A05215" w:rsidR="0031502A" w:rsidRPr="00A97750" w:rsidRDefault="0031502A" w:rsidP="0031502A">
            <w:pPr>
              <w:ind w:firstLine="720"/>
              <w:jc w:val="both"/>
              <w:outlineLvl w:val="0"/>
              <w:rPr>
                <w:sz w:val="24"/>
                <w:szCs w:val="24"/>
              </w:rPr>
            </w:pPr>
          </w:p>
          <w:p w14:paraId="6C79DCDF" w14:textId="77777777" w:rsidR="0031502A" w:rsidRPr="00A97750" w:rsidRDefault="0031502A" w:rsidP="0031502A">
            <w:pPr>
              <w:ind w:firstLine="720"/>
              <w:jc w:val="both"/>
              <w:outlineLvl w:val="0"/>
              <w:rPr>
                <w:sz w:val="24"/>
                <w:szCs w:val="24"/>
              </w:rPr>
            </w:pPr>
          </w:p>
          <w:p w14:paraId="4F85019F" w14:textId="77777777" w:rsidR="0031502A" w:rsidRPr="00A97750" w:rsidRDefault="0031502A" w:rsidP="0031502A">
            <w:pPr>
              <w:ind w:firstLine="708"/>
              <w:jc w:val="both"/>
              <w:rPr>
                <w:sz w:val="24"/>
                <w:szCs w:val="24"/>
              </w:rPr>
            </w:pPr>
            <w:r w:rsidRPr="00A97750">
              <w:rPr>
                <w:sz w:val="24"/>
                <w:szCs w:val="24"/>
              </w:rPr>
              <w:t xml:space="preserve">Для целей настоящей статьи величина всех ежемесячных выплат и вознаграждений, а также ежемесячный доход индивидуального предпринимателя от осуществления предпринимательской </w:t>
            </w:r>
            <w:r w:rsidRPr="00A97750">
              <w:rPr>
                <w:sz w:val="24"/>
                <w:szCs w:val="24"/>
              </w:rPr>
              <w:lastRenderedPageBreak/>
              <w:t xml:space="preserve">деятельности, независимо от количества отработанного времени, принимаются в размере </w:t>
            </w:r>
            <w:r w:rsidRPr="00A97750">
              <w:rPr>
                <w:sz w:val="24"/>
                <w:szCs w:val="24"/>
              </w:rPr>
              <w:br/>
              <w:t>1 (одного) минимального размера оплаты труда (далее по тексту – МРОТ) в базовом значении без учета понижающих (повышающих) коэффициентов, устанавливаемых для исчисления заработной платы, в отношении индивидуального предпринимателя и каждого привлеченного индивидуальным предпринимателем лица, состоящего с ним в отношениях по договорам гражданско-правового характера.</w:t>
            </w:r>
          </w:p>
          <w:p w14:paraId="3C9BFE9D" w14:textId="77777777" w:rsidR="0031502A" w:rsidRPr="00A97750" w:rsidRDefault="0031502A" w:rsidP="0031502A">
            <w:pPr>
              <w:ind w:firstLine="708"/>
              <w:jc w:val="both"/>
              <w:rPr>
                <w:sz w:val="24"/>
                <w:szCs w:val="24"/>
              </w:rPr>
            </w:pPr>
          </w:p>
          <w:p w14:paraId="47839C4F" w14:textId="77777777" w:rsidR="0031502A" w:rsidRPr="00A97750" w:rsidRDefault="0031502A" w:rsidP="0031502A">
            <w:pPr>
              <w:ind w:firstLine="708"/>
              <w:jc w:val="both"/>
              <w:rPr>
                <w:sz w:val="24"/>
                <w:szCs w:val="24"/>
              </w:rPr>
            </w:pPr>
          </w:p>
          <w:p w14:paraId="1F106349" w14:textId="77777777" w:rsidR="0031502A" w:rsidRPr="00A97750" w:rsidRDefault="0031502A" w:rsidP="0031502A">
            <w:pPr>
              <w:ind w:firstLine="708"/>
              <w:jc w:val="both"/>
              <w:rPr>
                <w:sz w:val="24"/>
                <w:szCs w:val="24"/>
              </w:rPr>
            </w:pPr>
          </w:p>
          <w:p w14:paraId="52BDA02A" w14:textId="77777777" w:rsidR="0031502A" w:rsidRPr="00A97750" w:rsidRDefault="0031502A" w:rsidP="0031502A">
            <w:pPr>
              <w:ind w:firstLine="708"/>
              <w:jc w:val="both"/>
              <w:rPr>
                <w:sz w:val="24"/>
                <w:szCs w:val="24"/>
              </w:rPr>
            </w:pPr>
          </w:p>
          <w:p w14:paraId="4FB65162" w14:textId="77777777" w:rsidR="0031502A" w:rsidRPr="00A97750" w:rsidRDefault="0031502A" w:rsidP="0031502A">
            <w:pPr>
              <w:ind w:firstLine="708"/>
              <w:jc w:val="both"/>
              <w:rPr>
                <w:sz w:val="24"/>
                <w:szCs w:val="24"/>
              </w:rPr>
            </w:pPr>
          </w:p>
          <w:p w14:paraId="205D0C8C" w14:textId="77777777" w:rsidR="0031502A" w:rsidRPr="00A97750" w:rsidRDefault="0031502A" w:rsidP="0031502A">
            <w:pPr>
              <w:ind w:firstLine="708"/>
              <w:jc w:val="both"/>
              <w:rPr>
                <w:sz w:val="24"/>
                <w:szCs w:val="24"/>
              </w:rPr>
            </w:pPr>
          </w:p>
          <w:p w14:paraId="2CB71893" w14:textId="77777777" w:rsidR="0031502A" w:rsidRPr="00A97750" w:rsidRDefault="0031502A" w:rsidP="0031502A">
            <w:pPr>
              <w:ind w:firstLine="708"/>
              <w:jc w:val="both"/>
              <w:rPr>
                <w:sz w:val="24"/>
                <w:szCs w:val="24"/>
              </w:rPr>
            </w:pPr>
          </w:p>
          <w:p w14:paraId="07367E59" w14:textId="77777777" w:rsidR="0031502A" w:rsidRPr="00A97750" w:rsidRDefault="0031502A" w:rsidP="0031502A">
            <w:pPr>
              <w:ind w:firstLine="708"/>
              <w:jc w:val="both"/>
              <w:rPr>
                <w:sz w:val="24"/>
                <w:szCs w:val="24"/>
              </w:rPr>
            </w:pPr>
          </w:p>
          <w:p w14:paraId="5099BF9F" w14:textId="77777777" w:rsidR="0031502A" w:rsidRPr="00A97750" w:rsidRDefault="0031502A" w:rsidP="0031502A">
            <w:pPr>
              <w:ind w:firstLine="708"/>
              <w:jc w:val="both"/>
              <w:rPr>
                <w:sz w:val="24"/>
                <w:szCs w:val="24"/>
              </w:rPr>
            </w:pPr>
          </w:p>
          <w:p w14:paraId="355925CE" w14:textId="77777777" w:rsidR="0031502A" w:rsidRPr="00A97750" w:rsidRDefault="0031502A" w:rsidP="0031502A">
            <w:pPr>
              <w:ind w:firstLine="708"/>
              <w:jc w:val="both"/>
              <w:rPr>
                <w:sz w:val="24"/>
                <w:szCs w:val="24"/>
              </w:rPr>
            </w:pPr>
          </w:p>
          <w:p w14:paraId="380C3105" w14:textId="77777777" w:rsidR="0031502A" w:rsidRPr="00A97750" w:rsidRDefault="0031502A" w:rsidP="0031502A">
            <w:pPr>
              <w:ind w:firstLine="708"/>
              <w:jc w:val="both"/>
              <w:rPr>
                <w:sz w:val="24"/>
                <w:szCs w:val="24"/>
              </w:rPr>
            </w:pPr>
          </w:p>
          <w:p w14:paraId="46C156D8" w14:textId="77777777" w:rsidR="0031502A" w:rsidRPr="00A97750" w:rsidRDefault="0031502A" w:rsidP="0031502A">
            <w:pPr>
              <w:ind w:firstLine="708"/>
              <w:jc w:val="both"/>
              <w:rPr>
                <w:sz w:val="24"/>
                <w:szCs w:val="24"/>
              </w:rPr>
            </w:pPr>
          </w:p>
          <w:p w14:paraId="022D87FF" w14:textId="77777777" w:rsidR="0031502A" w:rsidRPr="00A97750" w:rsidRDefault="0031502A" w:rsidP="0031502A">
            <w:pPr>
              <w:ind w:firstLine="709"/>
              <w:jc w:val="both"/>
              <w:rPr>
                <w:bCs/>
                <w:sz w:val="24"/>
                <w:szCs w:val="24"/>
              </w:rPr>
            </w:pPr>
          </w:p>
          <w:p w14:paraId="27C6E7DA" w14:textId="64619A11" w:rsidR="0031502A" w:rsidRPr="00A97750" w:rsidRDefault="0031502A" w:rsidP="0031502A">
            <w:pPr>
              <w:ind w:firstLine="709"/>
              <w:jc w:val="both"/>
              <w:rPr>
                <w:bCs/>
                <w:sz w:val="24"/>
                <w:szCs w:val="24"/>
              </w:rPr>
            </w:pPr>
          </w:p>
          <w:p w14:paraId="0F60747E" w14:textId="0261B1FC" w:rsidR="00137DD0" w:rsidRPr="00A97750" w:rsidRDefault="00137DD0" w:rsidP="0031502A">
            <w:pPr>
              <w:ind w:firstLine="709"/>
              <w:jc w:val="both"/>
              <w:rPr>
                <w:bCs/>
                <w:sz w:val="24"/>
                <w:szCs w:val="24"/>
              </w:rPr>
            </w:pPr>
          </w:p>
          <w:p w14:paraId="78F5CA77" w14:textId="086520BC" w:rsidR="00137DD0" w:rsidRPr="00A97750" w:rsidRDefault="00137DD0" w:rsidP="0031502A">
            <w:pPr>
              <w:ind w:firstLine="709"/>
              <w:jc w:val="both"/>
              <w:rPr>
                <w:bCs/>
                <w:sz w:val="24"/>
                <w:szCs w:val="24"/>
              </w:rPr>
            </w:pPr>
          </w:p>
          <w:p w14:paraId="2AA58D43" w14:textId="2C290953" w:rsidR="00137DD0" w:rsidRPr="00A97750" w:rsidRDefault="00137DD0" w:rsidP="0031502A">
            <w:pPr>
              <w:ind w:firstLine="709"/>
              <w:jc w:val="both"/>
              <w:rPr>
                <w:bCs/>
                <w:sz w:val="24"/>
                <w:szCs w:val="24"/>
              </w:rPr>
            </w:pPr>
          </w:p>
          <w:p w14:paraId="3D5781A8" w14:textId="6115CEF7" w:rsidR="00137DD0" w:rsidRPr="00A97750" w:rsidRDefault="00137DD0" w:rsidP="0031502A">
            <w:pPr>
              <w:ind w:firstLine="709"/>
              <w:jc w:val="both"/>
              <w:rPr>
                <w:bCs/>
                <w:sz w:val="24"/>
                <w:szCs w:val="24"/>
              </w:rPr>
            </w:pPr>
          </w:p>
          <w:p w14:paraId="1CB1B7C5" w14:textId="68E3B277" w:rsidR="00137DD0" w:rsidRPr="00A97750" w:rsidRDefault="00137DD0" w:rsidP="0031502A">
            <w:pPr>
              <w:ind w:firstLine="709"/>
              <w:jc w:val="both"/>
              <w:rPr>
                <w:bCs/>
                <w:sz w:val="24"/>
                <w:szCs w:val="24"/>
              </w:rPr>
            </w:pPr>
          </w:p>
          <w:p w14:paraId="02427E63" w14:textId="4BF758CE" w:rsidR="00137DD0" w:rsidRPr="00A97750" w:rsidRDefault="00137DD0" w:rsidP="0031502A">
            <w:pPr>
              <w:ind w:firstLine="709"/>
              <w:jc w:val="both"/>
              <w:rPr>
                <w:bCs/>
                <w:sz w:val="24"/>
                <w:szCs w:val="24"/>
              </w:rPr>
            </w:pPr>
          </w:p>
          <w:p w14:paraId="6B16C38F" w14:textId="635924EE" w:rsidR="00137DD0" w:rsidRPr="00A97750" w:rsidRDefault="00137DD0" w:rsidP="0031502A">
            <w:pPr>
              <w:ind w:firstLine="709"/>
              <w:jc w:val="both"/>
              <w:rPr>
                <w:bCs/>
                <w:sz w:val="24"/>
                <w:szCs w:val="24"/>
              </w:rPr>
            </w:pPr>
          </w:p>
          <w:p w14:paraId="6DEAB286" w14:textId="5FCFA661" w:rsidR="00137DD0" w:rsidRPr="00A97750" w:rsidRDefault="00137DD0" w:rsidP="0031502A">
            <w:pPr>
              <w:ind w:firstLine="709"/>
              <w:jc w:val="both"/>
              <w:rPr>
                <w:bCs/>
                <w:sz w:val="24"/>
                <w:szCs w:val="24"/>
              </w:rPr>
            </w:pPr>
          </w:p>
          <w:p w14:paraId="3C2EC010" w14:textId="688B0412" w:rsidR="00137DD0" w:rsidRPr="00A97750" w:rsidRDefault="00137DD0" w:rsidP="0031502A">
            <w:pPr>
              <w:ind w:firstLine="709"/>
              <w:jc w:val="both"/>
              <w:rPr>
                <w:bCs/>
                <w:sz w:val="24"/>
                <w:szCs w:val="24"/>
              </w:rPr>
            </w:pPr>
          </w:p>
          <w:p w14:paraId="382813B6" w14:textId="7488F98B" w:rsidR="00137DD0" w:rsidRPr="00A97750" w:rsidRDefault="00137DD0" w:rsidP="0031502A">
            <w:pPr>
              <w:ind w:firstLine="709"/>
              <w:jc w:val="both"/>
              <w:rPr>
                <w:bCs/>
                <w:sz w:val="24"/>
                <w:szCs w:val="24"/>
              </w:rPr>
            </w:pPr>
          </w:p>
          <w:p w14:paraId="45DA2DD3" w14:textId="5E1CD9E2" w:rsidR="00137DD0" w:rsidRPr="00A97750" w:rsidRDefault="00137DD0" w:rsidP="0031502A">
            <w:pPr>
              <w:ind w:firstLine="709"/>
              <w:jc w:val="both"/>
              <w:rPr>
                <w:bCs/>
                <w:sz w:val="24"/>
                <w:szCs w:val="24"/>
              </w:rPr>
            </w:pPr>
          </w:p>
          <w:p w14:paraId="13DF91F7" w14:textId="02EF6290" w:rsidR="00137DD0" w:rsidRPr="00A97750" w:rsidRDefault="00137DD0" w:rsidP="0031502A">
            <w:pPr>
              <w:ind w:firstLine="709"/>
              <w:jc w:val="both"/>
              <w:rPr>
                <w:bCs/>
                <w:sz w:val="24"/>
                <w:szCs w:val="24"/>
              </w:rPr>
            </w:pPr>
          </w:p>
          <w:p w14:paraId="34A4D9C6" w14:textId="334341E5" w:rsidR="00137DD0" w:rsidRPr="00A97750" w:rsidRDefault="00137DD0" w:rsidP="0031502A">
            <w:pPr>
              <w:ind w:firstLine="709"/>
              <w:jc w:val="both"/>
              <w:rPr>
                <w:bCs/>
                <w:sz w:val="24"/>
                <w:szCs w:val="24"/>
              </w:rPr>
            </w:pPr>
          </w:p>
          <w:p w14:paraId="14B9621A" w14:textId="4FC3C492" w:rsidR="0031502A" w:rsidRPr="00A97750" w:rsidRDefault="0031502A" w:rsidP="00A97750">
            <w:pPr>
              <w:jc w:val="both"/>
              <w:rPr>
                <w:bCs/>
                <w:sz w:val="24"/>
                <w:szCs w:val="24"/>
              </w:rPr>
            </w:pPr>
          </w:p>
          <w:p w14:paraId="26F54A00" w14:textId="77777777" w:rsidR="0031502A" w:rsidRPr="00A97750" w:rsidRDefault="0031502A" w:rsidP="0031502A">
            <w:pPr>
              <w:ind w:firstLine="709"/>
              <w:jc w:val="both"/>
              <w:rPr>
                <w:b/>
                <w:sz w:val="24"/>
                <w:szCs w:val="24"/>
              </w:rPr>
            </w:pPr>
            <w:r w:rsidRPr="00A97750">
              <w:rPr>
                <w:bCs/>
                <w:sz w:val="24"/>
                <w:szCs w:val="24"/>
              </w:rPr>
              <w:t xml:space="preserve">Для юридических лиц величина всех ежемесячных выплат и вознаграждений, за исключением указанных в части седьмой настоящей статьи, принимается в размере 2 (двух) МРОТ в базовом значении без учета понижающих (повышающих) коэффициентов, устанавливаемых для исчисления заработной платы,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w:t>
            </w:r>
            <w:r w:rsidRPr="00A97750">
              <w:rPr>
                <w:b/>
                <w:sz w:val="24"/>
                <w:szCs w:val="24"/>
              </w:rPr>
              <w:lastRenderedPageBreak/>
              <w:t>независимо от количества отработанного времени, при условии не превышения величины всех выплат и вознаграждений (за исключением указанных в части седьмой настоящей статьи) соответствующему физическому лицу предела 1 500 (тысячи пятисот) РУ МЗП. В случае превышения предельной величины всех ежемесячных выплат и вознаграждений, начисленных по всем основаниям в пользу конкретного физического лица, размера 1 500 (тысячи пятисот) РУ МЗП, объектом налогообложения единым социальным налогом для юридических лиц признаются:</w:t>
            </w:r>
          </w:p>
          <w:p w14:paraId="2B24B193" w14:textId="77777777" w:rsidR="0031502A" w:rsidRPr="00A97750" w:rsidRDefault="0031502A" w:rsidP="0031502A">
            <w:pPr>
              <w:ind w:firstLine="709"/>
              <w:jc w:val="both"/>
              <w:rPr>
                <w:b/>
                <w:sz w:val="24"/>
                <w:szCs w:val="24"/>
              </w:rPr>
            </w:pPr>
            <w:r w:rsidRPr="00A97750">
              <w:rPr>
                <w:b/>
                <w:sz w:val="24"/>
                <w:szCs w:val="24"/>
              </w:rPr>
              <w:t xml:space="preserve">а) 2 (два)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w:t>
            </w:r>
            <w:r w:rsidRPr="00A97750">
              <w:rPr>
                <w:b/>
                <w:sz w:val="24"/>
                <w:szCs w:val="24"/>
              </w:rPr>
              <w:lastRenderedPageBreak/>
              <w:t>не превышает 1 500 (тысячи пятисот) РУ МЗП;</w:t>
            </w:r>
          </w:p>
          <w:p w14:paraId="39BD2A7F" w14:textId="77777777" w:rsidR="0031502A" w:rsidRPr="00A97750" w:rsidRDefault="0031502A" w:rsidP="0031502A">
            <w:pPr>
              <w:ind w:firstLine="709"/>
              <w:jc w:val="both"/>
              <w:rPr>
                <w:b/>
                <w:sz w:val="24"/>
                <w:szCs w:val="24"/>
              </w:rPr>
            </w:pPr>
            <w:r w:rsidRPr="00A97750">
              <w:rPr>
                <w:b/>
                <w:sz w:val="24"/>
                <w:szCs w:val="24"/>
              </w:rPr>
              <w:t>б) фактические выплаты и иные вознаграждения, начисляемые по всем основаниям (за исключением указанных в части седьмой настоящей статьи) в пользу данного физического лица, превышающие установленный настоящей частью предел.</w:t>
            </w:r>
          </w:p>
          <w:p w14:paraId="291418AA" w14:textId="77777777" w:rsidR="0031502A" w:rsidRPr="00A97750" w:rsidRDefault="0031502A" w:rsidP="0031502A">
            <w:pPr>
              <w:ind w:firstLine="708"/>
              <w:jc w:val="both"/>
              <w:rPr>
                <w:b/>
                <w:sz w:val="24"/>
                <w:szCs w:val="24"/>
              </w:rPr>
            </w:pPr>
            <w:r w:rsidRPr="00A97750">
              <w:rPr>
                <w:b/>
                <w:sz w:val="24"/>
                <w:szCs w:val="24"/>
              </w:rPr>
              <w:t>В целях определения предельной величины всех выплат и вознаграждений в размере 1 500 (тысячи пятисот) РУ МЗП применяется РУ МЗП в размере, применяемом для исчисления предельного размера дохода, установленного Приложением к настоящему Закону.</w:t>
            </w:r>
          </w:p>
          <w:p w14:paraId="0302F306" w14:textId="77777777" w:rsidR="0031502A" w:rsidRPr="00A97750" w:rsidRDefault="0031502A" w:rsidP="0031502A">
            <w:pPr>
              <w:ind w:firstLine="708"/>
              <w:jc w:val="both"/>
              <w:rPr>
                <w:sz w:val="24"/>
                <w:szCs w:val="24"/>
              </w:rPr>
            </w:pPr>
          </w:p>
          <w:p w14:paraId="2331E8AD" w14:textId="77777777" w:rsidR="0031502A" w:rsidRPr="00A97750" w:rsidRDefault="0031502A" w:rsidP="0031502A">
            <w:pPr>
              <w:ind w:firstLine="708"/>
              <w:jc w:val="both"/>
              <w:rPr>
                <w:sz w:val="24"/>
                <w:szCs w:val="24"/>
              </w:rPr>
            </w:pPr>
          </w:p>
          <w:p w14:paraId="07D1E0BE" w14:textId="77777777" w:rsidR="0031502A" w:rsidRPr="00A97750" w:rsidRDefault="0031502A" w:rsidP="0031502A">
            <w:pPr>
              <w:ind w:firstLine="284"/>
              <w:jc w:val="both"/>
              <w:rPr>
                <w:sz w:val="24"/>
                <w:szCs w:val="24"/>
              </w:rPr>
            </w:pPr>
          </w:p>
        </w:tc>
        <w:tc>
          <w:tcPr>
            <w:tcW w:w="3260" w:type="dxa"/>
            <w:tcBorders>
              <w:top w:val="single" w:sz="4" w:space="0" w:color="auto"/>
              <w:bottom w:val="single" w:sz="4" w:space="0" w:color="auto"/>
            </w:tcBorders>
          </w:tcPr>
          <w:p w14:paraId="19A78EC0" w14:textId="4CB7F0DE" w:rsidR="0031502A" w:rsidRPr="00A97750" w:rsidRDefault="0031502A" w:rsidP="0031502A">
            <w:pPr>
              <w:ind w:firstLine="284"/>
              <w:jc w:val="both"/>
              <w:rPr>
                <w:sz w:val="24"/>
                <w:szCs w:val="24"/>
              </w:rPr>
            </w:pPr>
            <w:r w:rsidRPr="00A97750">
              <w:rPr>
                <w:sz w:val="24"/>
                <w:szCs w:val="24"/>
              </w:rPr>
              <w:lastRenderedPageBreak/>
              <w:t>Данный нормативный документ определяет порядок определения юридическими лицами, применяющими упрощенную систему налогообложения, величины ежемесячных выплат и вознаграждений.</w:t>
            </w:r>
          </w:p>
        </w:tc>
      </w:tr>
      <w:tr w:rsidR="006D4D73" w:rsidRPr="004760E2" w14:paraId="668DDCA4" w14:textId="77777777" w:rsidTr="004E3C4D">
        <w:trPr>
          <w:trHeight w:val="20"/>
        </w:trPr>
        <w:tc>
          <w:tcPr>
            <w:tcW w:w="709" w:type="dxa"/>
            <w:tcBorders>
              <w:top w:val="single" w:sz="4" w:space="0" w:color="auto"/>
              <w:bottom w:val="single" w:sz="4" w:space="0" w:color="auto"/>
            </w:tcBorders>
          </w:tcPr>
          <w:p w14:paraId="29BF81E6" w14:textId="74E12265" w:rsidR="006D4D73" w:rsidRPr="0052341F" w:rsidRDefault="006D4D73" w:rsidP="006D4D73">
            <w:pPr>
              <w:jc w:val="both"/>
              <w:rPr>
                <w:rFonts w:eastAsia="Calibri"/>
                <w:b/>
              </w:rPr>
            </w:pPr>
            <w:r>
              <w:rPr>
                <w:rFonts w:eastAsia="Calibri"/>
                <w:b/>
              </w:rPr>
              <w:lastRenderedPageBreak/>
              <w:t>15.</w:t>
            </w:r>
          </w:p>
        </w:tc>
        <w:tc>
          <w:tcPr>
            <w:tcW w:w="3544" w:type="dxa"/>
            <w:tcBorders>
              <w:top w:val="single" w:sz="4" w:space="0" w:color="auto"/>
              <w:bottom w:val="single" w:sz="4" w:space="0" w:color="auto"/>
            </w:tcBorders>
          </w:tcPr>
          <w:p w14:paraId="32E70DCD" w14:textId="34A77C63" w:rsidR="006D4D73" w:rsidRPr="004F390D" w:rsidRDefault="006D4D73" w:rsidP="006D4D73">
            <w:pPr>
              <w:pStyle w:val="12"/>
              <w:ind w:firstLine="284"/>
              <w:jc w:val="both"/>
              <w:rPr>
                <w:color w:val="000000"/>
                <w:sz w:val="22"/>
                <w:szCs w:val="22"/>
                <w:lang w:bidi="ru-RU"/>
              </w:rPr>
            </w:pPr>
            <w:r w:rsidRPr="00DE1153">
              <w:rPr>
                <w:sz w:val="24"/>
                <w:szCs w:val="24"/>
              </w:rPr>
              <w:t xml:space="preserve">Закон Приднестровской Молдавской Республики             от 25.06.2024 года        № 128 - ЗИ - </w:t>
            </w:r>
            <w:r w:rsidRPr="00DE1153">
              <w:rPr>
                <w:sz w:val="24"/>
                <w:szCs w:val="24"/>
                <w:lang w:val="en-US"/>
              </w:rPr>
              <w:t>VII</w:t>
            </w:r>
            <w:r w:rsidRPr="00DE1153">
              <w:rPr>
                <w:sz w:val="24"/>
                <w:szCs w:val="24"/>
              </w:rPr>
              <w:t xml:space="preserve"> «О внесении изменения </w:t>
            </w:r>
            <w:r w:rsidRPr="00DE1153">
              <w:rPr>
                <w:sz w:val="24"/>
                <w:szCs w:val="24"/>
              </w:rPr>
              <w:lastRenderedPageBreak/>
              <w:t>в Закон ПМР «Об основах налоговой системы в Приднестровской Молдавской Республике»</w:t>
            </w:r>
          </w:p>
        </w:tc>
        <w:tc>
          <w:tcPr>
            <w:tcW w:w="3260" w:type="dxa"/>
            <w:tcBorders>
              <w:top w:val="single" w:sz="4" w:space="0" w:color="auto"/>
              <w:bottom w:val="single" w:sz="4" w:space="0" w:color="auto"/>
              <w:right w:val="single" w:sz="4" w:space="0" w:color="auto"/>
            </w:tcBorders>
          </w:tcPr>
          <w:p w14:paraId="185BB391" w14:textId="77777777" w:rsidR="006D4D73" w:rsidRPr="00DE1153" w:rsidRDefault="006D4D73" w:rsidP="006D4D73">
            <w:pPr>
              <w:jc w:val="both"/>
              <w:rPr>
                <w:sz w:val="24"/>
                <w:szCs w:val="24"/>
                <w:lang w:bidi="ru-RU"/>
              </w:rPr>
            </w:pPr>
            <w:r w:rsidRPr="00DE1153">
              <w:rPr>
                <w:sz w:val="24"/>
                <w:szCs w:val="24"/>
                <w:lang w:bidi="ru-RU"/>
              </w:rPr>
              <w:lastRenderedPageBreak/>
              <w:t xml:space="preserve">              Часть шестая подпункта о) пункта 1 статьи 16:</w:t>
            </w:r>
          </w:p>
          <w:p w14:paraId="11046DBD" w14:textId="77777777" w:rsidR="006D4D73" w:rsidRPr="00DE1153" w:rsidRDefault="006D4D73" w:rsidP="006D4D73">
            <w:pPr>
              <w:jc w:val="both"/>
              <w:rPr>
                <w:sz w:val="24"/>
                <w:szCs w:val="24"/>
                <w:lang w:eastAsia="ru-MD"/>
              </w:rPr>
            </w:pPr>
            <w:r w:rsidRPr="00DE1153">
              <w:rPr>
                <w:sz w:val="24"/>
                <w:szCs w:val="24"/>
                <w:lang w:eastAsia="ru-MD"/>
              </w:rPr>
              <w:lastRenderedPageBreak/>
              <w:t xml:space="preserve">              «Сбор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впервые выступающего предметом сделки</w:t>
            </w:r>
            <w:r>
              <w:rPr>
                <w:sz w:val="24"/>
                <w:szCs w:val="24"/>
                <w:lang w:eastAsia="ru-MD"/>
              </w:rPr>
              <w:t>»</w:t>
            </w:r>
            <w:r w:rsidRPr="00DE1153">
              <w:rPr>
                <w:sz w:val="24"/>
                <w:szCs w:val="24"/>
                <w:lang w:eastAsia="ru-MD"/>
              </w:rPr>
              <w:t>.</w:t>
            </w:r>
          </w:p>
          <w:p w14:paraId="6509429E" w14:textId="71F297A4" w:rsidR="006D4D73" w:rsidRPr="004F390D" w:rsidRDefault="006D4D73" w:rsidP="006D4D73">
            <w:pPr>
              <w:pStyle w:val="a9"/>
              <w:ind w:firstLine="284"/>
              <w:jc w:val="both"/>
              <w:rPr>
                <w:rFonts w:ascii="Times New Roman" w:hAnsi="Times New Roman"/>
                <w:sz w:val="22"/>
                <w:szCs w:val="22"/>
              </w:rPr>
            </w:pPr>
            <w:r w:rsidRPr="00DE1153">
              <w:rPr>
                <w:rFonts w:ascii="Times New Roman" w:hAnsi="Times New Roman"/>
                <w:sz w:val="24"/>
                <w:szCs w:val="24"/>
                <w:lang w:eastAsia="ru-MD"/>
              </w:rPr>
              <w:t xml:space="preserve">              </w:t>
            </w:r>
          </w:p>
        </w:tc>
        <w:tc>
          <w:tcPr>
            <w:tcW w:w="3544" w:type="dxa"/>
            <w:tcBorders>
              <w:top w:val="single" w:sz="4" w:space="0" w:color="auto"/>
              <w:left w:val="single" w:sz="4" w:space="0" w:color="auto"/>
              <w:bottom w:val="single" w:sz="4" w:space="0" w:color="auto"/>
            </w:tcBorders>
          </w:tcPr>
          <w:p w14:paraId="02B06053" w14:textId="77777777" w:rsidR="006D4D73" w:rsidRPr="00DE1153" w:rsidRDefault="006D4D73" w:rsidP="006D4D73">
            <w:pPr>
              <w:pStyle w:val="a3"/>
              <w:jc w:val="both"/>
              <w:rPr>
                <w:rFonts w:ascii="Times New Roman" w:hAnsi="Times New Roman"/>
                <w:sz w:val="24"/>
                <w:szCs w:val="24"/>
                <w:lang w:bidi="ru-RU"/>
              </w:rPr>
            </w:pPr>
            <w:r w:rsidRPr="00DE1153">
              <w:rPr>
                <w:rFonts w:ascii="Times New Roman" w:hAnsi="Times New Roman"/>
                <w:sz w:val="24"/>
                <w:szCs w:val="24"/>
                <w:lang w:bidi="ru-RU"/>
              </w:rPr>
              <w:lastRenderedPageBreak/>
              <w:t xml:space="preserve">           Часть шестая подпункта о) пункта 1 статьи 16 изложена в следующей редакции: </w:t>
            </w:r>
          </w:p>
          <w:p w14:paraId="2F4D9CBD" w14:textId="436BF970" w:rsidR="006D4D73" w:rsidRPr="004F390D" w:rsidRDefault="006D4D73" w:rsidP="006D4D73">
            <w:pPr>
              <w:ind w:firstLine="284"/>
              <w:jc w:val="both"/>
            </w:pPr>
            <w:r w:rsidRPr="00DE1153">
              <w:rPr>
                <w:sz w:val="24"/>
                <w:szCs w:val="24"/>
                <w:lang w:bidi="ru-RU"/>
              </w:rPr>
              <w:lastRenderedPageBreak/>
              <w:t xml:space="preserve">           «Сбор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w:t>
            </w:r>
            <w:r w:rsidRPr="00DE1153">
              <w:rPr>
                <w:b/>
                <w:bCs/>
                <w:sz w:val="24"/>
                <w:szCs w:val="24"/>
                <w:lang w:bidi="ru-RU"/>
              </w:rPr>
              <w:t>выступающего предметом сделки, покупателем по которой впервые является физическое лицо</w:t>
            </w:r>
            <w:r w:rsidRPr="00DE1153">
              <w:rPr>
                <w:sz w:val="24"/>
                <w:szCs w:val="24"/>
                <w:lang w:bidi="ru-RU"/>
              </w:rPr>
              <w:t>».</w:t>
            </w:r>
          </w:p>
        </w:tc>
        <w:tc>
          <w:tcPr>
            <w:tcW w:w="3260" w:type="dxa"/>
            <w:tcBorders>
              <w:top w:val="single" w:sz="4" w:space="0" w:color="auto"/>
              <w:bottom w:val="single" w:sz="4" w:space="0" w:color="auto"/>
            </w:tcBorders>
          </w:tcPr>
          <w:p w14:paraId="204D1AC1" w14:textId="77777777" w:rsidR="006D4D73" w:rsidRPr="00DE1153" w:rsidRDefault="006D4D73" w:rsidP="006D4D73">
            <w:pPr>
              <w:rPr>
                <w:sz w:val="24"/>
                <w:szCs w:val="24"/>
              </w:rPr>
            </w:pPr>
            <w:r w:rsidRPr="00DE1153">
              <w:rPr>
                <w:sz w:val="24"/>
                <w:szCs w:val="24"/>
              </w:rPr>
              <w:lastRenderedPageBreak/>
              <w:t>Настоящий Закон вступает в силу со дня, следующего за днем официального опубликования.</w:t>
            </w:r>
          </w:p>
          <w:p w14:paraId="49081928" w14:textId="77777777" w:rsidR="006D4D73" w:rsidRPr="00DE1153" w:rsidRDefault="006D4D73" w:rsidP="006D4D73">
            <w:pPr>
              <w:rPr>
                <w:sz w:val="24"/>
                <w:szCs w:val="24"/>
              </w:rPr>
            </w:pPr>
          </w:p>
          <w:p w14:paraId="4F82C35E" w14:textId="56B9F277" w:rsidR="006D4D73" w:rsidRPr="004F390D" w:rsidRDefault="006D4D73" w:rsidP="006D4D73">
            <w:pPr>
              <w:ind w:firstLine="284"/>
              <w:jc w:val="both"/>
            </w:pPr>
            <w:r w:rsidRPr="00DE1153">
              <w:rPr>
                <w:sz w:val="24"/>
                <w:szCs w:val="24"/>
              </w:rPr>
              <w:t>Необходимо обратить внимание на соблюдение изменений действующего законодательства.</w:t>
            </w:r>
          </w:p>
        </w:tc>
      </w:tr>
      <w:tr w:rsidR="006D4D73" w:rsidRPr="004760E2" w14:paraId="7C72C62F" w14:textId="77777777" w:rsidTr="004E3C4D">
        <w:trPr>
          <w:trHeight w:val="20"/>
        </w:trPr>
        <w:tc>
          <w:tcPr>
            <w:tcW w:w="709" w:type="dxa"/>
            <w:tcBorders>
              <w:top w:val="single" w:sz="4" w:space="0" w:color="auto"/>
              <w:bottom w:val="single" w:sz="4" w:space="0" w:color="auto"/>
            </w:tcBorders>
          </w:tcPr>
          <w:p w14:paraId="4615FE09" w14:textId="1C75D740" w:rsidR="006D4D73" w:rsidRPr="0052341F" w:rsidRDefault="006D4D73" w:rsidP="006D4D73">
            <w:pPr>
              <w:jc w:val="both"/>
              <w:rPr>
                <w:rFonts w:eastAsia="Calibri"/>
                <w:b/>
              </w:rPr>
            </w:pPr>
            <w:r>
              <w:rPr>
                <w:rFonts w:eastAsia="Calibri"/>
                <w:b/>
              </w:rPr>
              <w:t>16.</w:t>
            </w:r>
          </w:p>
        </w:tc>
        <w:tc>
          <w:tcPr>
            <w:tcW w:w="3544" w:type="dxa"/>
            <w:tcBorders>
              <w:top w:val="single" w:sz="4" w:space="0" w:color="auto"/>
              <w:bottom w:val="single" w:sz="4" w:space="0" w:color="auto"/>
            </w:tcBorders>
          </w:tcPr>
          <w:p w14:paraId="54BF889F" w14:textId="36979E64" w:rsidR="006D4D73" w:rsidRPr="004F390D" w:rsidRDefault="006D4D73" w:rsidP="006D4D73">
            <w:pPr>
              <w:pStyle w:val="12"/>
              <w:ind w:firstLine="284"/>
              <w:jc w:val="both"/>
              <w:rPr>
                <w:color w:val="000000"/>
                <w:sz w:val="22"/>
                <w:szCs w:val="22"/>
                <w:lang w:bidi="ru-RU"/>
              </w:rPr>
            </w:pPr>
            <w:r w:rsidRPr="00DE1153">
              <w:rPr>
                <w:sz w:val="24"/>
                <w:szCs w:val="24"/>
              </w:rPr>
              <w:t xml:space="preserve">Закон Приднестровской Молдавской Республики             от 22.07.2024 года        № 159 - ЗИ - </w:t>
            </w:r>
            <w:r w:rsidRPr="00DE1153">
              <w:rPr>
                <w:sz w:val="24"/>
                <w:szCs w:val="24"/>
                <w:lang w:val="en-US"/>
              </w:rPr>
              <w:t>VII</w:t>
            </w:r>
            <w:r w:rsidRPr="00DE1153">
              <w:rPr>
                <w:sz w:val="24"/>
                <w:szCs w:val="24"/>
              </w:rPr>
              <w:t xml:space="preserve"> «О внесении изменения в Закон ПМР «Об основах налоговой системы в Приднестровской Молдавской Республике»</w:t>
            </w:r>
          </w:p>
        </w:tc>
        <w:tc>
          <w:tcPr>
            <w:tcW w:w="3260" w:type="dxa"/>
            <w:tcBorders>
              <w:top w:val="single" w:sz="4" w:space="0" w:color="auto"/>
              <w:bottom w:val="single" w:sz="4" w:space="0" w:color="auto"/>
              <w:right w:val="single" w:sz="4" w:space="0" w:color="auto"/>
            </w:tcBorders>
          </w:tcPr>
          <w:p w14:paraId="71A43007" w14:textId="17BC181A" w:rsidR="006D4D73" w:rsidRDefault="006D4D73" w:rsidP="006D4D73">
            <w:pPr>
              <w:jc w:val="both"/>
              <w:rPr>
                <w:sz w:val="24"/>
                <w:szCs w:val="24"/>
                <w:lang w:bidi="ru-RU"/>
              </w:rPr>
            </w:pPr>
            <w:r w:rsidRPr="00DE1153">
              <w:rPr>
                <w:sz w:val="24"/>
                <w:szCs w:val="24"/>
              </w:rPr>
              <w:t xml:space="preserve">              Подпункт д) </w:t>
            </w:r>
            <w:r w:rsidRPr="00DE1153">
              <w:rPr>
                <w:sz w:val="24"/>
                <w:szCs w:val="24"/>
                <w:lang w:bidi="ru-RU"/>
              </w:rPr>
              <w:t xml:space="preserve">пункта 1 статьи 16: </w:t>
            </w:r>
          </w:p>
          <w:p w14:paraId="25F55305" w14:textId="77777777" w:rsidR="00700BE9" w:rsidRPr="00DE1153" w:rsidRDefault="00700BE9" w:rsidP="006D4D73">
            <w:pPr>
              <w:jc w:val="both"/>
              <w:rPr>
                <w:sz w:val="24"/>
                <w:szCs w:val="24"/>
                <w:lang w:bidi="ru-RU"/>
              </w:rPr>
            </w:pPr>
          </w:p>
          <w:p w14:paraId="42D3643E" w14:textId="77777777" w:rsidR="006D4D73" w:rsidRPr="00DE1153" w:rsidRDefault="006D4D73" w:rsidP="006D4D73">
            <w:pPr>
              <w:ind w:firstLine="708"/>
              <w:jc w:val="both"/>
              <w:rPr>
                <w:sz w:val="24"/>
                <w:szCs w:val="24"/>
              </w:rPr>
            </w:pPr>
            <w:r w:rsidRPr="00DE1153">
              <w:rPr>
                <w:sz w:val="24"/>
                <w:szCs w:val="24"/>
                <w:lang w:bidi="ru-RU"/>
              </w:rPr>
              <w:t>«С</w:t>
            </w:r>
            <w:r w:rsidRPr="00DE1153">
              <w:rPr>
                <w:sz w:val="24"/>
                <w:szCs w:val="24"/>
              </w:rPr>
              <w:t>бор за право проведения местных аукционов, распродаж и конкурсных распродаж. Сбор уплачивают устроители в размере 0,5% от стоимости товаров, заявленных к аукциону, распродажам»</w:t>
            </w:r>
          </w:p>
          <w:p w14:paraId="52E91513" w14:textId="77777777" w:rsidR="006D4D73" w:rsidRPr="004F390D" w:rsidRDefault="006D4D73" w:rsidP="006D4D73">
            <w:pPr>
              <w:pStyle w:val="a9"/>
              <w:ind w:firstLine="284"/>
              <w:jc w:val="both"/>
              <w:rPr>
                <w:rFonts w:ascii="Times New Roman" w:hAnsi="Times New Roman"/>
                <w:sz w:val="22"/>
                <w:szCs w:val="22"/>
              </w:rPr>
            </w:pPr>
          </w:p>
        </w:tc>
        <w:tc>
          <w:tcPr>
            <w:tcW w:w="3544" w:type="dxa"/>
            <w:tcBorders>
              <w:top w:val="single" w:sz="4" w:space="0" w:color="auto"/>
              <w:left w:val="single" w:sz="4" w:space="0" w:color="auto"/>
              <w:bottom w:val="single" w:sz="4" w:space="0" w:color="auto"/>
            </w:tcBorders>
          </w:tcPr>
          <w:p w14:paraId="42B98759" w14:textId="77777777" w:rsidR="006D4D73" w:rsidRPr="00DE1153" w:rsidRDefault="006D4D73" w:rsidP="006D4D73">
            <w:pPr>
              <w:pStyle w:val="a3"/>
              <w:jc w:val="both"/>
              <w:rPr>
                <w:rFonts w:ascii="Times New Roman" w:hAnsi="Times New Roman"/>
                <w:sz w:val="24"/>
                <w:szCs w:val="24"/>
                <w:lang w:bidi="ru-RU"/>
              </w:rPr>
            </w:pPr>
            <w:r w:rsidRPr="00DE1153">
              <w:rPr>
                <w:rFonts w:ascii="Times New Roman" w:hAnsi="Times New Roman"/>
                <w:sz w:val="24"/>
                <w:szCs w:val="24"/>
              </w:rPr>
              <w:t xml:space="preserve">          Подпункт д) </w:t>
            </w:r>
            <w:r w:rsidRPr="00DE1153">
              <w:rPr>
                <w:rFonts w:ascii="Times New Roman" w:hAnsi="Times New Roman"/>
                <w:sz w:val="24"/>
                <w:szCs w:val="24"/>
                <w:lang w:bidi="ru-RU"/>
              </w:rPr>
              <w:t xml:space="preserve">пункта 1 статьи 16 изложен в следующей редакции: </w:t>
            </w:r>
          </w:p>
          <w:p w14:paraId="628A3F97" w14:textId="77777777" w:rsidR="006D4D73" w:rsidRPr="00DE1153" w:rsidRDefault="006D4D73" w:rsidP="006D4D73">
            <w:pPr>
              <w:pStyle w:val="a3"/>
              <w:jc w:val="both"/>
              <w:rPr>
                <w:rFonts w:ascii="Times New Roman" w:hAnsi="Times New Roman"/>
                <w:sz w:val="24"/>
                <w:szCs w:val="24"/>
                <w:lang w:bidi="ru-RU"/>
              </w:rPr>
            </w:pPr>
            <w:r w:rsidRPr="00DE1153">
              <w:rPr>
                <w:rFonts w:ascii="Times New Roman" w:hAnsi="Times New Roman"/>
                <w:sz w:val="24"/>
                <w:szCs w:val="24"/>
                <w:lang w:bidi="ru-RU"/>
              </w:rPr>
              <w:t xml:space="preserve">          «</w:t>
            </w:r>
            <w:r w:rsidRPr="001516D2">
              <w:rPr>
                <w:rFonts w:ascii="Times New Roman" w:hAnsi="Times New Roman"/>
                <w:b/>
                <w:bCs/>
                <w:sz w:val="24"/>
                <w:szCs w:val="24"/>
                <w:lang w:bidi="ru-RU"/>
              </w:rPr>
              <w:t>Сбор за участие в ярмарках, выставках, фестивалях и (или) иных культурно-массовых мероприятиях, организуемых местными органами государственной власти и управления</w:t>
            </w:r>
            <w:r w:rsidRPr="00DE1153">
              <w:rPr>
                <w:rFonts w:ascii="Times New Roman" w:hAnsi="Times New Roman"/>
                <w:sz w:val="24"/>
                <w:szCs w:val="24"/>
                <w:lang w:bidi="ru-RU"/>
              </w:rPr>
              <w:t>.</w:t>
            </w:r>
          </w:p>
          <w:p w14:paraId="6CB67106" w14:textId="77777777" w:rsidR="006D4D73" w:rsidRPr="00DE1153" w:rsidRDefault="006D4D73" w:rsidP="006D4D73">
            <w:pPr>
              <w:pStyle w:val="a3"/>
              <w:jc w:val="both"/>
              <w:rPr>
                <w:rFonts w:ascii="Times New Roman" w:hAnsi="Times New Roman"/>
                <w:sz w:val="24"/>
                <w:szCs w:val="24"/>
              </w:rPr>
            </w:pPr>
            <w:r w:rsidRPr="00DE1153">
              <w:rPr>
                <w:rFonts w:ascii="Times New Roman" w:hAnsi="Times New Roman"/>
                <w:sz w:val="24"/>
                <w:szCs w:val="24"/>
              </w:rPr>
              <w:t xml:space="preserve">          Объектом взимания сбора является право участия в ярмарках, выставках, фестивалях и (или) иных культурно-массовых мероприятиях, организуемых местными органами государственной власти и </w:t>
            </w:r>
            <w:r w:rsidRPr="00DE1153">
              <w:rPr>
                <w:rFonts w:ascii="Times New Roman" w:hAnsi="Times New Roman"/>
                <w:sz w:val="24"/>
                <w:szCs w:val="24"/>
              </w:rPr>
              <w:lastRenderedPageBreak/>
              <w:t xml:space="preserve">управления, с целью реализации (на возмездной основе) продукции, товаров, работ, услуг. </w:t>
            </w:r>
          </w:p>
          <w:p w14:paraId="2E1AE5F9" w14:textId="77777777" w:rsidR="006D4D73" w:rsidRPr="00DE1153" w:rsidRDefault="006D4D73" w:rsidP="006D4D73">
            <w:pPr>
              <w:pStyle w:val="a3"/>
              <w:jc w:val="both"/>
              <w:rPr>
                <w:rFonts w:ascii="Times New Roman" w:hAnsi="Times New Roman"/>
                <w:sz w:val="24"/>
                <w:szCs w:val="24"/>
                <w:lang w:bidi="ru-RU"/>
              </w:rPr>
            </w:pPr>
            <w:r w:rsidRPr="00DE1153">
              <w:rPr>
                <w:rFonts w:ascii="Times New Roman" w:hAnsi="Times New Roman"/>
                <w:sz w:val="24"/>
                <w:szCs w:val="24"/>
                <w:lang w:bidi="ru-RU"/>
              </w:rPr>
              <w:t xml:space="preserve">         Плательщиками сбора являются юридические лица, физические лица, в том числе индивидуальные предприниматели, участвующие 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возмездной основе) продукции, товаров, работ услуг, по следующим ставкам:</w:t>
            </w:r>
          </w:p>
          <w:p w14:paraId="58F53F6C" w14:textId="77777777" w:rsidR="006D4D73" w:rsidRPr="00DE1153" w:rsidRDefault="006D4D73" w:rsidP="006D4D73">
            <w:pPr>
              <w:pStyle w:val="a3"/>
              <w:numPr>
                <w:ilvl w:val="0"/>
                <w:numId w:val="1"/>
              </w:numPr>
              <w:jc w:val="both"/>
              <w:rPr>
                <w:rFonts w:ascii="Times New Roman" w:hAnsi="Times New Roman"/>
                <w:sz w:val="24"/>
                <w:szCs w:val="24"/>
                <w:lang w:bidi="ru-RU"/>
              </w:rPr>
            </w:pPr>
            <w:r w:rsidRPr="00DE1153">
              <w:rPr>
                <w:rFonts w:ascii="Times New Roman" w:hAnsi="Times New Roman"/>
                <w:sz w:val="24"/>
                <w:szCs w:val="24"/>
                <w:lang w:bidi="ru-RU"/>
              </w:rPr>
              <w:t xml:space="preserve"> юридические лица, индивидуальные предприниматели – в размере 3 РУ МЗП за каждый день участия;</w:t>
            </w:r>
          </w:p>
          <w:p w14:paraId="52DA6786" w14:textId="538EF464" w:rsidR="006D4D73" w:rsidRPr="004F390D" w:rsidRDefault="006D4D73" w:rsidP="006D4D73">
            <w:pPr>
              <w:ind w:firstLine="284"/>
              <w:jc w:val="both"/>
            </w:pPr>
            <w:r w:rsidRPr="00DE1153">
              <w:rPr>
                <w:sz w:val="24"/>
                <w:szCs w:val="24"/>
                <w:lang w:bidi="ru-RU"/>
              </w:rPr>
              <w:t>физические лица, за исключением индивидуальных предпринимателей – в размере 2 РУ МЗП за каждый день участия».</w:t>
            </w:r>
          </w:p>
        </w:tc>
        <w:tc>
          <w:tcPr>
            <w:tcW w:w="3260" w:type="dxa"/>
            <w:tcBorders>
              <w:top w:val="single" w:sz="4" w:space="0" w:color="auto"/>
              <w:bottom w:val="single" w:sz="4" w:space="0" w:color="auto"/>
            </w:tcBorders>
          </w:tcPr>
          <w:p w14:paraId="2E427838" w14:textId="77777777" w:rsidR="006D4D73" w:rsidRPr="00DE1153" w:rsidRDefault="006D4D73" w:rsidP="006D4D73">
            <w:pPr>
              <w:rPr>
                <w:sz w:val="24"/>
                <w:szCs w:val="24"/>
              </w:rPr>
            </w:pPr>
            <w:r w:rsidRPr="00DE1153">
              <w:rPr>
                <w:sz w:val="24"/>
                <w:szCs w:val="24"/>
              </w:rPr>
              <w:lastRenderedPageBreak/>
              <w:t>Настоящий Закон вступает в силу с 1 января 2025 года.</w:t>
            </w:r>
          </w:p>
          <w:p w14:paraId="470AD8A8" w14:textId="77777777" w:rsidR="006D4D73" w:rsidRPr="00DE1153" w:rsidRDefault="006D4D73" w:rsidP="006D4D73">
            <w:pPr>
              <w:rPr>
                <w:sz w:val="24"/>
                <w:szCs w:val="24"/>
              </w:rPr>
            </w:pPr>
          </w:p>
          <w:p w14:paraId="1FC24F8E" w14:textId="0626767B" w:rsidR="006D4D73" w:rsidRPr="004F390D" w:rsidRDefault="006D4D73" w:rsidP="006D4D73">
            <w:pPr>
              <w:ind w:firstLine="284"/>
              <w:jc w:val="both"/>
            </w:pPr>
            <w:r w:rsidRPr="00DE1153">
              <w:rPr>
                <w:sz w:val="24"/>
                <w:szCs w:val="24"/>
              </w:rPr>
              <w:t>В целях недопущения нарушений следует соблюдать требования данного пункта.</w:t>
            </w:r>
          </w:p>
        </w:tc>
      </w:tr>
      <w:tr w:rsidR="00F86C6F" w:rsidRPr="004760E2" w14:paraId="7EC7FE1E" w14:textId="77777777" w:rsidTr="000F5B0D">
        <w:trPr>
          <w:trHeight w:val="20"/>
        </w:trPr>
        <w:tc>
          <w:tcPr>
            <w:tcW w:w="709" w:type="dxa"/>
            <w:tcBorders>
              <w:top w:val="single" w:sz="4" w:space="0" w:color="auto"/>
              <w:bottom w:val="single" w:sz="4" w:space="0" w:color="auto"/>
            </w:tcBorders>
          </w:tcPr>
          <w:p w14:paraId="7EDCB98A" w14:textId="5A49681E" w:rsidR="00F86C6F" w:rsidRPr="0052341F" w:rsidRDefault="00F86C6F" w:rsidP="00F86C6F">
            <w:pPr>
              <w:jc w:val="both"/>
              <w:rPr>
                <w:rFonts w:eastAsia="Calibri"/>
                <w:b/>
              </w:rPr>
            </w:pPr>
            <w:r>
              <w:rPr>
                <w:rFonts w:eastAsia="Calibri"/>
                <w:b/>
              </w:rPr>
              <w:t>17.</w:t>
            </w:r>
          </w:p>
        </w:tc>
        <w:tc>
          <w:tcPr>
            <w:tcW w:w="3544" w:type="dxa"/>
            <w:tcBorders>
              <w:top w:val="single" w:sz="4" w:space="0" w:color="auto"/>
              <w:bottom w:val="single" w:sz="4" w:space="0" w:color="auto"/>
            </w:tcBorders>
          </w:tcPr>
          <w:p w14:paraId="74C6E5F4" w14:textId="3561AE66" w:rsidR="00F86C6F" w:rsidRPr="004F390D" w:rsidRDefault="00F86C6F" w:rsidP="00F86C6F">
            <w:pPr>
              <w:pStyle w:val="12"/>
              <w:ind w:firstLine="284"/>
              <w:jc w:val="both"/>
              <w:rPr>
                <w:color w:val="000000"/>
                <w:sz w:val="22"/>
                <w:szCs w:val="22"/>
                <w:lang w:bidi="ru-RU"/>
              </w:rPr>
            </w:pPr>
            <w:r w:rsidRPr="00DE1153">
              <w:rPr>
                <w:sz w:val="24"/>
                <w:szCs w:val="24"/>
              </w:rPr>
              <w:t xml:space="preserve">Закон Приднестровской Молдавской Республики             от 25.06.2024 года        № 128 - ЗИ - </w:t>
            </w:r>
            <w:r w:rsidRPr="00DE1153">
              <w:rPr>
                <w:sz w:val="24"/>
                <w:szCs w:val="24"/>
                <w:lang w:val="en-US"/>
              </w:rPr>
              <w:t>VII</w:t>
            </w:r>
            <w:r w:rsidRPr="00DE1153">
              <w:rPr>
                <w:sz w:val="24"/>
                <w:szCs w:val="24"/>
              </w:rPr>
              <w:t xml:space="preserve"> «О внесении изменения </w:t>
            </w:r>
            <w:r w:rsidRPr="00DE1153">
              <w:rPr>
                <w:sz w:val="24"/>
                <w:szCs w:val="24"/>
              </w:rPr>
              <w:lastRenderedPageBreak/>
              <w:t>в Закон ПМР «Об основах налоговой системы в Приднестровской Молдавской Республике»</w:t>
            </w:r>
          </w:p>
        </w:tc>
        <w:tc>
          <w:tcPr>
            <w:tcW w:w="3260" w:type="dxa"/>
            <w:tcBorders>
              <w:top w:val="single" w:sz="4" w:space="0" w:color="auto"/>
              <w:bottom w:val="single" w:sz="4" w:space="0" w:color="auto"/>
              <w:right w:val="single" w:sz="4" w:space="0" w:color="auto"/>
            </w:tcBorders>
          </w:tcPr>
          <w:p w14:paraId="7F6C51EC" w14:textId="77777777" w:rsidR="00F86C6F" w:rsidRPr="00DE1153" w:rsidRDefault="00F86C6F" w:rsidP="00F86C6F">
            <w:pPr>
              <w:jc w:val="both"/>
              <w:rPr>
                <w:sz w:val="24"/>
                <w:szCs w:val="24"/>
                <w:lang w:bidi="ru-RU"/>
              </w:rPr>
            </w:pPr>
            <w:r w:rsidRPr="00DE1153">
              <w:rPr>
                <w:sz w:val="24"/>
                <w:szCs w:val="24"/>
                <w:lang w:bidi="ru-RU"/>
              </w:rPr>
              <w:lastRenderedPageBreak/>
              <w:t xml:space="preserve">              Часть шестая подпункта о) пункта 1 статьи 16:</w:t>
            </w:r>
          </w:p>
          <w:p w14:paraId="798FC6E3" w14:textId="77777777" w:rsidR="00F86C6F" w:rsidRPr="00DE1153" w:rsidRDefault="00F86C6F" w:rsidP="00F86C6F">
            <w:pPr>
              <w:jc w:val="both"/>
              <w:rPr>
                <w:sz w:val="24"/>
                <w:szCs w:val="24"/>
                <w:lang w:eastAsia="ru-MD"/>
              </w:rPr>
            </w:pPr>
            <w:r w:rsidRPr="00DE1153">
              <w:rPr>
                <w:sz w:val="24"/>
                <w:szCs w:val="24"/>
                <w:lang w:eastAsia="ru-MD"/>
              </w:rPr>
              <w:lastRenderedPageBreak/>
              <w:t xml:space="preserve">              «Сбор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впервые выступающего предметом сделки</w:t>
            </w:r>
            <w:r>
              <w:rPr>
                <w:sz w:val="24"/>
                <w:szCs w:val="24"/>
                <w:lang w:eastAsia="ru-MD"/>
              </w:rPr>
              <w:t>»</w:t>
            </w:r>
            <w:r w:rsidRPr="00DE1153">
              <w:rPr>
                <w:sz w:val="24"/>
                <w:szCs w:val="24"/>
                <w:lang w:eastAsia="ru-MD"/>
              </w:rPr>
              <w:t>.</w:t>
            </w:r>
          </w:p>
          <w:p w14:paraId="0D70C78A" w14:textId="1BCDF1EC" w:rsidR="00F86C6F" w:rsidRPr="004F390D" w:rsidRDefault="00F86C6F" w:rsidP="00F86C6F">
            <w:pPr>
              <w:pStyle w:val="a9"/>
              <w:ind w:firstLine="284"/>
              <w:jc w:val="both"/>
              <w:rPr>
                <w:rFonts w:ascii="Times New Roman" w:hAnsi="Times New Roman"/>
                <w:sz w:val="22"/>
                <w:szCs w:val="22"/>
              </w:rPr>
            </w:pPr>
            <w:r w:rsidRPr="00DE1153">
              <w:rPr>
                <w:rFonts w:ascii="Times New Roman" w:hAnsi="Times New Roman"/>
                <w:sz w:val="24"/>
                <w:szCs w:val="24"/>
                <w:lang w:eastAsia="ru-MD"/>
              </w:rPr>
              <w:t xml:space="preserve">              </w:t>
            </w:r>
          </w:p>
        </w:tc>
        <w:tc>
          <w:tcPr>
            <w:tcW w:w="3544" w:type="dxa"/>
            <w:tcBorders>
              <w:top w:val="single" w:sz="4" w:space="0" w:color="auto"/>
              <w:left w:val="single" w:sz="4" w:space="0" w:color="auto"/>
              <w:bottom w:val="single" w:sz="4" w:space="0" w:color="auto"/>
            </w:tcBorders>
          </w:tcPr>
          <w:p w14:paraId="46C69D29" w14:textId="77777777" w:rsidR="00F86C6F" w:rsidRPr="00DE1153" w:rsidRDefault="00F86C6F" w:rsidP="00F86C6F">
            <w:pPr>
              <w:pStyle w:val="a3"/>
              <w:jc w:val="both"/>
              <w:rPr>
                <w:rFonts w:ascii="Times New Roman" w:hAnsi="Times New Roman"/>
                <w:sz w:val="24"/>
                <w:szCs w:val="24"/>
                <w:lang w:bidi="ru-RU"/>
              </w:rPr>
            </w:pPr>
            <w:r w:rsidRPr="00DE1153">
              <w:rPr>
                <w:rFonts w:ascii="Times New Roman" w:hAnsi="Times New Roman"/>
                <w:sz w:val="24"/>
                <w:szCs w:val="24"/>
                <w:lang w:bidi="ru-RU"/>
              </w:rPr>
              <w:lastRenderedPageBreak/>
              <w:t xml:space="preserve">           Часть шестая подпункта о) пункта 1 статьи 16 изложена в следующей редакции: </w:t>
            </w:r>
          </w:p>
          <w:p w14:paraId="3AA3C363" w14:textId="4C881119" w:rsidR="00F86C6F" w:rsidRPr="004F390D" w:rsidRDefault="00F86C6F" w:rsidP="00F86C6F">
            <w:pPr>
              <w:ind w:firstLine="284"/>
              <w:jc w:val="both"/>
            </w:pPr>
            <w:r w:rsidRPr="00DE1153">
              <w:rPr>
                <w:sz w:val="24"/>
                <w:szCs w:val="24"/>
                <w:lang w:bidi="ru-RU"/>
              </w:rPr>
              <w:lastRenderedPageBreak/>
              <w:t xml:space="preserve">           «Сбор за приобретение недвижимого имущества не взимается с лиц (покупателей), не являющихся резидентами Приднестровской Молдавской Республики, при приобретении объекта недвижимого имущества жилого и (или) нежилого назначения, </w:t>
            </w:r>
            <w:r w:rsidRPr="00DE1153">
              <w:rPr>
                <w:b/>
                <w:bCs/>
                <w:sz w:val="24"/>
                <w:szCs w:val="24"/>
                <w:lang w:bidi="ru-RU"/>
              </w:rPr>
              <w:t>выступающего предметом сделки, покупателем по которой впервые является физическое лицо</w:t>
            </w:r>
            <w:r w:rsidRPr="00DE1153">
              <w:rPr>
                <w:sz w:val="24"/>
                <w:szCs w:val="24"/>
                <w:lang w:bidi="ru-RU"/>
              </w:rPr>
              <w:t>».</w:t>
            </w:r>
          </w:p>
        </w:tc>
        <w:tc>
          <w:tcPr>
            <w:tcW w:w="3260" w:type="dxa"/>
            <w:tcBorders>
              <w:top w:val="single" w:sz="4" w:space="0" w:color="auto"/>
              <w:bottom w:val="single" w:sz="4" w:space="0" w:color="auto"/>
            </w:tcBorders>
          </w:tcPr>
          <w:p w14:paraId="1B04D8CE" w14:textId="77777777" w:rsidR="00F86C6F" w:rsidRPr="00DE1153" w:rsidRDefault="00F86C6F" w:rsidP="00F86C6F">
            <w:pPr>
              <w:rPr>
                <w:sz w:val="24"/>
                <w:szCs w:val="24"/>
              </w:rPr>
            </w:pPr>
            <w:r w:rsidRPr="00DE1153">
              <w:rPr>
                <w:sz w:val="24"/>
                <w:szCs w:val="24"/>
              </w:rPr>
              <w:lastRenderedPageBreak/>
              <w:t>Настоящий Закон вступает в силу со дня, следующего за днем официального опубликования.</w:t>
            </w:r>
          </w:p>
          <w:p w14:paraId="23FE1FD1" w14:textId="77777777" w:rsidR="00F86C6F" w:rsidRPr="00DE1153" w:rsidRDefault="00F86C6F" w:rsidP="00F86C6F">
            <w:pPr>
              <w:rPr>
                <w:sz w:val="24"/>
                <w:szCs w:val="24"/>
              </w:rPr>
            </w:pPr>
          </w:p>
          <w:p w14:paraId="378B8708" w14:textId="67176B9E" w:rsidR="00F86C6F" w:rsidRPr="004F390D" w:rsidRDefault="00F86C6F" w:rsidP="00F86C6F">
            <w:pPr>
              <w:ind w:firstLine="284"/>
              <w:jc w:val="both"/>
            </w:pPr>
            <w:r w:rsidRPr="00DE1153">
              <w:rPr>
                <w:sz w:val="24"/>
                <w:szCs w:val="24"/>
              </w:rPr>
              <w:t>Необходимо обратить внимание на соблюдение изменений действующего законодательства.</w:t>
            </w:r>
          </w:p>
        </w:tc>
      </w:tr>
      <w:tr w:rsidR="00750A53" w:rsidRPr="004760E2" w14:paraId="1D9F1ED9" w14:textId="77777777" w:rsidTr="000F5B0D">
        <w:trPr>
          <w:trHeight w:val="20"/>
        </w:trPr>
        <w:tc>
          <w:tcPr>
            <w:tcW w:w="709" w:type="dxa"/>
            <w:tcBorders>
              <w:top w:val="single" w:sz="4" w:space="0" w:color="auto"/>
              <w:bottom w:val="single" w:sz="4" w:space="0" w:color="auto"/>
            </w:tcBorders>
          </w:tcPr>
          <w:p w14:paraId="6A1DC843" w14:textId="4BA31776" w:rsidR="00750A53" w:rsidRPr="0052341F" w:rsidRDefault="00750A53" w:rsidP="00750A53">
            <w:pPr>
              <w:jc w:val="both"/>
              <w:rPr>
                <w:rFonts w:eastAsia="Calibri"/>
                <w:b/>
              </w:rPr>
            </w:pPr>
            <w:r>
              <w:rPr>
                <w:rFonts w:eastAsia="Calibri"/>
                <w:b/>
              </w:rPr>
              <w:t>18.</w:t>
            </w:r>
          </w:p>
        </w:tc>
        <w:tc>
          <w:tcPr>
            <w:tcW w:w="3544" w:type="dxa"/>
            <w:tcBorders>
              <w:top w:val="single" w:sz="4" w:space="0" w:color="auto"/>
              <w:bottom w:val="single" w:sz="4" w:space="0" w:color="auto"/>
            </w:tcBorders>
          </w:tcPr>
          <w:p w14:paraId="1398A270" w14:textId="6E27CE5A" w:rsidR="00750A53" w:rsidRPr="004F390D" w:rsidRDefault="00750A53" w:rsidP="00750A53">
            <w:pPr>
              <w:pStyle w:val="12"/>
              <w:ind w:firstLine="284"/>
              <w:jc w:val="both"/>
              <w:rPr>
                <w:color w:val="000000"/>
                <w:sz w:val="22"/>
                <w:szCs w:val="22"/>
                <w:lang w:bidi="ru-RU"/>
              </w:rPr>
            </w:pPr>
            <w:r w:rsidRPr="00DE1153">
              <w:rPr>
                <w:sz w:val="24"/>
                <w:szCs w:val="24"/>
              </w:rPr>
              <w:t xml:space="preserve">Закон Приднестровской Молдавской Республики             от 22.07.2024 года        № 159 - ЗИ - </w:t>
            </w:r>
            <w:r w:rsidRPr="00DE1153">
              <w:rPr>
                <w:sz w:val="24"/>
                <w:szCs w:val="24"/>
                <w:lang w:val="en-US"/>
              </w:rPr>
              <w:t>VII</w:t>
            </w:r>
            <w:r w:rsidRPr="00DE1153">
              <w:rPr>
                <w:sz w:val="24"/>
                <w:szCs w:val="24"/>
              </w:rPr>
              <w:t xml:space="preserve"> «О внесении изменения в Закон ПМР «Об основах налоговой системы в Приднестровской Молдавской Республике»</w:t>
            </w:r>
          </w:p>
        </w:tc>
        <w:tc>
          <w:tcPr>
            <w:tcW w:w="3260" w:type="dxa"/>
            <w:tcBorders>
              <w:top w:val="single" w:sz="4" w:space="0" w:color="auto"/>
              <w:bottom w:val="single" w:sz="4" w:space="0" w:color="auto"/>
              <w:right w:val="single" w:sz="4" w:space="0" w:color="auto"/>
            </w:tcBorders>
          </w:tcPr>
          <w:p w14:paraId="08243215" w14:textId="1124DB36" w:rsidR="00750A53" w:rsidRDefault="00750A53" w:rsidP="00750A53">
            <w:pPr>
              <w:jc w:val="both"/>
              <w:rPr>
                <w:sz w:val="24"/>
                <w:szCs w:val="24"/>
                <w:lang w:bidi="ru-RU"/>
              </w:rPr>
            </w:pPr>
            <w:r w:rsidRPr="00DE1153">
              <w:rPr>
                <w:sz w:val="24"/>
                <w:szCs w:val="24"/>
              </w:rPr>
              <w:t xml:space="preserve">              Подпункт д) </w:t>
            </w:r>
            <w:r w:rsidRPr="00DE1153">
              <w:rPr>
                <w:sz w:val="24"/>
                <w:szCs w:val="24"/>
                <w:lang w:bidi="ru-RU"/>
              </w:rPr>
              <w:t xml:space="preserve">пункта 1 статьи 16: </w:t>
            </w:r>
          </w:p>
          <w:p w14:paraId="4DFA5E70" w14:textId="77777777" w:rsidR="00A15C20" w:rsidRPr="00DE1153" w:rsidRDefault="00A15C20" w:rsidP="00750A53">
            <w:pPr>
              <w:jc w:val="both"/>
              <w:rPr>
                <w:sz w:val="24"/>
                <w:szCs w:val="24"/>
                <w:lang w:bidi="ru-RU"/>
              </w:rPr>
            </w:pPr>
          </w:p>
          <w:p w14:paraId="6FA20BF2" w14:textId="77777777" w:rsidR="00750A53" w:rsidRPr="00DE1153" w:rsidRDefault="00750A53" w:rsidP="00750A53">
            <w:pPr>
              <w:ind w:firstLine="708"/>
              <w:jc w:val="both"/>
              <w:rPr>
                <w:sz w:val="24"/>
                <w:szCs w:val="24"/>
              </w:rPr>
            </w:pPr>
            <w:r w:rsidRPr="00DE1153">
              <w:rPr>
                <w:sz w:val="24"/>
                <w:szCs w:val="24"/>
                <w:lang w:bidi="ru-RU"/>
              </w:rPr>
              <w:t>«С</w:t>
            </w:r>
            <w:r w:rsidRPr="00DE1153">
              <w:rPr>
                <w:sz w:val="24"/>
                <w:szCs w:val="24"/>
              </w:rPr>
              <w:t>бор за право проведения местных аукционов, распродаж и конкурсных распродаж. Сбор уплачивают устроители в размере 0,5% от стоимости товаров, заявленных к аукциону, распродажам»</w:t>
            </w:r>
          </w:p>
          <w:p w14:paraId="619C4BF9" w14:textId="77777777" w:rsidR="00750A53" w:rsidRPr="004F390D" w:rsidRDefault="00750A53" w:rsidP="00750A53">
            <w:pPr>
              <w:pStyle w:val="a9"/>
              <w:ind w:firstLine="284"/>
              <w:jc w:val="both"/>
              <w:rPr>
                <w:rFonts w:ascii="Times New Roman" w:hAnsi="Times New Roman"/>
                <w:sz w:val="22"/>
                <w:szCs w:val="22"/>
              </w:rPr>
            </w:pPr>
          </w:p>
        </w:tc>
        <w:tc>
          <w:tcPr>
            <w:tcW w:w="3544" w:type="dxa"/>
            <w:tcBorders>
              <w:top w:val="single" w:sz="4" w:space="0" w:color="auto"/>
              <w:left w:val="single" w:sz="4" w:space="0" w:color="auto"/>
              <w:bottom w:val="single" w:sz="4" w:space="0" w:color="auto"/>
            </w:tcBorders>
          </w:tcPr>
          <w:p w14:paraId="36B12539" w14:textId="77777777" w:rsidR="00750A53" w:rsidRPr="00DE1153" w:rsidRDefault="00750A53" w:rsidP="00750A53">
            <w:pPr>
              <w:pStyle w:val="a3"/>
              <w:jc w:val="both"/>
              <w:rPr>
                <w:rFonts w:ascii="Times New Roman" w:hAnsi="Times New Roman"/>
                <w:sz w:val="24"/>
                <w:szCs w:val="24"/>
                <w:lang w:bidi="ru-RU"/>
              </w:rPr>
            </w:pPr>
            <w:r w:rsidRPr="00DE1153">
              <w:rPr>
                <w:rFonts w:ascii="Times New Roman" w:hAnsi="Times New Roman"/>
                <w:sz w:val="24"/>
                <w:szCs w:val="24"/>
              </w:rPr>
              <w:t xml:space="preserve">          Подпункт д) </w:t>
            </w:r>
            <w:r w:rsidRPr="00DE1153">
              <w:rPr>
                <w:rFonts w:ascii="Times New Roman" w:hAnsi="Times New Roman"/>
                <w:sz w:val="24"/>
                <w:szCs w:val="24"/>
                <w:lang w:bidi="ru-RU"/>
              </w:rPr>
              <w:t xml:space="preserve">пункта 1 статьи 16 изложен в следующей редакции: </w:t>
            </w:r>
          </w:p>
          <w:p w14:paraId="44EDBB2C" w14:textId="77777777" w:rsidR="00750A53" w:rsidRPr="00DE1153" w:rsidRDefault="00750A53" w:rsidP="00750A53">
            <w:pPr>
              <w:pStyle w:val="a3"/>
              <w:jc w:val="both"/>
              <w:rPr>
                <w:rFonts w:ascii="Times New Roman" w:hAnsi="Times New Roman"/>
                <w:sz w:val="24"/>
                <w:szCs w:val="24"/>
                <w:lang w:bidi="ru-RU"/>
              </w:rPr>
            </w:pPr>
            <w:r w:rsidRPr="00DE1153">
              <w:rPr>
                <w:rFonts w:ascii="Times New Roman" w:hAnsi="Times New Roman"/>
                <w:sz w:val="24"/>
                <w:szCs w:val="24"/>
                <w:lang w:bidi="ru-RU"/>
              </w:rPr>
              <w:t xml:space="preserve">          «</w:t>
            </w:r>
            <w:r w:rsidRPr="001516D2">
              <w:rPr>
                <w:rFonts w:ascii="Times New Roman" w:hAnsi="Times New Roman"/>
                <w:b/>
                <w:bCs/>
                <w:sz w:val="24"/>
                <w:szCs w:val="24"/>
                <w:lang w:bidi="ru-RU"/>
              </w:rPr>
              <w:t>Сбор за участие в ярмарках, выставках, фестивалях и (или) иных культурно-массовых мероприятиях, организуемых местными органами государственной власти и управления</w:t>
            </w:r>
            <w:r w:rsidRPr="00DE1153">
              <w:rPr>
                <w:rFonts w:ascii="Times New Roman" w:hAnsi="Times New Roman"/>
                <w:sz w:val="24"/>
                <w:szCs w:val="24"/>
                <w:lang w:bidi="ru-RU"/>
              </w:rPr>
              <w:t>.</w:t>
            </w:r>
          </w:p>
          <w:p w14:paraId="6F325B0D" w14:textId="77777777" w:rsidR="00750A53" w:rsidRPr="00DE1153" w:rsidRDefault="00750A53" w:rsidP="00750A53">
            <w:pPr>
              <w:pStyle w:val="a3"/>
              <w:jc w:val="both"/>
              <w:rPr>
                <w:rFonts w:ascii="Times New Roman" w:hAnsi="Times New Roman"/>
                <w:sz w:val="24"/>
                <w:szCs w:val="24"/>
              </w:rPr>
            </w:pPr>
            <w:r w:rsidRPr="00DE1153">
              <w:rPr>
                <w:rFonts w:ascii="Times New Roman" w:hAnsi="Times New Roman"/>
                <w:sz w:val="24"/>
                <w:szCs w:val="24"/>
              </w:rPr>
              <w:t xml:space="preserve">          Объектом взимания сбора является право участия в ярмарках, выставках, фестивалях и (или) иных культурно-массовых мероприятиях, организуемых местными органами государственной власти и </w:t>
            </w:r>
            <w:r w:rsidRPr="00DE1153">
              <w:rPr>
                <w:rFonts w:ascii="Times New Roman" w:hAnsi="Times New Roman"/>
                <w:sz w:val="24"/>
                <w:szCs w:val="24"/>
              </w:rPr>
              <w:lastRenderedPageBreak/>
              <w:t xml:space="preserve">управления, с целью реализации (на возмездной основе) продукции, товаров, работ, услуг. </w:t>
            </w:r>
          </w:p>
          <w:p w14:paraId="79DBFA47" w14:textId="77777777" w:rsidR="00750A53" w:rsidRPr="00DE1153" w:rsidRDefault="00750A53" w:rsidP="00750A53">
            <w:pPr>
              <w:pStyle w:val="a3"/>
              <w:jc w:val="both"/>
              <w:rPr>
                <w:rFonts w:ascii="Times New Roman" w:hAnsi="Times New Roman"/>
                <w:sz w:val="24"/>
                <w:szCs w:val="24"/>
                <w:lang w:bidi="ru-RU"/>
              </w:rPr>
            </w:pPr>
            <w:r w:rsidRPr="00DE1153">
              <w:rPr>
                <w:rFonts w:ascii="Times New Roman" w:hAnsi="Times New Roman"/>
                <w:sz w:val="24"/>
                <w:szCs w:val="24"/>
                <w:lang w:bidi="ru-RU"/>
              </w:rPr>
              <w:t xml:space="preserve">         Плательщиками сбора являются юридические лица, физические лица, в том числе индивидуальные предприниматели, участвующие в ярмарках, выставках, фестивалях и (или) иных культурно-массовых мероприятиях, организуемых местными органами государственной власти и управления, с целью реализации (на возмездной основе) продукции, товаров, работ услуг, по следующим ставкам:</w:t>
            </w:r>
          </w:p>
          <w:p w14:paraId="071D800A" w14:textId="77777777" w:rsidR="00750A53" w:rsidRPr="00DE1153" w:rsidRDefault="00750A53" w:rsidP="00750A53">
            <w:pPr>
              <w:pStyle w:val="a3"/>
              <w:numPr>
                <w:ilvl w:val="0"/>
                <w:numId w:val="1"/>
              </w:numPr>
              <w:jc w:val="both"/>
              <w:rPr>
                <w:rFonts w:ascii="Times New Roman" w:hAnsi="Times New Roman"/>
                <w:sz w:val="24"/>
                <w:szCs w:val="24"/>
                <w:lang w:bidi="ru-RU"/>
              </w:rPr>
            </w:pPr>
            <w:r w:rsidRPr="00DE1153">
              <w:rPr>
                <w:rFonts w:ascii="Times New Roman" w:hAnsi="Times New Roman"/>
                <w:sz w:val="24"/>
                <w:szCs w:val="24"/>
                <w:lang w:bidi="ru-RU"/>
              </w:rPr>
              <w:t xml:space="preserve"> юридические лица, индивидуальные предприниматели – в размере 3 РУ МЗП за каждый день участия;</w:t>
            </w:r>
          </w:p>
          <w:p w14:paraId="441B6C85" w14:textId="11C5B80F" w:rsidR="00750A53" w:rsidRPr="004F390D" w:rsidRDefault="00750A53" w:rsidP="00750A53">
            <w:pPr>
              <w:ind w:firstLine="284"/>
              <w:jc w:val="both"/>
            </w:pPr>
            <w:r w:rsidRPr="00DE1153">
              <w:rPr>
                <w:sz w:val="24"/>
                <w:szCs w:val="24"/>
                <w:lang w:bidi="ru-RU"/>
              </w:rPr>
              <w:t>физические лица, за исключением индивидуальных предпринимателей – в размере 2 РУ МЗП за каждый день участия».</w:t>
            </w:r>
          </w:p>
        </w:tc>
        <w:tc>
          <w:tcPr>
            <w:tcW w:w="3260" w:type="dxa"/>
            <w:tcBorders>
              <w:top w:val="single" w:sz="4" w:space="0" w:color="auto"/>
              <w:bottom w:val="single" w:sz="4" w:space="0" w:color="auto"/>
            </w:tcBorders>
          </w:tcPr>
          <w:p w14:paraId="6932C24E" w14:textId="77777777" w:rsidR="00750A53" w:rsidRPr="00DE1153" w:rsidRDefault="00750A53" w:rsidP="00750A53">
            <w:pPr>
              <w:rPr>
                <w:sz w:val="24"/>
                <w:szCs w:val="24"/>
              </w:rPr>
            </w:pPr>
            <w:r w:rsidRPr="00DE1153">
              <w:rPr>
                <w:sz w:val="24"/>
                <w:szCs w:val="24"/>
              </w:rPr>
              <w:lastRenderedPageBreak/>
              <w:t>Настоящий Закон вступает в силу с 1 января 2025 года.</w:t>
            </w:r>
          </w:p>
          <w:p w14:paraId="5B5526A4" w14:textId="77777777" w:rsidR="00750A53" w:rsidRPr="00DE1153" w:rsidRDefault="00750A53" w:rsidP="00750A53">
            <w:pPr>
              <w:rPr>
                <w:sz w:val="24"/>
                <w:szCs w:val="24"/>
              </w:rPr>
            </w:pPr>
          </w:p>
          <w:p w14:paraId="6B1EF4B8" w14:textId="6CB84887" w:rsidR="00750A53" w:rsidRPr="004F390D" w:rsidRDefault="00750A53" w:rsidP="00750A53">
            <w:pPr>
              <w:ind w:firstLine="284"/>
              <w:jc w:val="both"/>
            </w:pPr>
            <w:r w:rsidRPr="00DE1153">
              <w:rPr>
                <w:sz w:val="24"/>
                <w:szCs w:val="24"/>
              </w:rPr>
              <w:t>В целях недопущения нарушений следует соблюдать требования данного пункта.</w:t>
            </w:r>
          </w:p>
        </w:tc>
      </w:tr>
      <w:tr w:rsidR="00B670E9" w:rsidRPr="004760E2" w14:paraId="38A65E34" w14:textId="77777777" w:rsidTr="00750A53">
        <w:trPr>
          <w:trHeight w:val="20"/>
        </w:trPr>
        <w:tc>
          <w:tcPr>
            <w:tcW w:w="709" w:type="dxa"/>
            <w:tcBorders>
              <w:top w:val="single" w:sz="4" w:space="0" w:color="auto"/>
              <w:bottom w:val="single" w:sz="4" w:space="0" w:color="auto"/>
            </w:tcBorders>
          </w:tcPr>
          <w:p w14:paraId="51BF56EF" w14:textId="4FAEE5F8" w:rsidR="00B670E9" w:rsidRPr="0052341F" w:rsidRDefault="00B670E9" w:rsidP="00B670E9">
            <w:pPr>
              <w:jc w:val="both"/>
              <w:rPr>
                <w:rFonts w:eastAsia="Calibri"/>
                <w:b/>
              </w:rPr>
            </w:pPr>
            <w:r>
              <w:rPr>
                <w:rFonts w:eastAsia="Calibri"/>
                <w:b/>
              </w:rPr>
              <w:t>19.</w:t>
            </w:r>
          </w:p>
        </w:tc>
        <w:tc>
          <w:tcPr>
            <w:tcW w:w="3544" w:type="dxa"/>
            <w:tcBorders>
              <w:top w:val="single" w:sz="4" w:space="0" w:color="auto"/>
              <w:bottom w:val="single" w:sz="4" w:space="0" w:color="auto"/>
            </w:tcBorders>
          </w:tcPr>
          <w:p w14:paraId="50DCE37E" w14:textId="77777777" w:rsidR="00B670E9" w:rsidRPr="000972FA" w:rsidRDefault="00B670E9" w:rsidP="00B670E9">
            <w:pPr>
              <w:pStyle w:val="a3"/>
              <w:rPr>
                <w:rFonts w:ascii="Times New Roman" w:hAnsi="Times New Roman"/>
                <w:sz w:val="24"/>
                <w:szCs w:val="24"/>
              </w:rPr>
            </w:pPr>
            <w:r w:rsidRPr="000972FA">
              <w:rPr>
                <w:rFonts w:ascii="Times New Roman" w:hAnsi="Times New Roman"/>
                <w:sz w:val="24"/>
                <w:szCs w:val="24"/>
                <w:lang w:bidi="ru-RU"/>
              </w:rPr>
              <w:t>Закон Приднестровской</w:t>
            </w:r>
          </w:p>
          <w:p w14:paraId="451032FD" w14:textId="77777777" w:rsidR="00B670E9" w:rsidRPr="000972FA" w:rsidRDefault="00B670E9" w:rsidP="00B670E9">
            <w:pPr>
              <w:pStyle w:val="a3"/>
              <w:rPr>
                <w:rFonts w:ascii="Times New Roman" w:hAnsi="Times New Roman"/>
                <w:sz w:val="24"/>
                <w:szCs w:val="24"/>
                <w:lang w:bidi="ru-RU"/>
              </w:rPr>
            </w:pPr>
            <w:r w:rsidRPr="000972FA">
              <w:rPr>
                <w:rFonts w:ascii="Times New Roman" w:hAnsi="Times New Roman"/>
                <w:sz w:val="24"/>
                <w:szCs w:val="24"/>
                <w:lang w:bidi="ru-RU"/>
              </w:rPr>
              <w:t xml:space="preserve"> Молдавской Республики от 25.06.2024г. №139-ЗИ-</w:t>
            </w:r>
            <w:r w:rsidRPr="000972FA">
              <w:rPr>
                <w:rFonts w:ascii="Times New Roman" w:hAnsi="Times New Roman"/>
                <w:sz w:val="24"/>
                <w:szCs w:val="24"/>
                <w:lang w:val="en-US" w:bidi="ru-RU"/>
              </w:rPr>
              <w:t>VII</w:t>
            </w:r>
            <w:r w:rsidRPr="000972FA">
              <w:rPr>
                <w:rFonts w:ascii="Times New Roman" w:hAnsi="Times New Roman"/>
                <w:sz w:val="24"/>
                <w:szCs w:val="24"/>
                <w:lang w:bidi="ru-RU"/>
              </w:rPr>
              <w:t xml:space="preserve"> «О внесении изменения в Закон </w:t>
            </w:r>
            <w:r w:rsidRPr="000972FA">
              <w:rPr>
                <w:rFonts w:ascii="Times New Roman" w:hAnsi="Times New Roman"/>
                <w:sz w:val="24"/>
                <w:szCs w:val="24"/>
                <w:lang w:bidi="ru-RU"/>
              </w:rPr>
              <w:lastRenderedPageBreak/>
              <w:t xml:space="preserve">Приднестровской Молдавской Республики от 30.09.2000г. №334-З «О плате за землю». </w:t>
            </w:r>
          </w:p>
          <w:p w14:paraId="3476E5F8" w14:textId="1980E210" w:rsidR="00B670E9" w:rsidRPr="004F390D" w:rsidRDefault="00B670E9" w:rsidP="00B670E9">
            <w:pPr>
              <w:pStyle w:val="12"/>
              <w:ind w:firstLine="284"/>
              <w:jc w:val="both"/>
              <w:rPr>
                <w:color w:val="000000"/>
                <w:sz w:val="22"/>
                <w:szCs w:val="22"/>
                <w:lang w:bidi="ru-RU"/>
              </w:rPr>
            </w:pPr>
            <w:r w:rsidRPr="000972FA">
              <w:rPr>
                <w:sz w:val="24"/>
                <w:szCs w:val="24"/>
                <w:lang w:bidi="ru-RU"/>
              </w:rPr>
              <w:t>Данный Закон вступает в силу с 01</w:t>
            </w:r>
            <w:r>
              <w:rPr>
                <w:sz w:val="24"/>
                <w:szCs w:val="24"/>
                <w:lang w:bidi="ru-RU"/>
              </w:rPr>
              <w:t xml:space="preserve"> января </w:t>
            </w:r>
            <w:r w:rsidRPr="000972FA">
              <w:rPr>
                <w:sz w:val="24"/>
                <w:szCs w:val="24"/>
                <w:lang w:bidi="ru-RU"/>
              </w:rPr>
              <w:t>2025 года.</w:t>
            </w:r>
          </w:p>
        </w:tc>
        <w:tc>
          <w:tcPr>
            <w:tcW w:w="3260" w:type="dxa"/>
            <w:tcBorders>
              <w:top w:val="single" w:sz="4" w:space="0" w:color="auto"/>
              <w:bottom w:val="single" w:sz="4" w:space="0" w:color="auto"/>
              <w:right w:val="single" w:sz="4" w:space="0" w:color="auto"/>
            </w:tcBorders>
          </w:tcPr>
          <w:p w14:paraId="7D8FC258" w14:textId="65CC0DAF" w:rsidR="00B670E9" w:rsidRDefault="00B670E9" w:rsidP="00B670E9">
            <w:pPr>
              <w:pStyle w:val="a3"/>
              <w:rPr>
                <w:rFonts w:ascii="Times New Roman" w:hAnsi="Times New Roman"/>
                <w:sz w:val="24"/>
                <w:szCs w:val="24"/>
              </w:rPr>
            </w:pPr>
            <w:r w:rsidRPr="00B10FC3">
              <w:rPr>
                <w:rFonts w:ascii="Times New Roman" w:hAnsi="Times New Roman"/>
                <w:sz w:val="24"/>
                <w:szCs w:val="24"/>
              </w:rPr>
              <w:lastRenderedPageBreak/>
              <w:t xml:space="preserve">Подпункт ж) части первой пункта 1 статьи 6 </w:t>
            </w:r>
            <w:r w:rsidRPr="000972FA">
              <w:rPr>
                <w:rFonts w:ascii="Times New Roman" w:hAnsi="Times New Roman"/>
                <w:sz w:val="24"/>
                <w:szCs w:val="24"/>
                <w:lang w:bidi="ru-RU"/>
              </w:rPr>
              <w:t>Закон</w:t>
            </w:r>
            <w:r>
              <w:rPr>
                <w:rFonts w:ascii="Times New Roman" w:hAnsi="Times New Roman"/>
                <w:sz w:val="24"/>
                <w:szCs w:val="24"/>
                <w:lang w:bidi="ru-RU"/>
              </w:rPr>
              <w:t>а</w:t>
            </w:r>
            <w:r w:rsidRPr="000972FA">
              <w:rPr>
                <w:rFonts w:ascii="Times New Roman" w:hAnsi="Times New Roman"/>
                <w:sz w:val="24"/>
                <w:szCs w:val="24"/>
                <w:lang w:bidi="ru-RU"/>
              </w:rPr>
              <w:t xml:space="preserve"> Приднестровской Молдавской Республики от </w:t>
            </w:r>
            <w:r w:rsidRPr="000972FA">
              <w:rPr>
                <w:rFonts w:ascii="Times New Roman" w:hAnsi="Times New Roman"/>
                <w:sz w:val="24"/>
                <w:szCs w:val="24"/>
                <w:lang w:bidi="ru-RU"/>
              </w:rPr>
              <w:lastRenderedPageBreak/>
              <w:t>30.09.2000г. №334-З «О плате за землю»</w:t>
            </w:r>
            <w:r>
              <w:rPr>
                <w:rFonts w:ascii="Times New Roman" w:hAnsi="Times New Roman"/>
                <w:sz w:val="24"/>
                <w:szCs w:val="24"/>
                <w:lang w:bidi="ru-RU"/>
              </w:rPr>
              <w:t xml:space="preserve">: </w:t>
            </w:r>
            <w:r>
              <w:rPr>
                <w:rFonts w:ascii="Times New Roman" w:hAnsi="Times New Roman"/>
                <w:sz w:val="24"/>
                <w:szCs w:val="24"/>
              </w:rPr>
              <w:t>«</w:t>
            </w:r>
            <w:r w:rsidRPr="00B10FC3">
              <w:rPr>
                <w:rFonts w:ascii="Times New Roman" w:hAnsi="Times New Roman"/>
                <w:sz w:val="24"/>
                <w:szCs w:val="24"/>
              </w:rPr>
              <w:t>От уплаты земельного налога освобождаются полностью Герои Советского Союза, Герои Социалистического Труда, полные кавалеры орденов Славы, Трудовой Славы</w:t>
            </w:r>
            <w:r>
              <w:rPr>
                <w:rFonts w:ascii="Times New Roman" w:hAnsi="Times New Roman"/>
                <w:sz w:val="24"/>
                <w:szCs w:val="24"/>
              </w:rPr>
              <w:t>».</w:t>
            </w:r>
          </w:p>
          <w:p w14:paraId="0F1F96D8" w14:textId="77777777" w:rsidR="00B670E9" w:rsidRPr="00F64A23" w:rsidRDefault="00B670E9" w:rsidP="00B670E9">
            <w:pPr>
              <w:ind w:firstLine="720"/>
              <w:rPr>
                <w:sz w:val="24"/>
                <w:szCs w:val="24"/>
              </w:rPr>
            </w:pPr>
            <w:r w:rsidRPr="00F64A23">
              <w:rPr>
                <w:sz w:val="24"/>
                <w:szCs w:val="24"/>
              </w:rPr>
              <w:t xml:space="preserve"> </w:t>
            </w:r>
          </w:p>
          <w:p w14:paraId="50611816" w14:textId="77777777" w:rsidR="00B670E9" w:rsidRPr="004F390D" w:rsidRDefault="00B670E9" w:rsidP="00B670E9">
            <w:pPr>
              <w:pStyle w:val="a9"/>
              <w:ind w:firstLine="284"/>
              <w:jc w:val="both"/>
              <w:rPr>
                <w:rFonts w:ascii="Times New Roman" w:hAnsi="Times New Roman"/>
                <w:sz w:val="22"/>
                <w:szCs w:val="22"/>
              </w:rPr>
            </w:pPr>
          </w:p>
        </w:tc>
        <w:tc>
          <w:tcPr>
            <w:tcW w:w="3544" w:type="dxa"/>
            <w:tcBorders>
              <w:top w:val="single" w:sz="4" w:space="0" w:color="auto"/>
              <w:left w:val="single" w:sz="4" w:space="0" w:color="auto"/>
              <w:bottom w:val="single" w:sz="4" w:space="0" w:color="auto"/>
            </w:tcBorders>
          </w:tcPr>
          <w:p w14:paraId="37E5D84A" w14:textId="49EA8D19" w:rsidR="00B670E9" w:rsidRPr="004F390D" w:rsidRDefault="00B670E9" w:rsidP="00B670E9">
            <w:pPr>
              <w:ind w:firstLine="284"/>
              <w:jc w:val="both"/>
            </w:pPr>
            <w:r>
              <w:rPr>
                <w:b/>
                <w:bCs/>
                <w:iCs/>
                <w:sz w:val="24"/>
                <w:szCs w:val="24"/>
              </w:rPr>
              <w:lastRenderedPageBreak/>
              <w:t>ИСКЛЮЧЕНА</w:t>
            </w:r>
          </w:p>
        </w:tc>
        <w:tc>
          <w:tcPr>
            <w:tcW w:w="3260" w:type="dxa"/>
            <w:tcBorders>
              <w:top w:val="single" w:sz="4" w:space="0" w:color="auto"/>
              <w:bottom w:val="single" w:sz="4" w:space="0" w:color="auto"/>
            </w:tcBorders>
          </w:tcPr>
          <w:p w14:paraId="07A74FA0" w14:textId="4633CD80" w:rsidR="00B670E9" w:rsidRPr="004F390D" w:rsidRDefault="00B670E9" w:rsidP="00B670E9">
            <w:pPr>
              <w:ind w:firstLine="284"/>
              <w:jc w:val="both"/>
            </w:pPr>
            <w:r w:rsidRPr="00F45DA0">
              <w:rPr>
                <w:sz w:val="24"/>
                <w:szCs w:val="24"/>
              </w:rPr>
              <w:t>Данный нормативный документ предусматривает исключени</w:t>
            </w:r>
            <w:r>
              <w:rPr>
                <w:sz w:val="24"/>
                <w:szCs w:val="24"/>
              </w:rPr>
              <w:t>е</w:t>
            </w:r>
            <w:r w:rsidRPr="00F45DA0">
              <w:rPr>
                <w:sz w:val="24"/>
                <w:szCs w:val="24"/>
              </w:rPr>
              <w:t xml:space="preserve"> и</w:t>
            </w:r>
            <w:r>
              <w:rPr>
                <w:sz w:val="24"/>
                <w:szCs w:val="24"/>
              </w:rPr>
              <w:t>з</w:t>
            </w:r>
            <w:r w:rsidRPr="00F45DA0">
              <w:rPr>
                <w:sz w:val="24"/>
                <w:szCs w:val="24"/>
              </w:rPr>
              <w:t xml:space="preserve"> текста данной нормы Закона</w:t>
            </w:r>
            <w:r w:rsidRPr="000972FA">
              <w:rPr>
                <w:sz w:val="24"/>
                <w:szCs w:val="24"/>
                <w:lang w:bidi="ru-RU"/>
              </w:rPr>
              <w:t xml:space="preserve"> </w:t>
            </w:r>
            <w:r w:rsidRPr="000972FA">
              <w:rPr>
                <w:sz w:val="24"/>
                <w:szCs w:val="24"/>
                <w:lang w:bidi="ru-RU"/>
              </w:rPr>
              <w:lastRenderedPageBreak/>
              <w:t>Приднестровской Молдавской Республики от 30.09.2000г. №334-З «О плате за землю</w:t>
            </w:r>
            <w:r>
              <w:rPr>
                <w:sz w:val="24"/>
                <w:szCs w:val="24"/>
                <w:lang w:bidi="ru-RU"/>
              </w:rPr>
              <w:t>»</w:t>
            </w:r>
            <w:r w:rsidRPr="00F45DA0">
              <w:rPr>
                <w:sz w:val="24"/>
                <w:szCs w:val="24"/>
              </w:rPr>
              <w:t>, действие которой на протяжении многих лет приостановлено и не реализу</w:t>
            </w:r>
            <w:r>
              <w:rPr>
                <w:sz w:val="24"/>
                <w:szCs w:val="24"/>
              </w:rPr>
              <w:t>е</w:t>
            </w:r>
            <w:r w:rsidRPr="00F45DA0">
              <w:rPr>
                <w:sz w:val="24"/>
                <w:szCs w:val="24"/>
              </w:rPr>
              <w:t>тся.</w:t>
            </w:r>
          </w:p>
        </w:tc>
      </w:tr>
    </w:tbl>
    <w:p w14:paraId="2527AAEF" w14:textId="77777777" w:rsidR="00E572FD" w:rsidRPr="006F45EF" w:rsidRDefault="00E572FD" w:rsidP="00E572FD">
      <w:pPr>
        <w:tabs>
          <w:tab w:val="left" w:pos="567"/>
          <w:tab w:val="left" w:pos="945"/>
        </w:tabs>
        <w:jc w:val="both"/>
        <w:rPr>
          <w:b/>
          <w:bCs/>
          <w:iCs/>
        </w:rPr>
      </w:pPr>
    </w:p>
    <w:p w14:paraId="7DD5652B" w14:textId="77777777" w:rsidR="00E572FD" w:rsidRPr="00DE3A4B" w:rsidRDefault="00E572FD" w:rsidP="00E572FD">
      <w:pPr>
        <w:tabs>
          <w:tab w:val="left" w:pos="567"/>
          <w:tab w:val="left" w:pos="945"/>
        </w:tabs>
        <w:ind w:firstLine="567"/>
        <w:jc w:val="both"/>
        <w:rPr>
          <w:b/>
          <w:bCs/>
          <w:iCs/>
          <w:lang w:val="ru-MD"/>
        </w:rPr>
      </w:pPr>
    </w:p>
    <w:p w14:paraId="7E97145C" w14:textId="77777777" w:rsidR="0018607F" w:rsidRPr="00CA19EA" w:rsidRDefault="0018607F" w:rsidP="0018607F">
      <w:pPr>
        <w:jc w:val="center"/>
        <w:rPr>
          <w:rFonts w:ascii="Times New Roman" w:hAnsi="Times New Roman" w:cs="Times New Roman"/>
          <w:b/>
          <w:sz w:val="24"/>
          <w:szCs w:val="24"/>
          <w:lang w:val="ru-MD"/>
        </w:rPr>
      </w:pPr>
    </w:p>
    <w:p w14:paraId="04F50370" w14:textId="77777777" w:rsidR="0018607F" w:rsidRPr="0018607F" w:rsidRDefault="0018607F" w:rsidP="0018607F">
      <w:pPr>
        <w:jc w:val="center"/>
        <w:rPr>
          <w:rFonts w:ascii="Times New Roman" w:hAnsi="Times New Roman" w:cs="Times New Roman"/>
          <w:b/>
          <w:sz w:val="24"/>
          <w:szCs w:val="24"/>
        </w:rPr>
      </w:pPr>
    </w:p>
    <w:sectPr w:rsidR="0018607F" w:rsidRPr="0018607F" w:rsidSect="00760E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50866"/>
    <w:multiLevelType w:val="hybridMultilevel"/>
    <w:tmpl w:val="9ABEE6B6"/>
    <w:lvl w:ilvl="0" w:tplc="EF509904">
      <w:start w:val="1"/>
      <w:numFmt w:val="decimal"/>
      <w:lvlText w:val="%1)"/>
      <w:lvlJc w:val="left"/>
      <w:pPr>
        <w:ind w:left="708" w:hanging="360"/>
      </w:pPr>
      <w:rPr>
        <w:rFonts w:hint="default"/>
      </w:rPr>
    </w:lvl>
    <w:lvl w:ilvl="1" w:tplc="08190019" w:tentative="1">
      <w:start w:val="1"/>
      <w:numFmt w:val="lowerLetter"/>
      <w:lvlText w:val="%2."/>
      <w:lvlJc w:val="left"/>
      <w:pPr>
        <w:ind w:left="1428" w:hanging="360"/>
      </w:pPr>
    </w:lvl>
    <w:lvl w:ilvl="2" w:tplc="0819001B" w:tentative="1">
      <w:start w:val="1"/>
      <w:numFmt w:val="lowerRoman"/>
      <w:lvlText w:val="%3."/>
      <w:lvlJc w:val="right"/>
      <w:pPr>
        <w:ind w:left="2148" w:hanging="180"/>
      </w:pPr>
    </w:lvl>
    <w:lvl w:ilvl="3" w:tplc="0819000F" w:tentative="1">
      <w:start w:val="1"/>
      <w:numFmt w:val="decimal"/>
      <w:lvlText w:val="%4."/>
      <w:lvlJc w:val="left"/>
      <w:pPr>
        <w:ind w:left="2868" w:hanging="360"/>
      </w:pPr>
    </w:lvl>
    <w:lvl w:ilvl="4" w:tplc="08190019" w:tentative="1">
      <w:start w:val="1"/>
      <w:numFmt w:val="lowerLetter"/>
      <w:lvlText w:val="%5."/>
      <w:lvlJc w:val="left"/>
      <w:pPr>
        <w:ind w:left="3588" w:hanging="360"/>
      </w:pPr>
    </w:lvl>
    <w:lvl w:ilvl="5" w:tplc="0819001B" w:tentative="1">
      <w:start w:val="1"/>
      <w:numFmt w:val="lowerRoman"/>
      <w:lvlText w:val="%6."/>
      <w:lvlJc w:val="right"/>
      <w:pPr>
        <w:ind w:left="4308" w:hanging="180"/>
      </w:pPr>
    </w:lvl>
    <w:lvl w:ilvl="6" w:tplc="0819000F" w:tentative="1">
      <w:start w:val="1"/>
      <w:numFmt w:val="decimal"/>
      <w:lvlText w:val="%7."/>
      <w:lvlJc w:val="left"/>
      <w:pPr>
        <w:ind w:left="5028" w:hanging="360"/>
      </w:pPr>
    </w:lvl>
    <w:lvl w:ilvl="7" w:tplc="08190019" w:tentative="1">
      <w:start w:val="1"/>
      <w:numFmt w:val="lowerLetter"/>
      <w:lvlText w:val="%8."/>
      <w:lvlJc w:val="left"/>
      <w:pPr>
        <w:ind w:left="5748" w:hanging="360"/>
      </w:pPr>
    </w:lvl>
    <w:lvl w:ilvl="8" w:tplc="081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4A"/>
    <w:rsid w:val="00022111"/>
    <w:rsid w:val="00023B77"/>
    <w:rsid w:val="000276A3"/>
    <w:rsid w:val="00055958"/>
    <w:rsid w:val="00070D90"/>
    <w:rsid w:val="00075237"/>
    <w:rsid w:val="00090EB2"/>
    <w:rsid w:val="000A0EB9"/>
    <w:rsid w:val="000D7219"/>
    <w:rsid w:val="000F5B0D"/>
    <w:rsid w:val="000F708A"/>
    <w:rsid w:val="00114EC9"/>
    <w:rsid w:val="00137DD0"/>
    <w:rsid w:val="0018607F"/>
    <w:rsid w:val="001D68FB"/>
    <w:rsid w:val="001F204F"/>
    <w:rsid w:val="00232F29"/>
    <w:rsid w:val="00236FDE"/>
    <w:rsid w:val="00297721"/>
    <w:rsid w:val="002A4CAA"/>
    <w:rsid w:val="002A70E0"/>
    <w:rsid w:val="002B0C51"/>
    <w:rsid w:val="002C1A8F"/>
    <w:rsid w:val="002C3CD9"/>
    <w:rsid w:val="002C63A4"/>
    <w:rsid w:val="002E1871"/>
    <w:rsid w:val="003071F2"/>
    <w:rsid w:val="00313FE7"/>
    <w:rsid w:val="0031502A"/>
    <w:rsid w:val="00380CA3"/>
    <w:rsid w:val="003B7F12"/>
    <w:rsid w:val="003D0C6E"/>
    <w:rsid w:val="003E6513"/>
    <w:rsid w:val="00416623"/>
    <w:rsid w:val="00437F11"/>
    <w:rsid w:val="00477B09"/>
    <w:rsid w:val="00497220"/>
    <w:rsid w:val="004E14D4"/>
    <w:rsid w:val="004E23A7"/>
    <w:rsid w:val="004E3C4D"/>
    <w:rsid w:val="004F390D"/>
    <w:rsid w:val="00517E51"/>
    <w:rsid w:val="00520F14"/>
    <w:rsid w:val="0052341F"/>
    <w:rsid w:val="00527DB0"/>
    <w:rsid w:val="0053294F"/>
    <w:rsid w:val="00562FD8"/>
    <w:rsid w:val="00587947"/>
    <w:rsid w:val="00595861"/>
    <w:rsid w:val="005C61C1"/>
    <w:rsid w:val="005D11D6"/>
    <w:rsid w:val="00605302"/>
    <w:rsid w:val="0061187D"/>
    <w:rsid w:val="006262BB"/>
    <w:rsid w:val="0064483A"/>
    <w:rsid w:val="006B3754"/>
    <w:rsid w:val="006C0178"/>
    <w:rsid w:val="006C77AC"/>
    <w:rsid w:val="006D4D73"/>
    <w:rsid w:val="006F4412"/>
    <w:rsid w:val="00700BE9"/>
    <w:rsid w:val="007342F1"/>
    <w:rsid w:val="0074518C"/>
    <w:rsid w:val="00750A53"/>
    <w:rsid w:val="00755237"/>
    <w:rsid w:val="00760E33"/>
    <w:rsid w:val="007A2AE6"/>
    <w:rsid w:val="007D08DF"/>
    <w:rsid w:val="007D3A46"/>
    <w:rsid w:val="007D4C38"/>
    <w:rsid w:val="007F31DB"/>
    <w:rsid w:val="00835C09"/>
    <w:rsid w:val="00851368"/>
    <w:rsid w:val="0085478A"/>
    <w:rsid w:val="008969CD"/>
    <w:rsid w:val="008D2B61"/>
    <w:rsid w:val="00902C71"/>
    <w:rsid w:val="009504F4"/>
    <w:rsid w:val="00967026"/>
    <w:rsid w:val="009D4C3A"/>
    <w:rsid w:val="009D695B"/>
    <w:rsid w:val="00A15C20"/>
    <w:rsid w:val="00A734C5"/>
    <w:rsid w:val="00A81820"/>
    <w:rsid w:val="00A86EF8"/>
    <w:rsid w:val="00A87778"/>
    <w:rsid w:val="00A97750"/>
    <w:rsid w:val="00AA5ED4"/>
    <w:rsid w:val="00B47DE2"/>
    <w:rsid w:val="00B670E9"/>
    <w:rsid w:val="00B8385B"/>
    <w:rsid w:val="00B937CE"/>
    <w:rsid w:val="00B93B4A"/>
    <w:rsid w:val="00BA3B73"/>
    <w:rsid w:val="00BB1498"/>
    <w:rsid w:val="00BF4F42"/>
    <w:rsid w:val="00C0041A"/>
    <w:rsid w:val="00C503A4"/>
    <w:rsid w:val="00C87E5C"/>
    <w:rsid w:val="00CA19EA"/>
    <w:rsid w:val="00CB5188"/>
    <w:rsid w:val="00CE37D8"/>
    <w:rsid w:val="00CF2C84"/>
    <w:rsid w:val="00CF3364"/>
    <w:rsid w:val="00D424F1"/>
    <w:rsid w:val="00DB2CCA"/>
    <w:rsid w:val="00DE7AA3"/>
    <w:rsid w:val="00E30E89"/>
    <w:rsid w:val="00E572FD"/>
    <w:rsid w:val="00EB5162"/>
    <w:rsid w:val="00F02044"/>
    <w:rsid w:val="00F12055"/>
    <w:rsid w:val="00F363B4"/>
    <w:rsid w:val="00F36E13"/>
    <w:rsid w:val="00F656B9"/>
    <w:rsid w:val="00F861B9"/>
    <w:rsid w:val="00F86C6F"/>
    <w:rsid w:val="00FE7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FE3D"/>
  <w15:chartTrackingRefBased/>
  <w15:docId w15:val="{FFC4BE61-1CFD-4CFD-83EF-B28D0FE3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572F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link w:val="20"/>
    <w:uiPriority w:val="9"/>
    <w:qFormat/>
    <w:rsid w:val="00E572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572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2F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E572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572FD"/>
    <w:rPr>
      <w:rFonts w:asciiTheme="majorHAnsi" w:eastAsiaTheme="majorEastAsia" w:hAnsiTheme="majorHAnsi" w:cstheme="majorBidi"/>
      <w:color w:val="1F4D78" w:themeColor="accent1" w:themeShade="7F"/>
      <w:sz w:val="24"/>
      <w:szCs w:val="24"/>
    </w:rPr>
  </w:style>
  <w:style w:type="paragraph" w:styleId="a3">
    <w:name w:val="No Spacing"/>
    <w:link w:val="a4"/>
    <w:uiPriority w:val="1"/>
    <w:qFormat/>
    <w:rsid w:val="00E572FD"/>
    <w:pPr>
      <w:spacing w:after="0" w:line="240" w:lineRule="auto"/>
    </w:pPr>
    <w:rPr>
      <w:rFonts w:ascii="Calibri" w:eastAsia="Times New Roman" w:hAnsi="Calibri" w:cs="Times New Roman"/>
      <w:lang w:eastAsia="ru-RU"/>
    </w:rPr>
  </w:style>
  <w:style w:type="paragraph" w:styleId="a5">
    <w:name w:val="header"/>
    <w:basedOn w:val="a"/>
    <w:link w:val="a6"/>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E572FD"/>
    <w:rPr>
      <w:rFonts w:ascii="Times New Roman" w:eastAsia="Times New Roman" w:hAnsi="Times New Roman" w:cs="Times New Roman"/>
      <w:sz w:val="24"/>
      <w:szCs w:val="24"/>
      <w:lang w:eastAsia="ru-RU"/>
    </w:rPr>
  </w:style>
  <w:style w:type="paragraph" w:styleId="a7">
    <w:name w:val="footer"/>
    <w:basedOn w:val="a"/>
    <w:link w:val="a8"/>
    <w:uiPriority w:val="99"/>
    <w:rsid w:val="00E572F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572FD"/>
    <w:rPr>
      <w:rFonts w:ascii="Times New Roman" w:eastAsia="Times New Roman" w:hAnsi="Times New Roman" w:cs="Times New Roman"/>
      <w:sz w:val="24"/>
      <w:szCs w:val="24"/>
      <w:lang w:eastAsia="ru-RU"/>
    </w:rPr>
  </w:style>
  <w:style w:type="paragraph" w:styleId="a9">
    <w:name w:val="Plain Text"/>
    <w:aliases w:val="Текст Знак1 Знак,Текст Знак Знак Знак, Знак 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Знак,Зна, "/>
    <w:basedOn w:val="a"/>
    <w:link w:val="11"/>
    <w:rsid w:val="00E572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aliases w:val="Знак Знак1,Знак Знак Знак,Текст Знак1 Знак1 Знак,Знак Знак Знак Знак, Знак Знак Знак1, Знак3 Знак,Текст Знак3,Текст Знак Знак,Текст Знак2 Знак Знак,Текст Знак1 Знак1 Знак Знак,Текст Знак Знак Знак1 Знак Знак,Зна Знак, Знак Знак Знак Знак1"/>
    <w:basedOn w:val="a0"/>
    <w:rsid w:val="00E572FD"/>
    <w:rPr>
      <w:rFonts w:ascii="Consolas" w:hAnsi="Consolas"/>
      <w:sz w:val="21"/>
      <w:szCs w:val="21"/>
    </w:rPr>
  </w:style>
  <w:style w:type="character" w:customStyle="1" w:styleId="11">
    <w:name w:val="Текст Знак1"/>
    <w:aliases w:val="Текст Знак1 Знак Знак1,Текст Знак Знак Знак Знак1, Знак Знак Знак Знак Знак1, Знак Знак1,Текст Знак2 Знак,Текст Знак1 Знак Знак Знак,Текст Знак Знак Знак Знак Знак,Знак Знак Знак Знак Знак Знак,Знак Знак Знак Знак1 Знак, Знак Знак Знак"/>
    <w:link w:val="a9"/>
    <w:locked/>
    <w:rsid w:val="00E572FD"/>
    <w:rPr>
      <w:rFonts w:ascii="Courier New" w:eastAsia="Times New Roman" w:hAnsi="Courier New" w:cs="Times New Roman"/>
      <w:sz w:val="20"/>
      <w:szCs w:val="20"/>
      <w:lang w:eastAsia="ru-RU"/>
    </w:rPr>
  </w:style>
  <w:style w:type="character" w:styleId="ab">
    <w:name w:val="Emphasis"/>
    <w:qFormat/>
    <w:rsid w:val="00E572FD"/>
    <w:rPr>
      <w:i/>
      <w:iCs/>
    </w:rPr>
  </w:style>
  <w:style w:type="character" w:customStyle="1" w:styleId="21">
    <w:name w:val="Основной текст (2)_"/>
    <w:link w:val="210"/>
    <w:rsid w:val="00E572FD"/>
    <w:rPr>
      <w:shd w:val="clear" w:color="auto" w:fill="FFFFFF"/>
    </w:rPr>
  </w:style>
  <w:style w:type="paragraph" w:customStyle="1" w:styleId="210">
    <w:name w:val="Основной текст (2)1"/>
    <w:basedOn w:val="a"/>
    <w:link w:val="21"/>
    <w:rsid w:val="00E572FD"/>
    <w:pPr>
      <w:widowControl w:val="0"/>
      <w:shd w:val="clear" w:color="auto" w:fill="FFFFFF"/>
      <w:spacing w:before="120" w:after="840" w:line="240" w:lineRule="atLeast"/>
      <w:jc w:val="center"/>
    </w:p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a4">
    <w:name w:val="Без интервала Знак"/>
    <w:link w:val="a3"/>
    <w:uiPriority w:val="1"/>
    <w:rsid w:val="00E572FD"/>
    <w:rPr>
      <w:rFonts w:ascii="Calibri" w:eastAsia="Times New Roman" w:hAnsi="Calibri" w:cs="Times New Roman"/>
      <w:lang w:eastAsia="ru-RU"/>
    </w:rPr>
  </w:style>
  <w:style w:type="paragraph" w:styleId="ad">
    <w:name w:val="List Paragraph"/>
    <w:basedOn w:val="a"/>
    <w:uiPriority w:val="34"/>
    <w:qFormat/>
    <w:rsid w:val="00E572FD"/>
    <w:pPr>
      <w:spacing w:after="0" w:line="240" w:lineRule="auto"/>
      <w:ind w:left="720"/>
      <w:contextualSpacing/>
    </w:pPr>
    <w:rPr>
      <w:rFonts w:ascii="Times New Roman" w:eastAsia="Times New Roman" w:hAnsi="Times New Roman" w:cs="Times New Roman"/>
      <w:sz w:val="24"/>
      <w:szCs w:val="24"/>
      <w:lang w:eastAsia="ru-RU"/>
    </w:rPr>
  </w:style>
  <w:style w:type="table" w:styleId="ae">
    <w:name w:val="Table Grid"/>
    <w:basedOn w:val="a1"/>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Основной текст (2)"/>
    <w:basedOn w:val="a"/>
    <w:rsid w:val="00E572FD"/>
    <w:pPr>
      <w:widowControl w:val="0"/>
      <w:shd w:val="clear" w:color="auto" w:fill="FFFFFF"/>
      <w:spacing w:after="0" w:line="0" w:lineRule="atLeast"/>
      <w:jc w:val="both"/>
    </w:pPr>
    <w:rPr>
      <w:rFonts w:ascii="Georgia" w:eastAsia="Georgia" w:hAnsi="Georgia" w:cs="Georgia"/>
      <w:sz w:val="17"/>
      <w:szCs w:val="17"/>
      <w:lang w:eastAsia="ru-RU"/>
    </w:rPr>
  </w:style>
  <w:style w:type="paragraph" w:styleId="af">
    <w:name w:val="Balloon Text"/>
    <w:basedOn w:val="a"/>
    <w:link w:val="af0"/>
    <w:rsid w:val="00E572F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E572FD"/>
    <w:rPr>
      <w:rFonts w:ascii="Tahoma" w:eastAsia="Times New Roman" w:hAnsi="Tahoma" w:cs="Tahoma"/>
      <w:sz w:val="16"/>
      <w:szCs w:val="16"/>
      <w:lang w:eastAsia="ru-RU"/>
    </w:rPr>
  </w:style>
  <w:style w:type="paragraph" w:styleId="af1">
    <w:name w:val="Normal (Web)"/>
    <w:basedOn w:val="a"/>
    <w:uiPriority w:val="99"/>
    <w:unhideWhenUsed/>
    <w:rsid w:val="00E572FD"/>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af2">
    <w:name w:val="Подпись к таблице_"/>
    <w:basedOn w:val="a0"/>
    <w:link w:val="af3"/>
    <w:rsid w:val="00E572FD"/>
    <w:rPr>
      <w:sz w:val="26"/>
      <w:szCs w:val="26"/>
      <w:shd w:val="clear" w:color="auto" w:fill="FFFFFF"/>
    </w:rPr>
  </w:style>
  <w:style w:type="character" w:customStyle="1" w:styleId="af4">
    <w:name w:val="Другое_"/>
    <w:basedOn w:val="a0"/>
    <w:link w:val="af5"/>
    <w:rsid w:val="00E572FD"/>
    <w:rPr>
      <w:sz w:val="26"/>
      <w:szCs w:val="26"/>
      <w:shd w:val="clear" w:color="auto" w:fill="FFFFFF"/>
    </w:rPr>
  </w:style>
  <w:style w:type="paragraph" w:customStyle="1" w:styleId="af3">
    <w:name w:val="Подпись к таблице"/>
    <w:basedOn w:val="a"/>
    <w:link w:val="af2"/>
    <w:rsid w:val="00E572FD"/>
    <w:pPr>
      <w:widowControl w:val="0"/>
      <w:shd w:val="clear" w:color="auto" w:fill="FFFFFF"/>
      <w:spacing w:after="0" w:line="254" w:lineRule="auto"/>
      <w:ind w:firstLine="360"/>
    </w:pPr>
    <w:rPr>
      <w:sz w:val="26"/>
      <w:szCs w:val="26"/>
    </w:rPr>
  </w:style>
  <w:style w:type="paragraph" w:customStyle="1" w:styleId="af5">
    <w:name w:val="Другое"/>
    <w:basedOn w:val="a"/>
    <w:link w:val="af4"/>
    <w:rsid w:val="00E572FD"/>
    <w:pPr>
      <w:widowControl w:val="0"/>
      <w:shd w:val="clear" w:color="auto" w:fill="FFFFFF"/>
      <w:spacing w:after="300"/>
      <w:ind w:firstLine="400"/>
    </w:pPr>
    <w:rPr>
      <w:sz w:val="26"/>
      <w:szCs w:val="26"/>
    </w:rPr>
  </w:style>
  <w:style w:type="character" w:customStyle="1" w:styleId="af6">
    <w:name w:val="Основной текст_"/>
    <w:basedOn w:val="a0"/>
    <w:link w:val="12"/>
    <w:rsid w:val="00E572FD"/>
    <w:rPr>
      <w:sz w:val="26"/>
      <w:szCs w:val="26"/>
      <w:shd w:val="clear" w:color="auto" w:fill="FFFFFF"/>
    </w:rPr>
  </w:style>
  <w:style w:type="paragraph" w:customStyle="1" w:styleId="12">
    <w:name w:val="Основной текст1"/>
    <w:basedOn w:val="a"/>
    <w:link w:val="af6"/>
    <w:rsid w:val="00E572FD"/>
    <w:pPr>
      <w:widowControl w:val="0"/>
      <w:shd w:val="clear" w:color="auto" w:fill="FFFFFF"/>
      <w:spacing w:after="0" w:line="247" w:lineRule="auto"/>
    </w:pPr>
    <w:rPr>
      <w:sz w:val="26"/>
      <w:szCs w:val="26"/>
    </w:rPr>
  </w:style>
  <w:style w:type="character" w:customStyle="1" w:styleId="s0">
    <w:name w:val="s0"/>
    <w:rsid w:val="00E572FD"/>
  </w:style>
  <w:style w:type="character" w:styleId="af7">
    <w:name w:val="Hyperlink"/>
    <w:basedOn w:val="a0"/>
    <w:uiPriority w:val="99"/>
    <w:unhideWhenUsed/>
    <w:rsid w:val="00E572FD"/>
    <w:rPr>
      <w:color w:val="0563C1" w:themeColor="hyperlink"/>
      <w:u w:val="single"/>
    </w:rPr>
  </w:style>
  <w:style w:type="character" w:customStyle="1" w:styleId="13">
    <w:name w:val="Неразрешенное упоминание1"/>
    <w:basedOn w:val="a0"/>
    <w:uiPriority w:val="99"/>
    <w:semiHidden/>
    <w:unhideWhenUsed/>
    <w:rsid w:val="00E572FD"/>
    <w:rPr>
      <w:color w:val="605E5C"/>
      <w:shd w:val="clear" w:color="auto" w:fill="E1DFDD"/>
    </w:rPr>
  </w:style>
  <w:style w:type="character" w:styleId="af8">
    <w:name w:val="Strong"/>
    <w:basedOn w:val="a0"/>
    <w:uiPriority w:val="99"/>
    <w:qFormat/>
    <w:rsid w:val="00E572FD"/>
    <w:rPr>
      <w:b/>
      <w:bCs/>
    </w:rPr>
  </w:style>
  <w:style w:type="character" w:customStyle="1" w:styleId="31">
    <w:name w:val="Основной текст (3)_"/>
    <w:basedOn w:val="a0"/>
    <w:link w:val="32"/>
    <w:rsid w:val="00E572FD"/>
    <w:rPr>
      <w:rFonts w:ascii="Courier New" w:eastAsia="Courier New" w:hAnsi="Courier New" w:cs="Courier New"/>
      <w:shd w:val="clear" w:color="auto" w:fill="FFFFFF"/>
    </w:rPr>
  </w:style>
  <w:style w:type="paragraph" w:customStyle="1" w:styleId="32">
    <w:name w:val="Основной текст (3)"/>
    <w:basedOn w:val="a"/>
    <w:link w:val="31"/>
    <w:rsid w:val="00E572FD"/>
    <w:pPr>
      <w:widowControl w:val="0"/>
      <w:shd w:val="clear" w:color="auto" w:fill="FFFFFF"/>
      <w:spacing w:after="0" w:line="252" w:lineRule="auto"/>
      <w:ind w:left="4220" w:firstLine="240"/>
    </w:pPr>
    <w:rPr>
      <w:rFonts w:ascii="Courier New" w:eastAsia="Courier New" w:hAnsi="Courier New" w:cs="Courier New"/>
    </w:rPr>
  </w:style>
  <w:style w:type="paragraph" w:customStyle="1" w:styleId="14">
    <w:name w:val="Текст1"/>
    <w:basedOn w:val="a"/>
    <w:rsid w:val="00E572F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23">
    <w:name w:val="Body Text 2"/>
    <w:basedOn w:val="a"/>
    <w:link w:val="24"/>
    <w:rsid w:val="00E572FD"/>
    <w:pPr>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rsid w:val="00E572FD"/>
    <w:rPr>
      <w:rFonts w:ascii="Times New Roman" w:eastAsia="Times New Roman" w:hAnsi="Times New Roman" w:cs="Times New Roman"/>
      <w:sz w:val="24"/>
      <w:szCs w:val="20"/>
    </w:rPr>
  </w:style>
  <w:style w:type="paragraph" w:customStyle="1" w:styleId="33">
    <w:name w:val="Знак Знак3"/>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f1"/>
    <w:link w:val="af9"/>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33"/>
    <w:locked/>
    <w:rsid w:val="00E572FD"/>
    <w:rPr>
      <w:rFonts w:ascii="Times New Roman" w:eastAsia="Times New Roman" w:hAnsi="Times New Roman" w:cs="Times New Roman"/>
      <w:sz w:val="24"/>
      <w:szCs w:val="24"/>
      <w:lang w:eastAsia="ru-RU"/>
    </w:rPr>
  </w:style>
  <w:style w:type="paragraph" w:customStyle="1" w:styleId="25">
    <w:name w:val="Без интервала2"/>
    <w:rsid w:val="00E572FD"/>
    <w:pPr>
      <w:spacing w:after="0" w:line="240" w:lineRule="auto"/>
    </w:pPr>
    <w:rPr>
      <w:rFonts w:ascii="Calibri" w:eastAsia="Times New Roman" w:hAnsi="Calibri" w:cs="Times New Roman"/>
    </w:rPr>
  </w:style>
  <w:style w:type="paragraph" w:customStyle="1" w:styleId="26">
    <w:name w:val="Абзац списка2"/>
    <w:basedOn w:val="a"/>
    <w:rsid w:val="00E572FD"/>
    <w:pPr>
      <w:ind w:left="720"/>
      <w:contextualSpacing/>
    </w:pPr>
    <w:rPr>
      <w:rFonts w:ascii="Calibri" w:eastAsia="Times New Roman" w:hAnsi="Calibri" w:cs="Times New Roman"/>
    </w:rPr>
  </w:style>
  <w:style w:type="character" w:customStyle="1" w:styleId="fontstyle01">
    <w:name w:val="fontstyle01"/>
    <w:basedOn w:val="a0"/>
    <w:rsid w:val="00E572FD"/>
    <w:rPr>
      <w:rFonts w:ascii="Times New Roman" w:hAnsi="Times New Roman" w:cs="Times New Roman" w:hint="default"/>
      <w:b w:val="0"/>
      <w:bCs w:val="0"/>
      <w:i w:val="0"/>
      <w:iCs w:val="0"/>
      <w:color w:val="000000"/>
      <w:sz w:val="24"/>
      <w:szCs w:val="24"/>
    </w:rPr>
  </w:style>
  <w:style w:type="character" w:customStyle="1" w:styleId="markedcontent">
    <w:name w:val="markedcontent"/>
    <w:basedOn w:val="a0"/>
    <w:rsid w:val="00E572FD"/>
  </w:style>
  <w:style w:type="paragraph" w:customStyle="1" w:styleId="msonormal0">
    <w:name w:val="msonormal"/>
    <w:basedOn w:val="a"/>
    <w:rsid w:val="00E57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E572FD"/>
    <w:rPr>
      <w:color w:val="800080"/>
      <w:u w:val="single"/>
    </w:rPr>
  </w:style>
  <w:style w:type="paragraph" w:styleId="34">
    <w:name w:val="Body Text 3"/>
    <w:basedOn w:val="a"/>
    <w:link w:val="35"/>
    <w:uiPriority w:val="99"/>
    <w:unhideWhenUsed/>
    <w:rsid w:val="00E572FD"/>
    <w:pPr>
      <w:spacing w:after="120" w:line="276" w:lineRule="auto"/>
    </w:pPr>
    <w:rPr>
      <w:rFonts w:ascii="Calibri" w:eastAsia="Calibri" w:hAnsi="Calibri" w:cs="Times New Roman"/>
      <w:sz w:val="16"/>
      <w:szCs w:val="16"/>
    </w:rPr>
  </w:style>
  <w:style w:type="character" w:customStyle="1" w:styleId="35">
    <w:name w:val="Основной текст 3 Знак"/>
    <w:basedOn w:val="a0"/>
    <w:link w:val="34"/>
    <w:uiPriority w:val="99"/>
    <w:rsid w:val="00E572FD"/>
    <w:rPr>
      <w:rFonts w:ascii="Calibri" w:eastAsia="Calibri" w:hAnsi="Calibri" w:cs="Times New Roman"/>
      <w:sz w:val="16"/>
      <w:szCs w:val="16"/>
    </w:rPr>
  </w:style>
  <w:style w:type="character" w:customStyle="1" w:styleId="apple-style-span">
    <w:name w:val="apple-style-span"/>
    <w:basedOn w:val="a0"/>
    <w:rsid w:val="00E572FD"/>
  </w:style>
  <w:style w:type="table" w:customStyle="1" w:styleId="15">
    <w:name w:val="Сетка таблицы1"/>
    <w:basedOn w:val="a1"/>
    <w:next w:val="ae"/>
    <w:uiPriority w:val="39"/>
    <w:rsid w:val="00E572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w:basedOn w:val="a"/>
    <w:link w:val="afc"/>
    <w:semiHidden/>
    <w:unhideWhenUsed/>
    <w:rsid w:val="00E572FD"/>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semiHidden/>
    <w:rsid w:val="00E572FD"/>
    <w:rPr>
      <w:rFonts w:ascii="Times New Roman" w:eastAsia="Times New Roman" w:hAnsi="Times New Roman" w:cs="Times New Roman"/>
      <w:sz w:val="24"/>
      <w:szCs w:val="24"/>
      <w:lang w:eastAsia="ru-RU"/>
    </w:rPr>
  </w:style>
  <w:style w:type="table" w:customStyle="1" w:styleId="TableNormal">
    <w:name w:val="Table Normal"/>
    <w:uiPriority w:val="59"/>
    <w:qFormat/>
    <w:rsid w:val="00E572F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7">
    <w:name w:val="Сетка таблицы2"/>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e"/>
    <w:uiPriority w:val="39"/>
    <w:rsid w:val="00E572F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8">
    <w:name w:val="Знак2 Знак Знак Знак"/>
    <w:basedOn w:val="a"/>
    <w:rsid w:val="00E572FD"/>
    <w:pPr>
      <w:spacing w:after="0" w:line="240" w:lineRule="auto"/>
    </w:pPr>
    <w:rPr>
      <w:rFonts w:ascii="Verdana" w:eastAsia="Times New Roman" w:hAnsi="Verdana" w:cs="Verdana"/>
      <w:sz w:val="20"/>
      <w:szCs w:val="20"/>
      <w:lang w:val="en-US"/>
    </w:rPr>
  </w:style>
  <w:style w:type="character" w:customStyle="1" w:styleId="16">
    <w:name w:val="Основной текст16"/>
    <w:rsid w:val="00C0041A"/>
    <w:rPr>
      <w:rFonts w:ascii="Times New Roman" w:hAnsi="Times New Roman" w:cs="Times New Roman"/>
      <w:spacing w:val="0"/>
      <w:sz w:val="22"/>
      <w:szCs w:val="22"/>
    </w:rPr>
  </w:style>
  <w:style w:type="character" w:customStyle="1" w:styleId="margin">
    <w:name w:val="margin"/>
    <w:rsid w:val="00C00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76</Pages>
  <Words>14183</Words>
  <Characters>80846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Ольшакова</dc:creator>
  <cp:keywords/>
  <dc:description/>
  <cp:lastModifiedBy>Елена Н. Патерова-Шатайло</cp:lastModifiedBy>
  <cp:revision>133</cp:revision>
  <dcterms:created xsi:type="dcterms:W3CDTF">2024-03-28T13:10:00Z</dcterms:created>
  <dcterms:modified xsi:type="dcterms:W3CDTF">2024-10-03T11:23:00Z</dcterms:modified>
</cp:coreProperties>
</file>